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FCDDF" w14:textId="77777777" w:rsidR="00AA3F69" w:rsidRDefault="00AA3F69">
      <w:pPr>
        <w:pStyle w:val="NormalWeb"/>
        <w:spacing w:before="120" w:beforeAutospacing="0" w:after="0" w:afterAutospacing="0"/>
        <w:jc w:val="center"/>
        <w:rPr>
          <w:rFonts w:ascii="Arial" w:hAnsi="Arial" w:cs="Arial"/>
          <w:sz w:val="38"/>
          <w:szCs w:val="38"/>
        </w:rPr>
      </w:pPr>
      <w:r>
        <w:rPr>
          <w:rFonts w:ascii="Arial" w:hAnsi="Arial" w:cs="Arial"/>
          <w:color w:val="545454"/>
          <w:sz w:val="38"/>
          <w:szCs w:val="38"/>
        </w:rPr>
        <w:t xml:space="preserve">Notice of Annual Shareholders Meeting and </w:t>
      </w:r>
    </w:p>
    <w:p w14:paraId="54599B02" w14:textId="453652EC" w:rsidR="00AA3F69" w:rsidRDefault="00AA3F69">
      <w:pPr>
        <w:pStyle w:val="NormalWeb"/>
        <w:spacing w:before="240" w:beforeAutospacing="0" w:after="0" w:afterAutospacing="0"/>
        <w:jc w:val="center"/>
        <w:rPr>
          <w:rFonts w:ascii="Arial" w:hAnsi="Arial" w:cs="Arial"/>
          <w:sz w:val="60"/>
          <w:szCs w:val="60"/>
        </w:rPr>
      </w:pPr>
      <w:r>
        <w:rPr>
          <w:rFonts w:ascii="Arial" w:hAnsi="Arial" w:cs="Arial"/>
          <w:color w:val="595959"/>
          <w:sz w:val="60"/>
          <w:szCs w:val="60"/>
        </w:rPr>
        <w:t xml:space="preserve">Proxy Statement 2025 </w:t>
      </w:r>
    </w:p>
    <w:p w14:paraId="0C9C8202" w14:textId="77777777" w:rsidR="00AA3F69" w:rsidRDefault="00AA3F69">
      <w:pPr>
        <w:pStyle w:val="NormalWeb"/>
        <w:keepNext/>
        <w:spacing w:before="0" w:beforeAutospacing="0" w:after="0" w:afterAutospacing="0"/>
        <w:rPr>
          <w:sz w:val="36"/>
          <w:szCs w:val="36"/>
        </w:rPr>
      </w:pPr>
      <w:r>
        <w:rPr>
          <w:sz w:val="36"/>
          <w:szCs w:val="36"/>
        </w:rPr>
        <w:t> </w:t>
      </w:r>
    </w:p>
    <w:tbl>
      <w:tblPr>
        <w:tblW w:w="5000" w:type="pct"/>
        <w:tblLayout w:type="fixed"/>
        <w:tblCellMar>
          <w:left w:w="0" w:type="dxa"/>
          <w:right w:w="0" w:type="dxa"/>
        </w:tblCellMar>
        <w:tblLook w:val="04A0" w:firstRow="1" w:lastRow="0" w:firstColumn="1" w:lastColumn="0" w:noHBand="0" w:noVBand="1"/>
      </w:tblPr>
      <w:tblGrid>
        <w:gridCol w:w="5307"/>
        <w:gridCol w:w="5493"/>
      </w:tblGrid>
      <w:tr w:rsidR="00AA3F69" w14:paraId="7AEB0B6B" w14:textId="77777777" w:rsidTr="00DB3D33">
        <w:trPr>
          <w:trHeight w:val="360"/>
        </w:trPr>
        <w:tc>
          <w:tcPr>
            <w:tcW w:w="4776" w:type="dxa"/>
            <w:tcBorders>
              <w:top w:val="single" w:sz="8" w:space="0" w:color="595959"/>
            </w:tcBorders>
            <w:vAlign w:val="center"/>
            <w:hideMark/>
          </w:tcPr>
          <w:p w14:paraId="5F5889E7" w14:textId="77777777" w:rsidR="00AA3F69" w:rsidRDefault="00AA3F69">
            <w:pPr>
              <w:rPr>
                <w:rFonts w:ascii="Arial" w:hAnsi="Arial" w:cs="Arial"/>
                <w:sz w:val="2"/>
                <w:szCs w:val="2"/>
              </w:rPr>
            </w:pPr>
            <w:r>
              <w:rPr>
                <w:rFonts w:ascii="Arial" w:hAnsi="Arial" w:cs="Arial"/>
                <w:sz w:val="2"/>
                <w:szCs w:val="2"/>
              </w:rPr>
              <w:t> </w:t>
            </w:r>
          </w:p>
        </w:tc>
        <w:tc>
          <w:tcPr>
            <w:tcW w:w="4944" w:type="dxa"/>
            <w:tcBorders>
              <w:top w:val="single" w:sz="8" w:space="0" w:color="595959"/>
            </w:tcBorders>
            <w:vAlign w:val="center"/>
            <w:hideMark/>
          </w:tcPr>
          <w:p w14:paraId="62AF5209" w14:textId="77777777" w:rsidR="00AA3F69" w:rsidRDefault="00AA3F69">
            <w:pPr>
              <w:rPr>
                <w:rFonts w:ascii="Arial" w:hAnsi="Arial" w:cs="Arial"/>
                <w:sz w:val="2"/>
                <w:szCs w:val="2"/>
              </w:rPr>
            </w:pPr>
            <w:r>
              <w:rPr>
                <w:rFonts w:ascii="Arial" w:hAnsi="Arial" w:cs="Arial"/>
                <w:sz w:val="2"/>
                <w:szCs w:val="2"/>
              </w:rPr>
              <w:t> </w:t>
            </w:r>
          </w:p>
        </w:tc>
      </w:tr>
      <w:tr w:rsidR="00AA3F69" w14:paraId="3688C3BF" w14:textId="77777777" w:rsidTr="00703C71">
        <w:tc>
          <w:tcPr>
            <w:tcW w:w="4776" w:type="dxa"/>
            <w:hideMark/>
          </w:tcPr>
          <w:p w14:paraId="2621F425" w14:textId="77777777" w:rsidR="00AA3F69" w:rsidRDefault="00AA3F69">
            <w:pPr>
              <w:rPr>
                <w:rFonts w:ascii="Arial" w:hAnsi="Arial" w:cs="Arial"/>
                <w:sz w:val="21"/>
                <w:szCs w:val="21"/>
              </w:rPr>
            </w:pPr>
            <w:r>
              <w:rPr>
                <w:rFonts w:ascii="Arial" w:hAnsi="Arial" w:cs="Arial"/>
                <w:b/>
                <w:bCs/>
                <w:color w:val="4C4C4C"/>
                <w:sz w:val="21"/>
                <w:szCs w:val="21"/>
              </w:rPr>
              <w:t>December 5, 2025</w:t>
            </w:r>
          </w:p>
        </w:tc>
        <w:tc>
          <w:tcPr>
            <w:tcW w:w="4944" w:type="dxa"/>
            <w:hideMark/>
          </w:tcPr>
          <w:p w14:paraId="7F9FF50C" w14:textId="77777777" w:rsidR="00AA3F69" w:rsidRPr="00201D26" w:rsidRDefault="00AA3F69">
            <w:pPr>
              <w:pStyle w:val="NormalWeb"/>
              <w:keepNext/>
              <w:spacing w:before="0" w:beforeAutospacing="0" w:after="0" w:afterAutospacing="0"/>
              <w:rPr>
                <w:rFonts w:ascii="Arial" w:hAnsi="Arial" w:cs="Arial"/>
                <w:sz w:val="21"/>
                <w:szCs w:val="21"/>
              </w:rPr>
            </w:pPr>
            <w:r>
              <w:rPr>
                <w:rFonts w:ascii="Arial" w:hAnsi="Arial" w:cs="Arial"/>
                <w:b/>
                <w:bCs/>
                <w:color w:val="4C4C4C"/>
                <w:sz w:val="21"/>
                <w:szCs w:val="21"/>
              </w:rPr>
              <w:t>Virtual Meeting Site:</w:t>
            </w:r>
          </w:p>
        </w:tc>
      </w:tr>
      <w:tr w:rsidR="00AA3F69" w14:paraId="4514B4DA" w14:textId="77777777" w:rsidTr="00703C71">
        <w:tc>
          <w:tcPr>
            <w:tcW w:w="4776" w:type="dxa"/>
            <w:hideMark/>
          </w:tcPr>
          <w:p w14:paraId="37CA4FED" w14:textId="77777777" w:rsidR="00AA3F69" w:rsidRDefault="00AA3F69">
            <w:pPr>
              <w:rPr>
                <w:rFonts w:ascii="Arial" w:hAnsi="Arial" w:cs="Arial"/>
                <w:sz w:val="21"/>
                <w:szCs w:val="21"/>
              </w:rPr>
            </w:pPr>
            <w:r>
              <w:rPr>
                <w:rFonts w:ascii="Arial" w:hAnsi="Arial" w:cs="Arial"/>
                <w:b/>
                <w:bCs/>
                <w:color w:val="4C4C4C"/>
                <w:sz w:val="21"/>
                <w:szCs w:val="21"/>
              </w:rPr>
              <w:t>8:30 a.m. Pacific Time</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r>
              <w:rPr>
                <w:rFonts w:ascii="Arial" w:hAnsi="Arial" w:cs="Arial"/>
                <w:b/>
                <w:bCs/>
                <w:color w:val="4C4C4C"/>
                <w:sz w:val="21"/>
                <w:szCs w:val="21"/>
              </w:rPr>
              <w:t> </w:t>
            </w:r>
          </w:p>
        </w:tc>
        <w:tc>
          <w:tcPr>
            <w:tcW w:w="4944" w:type="dxa"/>
            <w:hideMark/>
          </w:tcPr>
          <w:p w14:paraId="67691342" w14:textId="77777777" w:rsidR="00AA3F69" w:rsidRDefault="00AA3F69">
            <w:pPr>
              <w:rPr>
                <w:rFonts w:ascii="Arial" w:hAnsi="Arial" w:cs="Arial"/>
                <w:sz w:val="21"/>
                <w:szCs w:val="21"/>
              </w:rPr>
            </w:pPr>
            <w:r>
              <w:rPr>
                <w:rFonts w:ascii="Arial" w:hAnsi="Arial" w:cs="Arial"/>
                <w:color w:val="4C4C4C"/>
                <w:sz w:val="21"/>
                <w:szCs w:val="21"/>
                <w:u w:val="single"/>
              </w:rPr>
              <w:t>virtualshareholdermeeting.com/MSFT25</w:t>
            </w:r>
          </w:p>
        </w:tc>
      </w:tr>
    </w:tbl>
    <w:p w14:paraId="466ADBEC" w14:textId="77777777" w:rsidR="00AA3F69" w:rsidRPr="00201D26" w:rsidRDefault="00AA3F69">
      <w:pPr>
        <w:pStyle w:val="NormalWeb"/>
        <w:keepNext/>
        <w:spacing w:before="0" w:beforeAutospacing="0" w:after="0" w:afterAutospacing="0"/>
        <w:rPr>
          <w:sz w:val="96"/>
          <w:szCs w:val="96"/>
        </w:rPr>
      </w:pPr>
      <w:r>
        <w:rPr>
          <w:sz w:val="96"/>
          <w:szCs w:val="96"/>
        </w:rPr>
        <w:t> </w:t>
      </w:r>
    </w:p>
    <w:p w14:paraId="0C83C694" w14:textId="77777777" w:rsidR="00AA3F69" w:rsidRDefault="00AA3F69">
      <w:pPr>
        <w:pStyle w:val="NormalWeb"/>
        <w:keepNext/>
        <w:spacing w:before="0" w:beforeAutospacing="0" w:after="0" w:afterAutospacing="0"/>
        <w:rPr>
          <w:sz w:val="2"/>
          <w:szCs w:val="2"/>
        </w:rPr>
      </w:pPr>
      <w:r>
        <w:rPr>
          <w:sz w:val="2"/>
          <w:szCs w:val="2"/>
        </w:rPr>
        <w:t> </w:t>
      </w:r>
    </w:p>
    <w:p w14:paraId="3665C713" w14:textId="59165FF0" w:rsidR="00AA3F69" w:rsidRDefault="00E2291B" w:rsidP="00703C71">
      <w:pPr>
        <w:pStyle w:val="NormalWeb"/>
        <w:spacing w:before="0" w:beforeAutospacing="0" w:after="0" w:afterAutospacing="0"/>
        <w:ind w:left="-720"/>
        <w:jc w:val="center"/>
      </w:pPr>
      <w:r>
        <w:rPr>
          <w:noProof/>
        </w:rPr>
        <w:fldChar w:fldCharType="begin"/>
      </w:r>
      <w:r>
        <w:rPr>
          <w:noProof/>
        </w:rPr>
        <w:instrText xml:space="preserve"> INCLUDEPICTURE  "T:\\..\\..\\DMS\\ARWP1\\g908201g01y01.jpg" \* MERGEFORMATINET </w:instrText>
      </w:r>
      <w:r>
        <w:rPr>
          <w:noProof/>
        </w:rPr>
        <w:fldChar w:fldCharType="separate"/>
      </w:r>
      <w:r w:rsidR="00645A85">
        <w:rPr>
          <w:noProof/>
        </w:rPr>
        <w:fldChar w:fldCharType="begin"/>
      </w:r>
      <w:r w:rsidR="00645A85">
        <w:rPr>
          <w:noProof/>
        </w:rPr>
        <w:instrText xml:space="preserve"> INCLUDEPICTURE  "T:\\..\\..\\DMS\\ARWP1\\g908201g01y01.jpg"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Files\\2025\\DMS\\ARWP1\\g908201g01y01.jpg"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Files\\2025\\DMS\\ARWP1\\g908201g01y01.jpg"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Files\\2025\\October\\DMS\\ARWP1\\g908201g01y01.jpg"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Files\\2025\\October\\DMS\\ARWP1\\g908201g01y01.jpg"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Files\\2025\\October\\DMS\\ARWP1\\g908201g01y01.jpg"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"\\\\finfiles\\ir\\DMS\\ARWP1\\g908201g01y01.jpg" \* MERGEFORMATINET</w:instrText>
      </w:r>
      <w:r w:rsidR="001862CA">
        <w:rPr>
          <w:noProof/>
        </w:rPr>
        <w:instrText xml:space="preserve"> </w:instrText>
      </w:r>
      <w:r w:rsidR="001862CA">
        <w:rPr>
          <w:noProof/>
        </w:rPr>
        <w:fldChar w:fldCharType="separate"/>
      </w:r>
      <w:r w:rsidR="00585DC3">
        <w:rPr>
          <w:noProof/>
        </w:rPr>
        <w:pict w14:anchorId="6322C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15pt;height:411pt;visibility:visible">
            <v:imagedata r:id="rId7" r:href="rId8"/>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7992FD4A" w14:textId="77777777" w:rsidR="00AA3F69" w:rsidRPr="00703C71" w:rsidRDefault="00AA3F69">
      <w:pPr>
        <w:pStyle w:val="NormalWeb"/>
        <w:keepNext/>
        <w:spacing w:before="0" w:beforeAutospacing="0" w:after="0" w:afterAutospacing="0"/>
        <w:rPr>
          <w:sz w:val="60"/>
          <w:szCs w:val="68"/>
        </w:rPr>
      </w:pPr>
      <w:r w:rsidRPr="00703C71">
        <w:rPr>
          <w:sz w:val="60"/>
          <w:szCs w:val="68"/>
        </w:rPr>
        <w:t> </w:t>
      </w:r>
    </w:p>
    <w:tbl>
      <w:tblPr>
        <w:tblW w:w="0" w:type="auto"/>
        <w:jc w:val="center"/>
        <w:tblLayout w:type="fixed"/>
        <w:tblCellMar>
          <w:left w:w="0" w:type="dxa"/>
          <w:right w:w="0" w:type="dxa"/>
        </w:tblCellMar>
        <w:tblLook w:val="04A0" w:firstRow="1" w:lastRow="0" w:firstColumn="1" w:lastColumn="0" w:noHBand="0" w:noVBand="1"/>
      </w:tblPr>
      <w:tblGrid>
        <w:gridCol w:w="8381"/>
        <w:gridCol w:w="2419"/>
      </w:tblGrid>
      <w:tr w:rsidR="00AA3F69" w14:paraId="5291AEDF" w14:textId="77777777" w:rsidTr="00201D26">
        <w:trPr>
          <w:cantSplit/>
          <w:jc w:val="center"/>
        </w:trPr>
        <w:tc>
          <w:tcPr>
            <w:tcW w:w="8381" w:type="dxa"/>
            <w:tcMar>
              <w:top w:w="0" w:type="dxa"/>
              <w:left w:w="144" w:type="dxa"/>
              <w:bottom w:w="0" w:type="dxa"/>
              <w:right w:w="0" w:type="dxa"/>
            </w:tcMar>
            <w:hideMark/>
          </w:tcPr>
          <w:p w14:paraId="4467DC9A"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2419" w:type="dxa"/>
            <w:hideMark/>
          </w:tcPr>
          <w:p w14:paraId="5F86D476" w14:textId="328A408C" w:rsidR="00AA3F69" w:rsidRDefault="00AA3F69">
            <w:pPr>
              <w:pStyle w:val="NormalWeb"/>
              <w:tabs>
                <w:tab w:val="right" w:pos="2560"/>
                <w:tab w:val="decimal" w:pos="2600"/>
              </w:tabs>
              <w:spacing w:before="0" w:beforeAutospacing="0" w:after="0" w:afterAutospacing="0"/>
              <w:jc w:val="right"/>
              <w:rPr>
                <w:rFonts w:ascii="Arial" w:hAnsi="Arial" w:cs="Arial"/>
                <w:sz w:val="18"/>
                <w:szCs w:val="18"/>
              </w:rPr>
            </w:pPr>
            <w:r>
              <w:rPr>
                <w:rFonts w:ascii="Arial" w:hAnsi="Arial" w:cs="Arial"/>
                <w:sz w:val="18"/>
                <w:szCs w:val="18"/>
              </w:rPr>
              <w:tab/>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"T:\\..\\..\\DMS\\ARWP1\\g908201g11v68.jpg"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"T:\\..\\..\\DMS\\ARWP1\\g908201g11v68.jpg"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Files\\2025\\DMS\\ARWP1\\g908201g11v68.jpg"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Files\\2025\\DMS\\ARWP1\\g908201g11v68.jpg"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Files\\2025\\October\\DMS\\ARWP1\\g908201g11v68.jpg"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Files\\2025\\October\\DMS\\ARWP1\\g908201g11v68.jpg"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Files\\2025\\October\\DMS\\ARWP1\\g908201g11v68.jpg"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"\\\\finfiles\\ir\\DMS\\ARWP1\\g908201g11v68.jpg"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065CD5FF">
                <v:shape id="_x0000_i1026" type="#_x0000_t75" style="width:76pt;height:16pt;visibility:visible">
                  <v:imagedata r:id="rId9" r:href="rId10"/>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ab/>
            </w:r>
          </w:p>
        </w:tc>
      </w:tr>
    </w:tbl>
    <w:p w14:paraId="10754622" w14:textId="4390C0E7" w:rsidR="00AA3F69" w:rsidRDefault="00AA3F69">
      <w:pPr>
        <w:pStyle w:val="NormalWeb"/>
        <w:spacing w:before="180" w:beforeAutospacing="0" w:after="0" w:afterAutospacing="0"/>
        <w:rPr>
          <w:sz w:val="2"/>
          <w:szCs w:val="2"/>
        </w:rPr>
      </w:pPr>
      <w:r>
        <w:rPr>
          <w:sz w:val="2"/>
          <w:szCs w:val="2"/>
        </w:rPr>
        <w:t> </w:t>
      </w:r>
    </w:p>
    <w:p w14:paraId="3316CC87" w14:textId="77777777" w:rsidR="00201D26" w:rsidRDefault="00201D26">
      <w:pPr>
        <w:pStyle w:val="NormalWeb"/>
        <w:spacing w:before="480" w:beforeAutospacing="0" w:after="0" w:afterAutospacing="0"/>
        <w:jc w:val="center"/>
        <w:rPr>
          <w:rFonts w:ascii="Arial" w:hAnsi="Arial" w:cs="Arial"/>
          <w:b/>
          <w:bCs/>
          <w:color w:val="0075C9"/>
          <w:sz w:val="48"/>
          <w:szCs w:val="48"/>
        </w:rPr>
        <w:sectPr w:rsidR="00201D26" w:rsidSect="00201D26">
          <w:pgSz w:w="12240" w:h="15840"/>
          <w:pgMar w:top="720" w:right="720" w:bottom="720" w:left="720" w:header="720" w:footer="720" w:gutter="0"/>
          <w:cols w:space="720"/>
          <w:docGrid w:linePitch="326"/>
        </w:sectPr>
      </w:pPr>
    </w:p>
    <w:p w14:paraId="7E103F98" w14:textId="2345428C" w:rsidR="00AA3F69" w:rsidRDefault="00AA3F69">
      <w:pPr>
        <w:pStyle w:val="NormalWeb"/>
        <w:spacing w:before="480" w:beforeAutospacing="0" w:after="0" w:afterAutospacing="0"/>
        <w:jc w:val="center"/>
        <w:rPr>
          <w:rFonts w:ascii="Arial" w:hAnsi="Arial" w:cs="Arial"/>
          <w:sz w:val="48"/>
          <w:szCs w:val="48"/>
        </w:rPr>
      </w:pPr>
      <w:r>
        <w:rPr>
          <w:rFonts w:ascii="Arial" w:hAnsi="Arial" w:cs="Arial"/>
          <w:b/>
          <w:bCs/>
          <w:color w:val="0075C9"/>
          <w:sz w:val="48"/>
          <w:szCs w:val="48"/>
        </w:rPr>
        <w:lastRenderedPageBreak/>
        <w:t xml:space="preserve">Celebrating 50 Years of Microsoft </w:t>
      </w:r>
    </w:p>
    <w:p w14:paraId="5064A1BB" w14:textId="77777777" w:rsidR="00AA3F69" w:rsidRDefault="00AA3F69">
      <w:pPr>
        <w:pStyle w:val="NormalWeb"/>
        <w:spacing w:before="760" w:beforeAutospacing="0" w:after="0" w:afterAutospacing="0"/>
        <w:rPr>
          <w:rFonts w:ascii="Arial" w:hAnsi="Arial" w:cs="Arial"/>
          <w:sz w:val="22"/>
          <w:szCs w:val="22"/>
        </w:rPr>
      </w:pPr>
      <w:r>
        <w:rPr>
          <w:rFonts w:ascii="Arial" w:hAnsi="Arial" w:cs="Arial"/>
          <w:sz w:val="22"/>
          <w:szCs w:val="22"/>
        </w:rPr>
        <w:t xml:space="preserve">Fifty years ago, Bill Gates and Paul Allen started Microsoft with a simple but powerful idea: to build technology so people everywhere could build more technology. The very first product Microsoft built was the Basic interpreter for the Altair, giving people the power to create software, jumpstarting the PC revolution, and creating an entirely new sector for our economy. But today, it’s not just about the past 50 years, it’s about the next 50. If there’s one thing that I have learned during my time at Microsoft, it’s not about longevity, but relevance. Our future will not be defined by what we have built, but what we empower others to build. </w:t>
      </w:r>
    </w:p>
    <w:p w14:paraId="3F9D51FC" w14:textId="77777777" w:rsidR="00AA3F69" w:rsidRDefault="00AA3F69" w:rsidP="00703C71">
      <w:pPr>
        <w:pStyle w:val="NormalWeb"/>
        <w:spacing w:before="240" w:beforeAutospacing="0" w:after="0" w:afterAutospacing="0"/>
        <w:ind w:right="1935"/>
        <w:jc w:val="right"/>
        <w:rPr>
          <w:rFonts w:ascii="Arial" w:hAnsi="Arial" w:cs="Arial"/>
          <w:sz w:val="22"/>
          <w:szCs w:val="22"/>
        </w:rPr>
      </w:pPr>
      <w:r>
        <w:rPr>
          <w:rFonts w:ascii="Arial" w:hAnsi="Arial" w:cs="Arial"/>
          <w:b/>
          <w:bCs/>
          <w:sz w:val="22"/>
          <w:szCs w:val="22"/>
        </w:rPr>
        <w:t>Satya Nadella</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w:t>
      </w:r>
      <w:r>
        <w:rPr>
          <w:rFonts w:ascii="Arial" w:hAnsi="Arial" w:cs="Arial"/>
          <w:b/>
          <w:bCs/>
          <w:sz w:val="22"/>
          <w:szCs w:val="22"/>
        </w:rPr>
        <w:t xml:space="preserve">  </w:t>
      </w:r>
    </w:p>
    <w:p w14:paraId="115EFC3A" w14:textId="77777777" w:rsidR="00AA3F69" w:rsidRDefault="00AA3F69">
      <w:pPr>
        <w:pStyle w:val="NormalWeb"/>
        <w:spacing w:before="0" w:beforeAutospacing="0" w:after="0" w:afterAutospacing="0"/>
        <w:jc w:val="right"/>
        <w:rPr>
          <w:rFonts w:ascii="Arial" w:hAnsi="Arial" w:cs="Arial"/>
          <w:sz w:val="22"/>
          <w:szCs w:val="22"/>
        </w:rPr>
      </w:pPr>
      <w:r>
        <w:rPr>
          <w:rFonts w:ascii="Arial" w:hAnsi="Arial" w:cs="Arial"/>
          <w:sz w:val="22"/>
          <w:szCs w:val="22"/>
        </w:rPr>
        <w:t xml:space="preserve">Chairman and Chief Executive Officer </w:t>
      </w:r>
    </w:p>
    <w:p w14:paraId="03FF0215" w14:textId="77777777" w:rsidR="00AA3F69" w:rsidRPr="00703C71" w:rsidRDefault="00AA3F69">
      <w:pPr>
        <w:pStyle w:val="NormalWeb"/>
        <w:keepNext/>
        <w:spacing w:before="0" w:beforeAutospacing="0" w:after="0" w:afterAutospacing="0"/>
        <w:rPr>
          <w:sz w:val="80"/>
          <w:szCs w:val="120"/>
        </w:rPr>
      </w:pPr>
      <w:r w:rsidRPr="00703C71">
        <w:rPr>
          <w:sz w:val="80"/>
          <w:szCs w:val="120"/>
        </w:rPr>
        <w:t> </w:t>
      </w:r>
    </w:p>
    <w:p w14:paraId="68FF9E44" w14:textId="77777777" w:rsidR="00AA3F69" w:rsidRDefault="00AA3F69">
      <w:pPr>
        <w:pStyle w:val="NormalWeb"/>
        <w:keepNext/>
        <w:spacing w:before="0" w:beforeAutospacing="0" w:after="0" w:afterAutospacing="0"/>
        <w:rPr>
          <w:sz w:val="2"/>
          <w:szCs w:val="2"/>
        </w:rPr>
      </w:pPr>
      <w:r>
        <w:rPr>
          <w:sz w:val="2"/>
          <w:szCs w:val="2"/>
        </w:rPr>
        <w:t> </w:t>
      </w:r>
    </w:p>
    <w:p w14:paraId="31679136" w14:textId="29A18284"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"T:\\..\\..\\DMS\\ARWP1\\g908201g03y03.jpg" \* MERGEFORMATINET </w:instrText>
      </w:r>
      <w:r>
        <w:rPr>
          <w:noProof/>
        </w:rPr>
        <w:fldChar w:fldCharType="separate"/>
      </w:r>
      <w:r w:rsidR="00645A85">
        <w:rPr>
          <w:noProof/>
        </w:rPr>
        <w:fldChar w:fldCharType="begin"/>
      </w:r>
      <w:r w:rsidR="00645A85">
        <w:rPr>
          <w:noProof/>
        </w:rPr>
        <w:instrText xml:space="preserve"> INCLUDEPICTURE  "T:\\..\\..\\DMS\\ARWP1\\g908201g03y03.jpg"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Files\\2025\\DMS\\ARWP1\\g908201g03y03.jpg"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Files\\2025\\DMS\\ARWP1\\g908201g03y03.jpg"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Files\\2025\\October\\DMS\\ARWP1\\g908201g03y03.jpg"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Files\\2025\\October\\DMS\\ARWP1\\g908201g03y03.jpg"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Files\\2025\\October\\DMS\\ARWP1\\g908201g03y03.jpg"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"\\\\finfiles\\ir\\DMS\\ARWP1\\g908201g03y03.jpg" \* MERGEFORMATINET</w:instrText>
      </w:r>
      <w:r w:rsidR="001862CA">
        <w:rPr>
          <w:noProof/>
        </w:rPr>
        <w:instrText xml:space="preserve"> </w:instrText>
      </w:r>
      <w:r w:rsidR="001862CA">
        <w:rPr>
          <w:noProof/>
        </w:rPr>
        <w:fldChar w:fldCharType="separate"/>
      </w:r>
      <w:r w:rsidR="00585DC3">
        <w:rPr>
          <w:noProof/>
        </w:rPr>
        <w:pict w14:anchorId="6E96C8C8">
          <v:shape id="_x0000_i1027" type="#_x0000_t75" style="width:539.5pt;height:5in;visibility:visible">
            <v:imagedata r:id="rId11" r:href="rId12"/>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6D3A9DC8" w14:textId="77777777" w:rsidR="00AA3F69" w:rsidRDefault="00AA3F69">
      <w:pPr>
        <w:pStyle w:val="NormalWeb"/>
        <w:keepNext/>
        <w:spacing w:before="0" w:beforeAutospacing="0" w:after="0" w:afterAutospacing="0"/>
        <w:rPr>
          <w:sz w:val="2"/>
          <w:szCs w:val="2"/>
        </w:rPr>
      </w:pPr>
      <w:r>
        <w:rPr>
          <w:sz w:val="2"/>
          <w:szCs w:val="2"/>
        </w:rPr>
        <w:t> </w:t>
      </w:r>
    </w:p>
    <w:p w14:paraId="7CC3E156" w14:textId="77777777" w:rsidR="00AA3F69" w:rsidRDefault="00AA3F69">
      <w:pPr>
        <w:pStyle w:val="NormalWeb"/>
        <w:spacing w:before="240" w:beforeAutospacing="0" w:after="0" w:afterAutospacing="0"/>
        <w:rPr>
          <w:rFonts w:ascii="Arial" w:hAnsi="Arial" w:cs="Arial"/>
          <w:sz w:val="22"/>
          <w:szCs w:val="22"/>
        </w:rPr>
      </w:pPr>
      <w:r>
        <w:rPr>
          <w:rFonts w:ascii="Arial" w:hAnsi="Arial" w:cs="Arial"/>
          <w:i/>
          <w:iCs/>
          <w:sz w:val="22"/>
          <w:szCs w:val="22"/>
        </w:rPr>
        <w:t xml:space="preserve">Left to Right: Bill Gates, Microsoft Co-founder and Gates Foundation Chair; Steve Ballmer, former Microsoft CEO and Ballmer Group Co-founder; and Satya Nadella, Microsoft Chairman and CEO, on stage at the 50th anniversary event in Redmond on April 4th, 2025. (Photo by Dan DeLong) </w:t>
      </w:r>
    </w:p>
    <w:p w14:paraId="01A89ECD" w14:textId="7A3EE954" w:rsidR="00AA3F69" w:rsidRDefault="00AA3F69">
      <w:pPr>
        <w:pStyle w:val="NormalWeb"/>
        <w:spacing w:before="270" w:beforeAutospacing="0" w:after="0" w:afterAutospacing="0"/>
        <w:rPr>
          <w:sz w:val="2"/>
          <w:szCs w:val="2"/>
        </w:rPr>
      </w:pPr>
      <w:r>
        <w:rPr>
          <w:sz w:val="2"/>
          <w:szCs w:val="2"/>
        </w:rPr>
        <w:t> </w:t>
      </w:r>
    </w:p>
    <w:p w14:paraId="02A664AA" w14:textId="77777777" w:rsidR="00201D26" w:rsidRDefault="00201D26">
      <w:pPr>
        <w:pStyle w:val="NormalWeb"/>
        <w:keepNext/>
        <w:spacing w:before="0" w:beforeAutospacing="0" w:after="0" w:afterAutospacing="0"/>
        <w:rPr>
          <w:sz w:val="48"/>
          <w:szCs w:val="48"/>
        </w:rPr>
        <w:sectPr w:rsidR="00201D26" w:rsidSect="00201D26">
          <w:headerReference w:type="even" r:id="rId13"/>
          <w:footerReference w:type="even" r:id="rId14"/>
          <w:pgSz w:w="12240" w:h="15840"/>
          <w:pgMar w:top="720" w:right="720" w:bottom="720" w:left="720" w:header="720" w:footer="720" w:gutter="0"/>
          <w:cols w:space="720"/>
          <w:docGrid w:linePitch="326"/>
        </w:sectPr>
      </w:pPr>
    </w:p>
    <w:p w14:paraId="3CE0CA02" w14:textId="5A8A31D3" w:rsidR="00AA3F69" w:rsidRDefault="00AA3F69">
      <w:pPr>
        <w:pStyle w:val="NormalWeb"/>
        <w:keepNext/>
        <w:spacing w:before="0" w:beforeAutospacing="0" w:after="0" w:afterAutospacing="0"/>
        <w:rPr>
          <w:sz w:val="48"/>
          <w:szCs w:val="48"/>
        </w:rPr>
      </w:pPr>
      <w:r>
        <w:rPr>
          <w:sz w:val="48"/>
          <w:szCs w:val="48"/>
        </w:rPr>
        <w:lastRenderedPageBreak/>
        <w:t> </w:t>
      </w:r>
    </w:p>
    <w:p w14:paraId="16B276A9" w14:textId="77777777" w:rsidR="00AA3F69" w:rsidRDefault="00AA3F69">
      <w:pPr>
        <w:pStyle w:val="NormalWeb"/>
        <w:keepNext/>
        <w:spacing w:before="0" w:beforeAutospacing="0" w:after="0" w:afterAutospacing="0"/>
        <w:rPr>
          <w:sz w:val="2"/>
          <w:szCs w:val="2"/>
        </w:rPr>
      </w:pPr>
      <w:r>
        <w:rPr>
          <w:sz w:val="2"/>
          <w:szCs w:val="2"/>
        </w:rPr>
        <w:t> </w:t>
      </w:r>
    </w:p>
    <w:p w14:paraId="577EFEB8" w14:textId="058D9ADB"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"T:\\..\\..\\DMS\\ARWP1\\g908201g78x51.jpg" \* MERGEFORMATINET </w:instrText>
      </w:r>
      <w:r>
        <w:rPr>
          <w:noProof/>
        </w:rPr>
        <w:fldChar w:fldCharType="separate"/>
      </w:r>
      <w:r w:rsidR="00645A85">
        <w:rPr>
          <w:noProof/>
        </w:rPr>
        <w:fldChar w:fldCharType="begin"/>
      </w:r>
      <w:r w:rsidR="00645A85">
        <w:rPr>
          <w:noProof/>
        </w:rPr>
        <w:instrText xml:space="preserve"> INCLUDEPICTURE  "T:\\..\\..\\DMS\\ARWP1\\g908201g78x51.jpg"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Files\\2025\\DMS\\ARWP1\\g908201g78x51.jpg"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Files\\2025\\DMS\\ARWP1\\g908201g78x51.jpg"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Files\\2025\\October\\DMS\\ARWP1\\g908201g78x51.jpg"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Files\\2025\\October\\DMS\\ARWP1\\g908201g78x51.jpg"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Files\\2025\\October\\DMS\\ARWP1\\g908201g78x51.jpg"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"\\\\finfiles\\ir\\DMS\\ARWP1\\g908201g78x51.jpg" \* MERGEFORMATINET</w:instrText>
      </w:r>
      <w:r w:rsidR="001862CA">
        <w:rPr>
          <w:noProof/>
        </w:rPr>
        <w:instrText xml:space="preserve"> </w:instrText>
      </w:r>
      <w:r w:rsidR="001862CA">
        <w:rPr>
          <w:noProof/>
        </w:rPr>
        <w:fldChar w:fldCharType="separate"/>
      </w:r>
      <w:r w:rsidR="00585DC3">
        <w:rPr>
          <w:noProof/>
        </w:rPr>
        <w:pict w14:anchorId="0BDF0348">
          <v:shape id="_x0000_i1028" type="#_x0000_t75" style="width:146pt;height:30pt;visibility:visible">
            <v:imagedata r:id="rId15" r:href="rId16"/>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3DFEC411" w14:textId="77777777" w:rsidR="00AA3F69" w:rsidRDefault="00AA3F69">
      <w:pPr>
        <w:pStyle w:val="NormalWeb"/>
        <w:spacing w:before="520" w:beforeAutospacing="0" w:after="0" w:afterAutospacing="0"/>
        <w:rPr>
          <w:rFonts w:ascii="Arial" w:hAnsi="Arial" w:cs="Arial"/>
          <w:sz w:val="37"/>
          <w:szCs w:val="37"/>
        </w:rPr>
      </w:pPr>
      <w:r>
        <w:rPr>
          <w:rFonts w:ascii="Arial" w:hAnsi="Arial" w:cs="Arial"/>
          <w:b/>
          <w:bCs/>
          <w:sz w:val="37"/>
          <w:szCs w:val="37"/>
        </w:rPr>
        <w:t xml:space="preserve">Letter from our Chairman and Chief Executive Officer </w:t>
      </w:r>
    </w:p>
    <w:p w14:paraId="71B4973D" w14:textId="77777777" w:rsidR="00AA3F69" w:rsidRDefault="00AA3F69">
      <w:pPr>
        <w:pStyle w:val="NormalWeb"/>
        <w:spacing w:before="480" w:beforeAutospacing="0" w:after="0" w:afterAutospacing="0"/>
        <w:rPr>
          <w:rFonts w:ascii="Arial" w:hAnsi="Arial" w:cs="Arial"/>
          <w:sz w:val="18"/>
          <w:szCs w:val="18"/>
        </w:rPr>
      </w:pPr>
      <w:r>
        <w:rPr>
          <w:rFonts w:ascii="Arial" w:hAnsi="Arial" w:cs="Arial"/>
          <w:sz w:val="18"/>
          <w:szCs w:val="18"/>
        </w:rPr>
        <w:t xml:space="preserve">October 21, 2025 </w:t>
      </w:r>
    </w:p>
    <w:p w14:paraId="381B01E9" w14:textId="77777777" w:rsidR="00AA3F69" w:rsidRDefault="00AA3F69">
      <w:pPr>
        <w:pStyle w:val="NormalWeb"/>
        <w:spacing w:before="160" w:beforeAutospacing="0" w:after="0" w:afterAutospacing="0"/>
        <w:rPr>
          <w:rFonts w:ascii="Arial" w:hAnsi="Arial" w:cs="Arial"/>
        </w:rPr>
      </w:pPr>
      <w:r>
        <w:rPr>
          <w:rFonts w:ascii="Arial" w:hAnsi="Arial" w:cs="Arial"/>
          <w:color w:val="0075C9"/>
        </w:rPr>
        <w:t xml:space="preserve">Dear Shareholder, </w:t>
      </w:r>
    </w:p>
    <w:p w14:paraId="7F252022"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On behalf of the Board of Directors, it is our pleasure to invite you to the 2025 Annual Shareholders Meeting of Microsoft Corporation (“Annual Meeting”), on December 5, 2025, beginning at 8:30 a.m. Pacific Time. This year’s virtual Annual Meeting will be conducted and made available via webcast. We will provide the webcast of the Annual Meeting at </w:t>
      </w:r>
      <w:r>
        <w:rPr>
          <w:rFonts w:ascii="Arial" w:hAnsi="Arial" w:cs="Arial"/>
          <w:sz w:val="18"/>
          <w:szCs w:val="18"/>
          <w:u w:val="single"/>
        </w:rPr>
        <w:t>virtualshareholdermeeting.com/MSFT25</w:t>
      </w:r>
      <w:r>
        <w:rPr>
          <w:rFonts w:ascii="Arial" w:hAnsi="Arial" w:cs="Arial"/>
          <w:sz w:val="18"/>
          <w:szCs w:val="18"/>
        </w:rPr>
        <w:t xml:space="preserve">. In addition, you will have the option to view the Annual Meeting through Microsoft Teams at </w:t>
      </w:r>
      <w:r>
        <w:rPr>
          <w:rFonts w:ascii="Arial" w:hAnsi="Arial" w:cs="Arial"/>
          <w:sz w:val="18"/>
          <w:szCs w:val="18"/>
          <w:u w:val="single"/>
        </w:rPr>
        <w:t>microsoft.com/investor</w:t>
      </w:r>
      <w:r>
        <w:rPr>
          <w:rFonts w:ascii="Arial" w:hAnsi="Arial" w:cs="Arial"/>
          <w:sz w:val="18"/>
          <w:szCs w:val="18"/>
        </w:rPr>
        <w:t xml:space="preserve">. A transcript with video and audio of the entire Annual Meeting will be available on the Microsoft Investor Relations website after the meeting. For more information on how to participate in the meeting, please see Part 5 – Information About the Meeting on page 91 in this Proxy Statement. </w:t>
      </w:r>
    </w:p>
    <w:p w14:paraId="4E4EA60C"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The Notice of 2025 Annual Shareholders Meeting and this Proxy Statement contain details of the business to be conducted during the Annual Meeting. </w:t>
      </w:r>
    </w:p>
    <w:p w14:paraId="3A44F134"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Whether or not you participate in the Annual Meeting, it is important that your shares be represented and voted. We urge you to promptly vote and submit your proxy (1) via the Internet, (2) by phone, or (3) if you received your proxy materials by mail, by signing, dating, and returning the enclosed proxy card or voting instruction form in the envelope provided for your convenience. </w:t>
      </w:r>
    </w:p>
    <w:p w14:paraId="01E61F60"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This year’s Annual Meeting will be followed by a question and answer session. Questions may be submitted in advance of the meeting at </w:t>
      </w:r>
      <w:r>
        <w:rPr>
          <w:rFonts w:ascii="Arial" w:hAnsi="Arial" w:cs="Arial"/>
          <w:sz w:val="18"/>
          <w:szCs w:val="18"/>
          <w:u w:val="single"/>
        </w:rPr>
        <w:t>proxyvote.com</w:t>
      </w:r>
      <w:r>
        <w:rPr>
          <w:rFonts w:ascii="Arial" w:hAnsi="Arial" w:cs="Arial"/>
          <w:sz w:val="18"/>
          <w:szCs w:val="18"/>
        </w:rPr>
        <w:t xml:space="preserve"> after logging in with the control number (“Control Number”) found next to the label for postal mail recipients or within the body of the email sending you the Proxy Statement. Questions may be submitted online beginning shortly before the start of the Annual Meeting through </w:t>
      </w:r>
      <w:r>
        <w:rPr>
          <w:rFonts w:ascii="Arial" w:hAnsi="Arial" w:cs="Arial"/>
          <w:sz w:val="18"/>
          <w:szCs w:val="18"/>
          <w:u w:val="single"/>
        </w:rPr>
        <w:t>virtualshareholdermeeting.com/MSFT25</w:t>
      </w:r>
      <w:r>
        <w:rPr>
          <w:rFonts w:ascii="Arial" w:hAnsi="Arial" w:cs="Arial"/>
          <w:sz w:val="18"/>
          <w:szCs w:val="18"/>
        </w:rPr>
        <w:t xml:space="preserve">. </w:t>
      </w:r>
    </w:p>
    <w:p w14:paraId="744E644A"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Thank you for your continued investment in Microsoft. </w:t>
      </w:r>
    </w:p>
    <w:p w14:paraId="7E6A507C"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Sincerely, </w:t>
      </w:r>
    </w:p>
    <w:p w14:paraId="4F9EA1A7" w14:textId="77777777" w:rsidR="00AA3F69" w:rsidRDefault="00AA3F69">
      <w:pPr>
        <w:pStyle w:val="NormalWeb"/>
        <w:keepNext/>
        <w:spacing w:before="0" w:beforeAutospacing="0" w:after="0" w:afterAutospacing="0"/>
        <w:rPr>
          <w:sz w:val="12"/>
          <w:szCs w:val="12"/>
        </w:rPr>
      </w:pPr>
      <w:r>
        <w:rPr>
          <w:sz w:val="12"/>
          <w:szCs w:val="12"/>
        </w:rPr>
        <w:t> </w:t>
      </w:r>
    </w:p>
    <w:p w14:paraId="13AC6035" w14:textId="77777777" w:rsidR="00AA3F69" w:rsidRDefault="00AA3F69">
      <w:pPr>
        <w:pStyle w:val="NormalWeb"/>
        <w:keepNext/>
        <w:spacing w:before="0" w:beforeAutospacing="0" w:after="0" w:afterAutospacing="0"/>
        <w:rPr>
          <w:sz w:val="2"/>
          <w:szCs w:val="2"/>
        </w:rPr>
      </w:pPr>
      <w:r>
        <w:rPr>
          <w:sz w:val="2"/>
          <w:szCs w:val="2"/>
        </w:rPr>
        <w:t> </w:t>
      </w:r>
    </w:p>
    <w:p w14:paraId="56F3913E" w14:textId="49D1CDF1" w:rsidR="00AA3F69" w:rsidRDefault="00E2291B">
      <w:pPr>
        <w:pStyle w:val="NormalWeb"/>
        <w:spacing w:before="0" w:beforeAutospacing="0" w:after="0" w:afterAutospacing="0"/>
      </w:pPr>
      <w:r>
        <w:rPr>
          <w:noProof/>
        </w:rPr>
        <w:fldChar w:fldCharType="begin"/>
      </w:r>
      <w:r>
        <w:rPr>
          <w:noProof/>
        </w:rPr>
        <w:instrText xml:space="preserve"> INCLUDEPICTURE  "T:\\..\\..\\DMS\\ARWP1\\g908201g74v02.jpg" \* MERGEFORMATINET </w:instrText>
      </w:r>
      <w:r>
        <w:rPr>
          <w:noProof/>
        </w:rPr>
        <w:fldChar w:fldCharType="separate"/>
      </w:r>
      <w:r w:rsidR="00645A85">
        <w:rPr>
          <w:noProof/>
        </w:rPr>
        <w:fldChar w:fldCharType="begin"/>
      </w:r>
      <w:r w:rsidR="00645A85">
        <w:rPr>
          <w:noProof/>
        </w:rPr>
        <w:instrText xml:space="preserve"> INCLUDEPICTURE  "T:\\..\\..\\DMS\\ARWP1\\g908201g74v02.jpg"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Files\\2025\\DMS\\ARWP1\\g908201g74v02.jpg"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Files\\2025\\DMS\\ARWP1\\g908201g74v02.jpg"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Files\\2025\\October\\DMS\\ARWP1\\g908201g74v02.jpg"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Files\\2025\\October\\DMS\\ARWP1\\g908201g74v02.jpg"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Files\\2025\\October\\DMS\\ARWP1\\g908201g74v02.jpg"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"\\\\finfiles\\ir\\DMS\\ARWP1\\g908201g74v02.jpg" \* MERGEFORMATINET</w:instrText>
      </w:r>
      <w:r w:rsidR="001862CA">
        <w:rPr>
          <w:noProof/>
        </w:rPr>
        <w:instrText xml:space="preserve"> </w:instrText>
      </w:r>
      <w:r w:rsidR="001862CA">
        <w:rPr>
          <w:noProof/>
        </w:rPr>
        <w:fldChar w:fldCharType="separate"/>
      </w:r>
      <w:r w:rsidR="00585DC3">
        <w:rPr>
          <w:noProof/>
        </w:rPr>
        <w:pict w14:anchorId="7E5CD12E">
          <v:shape id="_x0000_i1029" type="#_x0000_t75" style="width:93pt;height:40.5pt;visibility:visible">
            <v:imagedata r:id="rId17" r:href="rId18"/>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5917D602"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b/>
          <w:bCs/>
          <w:sz w:val="18"/>
          <w:szCs w:val="18"/>
        </w:rPr>
        <w:t xml:space="preserve">Satya Nadella </w:t>
      </w:r>
    </w:p>
    <w:p w14:paraId="0279E671"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Chairman and Chief Executive Officer </w:t>
      </w:r>
    </w:p>
    <w:p w14:paraId="198A3D1E" w14:textId="77777777" w:rsidR="00AA3F69" w:rsidRDefault="00AA3F69">
      <w:pPr>
        <w:pStyle w:val="NormalWeb"/>
        <w:keepNext/>
        <w:spacing w:before="0" w:beforeAutospacing="0" w:after="0" w:afterAutospacing="0"/>
      </w:pPr>
      <w:r>
        <w:t> </w:t>
      </w:r>
    </w:p>
    <w:p w14:paraId="675766FD" w14:textId="41EF2A52" w:rsidR="00AA3F69" w:rsidRDefault="00AA3F69" w:rsidP="00703C71">
      <w:pPr>
        <w:pStyle w:val="NormalWeb"/>
        <w:spacing w:before="0" w:beforeAutospacing="0" w:after="0" w:afterAutospacing="0"/>
        <w:rPr>
          <w:sz w:val="2"/>
          <w:szCs w:val="2"/>
        </w:rPr>
      </w:pPr>
      <w:r>
        <w:br w:type="page"/>
      </w:r>
      <w:r>
        <w:rPr>
          <w:sz w:val="2"/>
          <w:szCs w:val="2"/>
        </w:rPr>
        <w:t> </w:t>
      </w:r>
    </w:p>
    <w:p w14:paraId="79166AAB" w14:textId="77777777" w:rsidR="00703C71" w:rsidRDefault="00703C71" w:rsidP="00703C71">
      <w:pPr>
        <w:pStyle w:val="NormalWeb"/>
        <w:keepNext/>
        <w:spacing w:before="0" w:beforeAutospacing="0" w:after="0" w:afterAutospacing="0"/>
        <w:rPr>
          <w:sz w:val="48"/>
          <w:szCs w:val="48"/>
        </w:rPr>
      </w:pPr>
      <w:r>
        <w:rPr>
          <w:sz w:val="48"/>
          <w:szCs w:val="48"/>
        </w:rPr>
        <w:t> </w:t>
      </w:r>
    </w:p>
    <w:p w14:paraId="280A9057" w14:textId="1FD2DB86"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"T:\\..\\..\\DMS\\ARWP1\\g908201g78x51.jpg" \* MERGEFORMATINET </w:instrText>
      </w:r>
      <w:r>
        <w:rPr>
          <w:noProof/>
        </w:rPr>
        <w:fldChar w:fldCharType="separate"/>
      </w:r>
      <w:r w:rsidR="00645A85">
        <w:rPr>
          <w:noProof/>
        </w:rPr>
        <w:fldChar w:fldCharType="begin"/>
      </w:r>
      <w:r w:rsidR="00645A85">
        <w:rPr>
          <w:noProof/>
        </w:rPr>
        <w:instrText xml:space="preserve"> INCLUDEPICTURE  "T:\\..\\..\\DMS\\ARWP1\\g908201g78x51.jpg"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Files\\2025\\DMS\\ARWP1\\g908201g78x51.jpg"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Files\\2025\\DMS\\ARWP1\\g908201g78x51.jpg"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Files\\2025\\October\\DMS\\ARWP1\\g908201g78x51.jpg"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Files\\2025\\October\\DMS\\ARWP1\\g908201g78x51.jpg"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Files\\2025\\October\\DMS\\ARWP1\\g908201g78x51.jpg"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"\\\\finfiles\\ir\\DMS\\ARWP1\\g908201g78x51.jpg" \* MERGEFORMATINET</w:instrText>
      </w:r>
      <w:r w:rsidR="001862CA">
        <w:rPr>
          <w:noProof/>
        </w:rPr>
        <w:instrText xml:space="preserve"> </w:instrText>
      </w:r>
      <w:r w:rsidR="001862CA">
        <w:rPr>
          <w:noProof/>
        </w:rPr>
        <w:fldChar w:fldCharType="separate"/>
      </w:r>
      <w:r w:rsidR="00585DC3">
        <w:rPr>
          <w:noProof/>
        </w:rPr>
        <w:pict w14:anchorId="580A57B0">
          <v:shape id="_x0000_i1030" type="#_x0000_t75" style="width:146pt;height:30pt;visibility:visible">
            <v:imagedata r:id="rId15" r:href="rId19"/>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38501C84" w14:textId="6F99E66F" w:rsidR="00AA3F69" w:rsidRDefault="00AA3F69" w:rsidP="00AB2674">
      <w:pPr>
        <w:pStyle w:val="NormalWeb"/>
        <w:spacing w:before="160" w:beforeAutospacing="0" w:after="0" w:afterAutospacing="0"/>
        <w:rPr>
          <w:rFonts w:ascii="Arial" w:hAnsi="Arial" w:cs="Arial"/>
          <w:sz w:val="37"/>
          <w:szCs w:val="37"/>
        </w:rPr>
      </w:pPr>
      <w:r>
        <w:rPr>
          <w:rFonts w:ascii="Arial" w:hAnsi="Arial" w:cs="Arial"/>
          <w:b/>
          <w:bCs/>
          <w:sz w:val="37"/>
          <w:szCs w:val="37"/>
        </w:rPr>
        <w:t>Letter from the Board of Directors</w:t>
      </w:r>
    </w:p>
    <w:p w14:paraId="7462D5A8" w14:textId="77777777" w:rsidR="00AA3F69" w:rsidRDefault="00AA3F69">
      <w:pPr>
        <w:pStyle w:val="NormalWeb"/>
        <w:keepNext/>
        <w:spacing w:before="0" w:beforeAutospacing="0" w:after="0" w:afterAutospacing="0"/>
        <w:rPr>
          <w:sz w:val="16"/>
          <w:szCs w:val="16"/>
        </w:rPr>
      </w:pPr>
      <w:r>
        <w:rPr>
          <w:sz w:val="16"/>
          <w:szCs w:val="16"/>
        </w:rPr>
        <w:t> </w:t>
      </w:r>
    </w:p>
    <w:p w14:paraId="0EAB88D8"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October 21, 2025 </w:t>
      </w:r>
    </w:p>
    <w:p w14:paraId="65AD6EDA" w14:textId="77777777" w:rsidR="00AA3F69" w:rsidRDefault="00AA3F69">
      <w:pPr>
        <w:pStyle w:val="NormalWeb"/>
        <w:keepNext/>
        <w:spacing w:before="0" w:beforeAutospacing="0" w:after="0" w:afterAutospacing="0"/>
        <w:rPr>
          <w:sz w:val="12"/>
          <w:szCs w:val="12"/>
        </w:rPr>
      </w:pPr>
      <w:r>
        <w:rPr>
          <w:sz w:val="12"/>
          <w:szCs w:val="12"/>
        </w:rPr>
        <w:t> </w:t>
      </w:r>
    </w:p>
    <w:p w14:paraId="49829DBA" w14:textId="77777777" w:rsidR="00AA3F69" w:rsidRDefault="00AA3F69">
      <w:pPr>
        <w:pStyle w:val="NormalWeb"/>
        <w:spacing w:before="160" w:beforeAutospacing="0" w:after="0" w:afterAutospacing="0"/>
        <w:rPr>
          <w:rFonts w:ascii="Arial" w:hAnsi="Arial" w:cs="Arial"/>
        </w:rPr>
      </w:pPr>
      <w:r>
        <w:rPr>
          <w:rFonts w:ascii="Arial" w:hAnsi="Arial" w:cs="Arial"/>
          <w:color w:val="0075C9"/>
        </w:rPr>
        <w:t xml:space="preserve">Dear Shareholder, </w:t>
      </w:r>
    </w:p>
    <w:p w14:paraId="32E9BE11"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Microsoft’s Board remains deeply proud of the Company’s and its employees’ dedication to empower customers and partners worldwide through digital innovation. The Board is particularly encouraged by Microsoft’s leadership in artificial intelligence (“AI”), a transformative technology that is central to the Company’s long-term strategy and mission to help every person and organization on the planet achieve more. These advancements reinforce Microsoft’s commitment to delivering sustainable growth and shareholder value through innovation and global impact. </w:t>
      </w:r>
    </w:p>
    <w:p w14:paraId="4C2D4F51"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This Proxy Statement outlines Microsoft’s governance policies and practices that enable effective Board oversight of the Company’s strategy and operations. A core strength of our governance is the Board’s commitment to independent perspectives. Of the 12 Board nominees, 11 are independent, including Sandra Peterson as Lead Independent Director. We are pleased to announce the nomination of John David Rainey for election to the Board at the Annual Meeting. Mr. Rainey is Executive Vice President and Chief Financial Officer of Walmart Inc. He brings financial and digital acumen and experience leading companies in complex, highly competitive industries. Our nominees bring diverse backgrounds, experiences, and skills, which enhance the Board’s ability to manage risk and guide Microsoft for long-term success in a rapidly changing environment. In addition to subject matter expertise, we seek directors with proven leadership who can contribute meaningfully to oversight of the broad range of business, risk, and regulatory matters facing the Company. </w:t>
      </w:r>
    </w:p>
    <w:p w14:paraId="0148B8A9"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In addition, Carlos Rodriguez has decided not to seek re-election and will end his Board service in December. During his four-year tenure, Mr. Rodriguez served on the Audit Committee and chaired the Compensation Committee and has provided valuable insights and perspectives in those roles. We thank him for his many contributions. </w:t>
      </w:r>
    </w:p>
    <w:p w14:paraId="5DE0E3E4"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The Proxy Statement also includes information about all of the management and shareholder proposals up for a vote at the Company’s Annual Meeting. We value your input and encourage you to use one of the options laid out in this Proxy Statement to vote your shares whether or not you plan to join us for the Annual Meeting. For information on how Microsoft addresses topics of key importance to our shareholders and stakeholders, including cybersecurity, environmental sustainability, and responsible AI, we encourage you to read the progress reports on these topics that Microsoft published over the course of the past fiscal year which are available at </w:t>
      </w:r>
      <w:r>
        <w:rPr>
          <w:rFonts w:ascii="Arial" w:hAnsi="Arial" w:cs="Arial"/>
          <w:sz w:val="18"/>
          <w:szCs w:val="18"/>
          <w:u w:val="single"/>
        </w:rPr>
        <w:t>microsoft.com/transparency</w:t>
      </w:r>
      <w:r>
        <w:rPr>
          <w:rFonts w:ascii="Arial" w:hAnsi="Arial" w:cs="Arial"/>
          <w:sz w:val="18"/>
          <w:szCs w:val="18"/>
        </w:rPr>
        <w:t xml:space="preserve"> and </w:t>
      </w:r>
      <w:r>
        <w:rPr>
          <w:rFonts w:ascii="Arial" w:hAnsi="Arial" w:cs="Arial"/>
          <w:sz w:val="18"/>
          <w:szCs w:val="18"/>
          <w:u w:val="single"/>
        </w:rPr>
        <w:t>microsoft.com/csr</w:t>
      </w:r>
      <w:r>
        <w:rPr>
          <w:rFonts w:ascii="Arial" w:hAnsi="Arial" w:cs="Arial"/>
          <w:sz w:val="18"/>
          <w:szCs w:val="18"/>
        </w:rPr>
        <w:t xml:space="preserve">. </w:t>
      </w:r>
    </w:p>
    <w:p w14:paraId="17937A06"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As we look ahead, we continue to see tremendous opportunities for the Company’s business and shareholder value creation, with the ability to deliver positive impacts at a global scale. We appreciate your investment in Microsoft and thank you for the trust you place in us and the opportunity to serve you and our Company as directors. </w:t>
      </w:r>
    </w:p>
    <w:p w14:paraId="0FBCEF1B"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Sincerely, </w:t>
      </w:r>
    </w:p>
    <w:p w14:paraId="5E2D97C1"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Your Board of Directors </w:t>
      </w:r>
    </w:p>
    <w:p w14:paraId="1623A2C1" w14:textId="77777777" w:rsidR="00AA3F69" w:rsidRDefault="00AA3F69">
      <w:pPr>
        <w:pStyle w:val="NormalWeb"/>
        <w:keepNext/>
        <w:spacing w:before="0" w:beforeAutospacing="0" w:after="0" w:afterAutospacing="0"/>
        <w:rPr>
          <w:sz w:val="36"/>
          <w:szCs w:val="36"/>
        </w:rPr>
      </w:pPr>
      <w:r>
        <w:rPr>
          <w:sz w:val="36"/>
          <w:szCs w:val="36"/>
        </w:rPr>
        <w:t> </w:t>
      </w:r>
    </w:p>
    <w:p w14:paraId="1AED7D1E" w14:textId="77777777" w:rsidR="00201D26" w:rsidRDefault="00201D26">
      <w:pPr>
        <w:pStyle w:val="NormalWeb"/>
        <w:spacing w:before="0" w:beforeAutospacing="0" w:after="0" w:afterAutospacing="0"/>
        <w:sectPr w:rsidR="00201D26" w:rsidSect="00703C71">
          <w:headerReference w:type="default" r:id="rId20"/>
          <w:footerReference w:type="default" r:id="rId21"/>
          <w:pgSz w:w="12240" w:h="15840"/>
          <w:pgMar w:top="720" w:right="720" w:bottom="720" w:left="720" w:header="720" w:footer="720" w:gutter="0"/>
          <w:pgBorders>
            <w:top w:val="single" w:sz="36" w:space="1" w:color="0075C9"/>
            <w:left w:val="single" w:sz="36" w:space="8" w:color="0075C9"/>
            <w:bottom w:val="single" w:sz="36" w:space="1" w:color="0075C9"/>
            <w:right w:val="single" w:sz="36" w:space="8" w:color="0075C9"/>
          </w:pgBorders>
          <w:cols w:space="720"/>
          <w:docGrid w:linePitch="326"/>
        </w:sectPr>
      </w:pPr>
    </w:p>
    <w:p w14:paraId="70277F35" w14:textId="46015F63" w:rsidR="00AA3F69" w:rsidRDefault="00E2291B">
      <w:pPr>
        <w:pStyle w:val="NormalWeb"/>
        <w:spacing w:before="0" w:beforeAutospacing="0" w:after="0" w:afterAutospacing="0"/>
      </w:pPr>
      <w:r>
        <w:rPr>
          <w:noProof/>
        </w:rPr>
        <w:fldChar w:fldCharType="begin"/>
      </w:r>
      <w:r>
        <w:rPr>
          <w:noProof/>
        </w:rPr>
        <w:instrText xml:space="preserve"> INCLUDEPICTURE  "T:\\..\\..\\DMS\\ARWP1\\g908201g73w31.jpg" \* MERGEFORMATINET </w:instrText>
      </w:r>
      <w:r>
        <w:rPr>
          <w:noProof/>
        </w:rPr>
        <w:fldChar w:fldCharType="separate"/>
      </w:r>
      <w:r w:rsidR="00645A85">
        <w:rPr>
          <w:noProof/>
        </w:rPr>
        <w:fldChar w:fldCharType="begin"/>
      </w:r>
      <w:r w:rsidR="00645A85">
        <w:rPr>
          <w:noProof/>
        </w:rPr>
        <w:instrText xml:space="preserve"> INCLUDEPICTURE  "T:\\..\\..\\DMS\\ARWP1\\g908201g73w31.jpg"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Files\\2025\\DMS\\ARWP1\\g908201g73w31.jpg"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Files\\2025\\DMS\\ARWP1\\g908201g73w31.jpg"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Files\\2025\\October\\DMS\\ARWP1\\g908201g73w31.jpg"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Files\\2025\\October\\DMS\\ARWP1\\g908201g73w31.jpg"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Files\\2025\\October\\DMS\\ARWP1\\g908201g73w31.jpg"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"\\\\finfiles\\ir\\DMS\\ARWP1\\g908201g73w31.jpg" \* MERGEFORMATINET</w:instrText>
      </w:r>
      <w:r w:rsidR="001862CA">
        <w:rPr>
          <w:noProof/>
        </w:rPr>
        <w:instrText xml:space="preserve"> </w:instrText>
      </w:r>
      <w:r w:rsidR="001862CA">
        <w:rPr>
          <w:noProof/>
        </w:rPr>
        <w:fldChar w:fldCharType="separate"/>
      </w:r>
      <w:r w:rsidR="00585DC3">
        <w:rPr>
          <w:noProof/>
        </w:rPr>
        <w:pict w14:anchorId="398532F9">
          <v:shape id="_x0000_i1031" type="#_x0000_t75" style="width:139.5pt;height:28.5pt;visibility:visible">
            <v:imagedata r:id="rId22" r:href="rId23"/>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02E18550" w14:textId="77777777" w:rsidR="00AA3F69" w:rsidRDefault="00AA3F69">
      <w:pPr>
        <w:pStyle w:val="NormalWeb"/>
        <w:keepNext/>
        <w:spacing w:before="0" w:beforeAutospacing="0" w:after="0" w:afterAutospacing="0"/>
        <w:rPr>
          <w:sz w:val="48"/>
          <w:szCs w:val="48"/>
        </w:rPr>
      </w:pPr>
      <w:r>
        <w:rPr>
          <w:sz w:val="48"/>
          <w:szCs w:val="48"/>
        </w:rPr>
        <w:t> </w:t>
      </w:r>
    </w:p>
    <w:p w14:paraId="20C3F2A1" w14:textId="77777777" w:rsidR="00AA3F69" w:rsidRDefault="00AA3F69" w:rsidP="00E2291B">
      <w:pPr>
        <w:pStyle w:val="NormalWeb"/>
        <w:spacing w:before="0" w:beforeAutospacing="0" w:after="0" w:afterAutospacing="0"/>
        <w:rPr>
          <w:rFonts w:ascii="Arial" w:hAnsi="Arial" w:cs="Arial"/>
          <w:sz w:val="50"/>
          <w:szCs w:val="50"/>
        </w:rPr>
      </w:pPr>
      <w:r>
        <w:rPr>
          <w:rFonts w:ascii="Arial" w:hAnsi="Arial" w:cs="Arial"/>
          <w:b/>
          <w:bCs/>
          <w:sz w:val="50"/>
          <w:szCs w:val="50"/>
        </w:rPr>
        <w:t xml:space="preserve">Notice of 2025 Annual Shareholders Meeting </w:t>
      </w:r>
    </w:p>
    <w:p w14:paraId="183FD68C"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2160"/>
        <w:gridCol w:w="216"/>
        <w:gridCol w:w="8424"/>
      </w:tblGrid>
      <w:tr w:rsidR="00AA3F69" w14:paraId="251B71D9" w14:textId="77777777" w:rsidTr="00703C71">
        <w:trPr>
          <w:jc w:val="center"/>
        </w:trPr>
        <w:tc>
          <w:tcPr>
            <w:tcW w:w="2160" w:type="dxa"/>
            <w:noWrap/>
            <w:tcMar>
              <w:top w:w="0" w:type="dxa"/>
              <w:left w:w="0" w:type="dxa"/>
              <w:bottom w:w="0" w:type="dxa"/>
              <w:right w:w="0" w:type="dxa"/>
            </w:tcMar>
            <w:hideMark/>
          </w:tcPr>
          <w:p w14:paraId="2AAA3645" w14:textId="77777777" w:rsidR="00AA3F69" w:rsidRDefault="00AA3F69">
            <w:pPr>
              <w:rPr>
                <w:rFonts w:ascii="Arial" w:hAnsi="Arial" w:cs="Arial"/>
                <w:sz w:val="18"/>
                <w:szCs w:val="18"/>
              </w:rPr>
            </w:pPr>
            <w:r>
              <w:rPr>
                <w:rFonts w:ascii="Arial" w:hAnsi="Arial" w:cs="Arial"/>
                <w:b/>
                <w:bCs/>
                <w:color w:val="0075C9"/>
                <w:sz w:val="18"/>
                <w:szCs w:val="18"/>
              </w:rPr>
              <w:t>Date</w:t>
            </w:r>
          </w:p>
        </w:tc>
        <w:tc>
          <w:tcPr>
            <w:tcW w:w="216" w:type="dxa"/>
            <w:tcMar>
              <w:top w:w="0" w:type="dxa"/>
              <w:left w:w="0" w:type="dxa"/>
              <w:bottom w:w="0" w:type="dxa"/>
              <w:right w:w="0" w:type="dxa"/>
            </w:tcMar>
            <w:hideMark/>
          </w:tcPr>
          <w:p w14:paraId="5EF0B44E"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hideMark/>
          </w:tcPr>
          <w:p w14:paraId="5341F9DD" w14:textId="77777777" w:rsidR="00AA3F69" w:rsidRDefault="00AA3F69">
            <w:pPr>
              <w:rPr>
                <w:rFonts w:ascii="Arial" w:hAnsi="Arial" w:cs="Arial"/>
                <w:sz w:val="18"/>
                <w:szCs w:val="18"/>
              </w:rPr>
            </w:pPr>
            <w:r>
              <w:rPr>
                <w:rFonts w:ascii="Arial" w:hAnsi="Arial" w:cs="Arial"/>
                <w:sz w:val="18"/>
                <w:szCs w:val="18"/>
              </w:rPr>
              <w:t>December 5, 2025</w:t>
            </w:r>
          </w:p>
        </w:tc>
      </w:tr>
      <w:tr w:rsidR="00AA3F69" w14:paraId="4A354612" w14:textId="77777777" w:rsidTr="00703C71">
        <w:trPr>
          <w:trHeight w:val="75"/>
          <w:jc w:val="center"/>
        </w:trPr>
        <w:tc>
          <w:tcPr>
            <w:tcW w:w="2160" w:type="dxa"/>
            <w:tcMar>
              <w:left w:w="0" w:type="dxa"/>
            </w:tcMar>
            <w:vAlign w:val="center"/>
            <w:hideMark/>
          </w:tcPr>
          <w:p w14:paraId="28EB4E27"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6621EA1C"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3E1F1A00" w14:textId="77777777" w:rsidR="00AA3F69" w:rsidRDefault="00AA3F69">
            <w:pPr>
              <w:rPr>
                <w:rFonts w:ascii="Arial" w:hAnsi="Arial" w:cs="Arial"/>
                <w:sz w:val="2"/>
                <w:szCs w:val="2"/>
              </w:rPr>
            </w:pPr>
            <w:r>
              <w:rPr>
                <w:rFonts w:ascii="Arial" w:hAnsi="Arial" w:cs="Arial"/>
                <w:sz w:val="2"/>
                <w:szCs w:val="2"/>
              </w:rPr>
              <w:t> </w:t>
            </w:r>
          </w:p>
        </w:tc>
      </w:tr>
      <w:tr w:rsidR="00AA3F69" w14:paraId="3759F2D0" w14:textId="77777777" w:rsidTr="00703C71">
        <w:trPr>
          <w:jc w:val="center"/>
        </w:trPr>
        <w:tc>
          <w:tcPr>
            <w:tcW w:w="2160" w:type="dxa"/>
            <w:noWrap/>
            <w:tcMar>
              <w:top w:w="0" w:type="dxa"/>
              <w:left w:w="0" w:type="dxa"/>
              <w:bottom w:w="0" w:type="dxa"/>
              <w:right w:w="0" w:type="dxa"/>
            </w:tcMar>
            <w:hideMark/>
          </w:tcPr>
          <w:p w14:paraId="78CDF2BB" w14:textId="77777777" w:rsidR="00AA3F69" w:rsidRDefault="00AA3F69">
            <w:pPr>
              <w:rPr>
                <w:rFonts w:ascii="Arial" w:hAnsi="Arial" w:cs="Arial"/>
                <w:sz w:val="18"/>
                <w:szCs w:val="18"/>
              </w:rPr>
            </w:pPr>
            <w:r>
              <w:rPr>
                <w:rFonts w:ascii="Arial" w:hAnsi="Arial" w:cs="Arial"/>
                <w:b/>
                <w:bCs/>
                <w:color w:val="0075C9"/>
                <w:sz w:val="18"/>
                <w:szCs w:val="18"/>
              </w:rPr>
              <w:t>Time</w:t>
            </w:r>
          </w:p>
        </w:tc>
        <w:tc>
          <w:tcPr>
            <w:tcW w:w="216" w:type="dxa"/>
            <w:tcMar>
              <w:top w:w="0" w:type="dxa"/>
              <w:left w:w="0" w:type="dxa"/>
              <w:bottom w:w="0" w:type="dxa"/>
              <w:right w:w="0" w:type="dxa"/>
            </w:tcMar>
            <w:hideMark/>
          </w:tcPr>
          <w:p w14:paraId="0FE5FA1B"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04B88F31" w14:textId="77777777" w:rsidR="00AA3F69" w:rsidRDefault="00AA3F69">
            <w:pPr>
              <w:rPr>
                <w:rFonts w:ascii="Arial" w:hAnsi="Arial" w:cs="Arial"/>
                <w:sz w:val="18"/>
                <w:szCs w:val="18"/>
              </w:rPr>
            </w:pPr>
            <w:r>
              <w:rPr>
                <w:rFonts w:ascii="Arial" w:hAnsi="Arial" w:cs="Arial"/>
                <w:sz w:val="18"/>
                <w:szCs w:val="18"/>
              </w:rPr>
              <w:t>8:30 a.m. Pacific Time</w:t>
            </w:r>
          </w:p>
        </w:tc>
      </w:tr>
      <w:tr w:rsidR="00AA3F69" w14:paraId="245AC049" w14:textId="77777777" w:rsidTr="00703C71">
        <w:trPr>
          <w:trHeight w:val="75"/>
          <w:jc w:val="center"/>
        </w:trPr>
        <w:tc>
          <w:tcPr>
            <w:tcW w:w="2160" w:type="dxa"/>
            <w:tcMar>
              <w:left w:w="0" w:type="dxa"/>
            </w:tcMar>
            <w:vAlign w:val="center"/>
            <w:hideMark/>
          </w:tcPr>
          <w:p w14:paraId="10C4EF41"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6E1B5459"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297FBBF7" w14:textId="77777777" w:rsidR="00AA3F69" w:rsidRDefault="00AA3F69">
            <w:pPr>
              <w:rPr>
                <w:rFonts w:ascii="Arial" w:hAnsi="Arial" w:cs="Arial"/>
                <w:sz w:val="2"/>
                <w:szCs w:val="2"/>
              </w:rPr>
            </w:pPr>
            <w:r>
              <w:rPr>
                <w:rFonts w:ascii="Arial" w:hAnsi="Arial" w:cs="Arial"/>
                <w:sz w:val="2"/>
                <w:szCs w:val="2"/>
              </w:rPr>
              <w:t> </w:t>
            </w:r>
          </w:p>
        </w:tc>
      </w:tr>
      <w:tr w:rsidR="00AA3F69" w14:paraId="22FA1761" w14:textId="77777777" w:rsidTr="00703C71">
        <w:trPr>
          <w:jc w:val="center"/>
        </w:trPr>
        <w:tc>
          <w:tcPr>
            <w:tcW w:w="2160" w:type="dxa"/>
            <w:noWrap/>
            <w:tcMar>
              <w:top w:w="0" w:type="dxa"/>
              <w:left w:w="0" w:type="dxa"/>
              <w:bottom w:w="0" w:type="dxa"/>
              <w:right w:w="0" w:type="dxa"/>
            </w:tcMar>
            <w:hideMark/>
          </w:tcPr>
          <w:p w14:paraId="488F63EC" w14:textId="77777777" w:rsidR="00AA3F69" w:rsidRDefault="00AA3F69">
            <w:pPr>
              <w:rPr>
                <w:rFonts w:ascii="Arial" w:hAnsi="Arial" w:cs="Arial"/>
                <w:sz w:val="18"/>
                <w:szCs w:val="18"/>
              </w:rPr>
            </w:pPr>
            <w:r>
              <w:rPr>
                <w:rFonts w:ascii="Arial" w:hAnsi="Arial" w:cs="Arial"/>
                <w:b/>
                <w:bCs/>
                <w:color w:val="0075C9"/>
                <w:sz w:val="18"/>
                <w:szCs w:val="18"/>
              </w:rPr>
              <w:t>Virtual Meeting</w:t>
            </w:r>
          </w:p>
        </w:tc>
        <w:tc>
          <w:tcPr>
            <w:tcW w:w="216" w:type="dxa"/>
            <w:tcMar>
              <w:top w:w="0" w:type="dxa"/>
              <w:left w:w="0" w:type="dxa"/>
              <w:bottom w:w="0" w:type="dxa"/>
              <w:right w:w="0" w:type="dxa"/>
            </w:tcMar>
            <w:hideMark/>
          </w:tcPr>
          <w:p w14:paraId="3FF91F70"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5337E932" w14:textId="77777777" w:rsidR="00AA3F69" w:rsidRDefault="00AA3F69">
            <w:pPr>
              <w:rPr>
                <w:rFonts w:ascii="Arial" w:hAnsi="Arial" w:cs="Arial"/>
                <w:sz w:val="18"/>
                <w:szCs w:val="18"/>
              </w:rPr>
            </w:pPr>
            <w:r>
              <w:rPr>
                <w:rFonts w:ascii="Arial" w:hAnsi="Arial" w:cs="Arial"/>
                <w:color w:val="0075C9"/>
                <w:sz w:val="18"/>
                <w:szCs w:val="18"/>
              </w:rPr>
              <w:t xml:space="preserve">This year’s meeting is a virtual shareholders meeting at </w:t>
            </w:r>
            <w:r>
              <w:rPr>
                <w:rFonts w:ascii="Arial" w:hAnsi="Arial" w:cs="Arial"/>
                <w:color w:val="0075C9"/>
                <w:sz w:val="18"/>
                <w:szCs w:val="18"/>
                <w:u w:val="single"/>
              </w:rPr>
              <w:t>virtualshareholdermeeting.com/MSFT25</w:t>
            </w:r>
          </w:p>
        </w:tc>
      </w:tr>
      <w:tr w:rsidR="00AA3F69" w14:paraId="19024546" w14:textId="77777777" w:rsidTr="00703C71">
        <w:trPr>
          <w:trHeight w:val="75"/>
          <w:jc w:val="center"/>
        </w:trPr>
        <w:tc>
          <w:tcPr>
            <w:tcW w:w="2160" w:type="dxa"/>
            <w:tcMar>
              <w:left w:w="0" w:type="dxa"/>
            </w:tcMar>
            <w:vAlign w:val="center"/>
            <w:hideMark/>
          </w:tcPr>
          <w:p w14:paraId="6F5FB383"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4576892C"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6F793C11" w14:textId="77777777" w:rsidR="00AA3F69" w:rsidRDefault="00AA3F69">
            <w:pPr>
              <w:rPr>
                <w:rFonts w:ascii="Arial" w:hAnsi="Arial" w:cs="Arial"/>
                <w:sz w:val="2"/>
                <w:szCs w:val="2"/>
              </w:rPr>
            </w:pPr>
            <w:r>
              <w:rPr>
                <w:rFonts w:ascii="Arial" w:hAnsi="Arial" w:cs="Arial"/>
                <w:sz w:val="2"/>
                <w:szCs w:val="2"/>
              </w:rPr>
              <w:t> </w:t>
            </w:r>
          </w:p>
        </w:tc>
      </w:tr>
      <w:tr w:rsidR="00AA3F69" w14:paraId="3736F5CC" w14:textId="77777777" w:rsidTr="00703C71">
        <w:trPr>
          <w:jc w:val="center"/>
        </w:trPr>
        <w:tc>
          <w:tcPr>
            <w:tcW w:w="2160" w:type="dxa"/>
            <w:noWrap/>
            <w:tcMar>
              <w:top w:w="0" w:type="dxa"/>
              <w:left w:w="0" w:type="dxa"/>
              <w:bottom w:w="0" w:type="dxa"/>
              <w:right w:w="0" w:type="dxa"/>
            </w:tcMar>
            <w:hideMark/>
          </w:tcPr>
          <w:p w14:paraId="072853E4" w14:textId="77777777" w:rsidR="00AA3F69" w:rsidRDefault="00AA3F69">
            <w:pPr>
              <w:rPr>
                <w:rFonts w:ascii="Arial" w:hAnsi="Arial" w:cs="Arial"/>
                <w:sz w:val="18"/>
                <w:szCs w:val="18"/>
              </w:rPr>
            </w:pPr>
            <w:r>
              <w:rPr>
                <w:rFonts w:ascii="Arial" w:hAnsi="Arial" w:cs="Arial"/>
                <w:b/>
                <w:bCs/>
                <w:color w:val="0075C9"/>
                <w:sz w:val="18"/>
                <w:szCs w:val="18"/>
              </w:rPr>
              <w:t>Record Date</w:t>
            </w:r>
          </w:p>
        </w:tc>
        <w:tc>
          <w:tcPr>
            <w:tcW w:w="216" w:type="dxa"/>
            <w:tcMar>
              <w:top w:w="0" w:type="dxa"/>
              <w:left w:w="0" w:type="dxa"/>
              <w:bottom w:w="0" w:type="dxa"/>
              <w:right w:w="0" w:type="dxa"/>
            </w:tcMar>
            <w:hideMark/>
          </w:tcPr>
          <w:p w14:paraId="312713EB"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4333D9CA" w14:textId="77777777" w:rsidR="00AA3F69" w:rsidRDefault="00AA3F69">
            <w:pPr>
              <w:rPr>
                <w:rFonts w:ascii="Arial" w:hAnsi="Arial" w:cs="Arial"/>
                <w:sz w:val="18"/>
                <w:szCs w:val="18"/>
              </w:rPr>
            </w:pPr>
            <w:r>
              <w:rPr>
                <w:rFonts w:ascii="Arial" w:hAnsi="Arial" w:cs="Arial"/>
                <w:sz w:val="18"/>
                <w:szCs w:val="18"/>
              </w:rPr>
              <w:t>September 30, 2025. Only shareholders of record at the close of business on the record date are entitled to receive notice of, and to vote at, the Annual Meeting.</w:t>
            </w:r>
          </w:p>
        </w:tc>
      </w:tr>
      <w:tr w:rsidR="00AA3F69" w14:paraId="57464AFB" w14:textId="77777777" w:rsidTr="00703C71">
        <w:trPr>
          <w:trHeight w:val="75"/>
          <w:jc w:val="center"/>
        </w:trPr>
        <w:tc>
          <w:tcPr>
            <w:tcW w:w="2160" w:type="dxa"/>
            <w:tcMar>
              <w:left w:w="0" w:type="dxa"/>
            </w:tcMar>
            <w:vAlign w:val="center"/>
            <w:hideMark/>
          </w:tcPr>
          <w:p w14:paraId="52805DAA"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21961255"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154A1CF9" w14:textId="77777777" w:rsidR="00AA3F69" w:rsidRDefault="00AA3F69">
            <w:pPr>
              <w:rPr>
                <w:rFonts w:ascii="Arial" w:hAnsi="Arial" w:cs="Arial"/>
                <w:sz w:val="2"/>
                <w:szCs w:val="2"/>
              </w:rPr>
            </w:pPr>
            <w:r>
              <w:rPr>
                <w:rFonts w:ascii="Arial" w:hAnsi="Arial" w:cs="Arial"/>
                <w:sz w:val="2"/>
                <w:szCs w:val="2"/>
              </w:rPr>
              <w:t> </w:t>
            </w:r>
          </w:p>
        </w:tc>
      </w:tr>
      <w:tr w:rsidR="00AA3F69" w14:paraId="541A4E07" w14:textId="77777777" w:rsidTr="00703C71">
        <w:trPr>
          <w:jc w:val="center"/>
        </w:trPr>
        <w:tc>
          <w:tcPr>
            <w:tcW w:w="2160" w:type="dxa"/>
            <w:noWrap/>
            <w:tcMar>
              <w:top w:w="0" w:type="dxa"/>
              <w:left w:w="0" w:type="dxa"/>
              <w:bottom w:w="0" w:type="dxa"/>
              <w:right w:w="0" w:type="dxa"/>
            </w:tcMar>
            <w:hideMark/>
          </w:tcPr>
          <w:p w14:paraId="3EB766CF" w14:textId="77777777" w:rsidR="00AA3F69" w:rsidRDefault="00AA3F69">
            <w:pPr>
              <w:rPr>
                <w:rFonts w:ascii="Arial" w:hAnsi="Arial" w:cs="Arial"/>
                <w:sz w:val="18"/>
                <w:szCs w:val="18"/>
              </w:rPr>
            </w:pPr>
            <w:r>
              <w:rPr>
                <w:rFonts w:ascii="Arial" w:hAnsi="Arial" w:cs="Arial"/>
                <w:b/>
                <w:bCs/>
                <w:color w:val="0075C9"/>
                <w:sz w:val="18"/>
                <w:szCs w:val="18"/>
              </w:rPr>
              <w:t>Proxy Voting</w:t>
            </w:r>
          </w:p>
        </w:tc>
        <w:tc>
          <w:tcPr>
            <w:tcW w:w="216" w:type="dxa"/>
            <w:tcMar>
              <w:top w:w="0" w:type="dxa"/>
              <w:left w:w="0" w:type="dxa"/>
              <w:bottom w:w="0" w:type="dxa"/>
              <w:right w:w="0" w:type="dxa"/>
            </w:tcMar>
            <w:hideMark/>
          </w:tcPr>
          <w:p w14:paraId="1CEFF50F"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3C98FC78"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Make your vote count.</w:t>
            </w:r>
            <w:r>
              <w:rPr>
                <w:rFonts w:ascii="Arial" w:hAnsi="Arial" w:cs="Arial"/>
                <w:sz w:val="18"/>
                <w:szCs w:val="18"/>
              </w:rPr>
              <w:t xml:space="preserve"> Please vote your shares promptly to ensure the presence of a quorum during the Annual Meeting. Voting your shares now via the Internet, by telephone, or by signing, dating, and returning the enclosed proxy card or voting instruction form will save the expense of additional solicitation. If you wish to vote by mail, we have enclosed an addressed envelope with postage prepaid if mailed in the United States. Submitting your proxy now will not prevent you from voting your shares during the Annual Meeting, as your proxy is revocable at your option. We are requesting your vote to:</w:t>
            </w:r>
          </w:p>
        </w:tc>
      </w:tr>
      <w:tr w:rsidR="00AA3F69" w14:paraId="7FB79EBF" w14:textId="77777777" w:rsidTr="00703C71">
        <w:trPr>
          <w:trHeight w:val="75"/>
          <w:jc w:val="center"/>
        </w:trPr>
        <w:tc>
          <w:tcPr>
            <w:tcW w:w="2160" w:type="dxa"/>
            <w:tcMar>
              <w:left w:w="0" w:type="dxa"/>
            </w:tcMar>
            <w:vAlign w:val="center"/>
            <w:hideMark/>
          </w:tcPr>
          <w:p w14:paraId="1030327F"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240DDE59"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4317B640" w14:textId="77777777" w:rsidR="00AA3F69" w:rsidRDefault="00AA3F69">
            <w:pPr>
              <w:rPr>
                <w:rFonts w:ascii="Arial" w:hAnsi="Arial" w:cs="Arial"/>
                <w:sz w:val="2"/>
                <w:szCs w:val="2"/>
              </w:rPr>
            </w:pPr>
            <w:r>
              <w:rPr>
                <w:rFonts w:ascii="Arial" w:hAnsi="Arial" w:cs="Arial"/>
                <w:sz w:val="2"/>
                <w:szCs w:val="2"/>
              </w:rPr>
              <w:t> </w:t>
            </w:r>
          </w:p>
        </w:tc>
      </w:tr>
      <w:tr w:rsidR="00AA3F69" w14:paraId="4ECFFE0F" w14:textId="77777777" w:rsidTr="00703C71">
        <w:trPr>
          <w:jc w:val="center"/>
        </w:trPr>
        <w:tc>
          <w:tcPr>
            <w:tcW w:w="2160" w:type="dxa"/>
            <w:noWrap/>
            <w:tcMar>
              <w:top w:w="0" w:type="dxa"/>
              <w:left w:w="0" w:type="dxa"/>
              <w:bottom w:w="0" w:type="dxa"/>
              <w:right w:w="0" w:type="dxa"/>
            </w:tcMar>
            <w:hideMark/>
          </w:tcPr>
          <w:p w14:paraId="4251FC00" w14:textId="77777777" w:rsidR="00AA3F69" w:rsidRDefault="00AA3F69">
            <w:pPr>
              <w:rPr>
                <w:rFonts w:ascii="Arial" w:hAnsi="Arial" w:cs="Arial"/>
                <w:sz w:val="18"/>
                <w:szCs w:val="18"/>
              </w:rPr>
            </w:pPr>
            <w:r>
              <w:rPr>
                <w:rFonts w:ascii="Arial" w:hAnsi="Arial" w:cs="Arial"/>
                <w:b/>
                <w:bCs/>
                <w:color w:val="0075C9"/>
                <w:sz w:val="18"/>
                <w:szCs w:val="18"/>
              </w:rPr>
              <w:t>Items of</w:t>
            </w:r>
          </w:p>
          <w:p w14:paraId="5E3D5428" w14:textId="77777777" w:rsidR="00AA3F69" w:rsidRPr="00201D26"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Business</w:t>
            </w:r>
          </w:p>
        </w:tc>
        <w:tc>
          <w:tcPr>
            <w:tcW w:w="216" w:type="dxa"/>
            <w:tcMar>
              <w:top w:w="0" w:type="dxa"/>
              <w:left w:w="0" w:type="dxa"/>
              <w:bottom w:w="0" w:type="dxa"/>
              <w:right w:w="0" w:type="dxa"/>
            </w:tcMar>
            <w:hideMark/>
          </w:tcPr>
          <w:p w14:paraId="71D2594C" w14:textId="77777777" w:rsidR="00AA3F69"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1ECB4106" w14:textId="6C072C36" w:rsidR="00AA3F69" w:rsidRDefault="00AA3F69" w:rsidP="00703C71">
            <w:pPr>
              <w:pStyle w:val="NormalWeb"/>
              <w:spacing w:before="0" w:beforeAutospacing="0" w:after="0" w:afterAutospacing="0"/>
              <w:ind w:left="187" w:hanging="187"/>
              <w:divId w:val="2058040999"/>
              <w:rPr>
                <w:rFonts w:ascii="Arial" w:hAnsi="Arial" w:cs="Arial"/>
                <w:sz w:val="18"/>
                <w:szCs w:val="18"/>
              </w:rPr>
            </w:pPr>
            <w:r>
              <w:rPr>
                <w:rFonts w:ascii="Arial" w:hAnsi="Arial" w:cs="Arial"/>
                <w:sz w:val="18"/>
                <w:szCs w:val="18"/>
              </w:rPr>
              <w:t>•</w:t>
            </w:r>
            <w:r>
              <w:rPr>
                <w:rFonts w:ascii="Arial" w:hAnsi="Arial" w:cs="Arial"/>
                <w:sz w:val="18"/>
                <w:szCs w:val="18"/>
              </w:rPr>
              <w:tab/>
              <w:t>Elect the 12 director nominees named in this Proxy Statement</w:t>
            </w:r>
          </w:p>
          <w:p w14:paraId="768A4903"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0B6ED612" w14:textId="6A380AD3" w:rsidR="00AA3F69" w:rsidRDefault="00AA3F69" w:rsidP="00703C71">
            <w:pPr>
              <w:pStyle w:val="NormalWeb"/>
              <w:spacing w:before="0" w:beforeAutospacing="0" w:after="0" w:afterAutospacing="0"/>
              <w:ind w:left="187" w:hanging="187"/>
              <w:divId w:val="2092579118"/>
              <w:rPr>
                <w:rFonts w:ascii="Arial" w:hAnsi="Arial" w:cs="Arial"/>
                <w:sz w:val="18"/>
                <w:szCs w:val="18"/>
              </w:rPr>
            </w:pPr>
            <w:r>
              <w:rPr>
                <w:rFonts w:ascii="Arial" w:hAnsi="Arial" w:cs="Arial"/>
                <w:sz w:val="18"/>
                <w:szCs w:val="18"/>
              </w:rPr>
              <w:t>•</w:t>
            </w:r>
            <w:r>
              <w:rPr>
                <w:rFonts w:ascii="Arial" w:hAnsi="Arial" w:cs="Arial"/>
                <w:sz w:val="18"/>
                <w:szCs w:val="18"/>
              </w:rPr>
              <w:tab/>
              <w:t>Approve, on a nonbinding advisory basis, the compensation paid to our named executive officers (“say-on-pay vote”)</w:t>
            </w:r>
          </w:p>
          <w:p w14:paraId="36172E6E"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6CE46D1" w14:textId="0304408F" w:rsidR="00AA3F69" w:rsidRDefault="00AA3F69" w:rsidP="00703C71">
            <w:pPr>
              <w:pStyle w:val="NormalWeb"/>
              <w:spacing w:before="0" w:beforeAutospacing="0" w:after="0" w:afterAutospacing="0"/>
              <w:ind w:left="187" w:hanging="187"/>
              <w:divId w:val="1834444741"/>
              <w:rPr>
                <w:rFonts w:ascii="Arial" w:hAnsi="Arial" w:cs="Arial"/>
                <w:sz w:val="18"/>
                <w:szCs w:val="18"/>
              </w:rPr>
            </w:pPr>
            <w:r>
              <w:rPr>
                <w:rFonts w:ascii="Arial" w:hAnsi="Arial" w:cs="Arial"/>
                <w:sz w:val="18"/>
                <w:szCs w:val="18"/>
              </w:rPr>
              <w:t>•</w:t>
            </w:r>
            <w:r>
              <w:rPr>
                <w:rFonts w:ascii="Arial" w:hAnsi="Arial" w:cs="Arial"/>
                <w:sz w:val="18"/>
                <w:szCs w:val="18"/>
              </w:rPr>
              <w:tab/>
              <w:t>Ratify the selection of Deloitte &amp; Touche LLP as our independent auditor for fiscal year 2026</w:t>
            </w:r>
          </w:p>
          <w:p w14:paraId="227F9BDD"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D7990B4" w14:textId="552D63BF" w:rsidR="00AA3F69" w:rsidRDefault="00AA3F69" w:rsidP="00703C71">
            <w:pPr>
              <w:pStyle w:val="NormalWeb"/>
              <w:spacing w:before="0" w:beforeAutospacing="0" w:after="0" w:afterAutospacing="0"/>
              <w:ind w:left="187" w:hanging="187"/>
              <w:divId w:val="799222160"/>
              <w:rPr>
                <w:rFonts w:ascii="Arial" w:hAnsi="Arial" w:cs="Arial"/>
                <w:sz w:val="18"/>
                <w:szCs w:val="18"/>
              </w:rPr>
            </w:pPr>
            <w:r>
              <w:rPr>
                <w:rFonts w:ascii="Arial" w:hAnsi="Arial" w:cs="Arial"/>
                <w:sz w:val="18"/>
                <w:szCs w:val="18"/>
              </w:rPr>
              <w:t>•</w:t>
            </w:r>
            <w:r>
              <w:rPr>
                <w:rFonts w:ascii="Arial" w:hAnsi="Arial" w:cs="Arial"/>
                <w:sz w:val="18"/>
                <w:szCs w:val="18"/>
              </w:rPr>
              <w:tab/>
              <w:t>Approve the Microsoft Corporation 2026 Stock Plan</w:t>
            </w:r>
          </w:p>
          <w:p w14:paraId="7BB1221A" w14:textId="77777777" w:rsidR="00AA3F69" w:rsidRDefault="00AA3F69" w:rsidP="00703C71">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34D090EA" w14:textId="49588043" w:rsidR="00AA3F69" w:rsidRDefault="00AA3F69" w:rsidP="00703C71">
            <w:pPr>
              <w:pStyle w:val="NormalWeb"/>
              <w:spacing w:before="0" w:beforeAutospacing="0" w:after="0" w:afterAutospacing="0"/>
              <w:ind w:left="187" w:hanging="187"/>
              <w:divId w:val="1635138993"/>
              <w:rPr>
                <w:rFonts w:ascii="Arial" w:hAnsi="Arial" w:cs="Arial"/>
                <w:sz w:val="18"/>
                <w:szCs w:val="18"/>
              </w:rPr>
            </w:pPr>
            <w:r>
              <w:rPr>
                <w:rFonts w:ascii="Arial" w:hAnsi="Arial" w:cs="Arial"/>
                <w:sz w:val="18"/>
                <w:szCs w:val="18"/>
              </w:rPr>
              <w:t>•</w:t>
            </w:r>
            <w:r>
              <w:rPr>
                <w:rFonts w:ascii="Arial" w:hAnsi="Arial" w:cs="Arial"/>
                <w:sz w:val="18"/>
                <w:szCs w:val="18"/>
              </w:rPr>
              <w:tab/>
              <w:t>Vote on 6 shareholder proposals, if properly presented at the Annual Meeting</w:t>
            </w:r>
          </w:p>
          <w:p w14:paraId="40543095" w14:textId="77777777" w:rsidR="00AA3F69" w:rsidRDefault="00AA3F69" w:rsidP="00703C71">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28A14B3C" w14:textId="633D6E11" w:rsidR="00AA3F69" w:rsidRDefault="00AA3F69" w:rsidP="00703C71">
            <w:pPr>
              <w:pStyle w:val="NormalWeb"/>
              <w:spacing w:before="0" w:beforeAutospacing="0" w:after="0" w:afterAutospacing="0"/>
              <w:ind w:left="187" w:hanging="187"/>
              <w:divId w:val="1428500872"/>
              <w:rPr>
                <w:rFonts w:ascii="Arial" w:hAnsi="Arial" w:cs="Arial"/>
                <w:sz w:val="18"/>
                <w:szCs w:val="18"/>
              </w:rPr>
            </w:pPr>
            <w:r>
              <w:rPr>
                <w:rFonts w:ascii="Arial" w:hAnsi="Arial" w:cs="Arial"/>
                <w:sz w:val="18"/>
                <w:szCs w:val="18"/>
              </w:rPr>
              <w:t>•</w:t>
            </w:r>
            <w:r>
              <w:rPr>
                <w:rFonts w:ascii="Arial" w:hAnsi="Arial" w:cs="Arial"/>
                <w:sz w:val="18"/>
                <w:szCs w:val="18"/>
              </w:rPr>
              <w:tab/>
              <w:t>Transact other business that may properly come before the Annual Meeting</w:t>
            </w:r>
          </w:p>
        </w:tc>
      </w:tr>
      <w:tr w:rsidR="00AA3F69" w14:paraId="211E6DBE" w14:textId="77777777" w:rsidTr="00703C71">
        <w:trPr>
          <w:trHeight w:val="75"/>
          <w:jc w:val="center"/>
        </w:trPr>
        <w:tc>
          <w:tcPr>
            <w:tcW w:w="2160" w:type="dxa"/>
            <w:tcMar>
              <w:left w:w="0" w:type="dxa"/>
            </w:tcMar>
            <w:vAlign w:val="center"/>
            <w:hideMark/>
          </w:tcPr>
          <w:p w14:paraId="1C52674F"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2051FDB8"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047F4248" w14:textId="77777777" w:rsidR="00AA3F69" w:rsidRDefault="00AA3F69">
            <w:pPr>
              <w:rPr>
                <w:rFonts w:ascii="Arial" w:hAnsi="Arial" w:cs="Arial"/>
                <w:sz w:val="2"/>
                <w:szCs w:val="2"/>
              </w:rPr>
            </w:pPr>
            <w:r>
              <w:rPr>
                <w:rFonts w:ascii="Arial" w:hAnsi="Arial" w:cs="Arial"/>
                <w:sz w:val="2"/>
                <w:szCs w:val="2"/>
              </w:rPr>
              <w:t> </w:t>
            </w:r>
          </w:p>
        </w:tc>
      </w:tr>
      <w:tr w:rsidR="00AA3F69" w14:paraId="03CD2E56" w14:textId="77777777" w:rsidTr="00703C71">
        <w:trPr>
          <w:jc w:val="center"/>
        </w:trPr>
        <w:tc>
          <w:tcPr>
            <w:tcW w:w="2160" w:type="dxa"/>
            <w:noWrap/>
            <w:tcMar>
              <w:top w:w="0" w:type="dxa"/>
              <w:left w:w="0" w:type="dxa"/>
              <w:bottom w:w="0" w:type="dxa"/>
              <w:right w:w="0" w:type="dxa"/>
            </w:tcMar>
            <w:hideMark/>
          </w:tcPr>
          <w:p w14:paraId="2764E499" w14:textId="77777777" w:rsidR="00AA3F69" w:rsidRDefault="00AA3F69">
            <w:pPr>
              <w:rPr>
                <w:rFonts w:ascii="Arial" w:hAnsi="Arial" w:cs="Arial"/>
                <w:sz w:val="18"/>
                <w:szCs w:val="18"/>
              </w:rPr>
            </w:pPr>
            <w:r>
              <w:rPr>
                <w:rFonts w:ascii="Arial" w:hAnsi="Arial" w:cs="Arial"/>
                <w:b/>
                <w:bCs/>
                <w:color w:val="0075C9"/>
                <w:sz w:val="18"/>
                <w:szCs w:val="18"/>
              </w:rPr>
              <w:t>Address of Corporate</w:t>
            </w:r>
          </w:p>
          <w:p w14:paraId="64A27B80" w14:textId="77777777" w:rsidR="00AA3F69" w:rsidRPr="00201D26"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Headquarters</w:t>
            </w:r>
          </w:p>
        </w:tc>
        <w:tc>
          <w:tcPr>
            <w:tcW w:w="216" w:type="dxa"/>
            <w:tcMar>
              <w:top w:w="0" w:type="dxa"/>
              <w:left w:w="0" w:type="dxa"/>
              <w:bottom w:w="0" w:type="dxa"/>
              <w:right w:w="0" w:type="dxa"/>
            </w:tcMar>
            <w:hideMark/>
          </w:tcPr>
          <w:p w14:paraId="4868C700" w14:textId="77777777" w:rsidR="00AA3F69"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hideMark/>
          </w:tcPr>
          <w:p w14:paraId="76A71B3F" w14:textId="77777777" w:rsidR="00AA3F69" w:rsidRDefault="00AA3F69">
            <w:pPr>
              <w:rPr>
                <w:rFonts w:ascii="Arial" w:hAnsi="Arial" w:cs="Arial"/>
                <w:sz w:val="18"/>
                <w:szCs w:val="18"/>
              </w:rPr>
            </w:pPr>
            <w:r>
              <w:rPr>
                <w:rFonts w:ascii="Arial" w:hAnsi="Arial" w:cs="Arial"/>
                <w:sz w:val="18"/>
                <w:szCs w:val="18"/>
              </w:rPr>
              <w:t>One Microsoft Way, Redmond, WA 98052</w:t>
            </w:r>
          </w:p>
        </w:tc>
      </w:tr>
      <w:tr w:rsidR="00AA3F69" w14:paraId="69C5E02B" w14:textId="77777777" w:rsidTr="00703C71">
        <w:trPr>
          <w:trHeight w:val="75"/>
          <w:jc w:val="center"/>
        </w:trPr>
        <w:tc>
          <w:tcPr>
            <w:tcW w:w="2160" w:type="dxa"/>
            <w:tcMar>
              <w:left w:w="0" w:type="dxa"/>
            </w:tcMar>
            <w:vAlign w:val="center"/>
            <w:hideMark/>
          </w:tcPr>
          <w:p w14:paraId="717742D3" w14:textId="77777777" w:rsidR="00AA3F69" w:rsidRDefault="00AA3F69">
            <w:pPr>
              <w:rPr>
                <w:rFonts w:ascii="Arial" w:hAnsi="Arial" w:cs="Arial"/>
                <w:sz w:val="2"/>
                <w:szCs w:val="2"/>
              </w:rPr>
            </w:pPr>
            <w:r>
              <w:rPr>
                <w:rFonts w:ascii="Arial" w:hAnsi="Arial" w:cs="Arial"/>
                <w:sz w:val="2"/>
                <w:szCs w:val="2"/>
              </w:rPr>
              <w:t> </w:t>
            </w:r>
          </w:p>
        </w:tc>
        <w:tc>
          <w:tcPr>
            <w:tcW w:w="216" w:type="dxa"/>
            <w:tcMar>
              <w:left w:w="0" w:type="dxa"/>
            </w:tcMar>
            <w:vAlign w:val="center"/>
            <w:hideMark/>
          </w:tcPr>
          <w:p w14:paraId="074B9197" w14:textId="77777777" w:rsidR="00AA3F69" w:rsidRDefault="00AA3F69">
            <w:pPr>
              <w:rPr>
                <w:rFonts w:ascii="Arial" w:hAnsi="Arial" w:cs="Arial"/>
                <w:sz w:val="2"/>
                <w:szCs w:val="2"/>
              </w:rPr>
            </w:pPr>
            <w:r>
              <w:rPr>
                <w:rFonts w:ascii="Arial" w:hAnsi="Arial" w:cs="Arial"/>
                <w:sz w:val="2"/>
                <w:szCs w:val="2"/>
              </w:rPr>
              <w:t> </w:t>
            </w:r>
          </w:p>
        </w:tc>
        <w:tc>
          <w:tcPr>
            <w:tcW w:w="8424" w:type="dxa"/>
            <w:tcMar>
              <w:left w:w="0" w:type="dxa"/>
            </w:tcMar>
            <w:vAlign w:val="center"/>
            <w:hideMark/>
          </w:tcPr>
          <w:p w14:paraId="791D07EC" w14:textId="77777777" w:rsidR="00AA3F69" w:rsidRDefault="00AA3F69">
            <w:pPr>
              <w:rPr>
                <w:rFonts w:ascii="Arial" w:hAnsi="Arial" w:cs="Arial"/>
                <w:sz w:val="2"/>
                <w:szCs w:val="2"/>
              </w:rPr>
            </w:pPr>
            <w:r>
              <w:rPr>
                <w:rFonts w:ascii="Arial" w:hAnsi="Arial" w:cs="Arial"/>
                <w:sz w:val="2"/>
                <w:szCs w:val="2"/>
              </w:rPr>
              <w:t> </w:t>
            </w:r>
          </w:p>
        </w:tc>
      </w:tr>
      <w:tr w:rsidR="00AA3F69" w14:paraId="30B63CDF" w14:textId="77777777" w:rsidTr="00703C71">
        <w:trPr>
          <w:jc w:val="center"/>
        </w:trPr>
        <w:tc>
          <w:tcPr>
            <w:tcW w:w="2160" w:type="dxa"/>
            <w:noWrap/>
            <w:tcMar>
              <w:top w:w="0" w:type="dxa"/>
              <w:left w:w="0" w:type="dxa"/>
              <w:bottom w:w="0" w:type="dxa"/>
              <w:right w:w="0" w:type="dxa"/>
            </w:tcMar>
            <w:hideMark/>
          </w:tcPr>
          <w:p w14:paraId="6735C023" w14:textId="77777777" w:rsidR="00AA3F69" w:rsidRDefault="00AA3F69">
            <w:pPr>
              <w:rPr>
                <w:rFonts w:ascii="Arial" w:hAnsi="Arial" w:cs="Arial"/>
                <w:sz w:val="18"/>
                <w:szCs w:val="18"/>
              </w:rPr>
            </w:pPr>
            <w:r>
              <w:rPr>
                <w:rFonts w:ascii="Arial" w:hAnsi="Arial" w:cs="Arial"/>
                <w:b/>
                <w:bCs/>
                <w:color w:val="0075C9"/>
                <w:sz w:val="18"/>
                <w:szCs w:val="18"/>
              </w:rPr>
              <w:t>Meeting Details</w:t>
            </w:r>
          </w:p>
        </w:tc>
        <w:tc>
          <w:tcPr>
            <w:tcW w:w="216" w:type="dxa"/>
            <w:tcMar>
              <w:top w:w="0" w:type="dxa"/>
              <w:left w:w="0" w:type="dxa"/>
              <w:bottom w:w="0" w:type="dxa"/>
              <w:right w:w="0" w:type="dxa"/>
            </w:tcMar>
            <w:hideMark/>
          </w:tcPr>
          <w:p w14:paraId="1418FBD9"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8424" w:type="dxa"/>
            <w:tcMar>
              <w:left w:w="0" w:type="dxa"/>
            </w:tcMar>
            <w:vAlign w:val="bottom"/>
            <w:hideMark/>
          </w:tcPr>
          <w:p w14:paraId="1D827459" w14:textId="77777777" w:rsidR="00AA3F69" w:rsidRDefault="00AA3F69">
            <w:pPr>
              <w:rPr>
                <w:rFonts w:ascii="Arial" w:hAnsi="Arial" w:cs="Arial"/>
                <w:sz w:val="18"/>
                <w:szCs w:val="18"/>
              </w:rPr>
            </w:pPr>
            <w:r>
              <w:rPr>
                <w:rFonts w:ascii="Arial" w:hAnsi="Arial" w:cs="Arial"/>
                <w:sz w:val="18"/>
                <w:szCs w:val="18"/>
              </w:rPr>
              <w:t>See Part 5 – Information About the Meeting for details</w:t>
            </w:r>
          </w:p>
        </w:tc>
      </w:tr>
    </w:tbl>
    <w:p w14:paraId="5A49F5E0" w14:textId="77777777" w:rsidR="00AA3F69" w:rsidRPr="00201D26"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10800"/>
      </w:tblGrid>
      <w:tr w:rsidR="00AA3F69" w14:paraId="0ED675CE" w14:textId="77777777" w:rsidTr="00201D26">
        <w:trPr>
          <w:cantSplit/>
          <w:jc w:val="center"/>
        </w:trPr>
        <w:tc>
          <w:tcPr>
            <w:tcW w:w="10800" w:type="dxa"/>
            <w:vAlign w:val="bottom"/>
            <w:hideMark/>
          </w:tcPr>
          <w:p w14:paraId="6F2716DC" w14:textId="77777777" w:rsidR="00AA3F69" w:rsidRPr="00201D26" w:rsidRDefault="00AA3F69">
            <w:pPr>
              <w:pStyle w:val="NormalWeb"/>
              <w:spacing w:before="0" w:beforeAutospacing="0" w:after="0" w:afterAutospacing="0"/>
              <w:rPr>
                <w:rFonts w:ascii="Arial" w:hAnsi="Arial" w:cs="Arial"/>
                <w:sz w:val="6"/>
                <w:szCs w:val="6"/>
              </w:rPr>
            </w:pPr>
            <w:r>
              <w:rPr>
                <w:rFonts w:ascii="Arial" w:hAnsi="Arial" w:cs="Arial"/>
                <w:sz w:val="6"/>
                <w:szCs w:val="6"/>
              </w:rPr>
              <w:t> </w:t>
            </w:r>
          </w:p>
          <w:p w14:paraId="49A4E9D6"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Important notice regarding the availability of proxy materials for the Annual Meeting to be held on December 5, 2025.</w:t>
            </w:r>
            <w:r>
              <w:rPr>
                <w:rFonts w:ascii="Arial" w:hAnsi="Arial" w:cs="Arial"/>
                <w:color w:val="0075C9"/>
                <w:sz w:val="18"/>
                <w:szCs w:val="18"/>
              </w:rPr>
              <w:t xml:space="preserve"> Our 2025 Proxy Statement and Annual Report to Shareholders are available at </w:t>
            </w:r>
            <w:r>
              <w:rPr>
                <w:rFonts w:ascii="Arial" w:hAnsi="Arial" w:cs="Arial"/>
                <w:color w:val="0075C9"/>
                <w:sz w:val="18"/>
                <w:szCs w:val="18"/>
                <w:u w:val="single"/>
              </w:rPr>
              <w:t>microsoft.com/investor</w:t>
            </w:r>
            <w:r>
              <w:rPr>
                <w:rFonts w:ascii="Arial" w:hAnsi="Arial" w:cs="Arial"/>
                <w:color w:val="0075C9"/>
                <w:sz w:val="18"/>
                <w:szCs w:val="18"/>
              </w:rPr>
              <w:t>.</w:t>
            </w:r>
          </w:p>
          <w:p w14:paraId="56AB9095" w14:textId="77777777" w:rsidR="00AA3F69" w:rsidRDefault="00AA3F69">
            <w:pPr>
              <w:pStyle w:val="NormalWeb"/>
              <w:spacing w:before="0" w:beforeAutospacing="0" w:after="20" w:afterAutospacing="0"/>
              <w:rPr>
                <w:rFonts w:ascii="Arial" w:hAnsi="Arial" w:cs="Arial"/>
                <w:sz w:val="6"/>
                <w:szCs w:val="6"/>
              </w:rPr>
            </w:pPr>
            <w:r>
              <w:rPr>
                <w:rFonts w:ascii="Arial" w:hAnsi="Arial" w:cs="Arial"/>
                <w:sz w:val="6"/>
                <w:szCs w:val="6"/>
              </w:rPr>
              <w:t> </w:t>
            </w:r>
          </w:p>
        </w:tc>
      </w:tr>
    </w:tbl>
    <w:p w14:paraId="547212DC" w14:textId="77777777" w:rsidR="00AA3F69" w:rsidRPr="00201D26" w:rsidRDefault="00AA3F69">
      <w:pPr>
        <w:pStyle w:val="NormalWeb"/>
        <w:spacing w:before="200" w:beforeAutospacing="0" w:after="0" w:afterAutospacing="0"/>
        <w:rPr>
          <w:rFonts w:ascii="Arial" w:hAnsi="Arial" w:cs="Arial"/>
          <w:sz w:val="18"/>
          <w:szCs w:val="18"/>
        </w:rPr>
      </w:pPr>
      <w:r>
        <w:rPr>
          <w:rFonts w:ascii="Arial" w:hAnsi="Arial" w:cs="Arial"/>
          <w:b/>
          <w:bCs/>
          <w:sz w:val="18"/>
          <w:szCs w:val="18"/>
        </w:rPr>
        <w:t xml:space="preserve">By Order of the Board of Directors </w:t>
      </w:r>
    </w:p>
    <w:p w14:paraId="374A7683" w14:textId="77777777" w:rsidR="00AA3F69" w:rsidRDefault="00AA3F69">
      <w:pPr>
        <w:pStyle w:val="NormalWeb"/>
        <w:keepNext/>
        <w:spacing w:before="0" w:beforeAutospacing="0" w:after="0" w:afterAutospacing="0"/>
      </w:pPr>
      <w:r>
        <w:t> </w:t>
      </w:r>
    </w:p>
    <w:p w14:paraId="3EB14B58" w14:textId="77777777" w:rsidR="00AA3F69" w:rsidRDefault="00AA3F69">
      <w:pPr>
        <w:pStyle w:val="NormalWeb"/>
        <w:keepNext/>
        <w:spacing w:before="0" w:beforeAutospacing="0" w:after="0" w:afterAutospacing="0"/>
        <w:rPr>
          <w:sz w:val="2"/>
          <w:szCs w:val="2"/>
        </w:rPr>
      </w:pPr>
      <w:r>
        <w:rPr>
          <w:sz w:val="2"/>
          <w:szCs w:val="2"/>
        </w:rPr>
        <w:t> </w:t>
      </w:r>
    </w:p>
    <w:p w14:paraId="32A43AF2" w14:textId="259A509D" w:rsidR="00AA3F69" w:rsidRDefault="00E2291B">
      <w:pPr>
        <w:pStyle w:val="NormalWeb"/>
        <w:spacing w:before="0" w:beforeAutospacing="0" w:after="0" w:afterAutospacing="0"/>
      </w:pPr>
      <w:r>
        <w:rPr>
          <w:noProof/>
        </w:rPr>
        <w:fldChar w:fldCharType="begin"/>
      </w:r>
      <w:r>
        <w:rPr>
          <w:noProof/>
        </w:rPr>
        <w:instrText xml:space="preserve"> INCLUDEPICTURE  "T:\\..\\..\\DMS\\ARWP1\\g908201g05a01.jpg" \* MERGEFORMATINET </w:instrText>
      </w:r>
      <w:r>
        <w:rPr>
          <w:noProof/>
        </w:rPr>
        <w:fldChar w:fldCharType="separate"/>
      </w:r>
      <w:r w:rsidR="00645A85">
        <w:rPr>
          <w:noProof/>
        </w:rPr>
        <w:fldChar w:fldCharType="begin"/>
      </w:r>
      <w:r w:rsidR="00645A85">
        <w:rPr>
          <w:noProof/>
        </w:rPr>
        <w:instrText xml:space="preserve"> INCLUDEPICTURE  "T:\\..\\..\\DMS\\ARWP1\\g908201g05a01.jpg"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Files\\2025\\DMS\\ARWP1\\g908201g05a01.jpg"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Files\\2025\\DMS\\ARWP1\\g908201g05a01.jpg"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Files\\2025\\October\\DMS\\ARWP1\\g908201g05a01.jpg"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Files\\2025\\October\\DMS\\ARWP1\\g908201g05a01.jpg"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Files\\2025\\October\\DMS\\ARWP1\\g908201g05a01.jpg"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"\\\\finfiles\\ir\\DMS\\ARWP1\\g908201g05a01.jpg" \* MERGEFORMATINET</w:instrText>
      </w:r>
      <w:r w:rsidR="001862CA">
        <w:rPr>
          <w:noProof/>
        </w:rPr>
        <w:instrText xml:space="preserve"> </w:instrText>
      </w:r>
      <w:r w:rsidR="001862CA">
        <w:rPr>
          <w:noProof/>
        </w:rPr>
        <w:fldChar w:fldCharType="separate"/>
      </w:r>
      <w:r w:rsidR="00585DC3">
        <w:rPr>
          <w:noProof/>
        </w:rPr>
        <w:pict w14:anchorId="13D320B4">
          <v:shape id="_x0000_i1032" type="#_x0000_t75" style="width:50pt;height:40.5pt;visibility:visible">
            <v:imagedata r:id="rId24" r:href="rId25"/>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617636CB" w14:textId="77777777" w:rsidR="00AA3F69" w:rsidRDefault="00AA3F69">
      <w:pPr>
        <w:pStyle w:val="NormalWeb"/>
        <w:spacing w:before="60" w:beforeAutospacing="0" w:after="0" w:afterAutospacing="0"/>
        <w:rPr>
          <w:rFonts w:ascii="Arial" w:hAnsi="Arial" w:cs="Arial"/>
          <w:sz w:val="18"/>
          <w:szCs w:val="18"/>
        </w:rPr>
      </w:pPr>
      <w:r>
        <w:rPr>
          <w:rFonts w:ascii="Arial" w:hAnsi="Arial" w:cs="Arial"/>
          <w:b/>
          <w:bCs/>
          <w:color w:val="0075C9"/>
          <w:sz w:val="18"/>
          <w:szCs w:val="18"/>
        </w:rPr>
        <w:t xml:space="preserve">Keith R. Dolliver </w:t>
      </w:r>
    </w:p>
    <w:p w14:paraId="0F2104A2"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Secretary </w:t>
      </w:r>
    </w:p>
    <w:p w14:paraId="00BB6A2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Redmond, Washington </w:t>
      </w:r>
    </w:p>
    <w:p w14:paraId="30E3656E"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October 21, 2025 </w:t>
      </w:r>
    </w:p>
    <w:p w14:paraId="1EB706F4" w14:textId="585A24A8" w:rsidR="00AA3F69" w:rsidRDefault="00AA3F69" w:rsidP="00E2291B">
      <w:pPr>
        <w:pStyle w:val="NormalWeb"/>
        <w:spacing w:before="0" w:beforeAutospacing="0" w:after="0" w:afterAutospacing="0"/>
        <w:rPr>
          <w:sz w:val="2"/>
          <w:szCs w:val="2"/>
        </w:rPr>
      </w:pPr>
      <w:r>
        <w:br w:type="page"/>
      </w:r>
      <w:r>
        <w:rPr>
          <w:sz w:val="2"/>
          <w:szCs w:val="2"/>
        </w:rPr>
        <w:t> </w:t>
      </w:r>
    </w:p>
    <w:p w14:paraId="6E928363" w14:textId="77777777" w:rsidR="00AA3F69" w:rsidRDefault="00AA3F69">
      <w:pPr>
        <w:pStyle w:val="NormalWeb"/>
        <w:spacing w:before="0" w:beforeAutospacing="0" w:after="0" w:afterAutospacing="0"/>
        <w:rPr>
          <w:rFonts w:ascii="Arial" w:hAnsi="Arial" w:cs="Arial"/>
          <w:sz w:val="50"/>
          <w:szCs w:val="50"/>
        </w:rPr>
      </w:pPr>
      <w:bookmarkStart w:id="0" w:name="toc"/>
      <w:bookmarkEnd w:id="0"/>
      <w:r>
        <w:rPr>
          <w:rFonts w:ascii="Arial" w:hAnsi="Arial" w:cs="Arial"/>
          <w:b/>
          <w:bCs/>
          <w:sz w:val="50"/>
          <w:szCs w:val="50"/>
        </w:rPr>
        <w:t>Table of Contents</w:t>
      </w:r>
      <w:r>
        <w:rPr>
          <w:rFonts w:ascii="Arial" w:hAnsi="Arial" w:cs="Arial"/>
          <w:b/>
          <w:bCs/>
          <w:sz w:val="50"/>
          <w:szCs w:val="50"/>
        </w:rPr>
        <w:t> </w:t>
      </w:r>
      <w:r>
        <w:rPr>
          <w:rFonts w:ascii="Arial" w:hAnsi="Arial" w:cs="Arial"/>
          <w:b/>
          <w:bCs/>
          <w:sz w:val="50"/>
          <w:szCs w:val="50"/>
        </w:rPr>
        <w:t xml:space="preserve"> </w:t>
      </w:r>
    </w:p>
    <w:p w14:paraId="05C74CC4" w14:textId="77777777" w:rsidR="00AA3F69" w:rsidRDefault="00AA3F69">
      <w:pPr>
        <w:pStyle w:val="NormalWeb"/>
        <w:keepNext/>
        <w:spacing w:before="0" w:beforeAutospacing="0" w:after="0" w:afterAutospacing="0"/>
      </w:pPr>
      <w:r>
        <w:t> </w:t>
      </w:r>
    </w:p>
    <w:p w14:paraId="1B9581AC" w14:textId="77777777" w:rsidR="00201D26" w:rsidRDefault="00201D26">
      <w:pPr>
        <w:sectPr w:rsidR="00201D26" w:rsidSect="00201D26">
          <w:headerReference w:type="even" r:id="rId26"/>
          <w:headerReference w:type="default" r:id="rId27"/>
          <w:footerReference w:type="even" r:id="rId28"/>
          <w:footerReference w:type="default" r:id="rId29"/>
          <w:pgSz w:w="12240" w:h="15840"/>
          <w:pgMar w:top="720" w:right="720" w:bottom="720" w:left="720" w:header="720" w:footer="720" w:gutter="0"/>
          <w:pgNumType w:fmt="lowerRoman" w:start="1"/>
          <w:cols w:space="720"/>
          <w:docGrid w:linePitch="326"/>
        </w:sectPr>
      </w:pPr>
    </w:p>
    <w:tbl>
      <w:tblPr>
        <w:tblW w:w="0" w:type="auto"/>
        <w:tblLayout w:type="fixed"/>
        <w:tblCellMar>
          <w:left w:w="0" w:type="dxa"/>
          <w:right w:w="0" w:type="dxa"/>
        </w:tblCellMar>
        <w:tblLook w:val="04A0" w:firstRow="1" w:lastRow="0" w:firstColumn="1" w:lastColumn="0" w:noHBand="0" w:noVBand="1"/>
      </w:tblPr>
      <w:tblGrid>
        <w:gridCol w:w="4707"/>
        <w:gridCol w:w="477"/>
      </w:tblGrid>
      <w:tr w:rsidR="00AA3F69" w14:paraId="3C616301" w14:textId="77777777" w:rsidTr="00001EAC">
        <w:trPr>
          <w:trHeight w:val="75"/>
        </w:trPr>
        <w:tc>
          <w:tcPr>
            <w:tcW w:w="4707" w:type="dxa"/>
            <w:tcBorders>
              <w:top w:val="single" w:sz="8" w:space="0" w:color="0075C9"/>
            </w:tcBorders>
            <w:vAlign w:val="center"/>
            <w:hideMark/>
          </w:tcPr>
          <w:p w14:paraId="6A275904"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028ED3D6" w14:textId="77777777" w:rsidR="00AA3F69" w:rsidRDefault="00AA3F69" w:rsidP="00160D8C">
            <w:pPr>
              <w:keepNext/>
              <w:keepLines/>
              <w:rPr>
                <w:rFonts w:ascii="Arial" w:hAnsi="Arial" w:cs="Arial"/>
                <w:sz w:val="2"/>
                <w:szCs w:val="2"/>
              </w:rPr>
            </w:pPr>
            <w:r>
              <w:rPr>
                <w:rFonts w:ascii="Arial" w:hAnsi="Arial" w:cs="Arial"/>
                <w:sz w:val="2"/>
                <w:szCs w:val="2"/>
              </w:rPr>
              <w:t> </w:t>
            </w:r>
          </w:p>
        </w:tc>
      </w:tr>
      <w:tr w:rsidR="00AA3F69" w14:paraId="60900820" w14:textId="77777777" w:rsidTr="00001EAC">
        <w:tc>
          <w:tcPr>
            <w:tcW w:w="4707" w:type="dxa"/>
            <w:tcMar>
              <w:top w:w="0" w:type="dxa"/>
              <w:left w:w="0" w:type="dxa"/>
              <w:bottom w:w="360" w:type="dxa"/>
              <w:right w:w="0" w:type="dxa"/>
            </w:tcMar>
            <w:hideMark/>
          </w:tcPr>
          <w:p w14:paraId="7F1FE1EC" w14:textId="77777777" w:rsidR="00AA3F69" w:rsidRDefault="00AA3F69" w:rsidP="00160D8C">
            <w:pPr>
              <w:keepNext/>
              <w:keepLines/>
              <w:rPr>
                <w:rFonts w:ascii="Arial" w:hAnsi="Arial" w:cs="Arial"/>
                <w:sz w:val="26"/>
                <w:szCs w:val="26"/>
              </w:rPr>
            </w:pPr>
            <w:hyperlink w:anchor="toc908201_1" w:history="1">
              <w:r>
                <w:rPr>
                  <w:rStyle w:val="Hyperlink"/>
                  <w:rFonts w:ascii="Arial" w:hAnsi="Arial" w:cs="Arial"/>
                  <w:b/>
                  <w:bCs/>
                  <w:caps/>
                  <w:sz w:val="26"/>
                  <w:szCs w:val="26"/>
                </w:rPr>
                <w:t>PROXY SUMMARY</w:t>
              </w:r>
            </w:hyperlink>
          </w:p>
        </w:tc>
        <w:tc>
          <w:tcPr>
            <w:tcW w:w="477" w:type="dxa"/>
            <w:noWrap/>
            <w:tcMar>
              <w:top w:w="0" w:type="dxa"/>
              <w:left w:w="144" w:type="dxa"/>
              <w:bottom w:w="0" w:type="dxa"/>
              <w:right w:w="0" w:type="dxa"/>
            </w:tcMar>
            <w:vAlign w:val="bottom"/>
            <w:hideMark/>
          </w:tcPr>
          <w:p w14:paraId="052B134C" w14:textId="28D8480C" w:rsidR="00AA3F69" w:rsidRPr="00201D26" w:rsidRDefault="00AA3F69" w:rsidP="00160D8C">
            <w:pPr>
              <w:pStyle w:val="NormalWeb"/>
              <w:keepNext/>
              <w:keepLines/>
              <w:tabs>
                <w:tab w:val="right" w:pos="140"/>
                <w:tab w:val="decimal" w:pos="180"/>
              </w:tabs>
              <w:spacing w:before="0" w:beforeAutospacing="0" w:after="0" w:afterAutospacing="0"/>
              <w:jc w:val="right"/>
              <w:rPr>
                <w:rFonts w:ascii="Arial" w:hAnsi="Arial" w:cs="Arial"/>
                <w:sz w:val="26"/>
                <w:szCs w:val="26"/>
              </w:rPr>
            </w:pPr>
            <w:r>
              <w:rPr>
                <w:rFonts w:ascii="Arial" w:hAnsi="Arial" w:cs="Arial"/>
                <w:b/>
                <w:bCs/>
                <w:color w:val="0075C9"/>
                <w:sz w:val="26"/>
                <w:szCs w:val="26"/>
              </w:rPr>
              <w:t>1</w:t>
            </w:r>
          </w:p>
        </w:tc>
      </w:tr>
      <w:tr w:rsidR="00AA3F69" w14:paraId="65925D33" w14:textId="77777777" w:rsidTr="00001EAC">
        <w:trPr>
          <w:trHeight w:val="75"/>
        </w:trPr>
        <w:tc>
          <w:tcPr>
            <w:tcW w:w="4707" w:type="dxa"/>
            <w:tcBorders>
              <w:top w:val="single" w:sz="8" w:space="0" w:color="0075C9"/>
            </w:tcBorders>
            <w:vAlign w:val="center"/>
            <w:hideMark/>
          </w:tcPr>
          <w:p w14:paraId="10949256"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2EBEB77F" w14:textId="0C50BDF1" w:rsidR="00AA3F69" w:rsidRDefault="00AA3F69" w:rsidP="00160D8C">
            <w:pPr>
              <w:keepNext/>
              <w:keepLines/>
              <w:jc w:val="right"/>
              <w:rPr>
                <w:rFonts w:ascii="Arial" w:hAnsi="Arial" w:cs="Arial"/>
                <w:sz w:val="2"/>
                <w:szCs w:val="2"/>
              </w:rPr>
            </w:pPr>
          </w:p>
        </w:tc>
      </w:tr>
      <w:tr w:rsidR="00AA3F69" w14:paraId="105D52E9" w14:textId="77777777" w:rsidTr="00001EAC">
        <w:tc>
          <w:tcPr>
            <w:tcW w:w="4707" w:type="dxa"/>
            <w:tcMar>
              <w:top w:w="0" w:type="dxa"/>
              <w:left w:w="0" w:type="dxa"/>
              <w:bottom w:w="40" w:type="dxa"/>
              <w:right w:w="0" w:type="dxa"/>
            </w:tcMar>
            <w:hideMark/>
          </w:tcPr>
          <w:p w14:paraId="3B0E541B" w14:textId="77777777" w:rsidR="00AA3F69" w:rsidRDefault="00AA3F69" w:rsidP="00160D8C">
            <w:pPr>
              <w:keepNext/>
              <w:keepLines/>
              <w:rPr>
                <w:rFonts w:ascii="Arial" w:hAnsi="Arial" w:cs="Arial"/>
                <w:sz w:val="26"/>
                <w:szCs w:val="26"/>
              </w:rPr>
            </w:pPr>
            <w:hyperlink w:anchor="toc908201_2" w:history="1">
              <w:r>
                <w:rPr>
                  <w:rStyle w:val="Hyperlink"/>
                  <w:rFonts w:ascii="Arial" w:hAnsi="Arial" w:cs="Arial"/>
                  <w:b/>
                  <w:bCs/>
                  <w:caps/>
                  <w:sz w:val="26"/>
                  <w:szCs w:val="26"/>
                </w:rPr>
                <w:t>GOVERNANCE AND OUR BOARD OF DIRECTORS</w:t>
              </w:r>
            </w:hyperlink>
          </w:p>
        </w:tc>
        <w:tc>
          <w:tcPr>
            <w:tcW w:w="477" w:type="dxa"/>
            <w:tcMar>
              <w:top w:w="0" w:type="dxa"/>
              <w:left w:w="144" w:type="dxa"/>
              <w:bottom w:w="0" w:type="dxa"/>
              <w:right w:w="0" w:type="dxa"/>
            </w:tcMar>
            <w:vAlign w:val="bottom"/>
            <w:hideMark/>
          </w:tcPr>
          <w:p w14:paraId="2FBD5CD6" w14:textId="10938844" w:rsidR="00AA3F69" w:rsidRPr="00201D26" w:rsidRDefault="00AA3F69" w:rsidP="00160D8C">
            <w:pPr>
              <w:pStyle w:val="la2"/>
              <w:keepNext/>
              <w:keepLines/>
              <w:jc w:val="right"/>
              <w:rPr>
                <w:rFonts w:ascii="Arial" w:hAnsi="Arial" w:cs="Arial"/>
                <w:sz w:val="26"/>
                <w:szCs w:val="26"/>
              </w:rPr>
            </w:pPr>
          </w:p>
          <w:p w14:paraId="0E9F4D18" w14:textId="06DF57A6" w:rsidR="00AA3F69" w:rsidRDefault="00AA3F69" w:rsidP="00160D8C">
            <w:pPr>
              <w:pStyle w:val="NormalWeb"/>
              <w:keepNext/>
              <w:keepLines/>
              <w:spacing w:before="0" w:beforeAutospacing="0" w:after="0" w:afterAutospacing="0"/>
              <w:jc w:val="right"/>
              <w:rPr>
                <w:rFonts w:ascii="Arial" w:hAnsi="Arial" w:cs="Arial"/>
                <w:sz w:val="4"/>
                <w:szCs w:val="4"/>
              </w:rPr>
            </w:pPr>
          </w:p>
        </w:tc>
      </w:tr>
      <w:tr w:rsidR="00AA3F69" w14:paraId="41D1FAAF" w14:textId="77777777" w:rsidTr="00001EAC">
        <w:trPr>
          <w:trHeight w:val="120"/>
        </w:trPr>
        <w:tc>
          <w:tcPr>
            <w:tcW w:w="4707" w:type="dxa"/>
            <w:vAlign w:val="center"/>
            <w:hideMark/>
          </w:tcPr>
          <w:p w14:paraId="6742692B"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79C97D1F" w14:textId="41321E99" w:rsidR="00AA3F69" w:rsidRDefault="00AA3F69" w:rsidP="00160D8C">
            <w:pPr>
              <w:keepNext/>
              <w:keepLines/>
              <w:jc w:val="right"/>
              <w:rPr>
                <w:rFonts w:ascii="Arial" w:hAnsi="Arial" w:cs="Arial"/>
                <w:sz w:val="2"/>
                <w:szCs w:val="2"/>
              </w:rPr>
            </w:pPr>
          </w:p>
        </w:tc>
      </w:tr>
      <w:tr w:rsidR="00AA3F69" w14:paraId="423D3049" w14:textId="77777777" w:rsidTr="00001EAC">
        <w:tc>
          <w:tcPr>
            <w:tcW w:w="4707" w:type="dxa"/>
            <w:hideMark/>
          </w:tcPr>
          <w:p w14:paraId="2F8ADF1F"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7" w:history="1">
              <w:r>
                <w:rPr>
                  <w:rStyle w:val="Hyperlink"/>
                  <w:rFonts w:ascii="Arial" w:hAnsi="Arial" w:cs="Arial"/>
                  <w:sz w:val="18"/>
                  <w:szCs w:val="18"/>
                </w:rPr>
                <w:t>Board of Directors Stewardship</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D9E700A" w14:textId="56939785" w:rsidR="00AA3F69" w:rsidRDefault="00AA3F69" w:rsidP="00160D8C">
            <w:pPr>
              <w:pStyle w:val="NormalWeb"/>
              <w:keepNext/>
              <w:keepLines/>
              <w:tabs>
                <w:tab w:val="right" w:pos="140"/>
                <w:tab w:val="decimal" w:pos="180"/>
              </w:tabs>
              <w:spacing w:before="0" w:beforeAutospacing="0" w:after="0" w:afterAutospacing="0"/>
              <w:jc w:val="right"/>
              <w:rPr>
                <w:rFonts w:ascii="Arial" w:hAnsi="Arial" w:cs="Arial"/>
                <w:sz w:val="18"/>
                <w:szCs w:val="18"/>
              </w:rPr>
            </w:pPr>
            <w:r>
              <w:rPr>
                <w:rFonts w:ascii="Arial" w:hAnsi="Arial" w:cs="Arial"/>
                <w:sz w:val="18"/>
                <w:szCs w:val="18"/>
              </w:rPr>
              <w:t>6</w:t>
            </w:r>
          </w:p>
        </w:tc>
      </w:tr>
      <w:tr w:rsidR="00AA3F69" w14:paraId="6630A5E3" w14:textId="77777777" w:rsidTr="00001EAC">
        <w:tc>
          <w:tcPr>
            <w:tcW w:w="4707" w:type="dxa"/>
            <w:hideMark/>
          </w:tcPr>
          <w:p w14:paraId="407235B7" w14:textId="77777777" w:rsidR="00AA3F69"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8" w:history="1">
              <w:r>
                <w:rPr>
                  <w:rStyle w:val="Hyperlink"/>
                  <w:rFonts w:ascii="Arial" w:hAnsi="Arial" w:cs="Arial"/>
                  <w:sz w:val="18"/>
                  <w:szCs w:val="18"/>
                </w:rPr>
                <w:t>Our Governance Structure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883751C" w14:textId="70694046"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9</w:t>
            </w:r>
          </w:p>
        </w:tc>
      </w:tr>
      <w:tr w:rsidR="00AA3F69" w14:paraId="5601C204" w14:textId="77777777" w:rsidTr="00001EAC">
        <w:trPr>
          <w:trHeight w:val="120"/>
        </w:trPr>
        <w:tc>
          <w:tcPr>
            <w:tcW w:w="4707" w:type="dxa"/>
            <w:vAlign w:val="center"/>
            <w:hideMark/>
          </w:tcPr>
          <w:p w14:paraId="7358D2E6"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319FAECD" w14:textId="10D3B073" w:rsidR="00AA3F69" w:rsidRDefault="00AA3F69" w:rsidP="00160D8C">
            <w:pPr>
              <w:keepNext/>
              <w:keepLines/>
              <w:jc w:val="right"/>
              <w:rPr>
                <w:rFonts w:ascii="Arial" w:hAnsi="Arial" w:cs="Arial"/>
                <w:sz w:val="2"/>
                <w:szCs w:val="2"/>
              </w:rPr>
            </w:pPr>
          </w:p>
        </w:tc>
      </w:tr>
      <w:tr w:rsidR="00AA3F69" w14:paraId="2D9A5422" w14:textId="77777777" w:rsidTr="00001EAC">
        <w:tc>
          <w:tcPr>
            <w:tcW w:w="4707" w:type="dxa"/>
            <w:hideMark/>
          </w:tcPr>
          <w:p w14:paraId="1C7D019A"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9" w:history="1">
              <w:r>
                <w:rPr>
                  <w:rStyle w:val="Hyperlink"/>
                  <w:rFonts w:ascii="Arial" w:hAnsi="Arial" w:cs="Arial"/>
                  <w:sz w:val="18"/>
                  <w:szCs w:val="18"/>
                </w:rPr>
                <w:t>Director Selection and Qualifications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02B324E0" w14:textId="348D1E2F"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15</w:t>
            </w:r>
          </w:p>
        </w:tc>
      </w:tr>
      <w:tr w:rsidR="00AA3F69" w14:paraId="76F40361" w14:textId="77777777" w:rsidTr="00001EAC">
        <w:trPr>
          <w:trHeight w:val="120"/>
        </w:trPr>
        <w:tc>
          <w:tcPr>
            <w:tcW w:w="4707" w:type="dxa"/>
            <w:vAlign w:val="center"/>
            <w:hideMark/>
          </w:tcPr>
          <w:p w14:paraId="149A5D05"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00EF49EF" w14:textId="24CBC5F8" w:rsidR="00AA3F69" w:rsidRDefault="00AA3F69" w:rsidP="00160D8C">
            <w:pPr>
              <w:keepNext/>
              <w:keepLines/>
              <w:jc w:val="right"/>
              <w:rPr>
                <w:rFonts w:ascii="Arial" w:hAnsi="Arial" w:cs="Arial"/>
                <w:sz w:val="2"/>
                <w:szCs w:val="2"/>
              </w:rPr>
            </w:pPr>
          </w:p>
        </w:tc>
      </w:tr>
      <w:tr w:rsidR="00AA3F69" w14:paraId="13DD5E0B" w14:textId="77777777" w:rsidTr="00001EAC">
        <w:tc>
          <w:tcPr>
            <w:tcW w:w="4707" w:type="dxa"/>
            <w:hideMark/>
          </w:tcPr>
          <w:p w14:paraId="0A328ADE"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10" w:history="1">
              <w:r>
                <w:rPr>
                  <w:rStyle w:val="Hyperlink"/>
                  <w:rFonts w:ascii="Arial" w:hAnsi="Arial" w:cs="Arial"/>
                  <w:sz w:val="18"/>
                  <w:szCs w:val="18"/>
                </w:rPr>
                <w:t>Board Composition and Diversity</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0061195" w14:textId="371453D1"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17</w:t>
            </w:r>
          </w:p>
        </w:tc>
      </w:tr>
      <w:tr w:rsidR="00AA3F69" w14:paraId="4A329AC2" w14:textId="77777777" w:rsidTr="00001EAC">
        <w:trPr>
          <w:trHeight w:val="120"/>
        </w:trPr>
        <w:tc>
          <w:tcPr>
            <w:tcW w:w="4707" w:type="dxa"/>
            <w:vAlign w:val="center"/>
            <w:hideMark/>
          </w:tcPr>
          <w:p w14:paraId="2E6D8877"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3B19071C" w14:textId="21E054CA" w:rsidR="00AA3F69" w:rsidRDefault="00AA3F69" w:rsidP="00160D8C">
            <w:pPr>
              <w:keepNext/>
              <w:keepLines/>
              <w:jc w:val="right"/>
              <w:rPr>
                <w:rFonts w:ascii="Arial" w:hAnsi="Arial" w:cs="Arial"/>
                <w:sz w:val="2"/>
                <w:szCs w:val="2"/>
              </w:rPr>
            </w:pPr>
          </w:p>
        </w:tc>
      </w:tr>
      <w:tr w:rsidR="00AA3F69" w14:paraId="0F8530CD" w14:textId="77777777" w:rsidTr="00001EAC">
        <w:tc>
          <w:tcPr>
            <w:tcW w:w="4707" w:type="dxa"/>
            <w:hideMark/>
          </w:tcPr>
          <w:p w14:paraId="1267D94C"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11" w:history="1">
              <w:r>
                <w:rPr>
                  <w:rStyle w:val="Hyperlink"/>
                  <w:rFonts w:ascii="Arial" w:hAnsi="Arial" w:cs="Arial"/>
                  <w:sz w:val="18"/>
                  <w:szCs w:val="18"/>
                </w:rPr>
                <w:t>Our Director Nominees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350803C3" w14:textId="41B967D0"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18</w:t>
            </w:r>
          </w:p>
        </w:tc>
      </w:tr>
      <w:tr w:rsidR="00AA3F69" w14:paraId="6812BF42" w14:textId="77777777" w:rsidTr="00001EAC">
        <w:trPr>
          <w:trHeight w:val="120"/>
        </w:trPr>
        <w:tc>
          <w:tcPr>
            <w:tcW w:w="4707" w:type="dxa"/>
            <w:vAlign w:val="center"/>
            <w:hideMark/>
          </w:tcPr>
          <w:p w14:paraId="03ADDD9A"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401B081B" w14:textId="00D06EE8" w:rsidR="00AA3F69" w:rsidRDefault="00AA3F69" w:rsidP="00160D8C">
            <w:pPr>
              <w:keepNext/>
              <w:keepLines/>
              <w:jc w:val="right"/>
              <w:rPr>
                <w:rFonts w:ascii="Arial" w:hAnsi="Arial" w:cs="Arial"/>
                <w:sz w:val="2"/>
                <w:szCs w:val="2"/>
              </w:rPr>
            </w:pPr>
          </w:p>
        </w:tc>
      </w:tr>
      <w:tr w:rsidR="00AA3F69" w14:paraId="5DCAC8E9" w14:textId="77777777" w:rsidTr="00001EAC">
        <w:tc>
          <w:tcPr>
            <w:tcW w:w="4707" w:type="dxa"/>
            <w:tcMar>
              <w:top w:w="0" w:type="dxa"/>
              <w:left w:w="0" w:type="dxa"/>
              <w:bottom w:w="360" w:type="dxa"/>
              <w:right w:w="0" w:type="dxa"/>
            </w:tcMar>
            <w:hideMark/>
          </w:tcPr>
          <w:p w14:paraId="324043CF"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12" w:history="1">
              <w:r>
                <w:rPr>
                  <w:rStyle w:val="Hyperlink"/>
                  <w:rFonts w:ascii="Arial" w:hAnsi="Arial" w:cs="Arial"/>
                  <w:sz w:val="18"/>
                  <w:szCs w:val="18"/>
                </w:rPr>
                <w:t>Director Compensation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66762733" w14:textId="1ED192EF"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26</w:t>
            </w:r>
          </w:p>
        </w:tc>
      </w:tr>
      <w:tr w:rsidR="00AA3F69" w14:paraId="6C6DDFCC" w14:textId="77777777" w:rsidTr="00001EAC">
        <w:trPr>
          <w:trHeight w:val="75"/>
        </w:trPr>
        <w:tc>
          <w:tcPr>
            <w:tcW w:w="4707" w:type="dxa"/>
            <w:tcBorders>
              <w:top w:val="single" w:sz="8" w:space="0" w:color="0075C9"/>
            </w:tcBorders>
            <w:vAlign w:val="center"/>
            <w:hideMark/>
          </w:tcPr>
          <w:p w14:paraId="478A7660"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25EC11A6" w14:textId="68FEAD05" w:rsidR="00AA3F69" w:rsidRDefault="00AA3F69" w:rsidP="00160D8C">
            <w:pPr>
              <w:keepNext/>
              <w:keepLines/>
              <w:jc w:val="right"/>
              <w:rPr>
                <w:rFonts w:ascii="Arial" w:hAnsi="Arial" w:cs="Arial"/>
                <w:sz w:val="2"/>
                <w:szCs w:val="2"/>
              </w:rPr>
            </w:pPr>
          </w:p>
        </w:tc>
      </w:tr>
      <w:tr w:rsidR="00AA3F69" w14:paraId="439B74BE" w14:textId="77777777" w:rsidTr="00001EAC">
        <w:tc>
          <w:tcPr>
            <w:tcW w:w="4707" w:type="dxa"/>
            <w:tcMar>
              <w:top w:w="0" w:type="dxa"/>
              <w:left w:w="0" w:type="dxa"/>
              <w:bottom w:w="40" w:type="dxa"/>
              <w:right w:w="0" w:type="dxa"/>
            </w:tcMar>
            <w:hideMark/>
          </w:tcPr>
          <w:p w14:paraId="4E2F94C9" w14:textId="77777777" w:rsidR="00AA3F69" w:rsidRDefault="00AA3F69" w:rsidP="00160D8C">
            <w:pPr>
              <w:keepNext/>
              <w:keepLines/>
              <w:rPr>
                <w:rFonts w:ascii="Arial" w:hAnsi="Arial" w:cs="Arial"/>
                <w:sz w:val="26"/>
                <w:szCs w:val="26"/>
              </w:rPr>
            </w:pPr>
            <w:hyperlink w:anchor="toc908201_13" w:history="1">
              <w:r>
                <w:rPr>
                  <w:rStyle w:val="Hyperlink"/>
                  <w:rFonts w:ascii="Arial" w:hAnsi="Arial" w:cs="Arial"/>
                  <w:b/>
                  <w:bCs/>
                  <w:caps/>
                  <w:sz w:val="26"/>
                  <w:szCs w:val="26"/>
                </w:rPr>
                <w:t>NAMED EXECUTIVE OFFICER COMPENSATION</w:t>
              </w:r>
            </w:hyperlink>
          </w:p>
        </w:tc>
        <w:tc>
          <w:tcPr>
            <w:tcW w:w="477" w:type="dxa"/>
            <w:tcMar>
              <w:top w:w="0" w:type="dxa"/>
              <w:left w:w="144" w:type="dxa"/>
              <w:bottom w:w="0" w:type="dxa"/>
              <w:right w:w="0" w:type="dxa"/>
            </w:tcMar>
            <w:vAlign w:val="bottom"/>
            <w:hideMark/>
          </w:tcPr>
          <w:p w14:paraId="126BD0A5" w14:textId="0D407CA0" w:rsidR="00AA3F69" w:rsidRPr="00201D26" w:rsidRDefault="00AA3F69" w:rsidP="00160D8C">
            <w:pPr>
              <w:pStyle w:val="la2"/>
              <w:keepNext/>
              <w:keepLines/>
              <w:jc w:val="right"/>
              <w:rPr>
                <w:rFonts w:ascii="Arial" w:hAnsi="Arial" w:cs="Arial"/>
                <w:sz w:val="26"/>
                <w:szCs w:val="26"/>
              </w:rPr>
            </w:pPr>
          </w:p>
          <w:p w14:paraId="4D2FF374" w14:textId="7DF9B780" w:rsidR="00AA3F69" w:rsidRDefault="00AA3F69" w:rsidP="00160D8C">
            <w:pPr>
              <w:pStyle w:val="NormalWeb"/>
              <w:keepNext/>
              <w:keepLines/>
              <w:spacing w:before="0" w:beforeAutospacing="0" w:after="0" w:afterAutospacing="0"/>
              <w:jc w:val="right"/>
              <w:rPr>
                <w:rFonts w:ascii="Arial" w:hAnsi="Arial" w:cs="Arial"/>
                <w:sz w:val="4"/>
                <w:szCs w:val="4"/>
              </w:rPr>
            </w:pPr>
          </w:p>
        </w:tc>
      </w:tr>
      <w:tr w:rsidR="00AA3F69" w14:paraId="6CC85BF9" w14:textId="77777777" w:rsidTr="00001EAC">
        <w:trPr>
          <w:trHeight w:val="120"/>
        </w:trPr>
        <w:tc>
          <w:tcPr>
            <w:tcW w:w="4707" w:type="dxa"/>
            <w:vAlign w:val="center"/>
            <w:hideMark/>
          </w:tcPr>
          <w:p w14:paraId="3DDA816E"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02A41BBA" w14:textId="70019E3C" w:rsidR="00AA3F69" w:rsidRDefault="00AA3F69" w:rsidP="00160D8C">
            <w:pPr>
              <w:keepNext/>
              <w:keepLines/>
              <w:jc w:val="right"/>
              <w:rPr>
                <w:rFonts w:ascii="Arial" w:hAnsi="Arial" w:cs="Arial"/>
                <w:sz w:val="2"/>
                <w:szCs w:val="2"/>
              </w:rPr>
            </w:pPr>
          </w:p>
        </w:tc>
      </w:tr>
      <w:tr w:rsidR="00AA3F69" w14:paraId="5AE19DB5" w14:textId="77777777" w:rsidTr="00001EAC">
        <w:tc>
          <w:tcPr>
            <w:tcW w:w="4707" w:type="dxa"/>
            <w:hideMark/>
          </w:tcPr>
          <w:p w14:paraId="5D7D6282"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14" w:history="1">
              <w:r>
                <w:rPr>
                  <w:rStyle w:val="Hyperlink"/>
                  <w:rFonts w:ascii="Arial" w:hAnsi="Arial" w:cs="Arial"/>
                  <w:sz w:val="18"/>
                  <w:szCs w:val="18"/>
                </w:rPr>
                <w:t>A Letter from the Compensation Committee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E38FA28" w14:textId="3AA925BF"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28</w:t>
            </w:r>
          </w:p>
        </w:tc>
      </w:tr>
      <w:tr w:rsidR="00AA3F69" w14:paraId="1C9BD531" w14:textId="77777777" w:rsidTr="00001EAC">
        <w:trPr>
          <w:trHeight w:val="120"/>
        </w:trPr>
        <w:tc>
          <w:tcPr>
            <w:tcW w:w="4707" w:type="dxa"/>
            <w:vAlign w:val="center"/>
            <w:hideMark/>
          </w:tcPr>
          <w:p w14:paraId="1C6C060B"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77308CF0" w14:textId="0619F0C0" w:rsidR="00AA3F69" w:rsidRDefault="00AA3F69" w:rsidP="00160D8C">
            <w:pPr>
              <w:keepNext/>
              <w:keepLines/>
              <w:jc w:val="right"/>
              <w:rPr>
                <w:rFonts w:ascii="Arial" w:hAnsi="Arial" w:cs="Arial"/>
                <w:sz w:val="2"/>
                <w:szCs w:val="2"/>
              </w:rPr>
            </w:pPr>
          </w:p>
        </w:tc>
      </w:tr>
      <w:tr w:rsidR="00AA3F69" w14:paraId="4B386B4F" w14:textId="77777777" w:rsidTr="00001EAC">
        <w:tc>
          <w:tcPr>
            <w:tcW w:w="4707" w:type="dxa"/>
            <w:hideMark/>
          </w:tcPr>
          <w:p w14:paraId="214E71F9"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15" w:history="1">
              <w:r>
                <w:rPr>
                  <w:rStyle w:val="Hyperlink"/>
                  <w:rFonts w:ascii="Arial" w:hAnsi="Arial" w:cs="Arial"/>
                  <w:sz w:val="18"/>
                  <w:szCs w:val="18"/>
                </w:rPr>
                <w:t>Compensation Discussion and Analysis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97727A3" w14:textId="1F4E42E7"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29</w:t>
            </w:r>
          </w:p>
        </w:tc>
      </w:tr>
      <w:tr w:rsidR="00AA3F69" w14:paraId="6818339F" w14:textId="77777777" w:rsidTr="00001EAC">
        <w:trPr>
          <w:trHeight w:val="120"/>
        </w:trPr>
        <w:tc>
          <w:tcPr>
            <w:tcW w:w="4707" w:type="dxa"/>
            <w:vAlign w:val="center"/>
            <w:hideMark/>
          </w:tcPr>
          <w:p w14:paraId="4E79A066"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B0B35B5" w14:textId="18696060" w:rsidR="00AA3F69" w:rsidRDefault="00AA3F69" w:rsidP="00160D8C">
            <w:pPr>
              <w:keepNext/>
              <w:keepLines/>
              <w:jc w:val="right"/>
              <w:rPr>
                <w:rFonts w:ascii="Arial" w:hAnsi="Arial" w:cs="Arial"/>
                <w:sz w:val="2"/>
                <w:szCs w:val="2"/>
              </w:rPr>
            </w:pPr>
          </w:p>
        </w:tc>
      </w:tr>
      <w:tr w:rsidR="00AA3F69" w14:paraId="04FBFDB7" w14:textId="77777777" w:rsidTr="00001EAC">
        <w:tc>
          <w:tcPr>
            <w:tcW w:w="4707" w:type="dxa"/>
            <w:hideMark/>
          </w:tcPr>
          <w:p w14:paraId="038156EC"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16" w:history="1">
              <w:r>
                <w:rPr>
                  <w:rStyle w:val="Hyperlink"/>
                  <w:rFonts w:ascii="Arial" w:hAnsi="Arial" w:cs="Arial"/>
                  <w:b/>
                  <w:bCs/>
                  <w:sz w:val="18"/>
                  <w:szCs w:val="18"/>
                </w:rPr>
                <w:t xml:space="preserve">Section 1: </w:t>
              </w:r>
              <w:r>
                <w:rPr>
                  <w:rStyle w:val="Hyperlink"/>
                  <w:rFonts w:ascii="Arial" w:hAnsi="Arial" w:cs="Arial"/>
                  <w:sz w:val="18"/>
                  <w:szCs w:val="18"/>
                </w:rPr>
                <w:t>Performance Update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3F04E64" w14:textId="13892190"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29</w:t>
            </w:r>
          </w:p>
        </w:tc>
      </w:tr>
      <w:tr w:rsidR="00AA3F69" w14:paraId="603A72B9" w14:textId="77777777" w:rsidTr="00001EAC">
        <w:trPr>
          <w:trHeight w:val="120"/>
        </w:trPr>
        <w:tc>
          <w:tcPr>
            <w:tcW w:w="4707" w:type="dxa"/>
            <w:vAlign w:val="center"/>
            <w:hideMark/>
          </w:tcPr>
          <w:p w14:paraId="52410F79"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4FB856D" w14:textId="0ED9555A" w:rsidR="00AA3F69" w:rsidRDefault="00AA3F69" w:rsidP="00160D8C">
            <w:pPr>
              <w:keepNext/>
              <w:keepLines/>
              <w:jc w:val="right"/>
              <w:rPr>
                <w:rFonts w:ascii="Arial" w:hAnsi="Arial" w:cs="Arial"/>
                <w:sz w:val="2"/>
                <w:szCs w:val="2"/>
              </w:rPr>
            </w:pPr>
          </w:p>
        </w:tc>
      </w:tr>
      <w:tr w:rsidR="00AA3F69" w14:paraId="2C6BE8AF" w14:textId="77777777" w:rsidTr="00001EAC">
        <w:tc>
          <w:tcPr>
            <w:tcW w:w="4707" w:type="dxa"/>
            <w:hideMark/>
          </w:tcPr>
          <w:p w14:paraId="3D501207"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17" w:history="1">
              <w:r>
                <w:rPr>
                  <w:rStyle w:val="Hyperlink"/>
                  <w:rFonts w:ascii="Arial" w:hAnsi="Arial" w:cs="Arial"/>
                  <w:b/>
                  <w:bCs/>
                  <w:sz w:val="18"/>
                  <w:szCs w:val="18"/>
                </w:rPr>
                <w:t xml:space="preserve">Section 2: </w:t>
              </w:r>
              <w:r>
                <w:rPr>
                  <w:rStyle w:val="Hyperlink"/>
                  <w:rFonts w:ascii="Arial" w:hAnsi="Arial" w:cs="Arial"/>
                  <w:sz w:val="18"/>
                  <w:szCs w:val="18"/>
                </w:rPr>
                <w:t>Executive Compensation Program</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43D062D2" w14:textId="5DB41B4F"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33</w:t>
            </w:r>
          </w:p>
        </w:tc>
      </w:tr>
      <w:tr w:rsidR="00AA3F69" w14:paraId="183F36EC" w14:textId="77777777" w:rsidTr="00001EAC">
        <w:trPr>
          <w:trHeight w:val="120"/>
        </w:trPr>
        <w:tc>
          <w:tcPr>
            <w:tcW w:w="4707" w:type="dxa"/>
            <w:vAlign w:val="center"/>
            <w:hideMark/>
          </w:tcPr>
          <w:p w14:paraId="42CA459C"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64DD48D0" w14:textId="6188A05B" w:rsidR="00AA3F69" w:rsidRDefault="00AA3F69" w:rsidP="00160D8C">
            <w:pPr>
              <w:keepNext/>
              <w:keepLines/>
              <w:jc w:val="right"/>
              <w:rPr>
                <w:rFonts w:ascii="Arial" w:hAnsi="Arial" w:cs="Arial"/>
                <w:sz w:val="2"/>
                <w:szCs w:val="2"/>
              </w:rPr>
            </w:pPr>
          </w:p>
        </w:tc>
      </w:tr>
      <w:tr w:rsidR="00AA3F69" w14:paraId="0DA2605E" w14:textId="77777777" w:rsidTr="00001EAC">
        <w:tc>
          <w:tcPr>
            <w:tcW w:w="4707" w:type="dxa"/>
            <w:hideMark/>
          </w:tcPr>
          <w:p w14:paraId="4C2AA9AA"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18" w:history="1">
              <w:r>
                <w:rPr>
                  <w:rStyle w:val="Hyperlink"/>
                  <w:rFonts w:ascii="Arial" w:hAnsi="Arial" w:cs="Arial"/>
                  <w:b/>
                  <w:bCs/>
                  <w:sz w:val="18"/>
                  <w:szCs w:val="18"/>
                </w:rPr>
                <w:t xml:space="preserve">Section 3: </w:t>
              </w:r>
              <w:r>
                <w:rPr>
                  <w:rStyle w:val="Hyperlink"/>
                  <w:rFonts w:ascii="Arial" w:hAnsi="Arial" w:cs="Arial"/>
                  <w:sz w:val="18"/>
                  <w:szCs w:val="18"/>
                </w:rPr>
                <w:t>Pay Setting Governance and Process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BBBC5DD" w14:textId="3698BE56"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34</w:t>
            </w:r>
          </w:p>
        </w:tc>
      </w:tr>
      <w:tr w:rsidR="00AA3F69" w14:paraId="18B07AEC" w14:textId="77777777" w:rsidTr="00001EAC">
        <w:trPr>
          <w:trHeight w:val="120"/>
        </w:trPr>
        <w:tc>
          <w:tcPr>
            <w:tcW w:w="4707" w:type="dxa"/>
            <w:vAlign w:val="center"/>
            <w:hideMark/>
          </w:tcPr>
          <w:p w14:paraId="2957A8A7"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2EDD27B" w14:textId="1CCAC21C" w:rsidR="00AA3F69" w:rsidRDefault="00AA3F69" w:rsidP="00160D8C">
            <w:pPr>
              <w:keepNext/>
              <w:keepLines/>
              <w:jc w:val="right"/>
              <w:rPr>
                <w:rFonts w:ascii="Arial" w:hAnsi="Arial" w:cs="Arial"/>
                <w:sz w:val="2"/>
                <w:szCs w:val="2"/>
              </w:rPr>
            </w:pPr>
          </w:p>
        </w:tc>
      </w:tr>
      <w:tr w:rsidR="00AA3F69" w14:paraId="41A41859" w14:textId="77777777" w:rsidTr="00001EAC">
        <w:tc>
          <w:tcPr>
            <w:tcW w:w="4707" w:type="dxa"/>
            <w:hideMark/>
          </w:tcPr>
          <w:p w14:paraId="45687917"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19" w:history="1">
              <w:r>
                <w:rPr>
                  <w:rStyle w:val="Hyperlink"/>
                  <w:rFonts w:ascii="Arial" w:hAnsi="Arial" w:cs="Arial"/>
                  <w:b/>
                  <w:bCs/>
                  <w:sz w:val="18"/>
                  <w:szCs w:val="18"/>
                </w:rPr>
                <w:t xml:space="preserve">Section  4: </w:t>
              </w:r>
              <w:r>
                <w:rPr>
                  <w:rStyle w:val="Hyperlink"/>
                  <w:rFonts w:ascii="Arial" w:hAnsi="Arial" w:cs="Arial"/>
                  <w:sz w:val="18"/>
                  <w:szCs w:val="18"/>
                </w:rPr>
                <w:t>Fiscal Year 2025 Compensation</w:t>
              </w:r>
              <w:r>
                <w:rPr>
                  <w:rFonts w:ascii="Arial" w:hAnsi="Arial" w:cs="Arial"/>
                  <w:color w:val="0000FF"/>
                  <w:sz w:val="18"/>
                  <w:szCs w:val="18"/>
                  <w:u w:val="single"/>
                </w:rPr>
                <w:br/>
              </w:r>
              <w:r>
                <w:rPr>
                  <w:rStyle w:val="Hyperlink"/>
                  <w:rFonts w:ascii="Arial" w:hAnsi="Arial" w:cs="Arial"/>
                  <w:sz w:val="18"/>
                  <w:szCs w:val="18"/>
                </w:rPr>
                <w:t>Program Design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3FA3A86" w14:textId="7F25D8C8"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37</w:t>
            </w:r>
          </w:p>
        </w:tc>
      </w:tr>
      <w:tr w:rsidR="00AA3F69" w14:paraId="0133C6AF" w14:textId="77777777" w:rsidTr="00001EAC">
        <w:trPr>
          <w:trHeight w:val="120"/>
        </w:trPr>
        <w:tc>
          <w:tcPr>
            <w:tcW w:w="4707" w:type="dxa"/>
            <w:vAlign w:val="center"/>
            <w:hideMark/>
          </w:tcPr>
          <w:p w14:paraId="4F46D6DD"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6BADAF87" w14:textId="69FA605F" w:rsidR="00AA3F69" w:rsidRDefault="00AA3F69" w:rsidP="00160D8C">
            <w:pPr>
              <w:keepNext/>
              <w:keepLines/>
              <w:jc w:val="right"/>
              <w:rPr>
                <w:rFonts w:ascii="Arial" w:hAnsi="Arial" w:cs="Arial"/>
                <w:sz w:val="2"/>
                <w:szCs w:val="2"/>
              </w:rPr>
            </w:pPr>
          </w:p>
        </w:tc>
      </w:tr>
      <w:tr w:rsidR="00AA3F69" w14:paraId="56AFB598" w14:textId="77777777" w:rsidTr="00001EAC">
        <w:tc>
          <w:tcPr>
            <w:tcW w:w="4707" w:type="dxa"/>
            <w:hideMark/>
          </w:tcPr>
          <w:p w14:paraId="3A59C5C5"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0" w:history="1">
              <w:r>
                <w:rPr>
                  <w:rStyle w:val="Hyperlink"/>
                  <w:rFonts w:ascii="Arial" w:hAnsi="Arial" w:cs="Arial"/>
                  <w:b/>
                  <w:bCs/>
                  <w:sz w:val="18"/>
                  <w:szCs w:val="18"/>
                </w:rPr>
                <w:t xml:space="preserve">Section  5: </w:t>
              </w:r>
              <w:r>
                <w:rPr>
                  <w:rStyle w:val="Hyperlink"/>
                  <w:rFonts w:ascii="Arial" w:hAnsi="Arial" w:cs="Arial"/>
                  <w:sz w:val="18"/>
                  <w:szCs w:val="18"/>
                </w:rPr>
                <w:t>Fiscal Year 2025 Compensation</w:t>
              </w:r>
              <w:r>
                <w:rPr>
                  <w:rFonts w:ascii="Arial" w:hAnsi="Arial" w:cs="Arial"/>
                  <w:color w:val="0000FF"/>
                  <w:sz w:val="18"/>
                  <w:szCs w:val="18"/>
                  <w:u w:val="single"/>
                </w:rPr>
                <w:br/>
              </w:r>
              <w:r>
                <w:rPr>
                  <w:rStyle w:val="Hyperlink"/>
                  <w:rFonts w:ascii="Arial" w:hAnsi="Arial" w:cs="Arial"/>
                  <w:sz w:val="18"/>
                  <w:szCs w:val="18"/>
                </w:rPr>
                <w:t>Decisions and Results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104F820" w14:textId="2C6D7589"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41</w:t>
            </w:r>
          </w:p>
        </w:tc>
      </w:tr>
      <w:tr w:rsidR="00AA3F69" w14:paraId="366901A3" w14:textId="77777777" w:rsidTr="00001EAC">
        <w:trPr>
          <w:trHeight w:val="120"/>
        </w:trPr>
        <w:tc>
          <w:tcPr>
            <w:tcW w:w="4707" w:type="dxa"/>
            <w:vAlign w:val="center"/>
            <w:hideMark/>
          </w:tcPr>
          <w:p w14:paraId="2DD67D7C"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1898BBCA" w14:textId="7E42CD2D" w:rsidR="00AA3F69" w:rsidRDefault="00AA3F69" w:rsidP="00160D8C">
            <w:pPr>
              <w:keepNext/>
              <w:keepLines/>
              <w:jc w:val="right"/>
              <w:rPr>
                <w:rFonts w:ascii="Arial" w:hAnsi="Arial" w:cs="Arial"/>
                <w:sz w:val="2"/>
                <w:szCs w:val="2"/>
              </w:rPr>
            </w:pPr>
          </w:p>
        </w:tc>
      </w:tr>
      <w:tr w:rsidR="00AA3F69" w14:paraId="343D68BA" w14:textId="77777777" w:rsidTr="00001EAC">
        <w:tc>
          <w:tcPr>
            <w:tcW w:w="4707" w:type="dxa"/>
            <w:hideMark/>
          </w:tcPr>
          <w:p w14:paraId="7570881A"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1" w:history="1">
              <w:r>
                <w:rPr>
                  <w:rStyle w:val="Hyperlink"/>
                  <w:rFonts w:ascii="Arial" w:hAnsi="Arial" w:cs="Arial"/>
                  <w:b/>
                  <w:bCs/>
                  <w:sz w:val="18"/>
                  <w:szCs w:val="18"/>
                </w:rPr>
                <w:t>Section 6:</w:t>
              </w:r>
              <w:r>
                <w:rPr>
                  <w:rStyle w:val="Hyperlink"/>
                  <w:rFonts w:ascii="Arial" w:hAnsi="Arial" w:cs="Arial"/>
                  <w:sz w:val="18"/>
                  <w:szCs w:val="18"/>
                </w:rPr>
                <w:t xml:space="preserve"> Other Compensation Policies and Information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9224EFE" w14:textId="455F58A1"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46</w:t>
            </w:r>
          </w:p>
        </w:tc>
      </w:tr>
      <w:tr w:rsidR="00AA3F69" w14:paraId="53355BF5" w14:textId="77777777" w:rsidTr="00001EAC">
        <w:trPr>
          <w:trHeight w:val="120"/>
        </w:trPr>
        <w:tc>
          <w:tcPr>
            <w:tcW w:w="4707" w:type="dxa"/>
            <w:vAlign w:val="center"/>
            <w:hideMark/>
          </w:tcPr>
          <w:p w14:paraId="32E76430"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71FB5D40" w14:textId="75D7EEA7" w:rsidR="00AA3F69" w:rsidRDefault="00AA3F69" w:rsidP="00160D8C">
            <w:pPr>
              <w:keepNext/>
              <w:keepLines/>
              <w:jc w:val="right"/>
              <w:rPr>
                <w:rFonts w:ascii="Arial" w:hAnsi="Arial" w:cs="Arial"/>
                <w:sz w:val="2"/>
                <w:szCs w:val="2"/>
              </w:rPr>
            </w:pPr>
          </w:p>
        </w:tc>
      </w:tr>
      <w:tr w:rsidR="00AA3F69" w14:paraId="41925B97" w14:textId="77777777" w:rsidTr="00001EAC">
        <w:tc>
          <w:tcPr>
            <w:tcW w:w="4707" w:type="dxa"/>
            <w:hideMark/>
          </w:tcPr>
          <w:p w14:paraId="41159BA6"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23" w:history="1">
              <w:r>
                <w:rPr>
                  <w:rStyle w:val="Hyperlink"/>
                  <w:rFonts w:ascii="Arial" w:hAnsi="Arial" w:cs="Arial"/>
                  <w:sz w:val="18"/>
                  <w:szCs w:val="18"/>
                </w:rPr>
                <w:t>Compensation Committee Report</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500FA61" w14:textId="1F7B9043"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49</w:t>
            </w:r>
          </w:p>
        </w:tc>
      </w:tr>
      <w:tr w:rsidR="00AA3F69" w14:paraId="147B571B" w14:textId="77777777" w:rsidTr="00001EAC">
        <w:trPr>
          <w:trHeight w:val="120"/>
        </w:trPr>
        <w:tc>
          <w:tcPr>
            <w:tcW w:w="4707" w:type="dxa"/>
            <w:vAlign w:val="center"/>
            <w:hideMark/>
          </w:tcPr>
          <w:p w14:paraId="26D08F8A"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A1F7940" w14:textId="625A1D40" w:rsidR="00AA3F69" w:rsidRDefault="00AA3F69" w:rsidP="00160D8C">
            <w:pPr>
              <w:keepNext/>
              <w:keepLines/>
              <w:jc w:val="right"/>
              <w:rPr>
                <w:rFonts w:ascii="Arial" w:hAnsi="Arial" w:cs="Arial"/>
                <w:sz w:val="2"/>
                <w:szCs w:val="2"/>
              </w:rPr>
            </w:pPr>
          </w:p>
        </w:tc>
      </w:tr>
      <w:tr w:rsidR="00AA3F69" w14:paraId="49AE897F" w14:textId="77777777" w:rsidTr="00001EAC">
        <w:tc>
          <w:tcPr>
            <w:tcW w:w="4707" w:type="dxa"/>
            <w:hideMark/>
          </w:tcPr>
          <w:p w14:paraId="5AC96BE4"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24" w:history="1">
              <w:r>
                <w:rPr>
                  <w:rStyle w:val="Hyperlink"/>
                  <w:rFonts w:ascii="Arial" w:hAnsi="Arial" w:cs="Arial"/>
                  <w:sz w:val="18"/>
                  <w:szCs w:val="18"/>
                </w:rPr>
                <w:t>Fiscal Year 2025 Compensation Tables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C3CF5CC" w14:textId="2B54E873"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50</w:t>
            </w:r>
          </w:p>
        </w:tc>
      </w:tr>
      <w:tr w:rsidR="00AA3F69" w14:paraId="248F919A" w14:textId="77777777" w:rsidTr="00001EAC">
        <w:trPr>
          <w:trHeight w:val="120"/>
        </w:trPr>
        <w:tc>
          <w:tcPr>
            <w:tcW w:w="4707" w:type="dxa"/>
            <w:vAlign w:val="center"/>
            <w:hideMark/>
          </w:tcPr>
          <w:p w14:paraId="47DDA6AD"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1D501703" w14:textId="73665273" w:rsidR="00AA3F69" w:rsidRDefault="00AA3F69" w:rsidP="00160D8C">
            <w:pPr>
              <w:keepNext/>
              <w:keepLines/>
              <w:jc w:val="right"/>
              <w:rPr>
                <w:rFonts w:ascii="Arial" w:hAnsi="Arial" w:cs="Arial"/>
                <w:sz w:val="2"/>
                <w:szCs w:val="2"/>
              </w:rPr>
            </w:pPr>
          </w:p>
        </w:tc>
      </w:tr>
      <w:tr w:rsidR="00AA3F69" w14:paraId="028216D4" w14:textId="77777777" w:rsidTr="00001EAC">
        <w:tc>
          <w:tcPr>
            <w:tcW w:w="4707" w:type="dxa"/>
            <w:hideMark/>
          </w:tcPr>
          <w:p w14:paraId="32D18DAC"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5" w:history="1">
              <w:r>
                <w:rPr>
                  <w:rStyle w:val="Hyperlink"/>
                  <w:rFonts w:ascii="Arial" w:hAnsi="Arial" w:cs="Arial"/>
                  <w:sz w:val="18"/>
                  <w:szCs w:val="18"/>
                </w:rPr>
                <w:t>Summary Compensation Table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C34D953" w14:textId="4438124B"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50</w:t>
            </w:r>
          </w:p>
        </w:tc>
      </w:tr>
      <w:tr w:rsidR="00AA3F69" w14:paraId="16CA3777" w14:textId="77777777" w:rsidTr="00001EAC">
        <w:trPr>
          <w:trHeight w:val="120"/>
        </w:trPr>
        <w:tc>
          <w:tcPr>
            <w:tcW w:w="4707" w:type="dxa"/>
            <w:vAlign w:val="center"/>
            <w:hideMark/>
          </w:tcPr>
          <w:p w14:paraId="53B2760A"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0067523A" w14:textId="3622B158" w:rsidR="00AA3F69" w:rsidRDefault="00AA3F69" w:rsidP="00160D8C">
            <w:pPr>
              <w:keepNext/>
              <w:keepLines/>
              <w:jc w:val="right"/>
              <w:rPr>
                <w:rFonts w:ascii="Arial" w:hAnsi="Arial" w:cs="Arial"/>
                <w:sz w:val="2"/>
                <w:szCs w:val="2"/>
              </w:rPr>
            </w:pPr>
          </w:p>
        </w:tc>
      </w:tr>
      <w:tr w:rsidR="00AA3F69" w14:paraId="3481FBAF" w14:textId="77777777" w:rsidTr="00001EAC">
        <w:tc>
          <w:tcPr>
            <w:tcW w:w="4707" w:type="dxa"/>
            <w:hideMark/>
          </w:tcPr>
          <w:p w14:paraId="66BE9324"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6" w:history="1">
              <w:r>
                <w:rPr>
                  <w:rStyle w:val="Hyperlink"/>
                  <w:rFonts w:ascii="Arial" w:hAnsi="Arial" w:cs="Arial"/>
                  <w:sz w:val="18"/>
                  <w:szCs w:val="18"/>
                </w:rPr>
                <w:t>Grants of Plan-Based Awards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381FBC27" w14:textId="7F0C076B"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52</w:t>
            </w:r>
          </w:p>
        </w:tc>
      </w:tr>
      <w:tr w:rsidR="00AA3F69" w14:paraId="78910B80" w14:textId="77777777" w:rsidTr="00001EAC">
        <w:trPr>
          <w:trHeight w:val="120"/>
        </w:trPr>
        <w:tc>
          <w:tcPr>
            <w:tcW w:w="4707" w:type="dxa"/>
            <w:vAlign w:val="center"/>
            <w:hideMark/>
          </w:tcPr>
          <w:p w14:paraId="79A14868"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3B63A3D6" w14:textId="0B858D2F" w:rsidR="00AA3F69" w:rsidRDefault="00AA3F69" w:rsidP="00160D8C">
            <w:pPr>
              <w:keepNext/>
              <w:keepLines/>
              <w:jc w:val="right"/>
              <w:rPr>
                <w:rFonts w:ascii="Arial" w:hAnsi="Arial" w:cs="Arial"/>
                <w:sz w:val="2"/>
                <w:szCs w:val="2"/>
              </w:rPr>
            </w:pPr>
          </w:p>
        </w:tc>
      </w:tr>
      <w:tr w:rsidR="00AA3F69" w14:paraId="190B91E1" w14:textId="77777777" w:rsidTr="00001EAC">
        <w:tc>
          <w:tcPr>
            <w:tcW w:w="4707" w:type="dxa"/>
            <w:hideMark/>
          </w:tcPr>
          <w:p w14:paraId="6F7327A1"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7" w:history="1">
              <w:r>
                <w:rPr>
                  <w:rStyle w:val="Hyperlink"/>
                  <w:rFonts w:ascii="Arial" w:hAnsi="Arial" w:cs="Arial"/>
                  <w:sz w:val="18"/>
                  <w:szCs w:val="18"/>
                </w:rPr>
                <w:t>Outstanding Equity Awards at June 30, 2025</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FC44EB0" w14:textId="37E9A8B9"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53</w:t>
            </w:r>
          </w:p>
        </w:tc>
      </w:tr>
      <w:tr w:rsidR="00AA3F69" w14:paraId="0D18483E" w14:textId="77777777" w:rsidTr="00001EAC">
        <w:trPr>
          <w:trHeight w:val="120"/>
        </w:trPr>
        <w:tc>
          <w:tcPr>
            <w:tcW w:w="4707" w:type="dxa"/>
            <w:vAlign w:val="center"/>
            <w:hideMark/>
          </w:tcPr>
          <w:p w14:paraId="6BE81357"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413AF00F" w14:textId="19FA8F36" w:rsidR="00AA3F69" w:rsidRDefault="00AA3F69" w:rsidP="00160D8C">
            <w:pPr>
              <w:keepNext/>
              <w:keepLines/>
              <w:jc w:val="right"/>
              <w:rPr>
                <w:rFonts w:ascii="Arial" w:hAnsi="Arial" w:cs="Arial"/>
                <w:sz w:val="2"/>
                <w:szCs w:val="2"/>
              </w:rPr>
            </w:pPr>
          </w:p>
        </w:tc>
      </w:tr>
      <w:tr w:rsidR="00AA3F69" w14:paraId="42BA1748" w14:textId="77777777" w:rsidTr="00001EAC">
        <w:tc>
          <w:tcPr>
            <w:tcW w:w="4707" w:type="dxa"/>
            <w:hideMark/>
          </w:tcPr>
          <w:p w14:paraId="77982F5D"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8" w:history="1">
              <w:r>
                <w:rPr>
                  <w:rStyle w:val="Hyperlink"/>
                  <w:rFonts w:ascii="Arial" w:hAnsi="Arial" w:cs="Arial"/>
                  <w:sz w:val="18"/>
                  <w:szCs w:val="18"/>
                </w:rPr>
                <w:t>Option Exercises and Stock Vested</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45DEF82" w14:textId="1A8ECA93"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54</w:t>
            </w:r>
          </w:p>
        </w:tc>
      </w:tr>
      <w:tr w:rsidR="00AA3F69" w14:paraId="025A1E97" w14:textId="77777777" w:rsidTr="00001EAC">
        <w:trPr>
          <w:trHeight w:val="120"/>
        </w:trPr>
        <w:tc>
          <w:tcPr>
            <w:tcW w:w="4707" w:type="dxa"/>
            <w:vAlign w:val="center"/>
            <w:hideMark/>
          </w:tcPr>
          <w:p w14:paraId="781C02D0"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65A4E7B6" w14:textId="72FE22CB" w:rsidR="00AA3F69" w:rsidRDefault="00AA3F69" w:rsidP="00160D8C">
            <w:pPr>
              <w:keepNext/>
              <w:keepLines/>
              <w:jc w:val="right"/>
              <w:rPr>
                <w:rFonts w:ascii="Arial" w:hAnsi="Arial" w:cs="Arial"/>
                <w:sz w:val="2"/>
                <w:szCs w:val="2"/>
              </w:rPr>
            </w:pPr>
          </w:p>
        </w:tc>
      </w:tr>
      <w:tr w:rsidR="00AA3F69" w14:paraId="1E880684" w14:textId="77777777" w:rsidTr="00001EAC">
        <w:tc>
          <w:tcPr>
            <w:tcW w:w="4707" w:type="dxa"/>
            <w:hideMark/>
          </w:tcPr>
          <w:p w14:paraId="565448CB"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29" w:history="1">
              <w:r>
                <w:rPr>
                  <w:rStyle w:val="Hyperlink"/>
                  <w:rFonts w:ascii="Arial" w:hAnsi="Arial" w:cs="Arial"/>
                  <w:sz w:val="18"/>
                  <w:szCs w:val="18"/>
                </w:rPr>
                <w:t>Nonqualified Deferred Compensation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A796797" w14:textId="334503F9"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54</w:t>
            </w:r>
          </w:p>
        </w:tc>
      </w:tr>
      <w:tr w:rsidR="00AA3F69" w14:paraId="56D56AC7" w14:textId="77777777" w:rsidTr="00001EAC">
        <w:trPr>
          <w:trHeight w:val="120"/>
        </w:trPr>
        <w:tc>
          <w:tcPr>
            <w:tcW w:w="4707" w:type="dxa"/>
            <w:vAlign w:val="center"/>
            <w:hideMark/>
          </w:tcPr>
          <w:p w14:paraId="636EB6C4"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9665B9D" w14:textId="79B633E1" w:rsidR="00AA3F69" w:rsidRDefault="00AA3F69" w:rsidP="00160D8C">
            <w:pPr>
              <w:keepNext/>
              <w:keepLines/>
              <w:jc w:val="right"/>
              <w:rPr>
                <w:rFonts w:ascii="Arial" w:hAnsi="Arial" w:cs="Arial"/>
                <w:sz w:val="2"/>
                <w:szCs w:val="2"/>
              </w:rPr>
            </w:pPr>
          </w:p>
        </w:tc>
      </w:tr>
      <w:tr w:rsidR="00AA3F69" w14:paraId="1D1A1D31" w14:textId="77777777" w:rsidTr="00001EAC">
        <w:tc>
          <w:tcPr>
            <w:tcW w:w="4707" w:type="dxa"/>
            <w:hideMark/>
          </w:tcPr>
          <w:p w14:paraId="546E3ED7" w14:textId="77777777" w:rsidR="00AA3F69" w:rsidRPr="00201D26" w:rsidRDefault="00AA3F69" w:rsidP="00160D8C">
            <w:pPr>
              <w:pStyle w:val="NormalWeb"/>
              <w:keepNext/>
              <w:keepLines/>
              <w:tabs>
                <w:tab w:val="right" w:leader="dot" w:pos="10260"/>
              </w:tabs>
              <w:spacing w:before="0" w:beforeAutospacing="0" w:after="0" w:afterAutospacing="0"/>
              <w:ind w:left="266"/>
              <w:rPr>
                <w:rFonts w:ascii="Arial" w:hAnsi="Arial" w:cs="Arial"/>
                <w:sz w:val="18"/>
                <w:szCs w:val="18"/>
              </w:rPr>
            </w:pPr>
            <w:hyperlink w:anchor="toc908201_30" w:history="1">
              <w:r>
                <w:rPr>
                  <w:rStyle w:val="Hyperlink"/>
                  <w:rFonts w:ascii="Arial" w:hAnsi="Arial" w:cs="Arial"/>
                  <w:sz w:val="18"/>
                  <w:szCs w:val="18"/>
                </w:rPr>
                <w:t>Payments at Termination of Employment</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46DA330" w14:textId="0C9AE332"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55</w:t>
            </w:r>
          </w:p>
        </w:tc>
      </w:tr>
      <w:tr w:rsidR="00AA3F69" w14:paraId="7F6DEA9D" w14:textId="77777777" w:rsidTr="00001EAC">
        <w:trPr>
          <w:trHeight w:val="120"/>
        </w:trPr>
        <w:tc>
          <w:tcPr>
            <w:tcW w:w="4707" w:type="dxa"/>
            <w:vAlign w:val="center"/>
            <w:hideMark/>
          </w:tcPr>
          <w:p w14:paraId="0DDE8F7C"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2E3341BE" w14:textId="2D0AADA9" w:rsidR="00AA3F69" w:rsidRDefault="00AA3F69" w:rsidP="00160D8C">
            <w:pPr>
              <w:keepNext/>
              <w:keepLines/>
              <w:jc w:val="right"/>
              <w:rPr>
                <w:rFonts w:ascii="Arial" w:hAnsi="Arial" w:cs="Arial"/>
                <w:sz w:val="2"/>
                <w:szCs w:val="2"/>
              </w:rPr>
            </w:pPr>
          </w:p>
        </w:tc>
      </w:tr>
      <w:tr w:rsidR="00AA3F69" w14:paraId="5F00A4B9" w14:textId="77777777" w:rsidTr="00001EAC">
        <w:tc>
          <w:tcPr>
            <w:tcW w:w="4707" w:type="dxa"/>
            <w:hideMark/>
          </w:tcPr>
          <w:p w14:paraId="36CE8C03"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1" w:history="1">
              <w:r>
                <w:rPr>
                  <w:rStyle w:val="Hyperlink"/>
                  <w:rFonts w:ascii="Arial" w:hAnsi="Arial" w:cs="Arial"/>
                  <w:sz w:val="18"/>
                  <w:szCs w:val="18"/>
                </w:rPr>
                <w:t>CEO Pay Ratio</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CDE160C" w14:textId="747DC050"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55</w:t>
            </w:r>
          </w:p>
        </w:tc>
      </w:tr>
      <w:tr w:rsidR="00AA3F69" w14:paraId="02977A05" w14:textId="77777777" w:rsidTr="00001EAC">
        <w:trPr>
          <w:trHeight w:val="120"/>
        </w:trPr>
        <w:tc>
          <w:tcPr>
            <w:tcW w:w="4707" w:type="dxa"/>
            <w:vAlign w:val="center"/>
            <w:hideMark/>
          </w:tcPr>
          <w:p w14:paraId="36BC294B"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6B890526" w14:textId="1747A464" w:rsidR="00AA3F69" w:rsidRDefault="00AA3F69" w:rsidP="00160D8C">
            <w:pPr>
              <w:keepNext/>
              <w:keepLines/>
              <w:jc w:val="right"/>
              <w:rPr>
                <w:rFonts w:ascii="Arial" w:hAnsi="Arial" w:cs="Arial"/>
                <w:sz w:val="2"/>
                <w:szCs w:val="2"/>
              </w:rPr>
            </w:pPr>
          </w:p>
        </w:tc>
      </w:tr>
      <w:tr w:rsidR="00AA3F69" w14:paraId="36A34331" w14:textId="77777777" w:rsidTr="00001EAC">
        <w:tc>
          <w:tcPr>
            <w:tcW w:w="4707" w:type="dxa"/>
            <w:hideMark/>
          </w:tcPr>
          <w:p w14:paraId="0830C4FF"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2" w:history="1">
              <w:r>
                <w:rPr>
                  <w:rStyle w:val="Hyperlink"/>
                  <w:rFonts w:ascii="Arial" w:hAnsi="Arial" w:cs="Arial"/>
                  <w:sz w:val="18"/>
                  <w:szCs w:val="18"/>
                </w:rPr>
                <w:t>Pay Versus Performance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2022070" w14:textId="1A50E770"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56</w:t>
            </w:r>
          </w:p>
        </w:tc>
      </w:tr>
      <w:tr w:rsidR="00AA3F69" w14:paraId="4086E054" w14:textId="77777777" w:rsidTr="00001EAC">
        <w:trPr>
          <w:trHeight w:val="120"/>
        </w:trPr>
        <w:tc>
          <w:tcPr>
            <w:tcW w:w="4707" w:type="dxa"/>
            <w:vAlign w:val="center"/>
            <w:hideMark/>
          </w:tcPr>
          <w:p w14:paraId="3055898A"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5C8A4BB2" w14:textId="2CCB7481" w:rsidR="00AA3F69" w:rsidRDefault="00AA3F69" w:rsidP="00160D8C">
            <w:pPr>
              <w:keepNext/>
              <w:keepLines/>
              <w:jc w:val="right"/>
              <w:rPr>
                <w:rFonts w:ascii="Arial" w:hAnsi="Arial" w:cs="Arial"/>
                <w:sz w:val="2"/>
                <w:szCs w:val="2"/>
              </w:rPr>
            </w:pPr>
          </w:p>
        </w:tc>
      </w:tr>
      <w:tr w:rsidR="00AA3F69" w14:paraId="552707B6" w14:textId="77777777" w:rsidTr="00001EAC">
        <w:tc>
          <w:tcPr>
            <w:tcW w:w="4707" w:type="dxa"/>
            <w:hideMark/>
          </w:tcPr>
          <w:p w14:paraId="1158C93D"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2a" w:history="1">
              <w:r>
                <w:rPr>
                  <w:rStyle w:val="Hyperlink"/>
                  <w:rFonts w:ascii="Arial" w:hAnsi="Arial" w:cs="Arial"/>
                  <w:sz w:val="18"/>
                  <w:szCs w:val="18"/>
                </w:rPr>
                <w:t xml:space="preserve">Equity Award Grant Practices </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62CF105" w14:textId="23FE2F64"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59</w:t>
            </w:r>
          </w:p>
        </w:tc>
      </w:tr>
      <w:tr w:rsidR="00AA3F69" w14:paraId="007ED925" w14:textId="77777777" w:rsidTr="00001EAC">
        <w:trPr>
          <w:trHeight w:val="120"/>
        </w:trPr>
        <w:tc>
          <w:tcPr>
            <w:tcW w:w="4707" w:type="dxa"/>
            <w:vAlign w:val="center"/>
            <w:hideMark/>
          </w:tcPr>
          <w:p w14:paraId="555FA21D"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50DB19EF" w14:textId="696CD383" w:rsidR="00AA3F69" w:rsidRDefault="00AA3F69" w:rsidP="00160D8C">
            <w:pPr>
              <w:keepNext/>
              <w:keepLines/>
              <w:jc w:val="right"/>
              <w:rPr>
                <w:rFonts w:ascii="Arial" w:hAnsi="Arial" w:cs="Arial"/>
                <w:sz w:val="2"/>
                <w:szCs w:val="2"/>
              </w:rPr>
            </w:pPr>
          </w:p>
        </w:tc>
      </w:tr>
      <w:tr w:rsidR="00AA3F69" w14:paraId="30DC5A5D" w14:textId="77777777" w:rsidTr="00001EAC">
        <w:tc>
          <w:tcPr>
            <w:tcW w:w="4707" w:type="dxa"/>
            <w:hideMark/>
          </w:tcPr>
          <w:p w14:paraId="1D5D0276"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3" w:history="1">
              <w:r>
                <w:rPr>
                  <w:rStyle w:val="Hyperlink"/>
                  <w:rFonts w:ascii="Arial" w:hAnsi="Arial" w:cs="Arial"/>
                  <w:sz w:val="18"/>
                  <w:szCs w:val="18"/>
                </w:rPr>
                <w:t>Equity Compensation Plan Information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4342E2E" w14:textId="5513D43C"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59</w:t>
            </w:r>
          </w:p>
        </w:tc>
      </w:tr>
      <w:tr w:rsidR="00AA3F69" w14:paraId="71112B7C" w14:textId="77777777" w:rsidTr="00001EAC">
        <w:trPr>
          <w:trHeight w:val="120"/>
        </w:trPr>
        <w:tc>
          <w:tcPr>
            <w:tcW w:w="4707" w:type="dxa"/>
            <w:vAlign w:val="center"/>
            <w:hideMark/>
          </w:tcPr>
          <w:p w14:paraId="10837419"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1E0997CC" w14:textId="74C1D6D6" w:rsidR="00AA3F69" w:rsidRDefault="00AA3F69" w:rsidP="00160D8C">
            <w:pPr>
              <w:keepNext/>
              <w:keepLines/>
              <w:jc w:val="right"/>
              <w:rPr>
                <w:rFonts w:ascii="Arial" w:hAnsi="Arial" w:cs="Arial"/>
                <w:sz w:val="2"/>
                <w:szCs w:val="2"/>
              </w:rPr>
            </w:pPr>
          </w:p>
        </w:tc>
      </w:tr>
      <w:tr w:rsidR="00AA3F69" w14:paraId="707B13F7" w14:textId="77777777" w:rsidTr="00001EAC">
        <w:tc>
          <w:tcPr>
            <w:tcW w:w="4707" w:type="dxa"/>
            <w:hideMark/>
          </w:tcPr>
          <w:p w14:paraId="3ABE2959"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4" w:history="1">
              <w:r>
                <w:rPr>
                  <w:rStyle w:val="Hyperlink"/>
                  <w:rFonts w:ascii="Arial" w:hAnsi="Arial" w:cs="Arial"/>
                  <w:sz w:val="18"/>
                  <w:szCs w:val="18"/>
                </w:rPr>
                <w:t>Principal Shareholders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C450FC7" w14:textId="1D33DE01"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59</w:t>
            </w:r>
          </w:p>
        </w:tc>
      </w:tr>
      <w:tr w:rsidR="00AA3F69" w14:paraId="0E8598ED" w14:textId="77777777" w:rsidTr="00001EAC">
        <w:trPr>
          <w:trHeight w:val="120"/>
        </w:trPr>
        <w:tc>
          <w:tcPr>
            <w:tcW w:w="4707" w:type="dxa"/>
            <w:vAlign w:val="center"/>
            <w:hideMark/>
          </w:tcPr>
          <w:p w14:paraId="3CB9E04B" w14:textId="77777777" w:rsidR="00AA3F69" w:rsidRDefault="00AA3F69" w:rsidP="00160D8C">
            <w:pPr>
              <w:keepNext/>
              <w:keepLines/>
              <w:rPr>
                <w:rFonts w:ascii="Arial" w:hAnsi="Arial" w:cs="Arial"/>
                <w:sz w:val="2"/>
                <w:szCs w:val="2"/>
              </w:rPr>
            </w:pPr>
            <w:r>
              <w:rPr>
                <w:rFonts w:ascii="Arial" w:hAnsi="Arial" w:cs="Arial"/>
                <w:sz w:val="2"/>
                <w:szCs w:val="2"/>
              </w:rPr>
              <w:t> </w:t>
            </w:r>
          </w:p>
        </w:tc>
        <w:tc>
          <w:tcPr>
            <w:tcW w:w="477" w:type="dxa"/>
            <w:vAlign w:val="center"/>
            <w:hideMark/>
          </w:tcPr>
          <w:p w14:paraId="41DE76EF" w14:textId="69D8908C" w:rsidR="00AA3F69" w:rsidRDefault="00AA3F69" w:rsidP="00160D8C">
            <w:pPr>
              <w:keepNext/>
              <w:keepLines/>
              <w:jc w:val="right"/>
              <w:rPr>
                <w:rFonts w:ascii="Arial" w:hAnsi="Arial" w:cs="Arial"/>
                <w:sz w:val="2"/>
                <w:szCs w:val="2"/>
              </w:rPr>
            </w:pPr>
          </w:p>
        </w:tc>
      </w:tr>
      <w:tr w:rsidR="00AA3F69" w14:paraId="595BB2EB" w14:textId="77777777" w:rsidTr="00001EAC">
        <w:tc>
          <w:tcPr>
            <w:tcW w:w="4707" w:type="dxa"/>
            <w:hideMark/>
          </w:tcPr>
          <w:p w14:paraId="3648775E" w14:textId="77777777" w:rsidR="00AA3F69" w:rsidRPr="00201D26" w:rsidRDefault="00AA3F69" w:rsidP="00160D8C">
            <w:pPr>
              <w:pStyle w:val="NormalWeb"/>
              <w:keepNext/>
              <w:keepLines/>
              <w:tabs>
                <w:tab w:val="right" w:leader="dot" w:pos="10260"/>
              </w:tabs>
              <w:spacing w:before="0" w:beforeAutospacing="0" w:after="0" w:afterAutospacing="0"/>
              <w:rPr>
                <w:rFonts w:ascii="Arial" w:hAnsi="Arial" w:cs="Arial"/>
                <w:sz w:val="18"/>
                <w:szCs w:val="18"/>
              </w:rPr>
            </w:pPr>
            <w:hyperlink w:anchor="toc908201_35" w:history="1">
              <w:r>
                <w:rPr>
                  <w:rStyle w:val="Hyperlink"/>
                  <w:rFonts w:ascii="Arial" w:hAnsi="Arial" w:cs="Arial"/>
                  <w:sz w:val="18"/>
                  <w:szCs w:val="18"/>
                </w:rPr>
                <w:t>Stock Ownership Information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5181EA1" w14:textId="6AF1E54C" w:rsidR="00AA3F69" w:rsidRDefault="00AA3F69" w:rsidP="00160D8C">
            <w:pPr>
              <w:pStyle w:val="NormalWeb"/>
              <w:keepNext/>
              <w:keepLines/>
              <w:tabs>
                <w:tab w:val="right" w:pos="180"/>
                <w:tab w:val="decimal" w:pos="220"/>
              </w:tabs>
              <w:spacing w:before="0" w:beforeAutospacing="0" w:after="0" w:afterAutospacing="0"/>
              <w:jc w:val="right"/>
              <w:rPr>
                <w:rFonts w:ascii="Arial" w:hAnsi="Arial" w:cs="Arial"/>
                <w:sz w:val="18"/>
                <w:szCs w:val="18"/>
              </w:rPr>
            </w:pPr>
            <w:r>
              <w:rPr>
                <w:rFonts w:ascii="Arial" w:hAnsi="Arial" w:cs="Arial"/>
                <w:sz w:val="18"/>
                <w:szCs w:val="18"/>
              </w:rPr>
              <w:t>60</w:t>
            </w:r>
          </w:p>
        </w:tc>
      </w:tr>
    </w:tbl>
    <w:p w14:paraId="34C47CAC" w14:textId="77777777" w:rsidR="00E2291B" w:rsidRPr="00E2291B" w:rsidRDefault="00E2291B">
      <w:pPr>
        <w:rPr>
          <w:sz w:val="2"/>
        </w:rPr>
      </w:pPr>
    </w:p>
    <w:tbl>
      <w:tblPr>
        <w:tblW w:w="5000" w:type="pct"/>
        <w:tblLayout w:type="fixed"/>
        <w:tblCellMar>
          <w:left w:w="0" w:type="dxa"/>
          <w:right w:w="0" w:type="dxa"/>
        </w:tblCellMar>
        <w:tblLook w:val="04A0" w:firstRow="1" w:lastRow="0" w:firstColumn="1" w:lastColumn="0" w:noHBand="0" w:noVBand="1"/>
      </w:tblPr>
      <w:tblGrid>
        <w:gridCol w:w="4707"/>
        <w:gridCol w:w="477"/>
      </w:tblGrid>
      <w:tr w:rsidR="00AA3F69" w14:paraId="6F5A6DA9" w14:textId="77777777" w:rsidTr="00E2291B">
        <w:tc>
          <w:tcPr>
            <w:tcW w:w="4707" w:type="dxa"/>
            <w:tcMar>
              <w:top w:w="0" w:type="dxa"/>
              <w:left w:w="0" w:type="dxa"/>
              <w:bottom w:w="40" w:type="dxa"/>
              <w:right w:w="0" w:type="dxa"/>
            </w:tcMar>
            <w:hideMark/>
          </w:tcPr>
          <w:p w14:paraId="2DEBD68F" w14:textId="77777777" w:rsidR="00AA3F69" w:rsidRDefault="00AA3F69" w:rsidP="00E2291B">
            <w:pPr>
              <w:rPr>
                <w:rFonts w:ascii="Arial" w:hAnsi="Arial" w:cs="Arial"/>
                <w:sz w:val="26"/>
                <w:szCs w:val="26"/>
              </w:rPr>
            </w:pPr>
            <w:hyperlink w:anchor="toc908201_37" w:history="1">
              <w:r>
                <w:rPr>
                  <w:rStyle w:val="Hyperlink"/>
                  <w:rFonts w:ascii="Arial" w:hAnsi="Arial" w:cs="Arial"/>
                  <w:b/>
                  <w:bCs/>
                  <w:caps/>
                  <w:sz w:val="26"/>
                  <w:szCs w:val="26"/>
                </w:rPr>
                <w:t>AUDIT COMMITTEE MATTERS</w:t>
              </w:r>
            </w:hyperlink>
          </w:p>
        </w:tc>
        <w:tc>
          <w:tcPr>
            <w:tcW w:w="477" w:type="dxa"/>
            <w:tcMar>
              <w:top w:w="0" w:type="dxa"/>
              <w:left w:w="144" w:type="dxa"/>
              <w:bottom w:w="0" w:type="dxa"/>
              <w:right w:w="0" w:type="dxa"/>
            </w:tcMar>
            <w:vAlign w:val="bottom"/>
            <w:hideMark/>
          </w:tcPr>
          <w:p w14:paraId="4B930916" w14:textId="5CF69004" w:rsidR="00AA3F69" w:rsidRPr="00201D26" w:rsidRDefault="00AA3F69" w:rsidP="00E2291B">
            <w:pPr>
              <w:pStyle w:val="la2"/>
              <w:jc w:val="right"/>
              <w:rPr>
                <w:rFonts w:ascii="Arial" w:hAnsi="Arial" w:cs="Arial"/>
                <w:sz w:val="26"/>
                <w:szCs w:val="26"/>
              </w:rPr>
            </w:pPr>
          </w:p>
          <w:p w14:paraId="62D0625D" w14:textId="79FFC995" w:rsidR="00AA3F69" w:rsidRDefault="00AA3F69" w:rsidP="00E2291B">
            <w:pPr>
              <w:pStyle w:val="NormalWeb"/>
              <w:spacing w:before="0" w:beforeAutospacing="0" w:after="0" w:afterAutospacing="0"/>
              <w:jc w:val="right"/>
              <w:rPr>
                <w:rFonts w:ascii="Arial" w:hAnsi="Arial" w:cs="Arial"/>
                <w:sz w:val="4"/>
                <w:szCs w:val="4"/>
              </w:rPr>
            </w:pPr>
          </w:p>
        </w:tc>
      </w:tr>
      <w:tr w:rsidR="00AA3F69" w14:paraId="779828F8" w14:textId="77777777" w:rsidTr="00E2291B">
        <w:trPr>
          <w:trHeight w:val="120"/>
        </w:trPr>
        <w:tc>
          <w:tcPr>
            <w:tcW w:w="4707" w:type="dxa"/>
            <w:vAlign w:val="center"/>
            <w:hideMark/>
          </w:tcPr>
          <w:p w14:paraId="7B2DF177"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2C9552D9" w14:textId="64E55B0D" w:rsidR="00AA3F69" w:rsidRDefault="00AA3F69" w:rsidP="00E2291B">
            <w:pPr>
              <w:jc w:val="right"/>
              <w:rPr>
                <w:rFonts w:ascii="Arial" w:hAnsi="Arial" w:cs="Arial"/>
                <w:sz w:val="2"/>
                <w:szCs w:val="2"/>
              </w:rPr>
            </w:pPr>
          </w:p>
        </w:tc>
      </w:tr>
      <w:tr w:rsidR="00AA3F69" w14:paraId="2EE76783" w14:textId="77777777" w:rsidTr="00E2291B">
        <w:tc>
          <w:tcPr>
            <w:tcW w:w="4707" w:type="dxa"/>
            <w:hideMark/>
          </w:tcPr>
          <w:p w14:paraId="23689FA4"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38" w:history="1">
              <w:r>
                <w:rPr>
                  <w:rStyle w:val="Hyperlink"/>
                  <w:rFonts w:ascii="Arial" w:hAnsi="Arial" w:cs="Arial"/>
                  <w:sz w:val="18"/>
                  <w:szCs w:val="18"/>
                </w:rPr>
                <w:t>Audit Committee Report</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FC11FA1" w14:textId="189FB4D7"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61</w:t>
            </w:r>
          </w:p>
        </w:tc>
      </w:tr>
      <w:tr w:rsidR="00AA3F69" w14:paraId="02384455" w14:textId="77777777" w:rsidTr="00E2291B">
        <w:trPr>
          <w:trHeight w:val="120"/>
        </w:trPr>
        <w:tc>
          <w:tcPr>
            <w:tcW w:w="4707" w:type="dxa"/>
            <w:vAlign w:val="center"/>
            <w:hideMark/>
          </w:tcPr>
          <w:p w14:paraId="7E7AE886"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4C375803" w14:textId="41E96AB5" w:rsidR="00AA3F69" w:rsidRDefault="00AA3F69" w:rsidP="00E2291B">
            <w:pPr>
              <w:jc w:val="right"/>
              <w:rPr>
                <w:rFonts w:ascii="Arial" w:hAnsi="Arial" w:cs="Arial"/>
                <w:sz w:val="2"/>
                <w:szCs w:val="2"/>
              </w:rPr>
            </w:pPr>
          </w:p>
        </w:tc>
      </w:tr>
      <w:tr w:rsidR="00AA3F69" w14:paraId="34E819A1" w14:textId="77777777" w:rsidTr="00E2291B">
        <w:tc>
          <w:tcPr>
            <w:tcW w:w="4707" w:type="dxa"/>
            <w:hideMark/>
          </w:tcPr>
          <w:p w14:paraId="43A2312B"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39" w:history="1">
              <w:r>
                <w:rPr>
                  <w:rStyle w:val="Hyperlink"/>
                  <w:rFonts w:ascii="Arial" w:hAnsi="Arial" w:cs="Arial"/>
                  <w:sz w:val="18"/>
                  <w:szCs w:val="18"/>
                </w:rPr>
                <w:t>Fees Billed by Deloitte &amp; Touche</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4045129E" w14:textId="0E81C649"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63</w:t>
            </w:r>
          </w:p>
        </w:tc>
      </w:tr>
      <w:tr w:rsidR="00AA3F69" w14:paraId="2ED75081" w14:textId="77777777" w:rsidTr="00E2291B">
        <w:trPr>
          <w:trHeight w:val="120"/>
        </w:trPr>
        <w:tc>
          <w:tcPr>
            <w:tcW w:w="4707" w:type="dxa"/>
            <w:vAlign w:val="center"/>
            <w:hideMark/>
          </w:tcPr>
          <w:p w14:paraId="472C1459"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01157287" w14:textId="23A09AEA" w:rsidR="00AA3F69" w:rsidRDefault="00AA3F69" w:rsidP="00E2291B">
            <w:pPr>
              <w:jc w:val="right"/>
              <w:rPr>
                <w:rFonts w:ascii="Arial" w:hAnsi="Arial" w:cs="Arial"/>
                <w:sz w:val="2"/>
                <w:szCs w:val="2"/>
              </w:rPr>
            </w:pPr>
          </w:p>
        </w:tc>
      </w:tr>
      <w:tr w:rsidR="00AA3F69" w14:paraId="4FFC94A6" w14:textId="77777777" w:rsidTr="00E2291B">
        <w:tc>
          <w:tcPr>
            <w:tcW w:w="4707" w:type="dxa"/>
            <w:tcMar>
              <w:top w:w="0" w:type="dxa"/>
              <w:left w:w="0" w:type="dxa"/>
              <w:bottom w:w="360" w:type="dxa"/>
              <w:right w:w="0" w:type="dxa"/>
            </w:tcMar>
            <w:hideMark/>
          </w:tcPr>
          <w:p w14:paraId="153825D5"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0" w:history="1">
              <w:r>
                <w:rPr>
                  <w:rStyle w:val="Hyperlink"/>
                  <w:rFonts w:ascii="Arial" w:hAnsi="Arial" w:cs="Arial"/>
                  <w:sz w:val="18"/>
                  <w:szCs w:val="18"/>
                </w:rPr>
                <w:t>Policy on Audit Committee Pre-Approval of Audit and Permissible Non-Audit Services of Independent Auditor</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6100781" w14:textId="05ACAA15"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64</w:t>
            </w:r>
          </w:p>
        </w:tc>
      </w:tr>
      <w:tr w:rsidR="00AA3F69" w14:paraId="37A31FEA" w14:textId="77777777" w:rsidTr="00E2291B">
        <w:trPr>
          <w:trHeight w:val="75"/>
        </w:trPr>
        <w:tc>
          <w:tcPr>
            <w:tcW w:w="4707" w:type="dxa"/>
            <w:tcBorders>
              <w:top w:val="single" w:sz="8" w:space="0" w:color="0075C9"/>
            </w:tcBorders>
            <w:vAlign w:val="center"/>
            <w:hideMark/>
          </w:tcPr>
          <w:p w14:paraId="27DF9004" w14:textId="77777777" w:rsidR="00AA3F69" w:rsidRDefault="00AA3F69" w:rsidP="00E2291B">
            <w:pPr>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46A4B43B" w14:textId="4C0595B6" w:rsidR="00AA3F69" w:rsidRDefault="00AA3F69" w:rsidP="00E2291B">
            <w:pPr>
              <w:jc w:val="right"/>
              <w:rPr>
                <w:rFonts w:ascii="Arial" w:hAnsi="Arial" w:cs="Arial"/>
                <w:sz w:val="2"/>
                <w:szCs w:val="2"/>
              </w:rPr>
            </w:pPr>
          </w:p>
        </w:tc>
      </w:tr>
      <w:tr w:rsidR="00AA3F69" w14:paraId="32FF4D3F" w14:textId="77777777" w:rsidTr="00E2291B">
        <w:tc>
          <w:tcPr>
            <w:tcW w:w="4707" w:type="dxa"/>
            <w:tcMar>
              <w:top w:w="0" w:type="dxa"/>
              <w:left w:w="0" w:type="dxa"/>
              <w:bottom w:w="40" w:type="dxa"/>
              <w:right w:w="0" w:type="dxa"/>
            </w:tcMar>
            <w:hideMark/>
          </w:tcPr>
          <w:p w14:paraId="080C1DBE" w14:textId="77777777" w:rsidR="00AA3F69" w:rsidRDefault="00AA3F69" w:rsidP="00E2291B">
            <w:pPr>
              <w:rPr>
                <w:rFonts w:ascii="Arial" w:hAnsi="Arial" w:cs="Arial"/>
                <w:sz w:val="26"/>
                <w:szCs w:val="26"/>
              </w:rPr>
            </w:pPr>
            <w:hyperlink w:anchor="toc908201_42" w:history="1">
              <w:r>
                <w:rPr>
                  <w:rStyle w:val="Hyperlink"/>
                  <w:rFonts w:ascii="Arial" w:hAnsi="Arial" w:cs="Arial"/>
                  <w:b/>
                  <w:bCs/>
                  <w:caps/>
                  <w:sz w:val="26"/>
                  <w:szCs w:val="26"/>
                </w:rPr>
                <w:t>PROPOSALS TO BE VOTED ON DURING THE MEETING</w:t>
              </w:r>
            </w:hyperlink>
          </w:p>
        </w:tc>
        <w:tc>
          <w:tcPr>
            <w:tcW w:w="477" w:type="dxa"/>
            <w:tcMar>
              <w:top w:w="0" w:type="dxa"/>
              <w:left w:w="144" w:type="dxa"/>
              <w:bottom w:w="0" w:type="dxa"/>
              <w:right w:w="0" w:type="dxa"/>
            </w:tcMar>
            <w:vAlign w:val="bottom"/>
            <w:hideMark/>
          </w:tcPr>
          <w:p w14:paraId="53DDAB4F" w14:textId="0D4D35CC" w:rsidR="00AA3F69" w:rsidRPr="00201D26" w:rsidRDefault="00AA3F69" w:rsidP="00E2291B">
            <w:pPr>
              <w:pStyle w:val="la2"/>
              <w:jc w:val="right"/>
              <w:rPr>
                <w:rFonts w:ascii="Arial" w:hAnsi="Arial" w:cs="Arial"/>
                <w:sz w:val="26"/>
                <w:szCs w:val="26"/>
              </w:rPr>
            </w:pPr>
          </w:p>
          <w:p w14:paraId="7A01D2C2" w14:textId="66157BF1" w:rsidR="00AA3F69" w:rsidRDefault="00AA3F69" w:rsidP="00E2291B">
            <w:pPr>
              <w:pStyle w:val="NormalWeb"/>
              <w:spacing w:before="0" w:beforeAutospacing="0" w:after="0" w:afterAutospacing="0"/>
              <w:jc w:val="right"/>
              <w:rPr>
                <w:rFonts w:ascii="Arial" w:hAnsi="Arial" w:cs="Arial"/>
                <w:sz w:val="4"/>
                <w:szCs w:val="4"/>
              </w:rPr>
            </w:pPr>
          </w:p>
        </w:tc>
      </w:tr>
      <w:tr w:rsidR="00AA3F69" w14:paraId="27D9DB1F" w14:textId="77777777" w:rsidTr="00E2291B">
        <w:trPr>
          <w:trHeight w:val="120"/>
        </w:trPr>
        <w:tc>
          <w:tcPr>
            <w:tcW w:w="4707" w:type="dxa"/>
            <w:vAlign w:val="center"/>
            <w:hideMark/>
          </w:tcPr>
          <w:p w14:paraId="07432B9A"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6EC71E3" w14:textId="6140CC87" w:rsidR="00AA3F69" w:rsidRDefault="00AA3F69" w:rsidP="00E2291B">
            <w:pPr>
              <w:jc w:val="right"/>
              <w:rPr>
                <w:rFonts w:ascii="Arial" w:hAnsi="Arial" w:cs="Arial"/>
                <w:sz w:val="2"/>
                <w:szCs w:val="2"/>
              </w:rPr>
            </w:pPr>
          </w:p>
        </w:tc>
      </w:tr>
      <w:tr w:rsidR="00AA3F69" w14:paraId="2E2A1867" w14:textId="77777777" w:rsidTr="00E2291B">
        <w:tc>
          <w:tcPr>
            <w:tcW w:w="4707" w:type="dxa"/>
            <w:hideMark/>
          </w:tcPr>
          <w:p w14:paraId="6BB7FCF1"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3" w:history="1">
              <w:r>
                <w:rPr>
                  <w:rStyle w:val="Hyperlink"/>
                  <w:rFonts w:ascii="Arial" w:hAnsi="Arial" w:cs="Arial"/>
                  <w:b/>
                  <w:bCs/>
                  <w:sz w:val="18"/>
                  <w:szCs w:val="18"/>
                </w:rPr>
                <w:t xml:space="preserve">Proposal 1: </w:t>
              </w:r>
              <w:r>
                <w:rPr>
                  <w:rStyle w:val="Hyperlink"/>
                  <w:rFonts w:ascii="Arial" w:hAnsi="Arial" w:cs="Arial"/>
                  <w:sz w:val="18"/>
                  <w:szCs w:val="18"/>
                </w:rPr>
                <w:t>Election of 12 Directors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0C6F8ABC" w14:textId="470B8FBD"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65</w:t>
            </w:r>
          </w:p>
        </w:tc>
      </w:tr>
      <w:tr w:rsidR="00AA3F69" w14:paraId="309A91B4" w14:textId="77777777" w:rsidTr="00E2291B">
        <w:trPr>
          <w:trHeight w:val="120"/>
        </w:trPr>
        <w:tc>
          <w:tcPr>
            <w:tcW w:w="4707" w:type="dxa"/>
            <w:vAlign w:val="center"/>
            <w:hideMark/>
          </w:tcPr>
          <w:p w14:paraId="1FF6F38C"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5FEA0A50" w14:textId="219612C3" w:rsidR="00AA3F69" w:rsidRDefault="00AA3F69" w:rsidP="00E2291B">
            <w:pPr>
              <w:jc w:val="right"/>
              <w:rPr>
                <w:rFonts w:ascii="Arial" w:hAnsi="Arial" w:cs="Arial"/>
                <w:sz w:val="2"/>
                <w:szCs w:val="2"/>
              </w:rPr>
            </w:pPr>
          </w:p>
        </w:tc>
      </w:tr>
      <w:tr w:rsidR="00AA3F69" w14:paraId="35B6C33A" w14:textId="77777777" w:rsidTr="00E2291B">
        <w:tc>
          <w:tcPr>
            <w:tcW w:w="4707" w:type="dxa"/>
            <w:hideMark/>
          </w:tcPr>
          <w:p w14:paraId="34D47CC9"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4" w:history="1">
              <w:r>
                <w:rPr>
                  <w:rStyle w:val="Hyperlink"/>
                  <w:rFonts w:ascii="Arial" w:hAnsi="Arial" w:cs="Arial"/>
                  <w:b/>
                  <w:bCs/>
                  <w:sz w:val="18"/>
                  <w:szCs w:val="18"/>
                </w:rPr>
                <w:t xml:space="preserve">Proposal 2: </w:t>
              </w:r>
              <w:r>
                <w:rPr>
                  <w:rStyle w:val="Hyperlink"/>
                  <w:rFonts w:ascii="Arial" w:hAnsi="Arial" w:cs="Arial"/>
                  <w:sz w:val="18"/>
                  <w:szCs w:val="18"/>
                </w:rPr>
                <w:t>Advisory Vote to Approve</w:t>
              </w:r>
              <w:r>
                <w:rPr>
                  <w:rFonts w:ascii="Arial" w:hAnsi="Arial" w:cs="Arial"/>
                  <w:color w:val="0000FF"/>
                  <w:sz w:val="18"/>
                  <w:szCs w:val="18"/>
                  <w:u w:val="single"/>
                </w:rPr>
                <w:br/>
              </w:r>
              <w:r>
                <w:rPr>
                  <w:rStyle w:val="Hyperlink"/>
                  <w:rFonts w:ascii="Arial" w:hAnsi="Arial" w:cs="Arial"/>
                  <w:sz w:val="18"/>
                  <w:szCs w:val="18"/>
                </w:rPr>
                <w:t>Named Executive Officer Compensation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6C3EF0E" w14:textId="4FB276F6"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66</w:t>
            </w:r>
          </w:p>
        </w:tc>
      </w:tr>
      <w:tr w:rsidR="00AA3F69" w14:paraId="74FBF9ED" w14:textId="77777777" w:rsidTr="00E2291B">
        <w:trPr>
          <w:trHeight w:val="120"/>
        </w:trPr>
        <w:tc>
          <w:tcPr>
            <w:tcW w:w="4707" w:type="dxa"/>
            <w:vAlign w:val="center"/>
            <w:hideMark/>
          </w:tcPr>
          <w:p w14:paraId="3F6C6B6D"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D6208E4" w14:textId="0C8A96A2" w:rsidR="00AA3F69" w:rsidRDefault="00AA3F69" w:rsidP="00E2291B">
            <w:pPr>
              <w:jc w:val="right"/>
              <w:rPr>
                <w:rFonts w:ascii="Arial" w:hAnsi="Arial" w:cs="Arial"/>
                <w:sz w:val="2"/>
                <w:szCs w:val="2"/>
              </w:rPr>
            </w:pPr>
          </w:p>
        </w:tc>
      </w:tr>
      <w:tr w:rsidR="00AA3F69" w14:paraId="4CB5C6B4" w14:textId="77777777" w:rsidTr="00E2291B">
        <w:tc>
          <w:tcPr>
            <w:tcW w:w="4707" w:type="dxa"/>
            <w:hideMark/>
          </w:tcPr>
          <w:p w14:paraId="01AFF6E8"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5" w:history="1">
              <w:r>
                <w:rPr>
                  <w:rStyle w:val="Hyperlink"/>
                  <w:rFonts w:ascii="Arial" w:hAnsi="Arial" w:cs="Arial"/>
                  <w:b/>
                  <w:bCs/>
                  <w:sz w:val="18"/>
                  <w:szCs w:val="18"/>
                </w:rPr>
                <w:t xml:space="preserve">Proposal 3: </w:t>
              </w:r>
              <w:r>
                <w:rPr>
                  <w:rStyle w:val="Hyperlink"/>
                  <w:rFonts w:ascii="Arial" w:hAnsi="Arial" w:cs="Arial"/>
                  <w:sz w:val="18"/>
                  <w:szCs w:val="18"/>
                </w:rPr>
                <w:t>Ratification of the Selection</w:t>
              </w:r>
              <w:r>
                <w:rPr>
                  <w:rFonts w:ascii="Arial" w:hAnsi="Arial" w:cs="Arial"/>
                  <w:color w:val="0000FF"/>
                  <w:sz w:val="18"/>
                  <w:szCs w:val="18"/>
                  <w:u w:val="single"/>
                </w:rPr>
                <w:br/>
              </w:r>
              <w:r>
                <w:rPr>
                  <w:rStyle w:val="Hyperlink"/>
                  <w:rFonts w:ascii="Arial" w:hAnsi="Arial" w:cs="Arial"/>
                  <w:sz w:val="18"/>
                  <w:szCs w:val="18"/>
                </w:rPr>
                <w:t>of Deloitte  &amp; Touche LLP as our Independent</w:t>
              </w:r>
              <w:r>
                <w:rPr>
                  <w:rFonts w:ascii="Arial" w:hAnsi="Arial" w:cs="Arial"/>
                  <w:color w:val="0000FF"/>
                  <w:sz w:val="18"/>
                  <w:szCs w:val="18"/>
                  <w:u w:val="single"/>
                </w:rPr>
                <w:br/>
              </w:r>
              <w:r>
                <w:rPr>
                  <w:rStyle w:val="Hyperlink"/>
                  <w:rFonts w:ascii="Arial" w:hAnsi="Arial" w:cs="Arial"/>
                  <w:sz w:val="18"/>
                  <w:szCs w:val="18"/>
                </w:rPr>
                <w:t>Auditor for Fiscal Year 2026</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69FD4DB" w14:textId="0990B06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66</w:t>
            </w:r>
          </w:p>
        </w:tc>
      </w:tr>
      <w:tr w:rsidR="00AA3F69" w14:paraId="5FF9C429" w14:textId="77777777" w:rsidTr="00E2291B">
        <w:trPr>
          <w:trHeight w:val="120"/>
        </w:trPr>
        <w:tc>
          <w:tcPr>
            <w:tcW w:w="4707" w:type="dxa"/>
            <w:vAlign w:val="center"/>
            <w:hideMark/>
          </w:tcPr>
          <w:p w14:paraId="7494BC82"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0910AE42" w14:textId="0ECC817E" w:rsidR="00AA3F69" w:rsidRDefault="00AA3F69" w:rsidP="00E2291B">
            <w:pPr>
              <w:jc w:val="right"/>
              <w:rPr>
                <w:rFonts w:ascii="Arial" w:hAnsi="Arial" w:cs="Arial"/>
                <w:sz w:val="2"/>
                <w:szCs w:val="2"/>
              </w:rPr>
            </w:pPr>
          </w:p>
        </w:tc>
      </w:tr>
      <w:tr w:rsidR="00AA3F69" w14:paraId="0C3605BA" w14:textId="77777777" w:rsidTr="00E2291B">
        <w:tc>
          <w:tcPr>
            <w:tcW w:w="4707" w:type="dxa"/>
            <w:hideMark/>
          </w:tcPr>
          <w:p w14:paraId="0BE73CDA"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5a" w:history="1">
              <w:r>
                <w:rPr>
                  <w:rStyle w:val="Hyperlink"/>
                  <w:rFonts w:ascii="Arial" w:hAnsi="Arial" w:cs="Arial"/>
                  <w:b/>
                  <w:bCs/>
                  <w:sz w:val="18"/>
                  <w:szCs w:val="18"/>
                </w:rPr>
                <w:t xml:space="preserve">Proposal 4: </w:t>
              </w:r>
            </w:hyperlink>
            <w:hyperlink w:anchor="toc908201_45a" w:history="1">
              <w:r>
                <w:rPr>
                  <w:rStyle w:val="Hyperlink"/>
                  <w:rFonts w:ascii="Arial" w:hAnsi="Arial" w:cs="Arial"/>
                  <w:sz w:val="18"/>
                  <w:szCs w:val="18"/>
                </w:rPr>
                <w:t xml:space="preserve">Approval of the Microsoft Corporation 2026 Stock Plan </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41163683" w14:textId="7DD7FA4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66</w:t>
            </w:r>
          </w:p>
        </w:tc>
      </w:tr>
      <w:tr w:rsidR="00AA3F69" w14:paraId="115D456D" w14:textId="77777777" w:rsidTr="00E2291B">
        <w:trPr>
          <w:trHeight w:val="120"/>
        </w:trPr>
        <w:tc>
          <w:tcPr>
            <w:tcW w:w="4707" w:type="dxa"/>
            <w:vAlign w:val="center"/>
            <w:hideMark/>
          </w:tcPr>
          <w:p w14:paraId="0F8664A6"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1CFF0FF" w14:textId="61A9ED5B" w:rsidR="00AA3F69" w:rsidRDefault="00AA3F69" w:rsidP="00E2291B">
            <w:pPr>
              <w:jc w:val="right"/>
              <w:rPr>
                <w:rFonts w:ascii="Arial" w:hAnsi="Arial" w:cs="Arial"/>
                <w:sz w:val="2"/>
                <w:szCs w:val="2"/>
              </w:rPr>
            </w:pPr>
          </w:p>
        </w:tc>
      </w:tr>
      <w:tr w:rsidR="00AA3F69" w14:paraId="3D997B5E" w14:textId="77777777" w:rsidTr="00E2291B">
        <w:tc>
          <w:tcPr>
            <w:tcW w:w="4707" w:type="dxa"/>
            <w:tcMar>
              <w:top w:w="0" w:type="dxa"/>
              <w:left w:w="0" w:type="dxa"/>
              <w:bottom w:w="360" w:type="dxa"/>
              <w:right w:w="0" w:type="dxa"/>
            </w:tcMar>
            <w:hideMark/>
          </w:tcPr>
          <w:p w14:paraId="423D1175"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6" w:history="1">
              <w:r>
                <w:rPr>
                  <w:rStyle w:val="Hyperlink"/>
                  <w:rFonts w:ascii="Arial" w:hAnsi="Arial" w:cs="Arial"/>
                  <w:sz w:val="18"/>
                  <w:szCs w:val="18"/>
                </w:rPr>
                <w:t>Shareholder Proposals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3BD38B72" w14:textId="586960E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77</w:t>
            </w:r>
          </w:p>
        </w:tc>
      </w:tr>
      <w:tr w:rsidR="00AA3F69" w14:paraId="150CFE5B" w14:textId="77777777" w:rsidTr="00E2291B">
        <w:trPr>
          <w:trHeight w:val="75"/>
        </w:trPr>
        <w:tc>
          <w:tcPr>
            <w:tcW w:w="4707" w:type="dxa"/>
            <w:tcBorders>
              <w:top w:val="single" w:sz="8" w:space="0" w:color="0075C9"/>
            </w:tcBorders>
            <w:vAlign w:val="center"/>
            <w:hideMark/>
          </w:tcPr>
          <w:p w14:paraId="441E8EA7" w14:textId="77777777" w:rsidR="00AA3F69" w:rsidRDefault="00AA3F69" w:rsidP="00E2291B">
            <w:pPr>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63537DC6" w14:textId="5DB7D496" w:rsidR="00AA3F69" w:rsidRDefault="00AA3F69" w:rsidP="00E2291B">
            <w:pPr>
              <w:jc w:val="right"/>
              <w:rPr>
                <w:rFonts w:ascii="Arial" w:hAnsi="Arial" w:cs="Arial"/>
                <w:sz w:val="2"/>
                <w:szCs w:val="2"/>
              </w:rPr>
            </w:pPr>
          </w:p>
        </w:tc>
      </w:tr>
      <w:tr w:rsidR="00AA3F69" w14:paraId="19C37D49" w14:textId="77777777" w:rsidTr="00E2291B">
        <w:tc>
          <w:tcPr>
            <w:tcW w:w="4707" w:type="dxa"/>
            <w:tcMar>
              <w:top w:w="0" w:type="dxa"/>
              <w:left w:w="0" w:type="dxa"/>
              <w:bottom w:w="40" w:type="dxa"/>
              <w:right w:w="0" w:type="dxa"/>
            </w:tcMar>
            <w:hideMark/>
          </w:tcPr>
          <w:p w14:paraId="2E86B257" w14:textId="77777777" w:rsidR="00AA3F69" w:rsidRDefault="00AA3F69" w:rsidP="00E2291B">
            <w:pPr>
              <w:rPr>
                <w:rFonts w:ascii="Arial" w:hAnsi="Arial" w:cs="Arial"/>
                <w:sz w:val="26"/>
                <w:szCs w:val="26"/>
              </w:rPr>
            </w:pPr>
            <w:hyperlink w:anchor="toc908201_47" w:history="1">
              <w:r>
                <w:rPr>
                  <w:rStyle w:val="Hyperlink"/>
                  <w:rFonts w:ascii="Arial" w:hAnsi="Arial" w:cs="Arial"/>
                  <w:b/>
                  <w:bCs/>
                  <w:caps/>
                  <w:sz w:val="26"/>
                  <w:szCs w:val="26"/>
                </w:rPr>
                <w:t>INFORMATION ABOUT THE MEETING</w:t>
              </w:r>
            </w:hyperlink>
          </w:p>
        </w:tc>
        <w:tc>
          <w:tcPr>
            <w:tcW w:w="477" w:type="dxa"/>
            <w:tcMar>
              <w:top w:w="0" w:type="dxa"/>
              <w:left w:w="144" w:type="dxa"/>
              <w:bottom w:w="0" w:type="dxa"/>
              <w:right w:w="0" w:type="dxa"/>
            </w:tcMar>
            <w:vAlign w:val="bottom"/>
            <w:hideMark/>
          </w:tcPr>
          <w:p w14:paraId="00747FD0" w14:textId="706367B0" w:rsidR="00AA3F69" w:rsidRPr="00201D26" w:rsidRDefault="00AA3F69" w:rsidP="00E2291B">
            <w:pPr>
              <w:pStyle w:val="la2"/>
              <w:jc w:val="right"/>
              <w:rPr>
                <w:rFonts w:ascii="Arial" w:hAnsi="Arial" w:cs="Arial"/>
                <w:sz w:val="26"/>
                <w:szCs w:val="26"/>
              </w:rPr>
            </w:pPr>
          </w:p>
          <w:p w14:paraId="1057F7A0" w14:textId="308DCC0A" w:rsidR="00AA3F69" w:rsidRDefault="00AA3F69" w:rsidP="00E2291B">
            <w:pPr>
              <w:pStyle w:val="NormalWeb"/>
              <w:spacing w:before="0" w:beforeAutospacing="0" w:after="0" w:afterAutospacing="0"/>
              <w:jc w:val="right"/>
              <w:rPr>
                <w:rFonts w:ascii="Arial" w:hAnsi="Arial" w:cs="Arial"/>
                <w:sz w:val="4"/>
                <w:szCs w:val="4"/>
              </w:rPr>
            </w:pPr>
          </w:p>
        </w:tc>
      </w:tr>
      <w:tr w:rsidR="00AA3F69" w14:paraId="1D238CE7" w14:textId="77777777" w:rsidTr="00E2291B">
        <w:trPr>
          <w:trHeight w:val="120"/>
        </w:trPr>
        <w:tc>
          <w:tcPr>
            <w:tcW w:w="4707" w:type="dxa"/>
            <w:vAlign w:val="center"/>
            <w:hideMark/>
          </w:tcPr>
          <w:p w14:paraId="7BAA156C"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4704C5C2" w14:textId="4AD97446" w:rsidR="00AA3F69" w:rsidRDefault="00AA3F69" w:rsidP="00E2291B">
            <w:pPr>
              <w:jc w:val="right"/>
              <w:rPr>
                <w:rFonts w:ascii="Arial" w:hAnsi="Arial" w:cs="Arial"/>
                <w:sz w:val="2"/>
                <w:szCs w:val="2"/>
              </w:rPr>
            </w:pPr>
          </w:p>
        </w:tc>
      </w:tr>
      <w:tr w:rsidR="00AA3F69" w14:paraId="658A206E" w14:textId="77777777" w:rsidTr="00E2291B">
        <w:tc>
          <w:tcPr>
            <w:tcW w:w="4707" w:type="dxa"/>
            <w:hideMark/>
          </w:tcPr>
          <w:p w14:paraId="77E14332"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8" w:history="1">
              <w:r>
                <w:rPr>
                  <w:rStyle w:val="Hyperlink"/>
                  <w:rFonts w:ascii="Arial" w:hAnsi="Arial" w:cs="Arial"/>
                  <w:sz w:val="18"/>
                  <w:szCs w:val="18"/>
                </w:rPr>
                <w:t>Date, Time, and Place of Meeting</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7DBC7BB" w14:textId="442C7FA1"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91</w:t>
            </w:r>
          </w:p>
        </w:tc>
      </w:tr>
      <w:tr w:rsidR="00AA3F69" w14:paraId="05598590" w14:textId="77777777" w:rsidTr="00E2291B">
        <w:trPr>
          <w:trHeight w:val="120"/>
        </w:trPr>
        <w:tc>
          <w:tcPr>
            <w:tcW w:w="4707" w:type="dxa"/>
            <w:vAlign w:val="center"/>
            <w:hideMark/>
          </w:tcPr>
          <w:p w14:paraId="7F0B1172"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66A93B6C" w14:textId="7A290BB7" w:rsidR="00AA3F69" w:rsidRDefault="00AA3F69" w:rsidP="00E2291B">
            <w:pPr>
              <w:jc w:val="right"/>
              <w:rPr>
                <w:rFonts w:ascii="Arial" w:hAnsi="Arial" w:cs="Arial"/>
                <w:sz w:val="2"/>
                <w:szCs w:val="2"/>
              </w:rPr>
            </w:pPr>
          </w:p>
        </w:tc>
      </w:tr>
      <w:tr w:rsidR="00AA3F69" w14:paraId="040CD079" w14:textId="77777777" w:rsidTr="00E2291B">
        <w:tc>
          <w:tcPr>
            <w:tcW w:w="4707" w:type="dxa"/>
            <w:hideMark/>
          </w:tcPr>
          <w:p w14:paraId="5665AB4B"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49" w:history="1">
              <w:r>
                <w:rPr>
                  <w:rStyle w:val="Hyperlink"/>
                  <w:rFonts w:ascii="Arial" w:hAnsi="Arial" w:cs="Arial"/>
                  <w:sz w:val="18"/>
                  <w:szCs w:val="18"/>
                </w:rPr>
                <w:t>Proxy Materials are Available on the Internet</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5694F1D" w14:textId="65CC6398"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91</w:t>
            </w:r>
          </w:p>
        </w:tc>
      </w:tr>
      <w:tr w:rsidR="00AA3F69" w14:paraId="73954E0D" w14:textId="77777777" w:rsidTr="00E2291B">
        <w:trPr>
          <w:trHeight w:val="120"/>
        </w:trPr>
        <w:tc>
          <w:tcPr>
            <w:tcW w:w="4707" w:type="dxa"/>
            <w:vAlign w:val="center"/>
            <w:hideMark/>
          </w:tcPr>
          <w:p w14:paraId="7AA669A0"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5D2F1DC1" w14:textId="6D15AE75" w:rsidR="00AA3F69" w:rsidRDefault="00AA3F69" w:rsidP="00E2291B">
            <w:pPr>
              <w:jc w:val="right"/>
              <w:rPr>
                <w:rFonts w:ascii="Arial" w:hAnsi="Arial" w:cs="Arial"/>
                <w:sz w:val="2"/>
                <w:szCs w:val="2"/>
              </w:rPr>
            </w:pPr>
          </w:p>
        </w:tc>
      </w:tr>
      <w:tr w:rsidR="00AA3F69" w14:paraId="195463AD" w14:textId="77777777" w:rsidTr="00E2291B">
        <w:tc>
          <w:tcPr>
            <w:tcW w:w="4707" w:type="dxa"/>
            <w:hideMark/>
          </w:tcPr>
          <w:p w14:paraId="41E039DD"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50" w:history="1">
              <w:r>
                <w:rPr>
                  <w:rStyle w:val="Hyperlink"/>
                  <w:rFonts w:ascii="Arial" w:hAnsi="Arial" w:cs="Arial"/>
                  <w:sz w:val="18"/>
                  <w:szCs w:val="18"/>
                </w:rPr>
                <w:t>Participating in the Annual Meeting</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218B7EA" w14:textId="777AB108"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91</w:t>
            </w:r>
          </w:p>
        </w:tc>
      </w:tr>
      <w:tr w:rsidR="00AA3F69" w14:paraId="029AAAF6" w14:textId="77777777" w:rsidTr="00E2291B">
        <w:trPr>
          <w:trHeight w:val="120"/>
        </w:trPr>
        <w:tc>
          <w:tcPr>
            <w:tcW w:w="4707" w:type="dxa"/>
            <w:vAlign w:val="center"/>
            <w:hideMark/>
          </w:tcPr>
          <w:p w14:paraId="5580AB41"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4436BA6C" w14:textId="38E67877" w:rsidR="00AA3F69" w:rsidRDefault="00AA3F69" w:rsidP="00E2291B">
            <w:pPr>
              <w:jc w:val="right"/>
              <w:rPr>
                <w:rFonts w:ascii="Arial" w:hAnsi="Arial" w:cs="Arial"/>
                <w:sz w:val="2"/>
                <w:szCs w:val="2"/>
              </w:rPr>
            </w:pPr>
          </w:p>
        </w:tc>
      </w:tr>
      <w:tr w:rsidR="00AA3F69" w14:paraId="1C349CF5" w14:textId="77777777" w:rsidTr="00E2291B">
        <w:tc>
          <w:tcPr>
            <w:tcW w:w="4707" w:type="dxa"/>
            <w:hideMark/>
          </w:tcPr>
          <w:p w14:paraId="029D5E29"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51" w:history="1">
              <w:r>
                <w:rPr>
                  <w:rStyle w:val="Hyperlink"/>
                  <w:rFonts w:ascii="Arial" w:hAnsi="Arial" w:cs="Arial"/>
                  <w:sz w:val="18"/>
                  <w:szCs w:val="18"/>
                </w:rPr>
                <w:t>Soliciting Proxies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6A32069D" w14:textId="603C7DE1"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91</w:t>
            </w:r>
          </w:p>
        </w:tc>
      </w:tr>
      <w:tr w:rsidR="00AA3F69" w14:paraId="249BF33B" w14:textId="77777777" w:rsidTr="00E2291B">
        <w:trPr>
          <w:trHeight w:val="120"/>
        </w:trPr>
        <w:tc>
          <w:tcPr>
            <w:tcW w:w="4707" w:type="dxa"/>
            <w:vAlign w:val="center"/>
            <w:hideMark/>
          </w:tcPr>
          <w:p w14:paraId="297632BB"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684ED9A" w14:textId="0BB6115C" w:rsidR="00AA3F69" w:rsidRDefault="00AA3F69" w:rsidP="00E2291B">
            <w:pPr>
              <w:jc w:val="right"/>
              <w:rPr>
                <w:rFonts w:ascii="Arial" w:hAnsi="Arial" w:cs="Arial"/>
                <w:sz w:val="2"/>
                <w:szCs w:val="2"/>
              </w:rPr>
            </w:pPr>
          </w:p>
        </w:tc>
      </w:tr>
      <w:tr w:rsidR="00AA3F69" w14:paraId="1963A09B" w14:textId="77777777" w:rsidTr="00E2291B">
        <w:tc>
          <w:tcPr>
            <w:tcW w:w="4707" w:type="dxa"/>
            <w:hideMark/>
          </w:tcPr>
          <w:p w14:paraId="0DCEE073"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52" w:history="1">
              <w:r>
                <w:rPr>
                  <w:rStyle w:val="Hyperlink"/>
                  <w:rFonts w:ascii="Arial" w:hAnsi="Arial" w:cs="Arial"/>
                  <w:sz w:val="18"/>
                  <w:szCs w:val="18"/>
                </w:rPr>
                <w:t>Householding</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485503A" w14:textId="2DBF4DD7"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92</w:t>
            </w:r>
          </w:p>
        </w:tc>
      </w:tr>
      <w:tr w:rsidR="00AA3F69" w14:paraId="3AD81990" w14:textId="77777777" w:rsidTr="00E2291B">
        <w:trPr>
          <w:trHeight w:val="120"/>
        </w:trPr>
        <w:tc>
          <w:tcPr>
            <w:tcW w:w="4707" w:type="dxa"/>
            <w:vAlign w:val="center"/>
            <w:hideMark/>
          </w:tcPr>
          <w:p w14:paraId="1E15247D"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2C25A282" w14:textId="1F19FE22" w:rsidR="00AA3F69" w:rsidRDefault="00AA3F69" w:rsidP="00E2291B">
            <w:pPr>
              <w:jc w:val="right"/>
              <w:rPr>
                <w:rFonts w:ascii="Arial" w:hAnsi="Arial" w:cs="Arial"/>
                <w:sz w:val="2"/>
                <w:szCs w:val="2"/>
              </w:rPr>
            </w:pPr>
          </w:p>
        </w:tc>
      </w:tr>
      <w:tr w:rsidR="00AA3F69" w14:paraId="45A084BD" w14:textId="77777777" w:rsidTr="00E2291B">
        <w:tc>
          <w:tcPr>
            <w:tcW w:w="4707" w:type="dxa"/>
            <w:hideMark/>
          </w:tcPr>
          <w:p w14:paraId="0F5975F8"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53" w:history="1">
              <w:r>
                <w:rPr>
                  <w:rStyle w:val="Hyperlink"/>
                  <w:rFonts w:ascii="Arial" w:hAnsi="Arial" w:cs="Arial"/>
                  <w:sz w:val="18"/>
                  <w:szCs w:val="18"/>
                </w:rPr>
                <w:t>Election of Directors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60F5799" w14:textId="36E11394"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92</w:t>
            </w:r>
          </w:p>
        </w:tc>
      </w:tr>
      <w:tr w:rsidR="00AA3F69" w14:paraId="03056E79" w14:textId="77777777" w:rsidTr="00E2291B">
        <w:trPr>
          <w:trHeight w:val="120"/>
        </w:trPr>
        <w:tc>
          <w:tcPr>
            <w:tcW w:w="4707" w:type="dxa"/>
            <w:vAlign w:val="center"/>
            <w:hideMark/>
          </w:tcPr>
          <w:p w14:paraId="3A111FC0"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DFBE177" w14:textId="73B8EFA7" w:rsidR="00AA3F69" w:rsidRDefault="00AA3F69" w:rsidP="00E2291B">
            <w:pPr>
              <w:jc w:val="right"/>
              <w:rPr>
                <w:rFonts w:ascii="Arial" w:hAnsi="Arial" w:cs="Arial"/>
                <w:sz w:val="2"/>
                <w:szCs w:val="2"/>
              </w:rPr>
            </w:pPr>
          </w:p>
        </w:tc>
      </w:tr>
      <w:tr w:rsidR="00AA3F69" w14:paraId="76168570" w14:textId="77777777" w:rsidTr="00E2291B">
        <w:tc>
          <w:tcPr>
            <w:tcW w:w="4707" w:type="dxa"/>
            <w:hideMark/>
          </w:tcPr>
          <w:p w14:paraId="026BBC14"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54" w:history="1">
              <w:r>
                <w:rPr>
                  <w:rStyle w:val="Hyperlink"/>
                  <w:rFonts w:ascii="Arial" w:hAnsi="Arial" w:cs="Arial"/>
                  <w:sz w:val="18"/>
                  <w:szCs w:val="18"/>
                </w:rPr>
                <w:t>Voting</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7A1AED82" w14:textId="4EAF1E0B"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92</w:t>
            </w:r>
          </w:p>
        </w:tc>
      </w:tr>
      <w:tr w:rsidR="00AA3F69" w14:paraId="2506BA17" w14:textId="77777777" w:rsidTr="00E2291B">
        <w:trPr>
          <w:trHeight w:val="120"/>
        </w:trPr>
        <w:tc>
          <w:tcPr>
            <w:tcW w:w="4707" w:type="dxa"/>
            <w:vAlign w:val="center"/>
            <w:hideMark/>
          </w:tcPr>
          <w:p w14:paraId="5909FD91"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6F518275" w14:textId="2F205F78" w:rsidR="00AA3F69" w:rsidRDefault="00AA3F69" w:rsidP="00E2291B">
            <w:pPr>
              <w:jc w:val="right"/>
              <w:rPr>
                <w:rFonts w:ascii="Arial" w:hAnsi="Arial" w:cs="Arial"/>
                <w:sz w:val="2"/>
                <w:szCs w:val="2"/>
              </w:rPr>
            </w:pPr>
          </w:p>
        </w:tc>
      </w:tr>
      <w:tr w:rsidR="00AA3F69" w14:paraId="535369D1" w14:textId="77777777" w:rsidTr="00E2291B">
        <w:tc>
          <w:tcPr>
            <w:tcW w:w="4707" w:type="dxa"/>
            <w:hideMark/>
          </w:tcPr>
          <w:p w14:paraId="0E1DDA4D"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55" w:history="1">
              <w:r>
                <w:rPr>
                  <w:rStyle w:val="Hyperlink"/>
                  <w:rFonts w:ascii="Arial" w:hAnsi="Arial" w:cs="Arial"/>
                  <w:sz w:val="18"/>
                  <w:szCs w:val="18"/>
                </w:rPr>
                <w:t>Shareholders Entitled to Vote; Quorum</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2A4C7C90" w14:textId="4CBC5731"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92</w:t>
            </w:r>
          </w:p>
        </w:tc>
      </w:tr>
      <w:tr w:rsidR="00AA3F69" w14:paraId="6165CA28" w14:textId="77777777" w:rsidTr="00E2291B">
        <w:trPr>
          <w:trHeight w:val="120"/>
        </w:trPr>
        <w:tc>
          <w:tcPr>
            <w:tcW w:w="4707" w:type="dxa"/>
            <w:vAlign w:val="center"/>
            <w:hideMark/>
          </w:tcPr>
          <w:p w14:paraId="420F5808"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61B11454" w14:textId="7069C78B" w:rsidR="00AA3F69" w:rsidRDefault="00AA3F69" w:rsidP="00E2291B">
            <w:pPr>
              <w:jc w:val="right"/>
              <w:rPr>
                <w:rFonts w:ascii="Arial" w:hAnsi="Arial" w:cs="Arial"/>
                <w:sz w:val="2"/>
                <w:szCs w:val="2"/>
              </w:rPr>
            </w:pPr>
          </w:p>
        </w:tc>
      </w:tr>
      <w:tr w:rsidR="00AA3F69" w14:paraId="5CD10462" w14:textId="77777777" w:rsidTr="00E2291B">
        <w:tc>
          <w:tcPr>
            <w:tcW w:w="4707" w:type="dxa"/>
            <w:hideMark/>
          </w:tcPr>
          <w:p w14:paraId="19095319"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56" w:history="1">
              <w:r>
                <w:rPr>
                  <w:rStyle w:val="Hyperlink"/>
                  <w:rFonts w:ascii="Arial" w:hAnsi="Arial" w:cs="Arial"/>
                  <w:sz w:val="18"/>
                  <w:szCs w:val="18"/>
                </w:rPr>
                <w:t>Vote Required; Effect of Abstentions</w:t>
              </w:r>
              <w:r>
                <w:rPr>
                  <w:rFonts w:ascii="Arial" w:hAnsi="Arial" w:cs="Arial"/>
                  <w:color w:val="0000FF"/>
                  <w:sz w:val="18"/>
                  <w:szCs w:val="18"/>
                  <w:u w:val="single"/>
                </w:rPr>
                <w:br/>
              </w:r>
              <w:r>
                <w:rPr>
                  <w:rStyle w:val="Hyperlink"/>
                  <w:rFonts w:ascii="Arial" w:hAnsi="Arial" w:cs="Arial"/>
                  <w:sz w:val="18"/>
                  <w:szCs w:val="18"/>
                </w:rPr>
                <w:t>and Broker Non-Votes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5C5B582" w14:textId="4CA32D39"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92</w:t>
            </w:r>
          </w:p>
        </w:tc>
      </w:tr>
      <w:tr w:rsidR="00AA3F69" w14:paraId="71290214" w14:textId="77777777" w:rsidTr="00E2291B">
        <w:trPr>
          <w:trHeight w:val="120"/>
        </w:trPr>
        <w:tc>
          <w:tcPr>
            <w:tcW w:w="4707" w:type="dxa"/>
            <w:vAlign w:val="center"/>
            <w:hideMark/>
          </w:tcPr>
          <w:p w14:paraId="59A1FA5E"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360ECF07" w14:textId="2B0ACCC2" w:rsidR="00AA3F69" w:rsidRDefault="00AA3F69" w:rsidP="00E2291B">
            <w:pPr>
              <w:jc w:val="right"/>
              <w:rPr>
                <w:rFonts w:ascii="Arial" w:hAnsi="Arial" w:cs="Arial"/>
                <w:sz w:val="2"/>
                <w:szCs w:val="2"/>
              </w:rPr>
            </w:pPr>
          </w:p>
        </w:tc>
      </w:tr>
      <w:tr w:rsidR="00AA3F69" w14:paraId="29E2BB54" w14:textId="77777777" w:rsidTr="00E2291B">
        <w:tc>
          <w:tcPr>
            <w:tcW w:w="4707" w:type="dxa"/>
            <w:hideMark/>
          </w:tcPr>
          <w:p w14:paraId="4D419E7E"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57" w:history="1">
              <w:r>
                <w:rPr>
                  <w:rStyle w:val="Hyperlink"/>
                  <w:rFonts w:ascii="Arial" w:hAnsi="Arial" w:cs="Arial"/>
                  <w:sz w:val="18"/>
                  <w:szCs w:val="18"/>
                </w:rPr>
                <w:t>Vote Confidentiality</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696A30E5" w14:textId="287DB39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93</w:t>
            </w:r>
          </w:p>
        </w:tc>
      </w:tr>
      <w:tr w:rsidR="00AA3F69" w14:paraId="65CB8A26" w14:textId="77777777" w:rsidTr="00E2291B">
        <w:trPr>
          <w:trHeight w:val="120"/>
        </w:trPr>
        <w:tc>
          <w:tcPr>
            <w:tcW w:w="4707" w:type="dxa"/>
            <w:vAlign w:val="center"/>
            <w:hideMark/>
          </w:tcPr>
          <w:p w14:paraId="7A393BD6"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00B97509" w14:textId="795FE87E" w:rsidR="00AA3F69" w:rsidRDefault="00AA3F69" w:rsidP="00E2291B">
            <w:pPr>
              <w:jc w:val="right"/>
              <w:rPr>
                <w:rFonts w:ascii="Arial" w:hAnsi="Arial" w:cs="Arial"/>
                <w:sz w:val="2"/>
                <w:szCs w:val="2"/>
              </w:rPr>
            </w:pPr>
          </w:p>
        </w:tc>
      </w:tr>
      <w:tr w:rsidR="00AA3F69" w14:paraId="05B9FAD1" w14:textId="77777777" w:rsidTr="00E2291B">
        <w:tc>
          <w:tcPr>
            <w:tcW w:w="4707" w:type="dxa"/>
            <w:hideMark/>
          </w:tcPr>
          <w:p w14:paraId="4C7FB044"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58" w:history="1">
              <w:r>
                <w:rPr>
                  <w:rStyle w:val="Hyperlink"/>
                  <w:rFonts w:ascii="Arial" w:hAnsi="Arial" w:cs="Arial"/>
                  <w:sz w:val="18"/>
                  <w:szCs w:val="18"/>
                </w:rPr>
                <w:t>Tabulation of Votes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599A0B8D" w14:textId="63BF4DC5"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93</w:t>
            </w:r>
          </w:p>
        </w:tc>
      </w:tr>
      <w:tr w:rsidR="00AA3F69" w14:paraId="3A56BFF1" w14:textId="77777777" w:rsidTr="00E2291B">
        <w:trPr>
          <w:trHeight w:val="120"/>
        </w:trPr>
        <w:tc>
          <w:tcPr>
            <w:tcW w:w="4707" w:type="dxa"/>
            <w:vAlign w:val="center"/>
            <w:hideMark/>
          </w:tcPr>
          <w:p w14:paraId="4AD7C831"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5327D658" w14:textId="3D176A17" w:rsidR="00AA3F69" w:rsidRDefault="00AA3F69" w:rsidP="00E2291B">
            <w:pPr>
              <w:jc w:val="right"/>
              <w:rPr>
                <w:rFonts w:ascii="Arial" w:hAnsi="Arial" w:cs="Arial"/>
                <w:sz w:val="2"/>
                <w:szCs w:val="2"/>
              </w:rPr>
            </w:pPr>
          </w:p>
        </w:tc>
      </w:tr>
      <w:tr w:rsidR="00AA3F69" w14:paraId="4F48F55A" w14:textId="77777777" w:rsidTr="00E2291B">
        <w:tc>
          <w:tcPr>
            <w:tcW w:w="4707" w:type="dxa"/>
            <w:hideMark/>
          </w:tcPr>
          <w:p w14:paraId="2D0E4F74"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59" w:history="1">
              <w:r>
                <w:rPr>
                  <w:rStyle w:val="Hyperlink"/>
                  <w:rFonts w:ascii="Arial" w:hAnsi="Arial" w:cs="Arial"/>
                  <w:sz w:val="18"/>
                  <w:szCs w:val="18"/>
                </w:rPr>
                <w:t>Where to Find More Proxy Voting Information</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190AD2E2" w14:textId="2FEF5CB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93</w:t>
            </w:r>
          </w:p>
        </w:tc>
      </w:tr>
      <w:tr w:rsidR="00AA3F69" w14:paraId="27ACEB3F" w14:textId="77777777" w:rsidTr="00E2291B">
        <w:trPr>
          <w:trHeight w:val="120"/>
        </w:trPr>
        <w:tc>
          <w:tcPr>
            <w:tcW w:w="4707" w:type="dxa"/>
            <w:vAlign w:val="center"/>
            <w:hideMark/>
          </w:tcPr>
          <w:p w14:paraId="3CF961F3"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462F8277" w14:textId="0CC5257D" w:rsidR="00AA3F69" w:rsidRDefault="00AA3F69" w:rsidP="00E2291B">
            <w:pPr>
              <w:jc w:val="right"/>
              <w:rPr>
                <w:rFonts w:ascii="Arial" w:hAnsi="Arial" w:cs="Arial"/>
                <w:sz w:val="2"/>
                <w:szCs w:val="2"/>
              </w:rPr>
            </w:pPr>
          </w:p>
        </w:tc>
      </w:tr>
      <w:tr w:rsidR="00AA3F69" w14:paraId="041EEED6" w14:textId="77777777" w:rsidTr="00E2291B">
        <w:tc>
          <w:tcPr>
            <w:tcW w:w="4707" w:type="dxa"/>
            <w:hideMark/>
          </w:tcPr>
          <w:p w14:paraId="2FC98576" w14:textId="77777777" w:rsidR="00AA3F69" w:rsidRPr="00201D26" w:rsidRDefault="00AA3F69" w:rsidP="00E2291B">
            <w:pPr>
              <w:pStyle w:val="NormalWeb"/>
              <w:tabs>
                <w:tab w:val="right" w:leader="dot" w:pos="10260"/>
              </w:tabs>
              <w:spacing w:before="0" w:beforeAutospacing="0" w:after="0" w:afterAutospacing="0"/>
              <w:ind w:left="266"/>
              <w:rPr>
                <w:rFonts w:ascii="Arial" w:hAnsi="Arial" w:cs="Arial"/>
                <w:sz w:val="18"/>
                <w:szCs w:val="18"/>
              </w:rPr>
            </w:pPr>
            <w:hyperlink w:anchor="toc908201_60" w:history="1">
              <w:r>
                <w:rPr>
                  <w:rStyle w:val="Hyperlink"/>
                  <w:rFonts w:ascii="Arial" w:hAnsi="Arial" w:cs="Arial"/>
                  <w:sz w:val="18"/>
                  <w:szCs w:val="18"/>
                </w:rPr>
                <w:t>Where to Find our Corporate Governance Documents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6111D4D6" w14:textId="4DDADB35"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93</w:t>
            </w:r>
          </w:p>
        </w:tc>
      </w:tr>
      <w:tr w:rsidR="00AA3F69" w14:paraId="68C82F7B" w14:textId="77777777" w:rsidTr="00E2291B">
        <w:trPr>
          <w:trHeight w:val="120"/>
        </w:trPr>
        <w:tc>
          <w:tcPr>
            <w:tcW w:w="4707" w:type="dxa"/>
            <w:vAlign w:val="center"/>
            <w:hideMark/>
          </w:tcPr>
          <w:p w14:paraId="31BD3A18"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436A86F5" w14:textId="60184EDB" w:rsidR="00AA3F69" w:rsidRDefault="00AA3F69" w:rsidP="00E2291B">
            <w:pPr>
              <w:jc w:val="right"/>
              <w:rPr>
                <w:rFonts w:ascii="Arial" w:hAnsi="Arial" w:cs="Arial"/>
                <w:sz w:val="2"/>
                <w:szCs w:val="2"/>
              </w:rPr>
            </w:pPr>
          </w:p>
        </w:tc>
      </w:tr>
      <w:tr w:rsidR="00AA3F69" w14:paraId="1B1AFC41" w14:textId="77777777" w:rsidTr="00E2291B">
        <w:tc>
          <w:tcPr>
            <w:tcW w:w="4707" w:type="dxa"/>
            <w:hideMark/>
          </w:tcPr>
          <w:p w14:paraId="62D270A7"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61" w:history="1">
              <w:r>
                <w:rPr>
                  <w:rStyle w:val="Hyperlink"/>
                  <w:rFonts w:ascii="Arial" w:hAnsi="Arial" w:cs="Arial"/>
                  <w:sz w:val="18"/>
                  <w:szCs w:val="18"/>
                </w:rPr>
                <w:t>Proposals by Shareholders for 2026 Annual Meeting</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3E3890E2" w14:textId="598F6E6A"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94</w:t>
            </w:r>
          </w:p>
        </w:tc>
      </w:tr>
      <w:tr w:rsidR="00AA3F69" w14:paraId="510ACBC0" w14:textId="77777777" w:rsidTr="00E2291B">
        <w:trPr>
          <w:trHeight w:val="120"/>
        </w:trPr>
        <w:tc>
          <w:tcPr>
            <w:tcW w:w="4707" w:type="dxa"/>
            <w:vAlign w:val="center"/>
            <w:hideMark/>
          </w:tcPr>
          <w:p w14:paraId="754C0E65" w14:textId="77777777" w:rsidR="00AA3F69" w:rsidRDefault="00AA3F69" w:rsidP="00E2291B">
            <w:pPr>
              <w:rPr>
                <w:rFonts w:ascii="Arial" w:hAnsi="Arial" w:cs="Arial"/>
                <w:sz w:val="2"/>
                <w:szCs w:val="2"/>
              </w:rPr>
            </w:pPr>
            <w:r>
              <w:rPr>
                <w:rFonts w:ascii="Arial" w:hAnsi="Arial" w:cs="Arial"/>
                <w:sz w:val="2"/>
                <w:szCs w:val="2"/>
              </w:rPr>
              <w:t> </w:t>
            </w:r>
          </w:p>
        </w:tc>
        <w:tc>
          <w:tcPr>
            <w:tcW w:w="477" w:type="dxa"/>
            <w:vAlign w:val="center"/>
            <w:hideMark/>
          </w:tcPr>
          <w:p w14:paraId="01D12F28" w14:textId="6E8BBC16" w:rsidR="00AA3F69" w:rsidRDefault="00AA3F69" w:rsidP="00E2291B">
            <w:pPr>
              <w:jc w:val="right"/>
              <w:rPr>
                <w:rFonts w:ascii="Arial" w:hAnsi="Arial" w:cs="Arial"/>
                <w:sz w:val="2"/>
                <w:szCs w:val="2"/>
              </w:rPr>
            </w:pPr>
          </w:p>
        </w:tc>
      </w:tr>
      <w:tr w:rsidR="00AA3F69" w14:paraId="7A394F2F" w14:textId="77777777" w:rsidTr="00E2291B">
        <w:tc>
          <w:tcPr>
            <w:tcW w:w="4707" w:type="dxa"/>
            <w:tcMar>
              <w:top w:w="0" w:type="dxa"/>
              <w:left w:w="0" w:type="dxa"/>
              <w:bottom w:w="360" w:type="dxa"/>
              <w:right w:w="0" w:type="dxa"/>
            </w:tcMar>
            <w:hideMark/>
          </w:tcPr>
          <w:p w14:paraId="263763C3" w14:textId="77777777" w:rsidR="00AA3F69" w:rsidRPr="00201D26" w:rsidRDefault="00AA3F69" w:rsidP="00E2291B">
            <w:pPr>
              <w:pStyle w:val="NormalWeb"/>
              <w:tabs>
                <w:tab w:val="right" w:leader="dot" w:pos="10260"/>
              </w:tabs>
              <w:spacing w:before="0" w:beforeAutospacing="0" w:after="0" w:afterAutospacing="0"/>
              <w:rPr>
                <w:rFonts w:ascii="Arial" w:hAnsi="Arial" w:cs="Arial"/>
                <w:sz w:val="18"/>
                <w:szCs w:val="18"/>
              </w:rPr>
            </w:pPr>
            <w:hyperlink w:anchor="toc908201_62" w:history="1">
              <w:r>
                <w:rPr>
                  <w:rStyle w:val="Hyperlink"/>
                  <w:rFonts w:ascii="Arial" w:hAnsi="Arial" w:cs="Arial"/>
                  <w:sz w:val="18"/>
                  <w:szCs w:val="18"/>
                </w:rPr>
                <w:t>Other Business</w:t>
              </w:r>
            </w:hyperlink>
            <w:r>
              <w:rPr>
                <w:rFonts w:ascii="Arial" w:hAnsi="Arial" w:cs="Arial"/>
                <w:sz w:val="18"/>
                <w:szCs w:val="18"/>
              </w:rPr>
              <w:tab/>
            </w:r>
          </w:p>
        </w:tc>
        <w:tc>
          <w:tcPr>
            <w:tcW w:w="477" w:type="dxa"/>
            <w:noWrap/>
            <w:tcMar>
              <w:top w:w="0" w:type="dxa"/>
              <w:left w:w="144" w:type="dxa"/>
              <w:bottom w:w="0" w:type="dxa"/>
              <w:right w:w="0" w:type="dxa"/>
            </w:tcMar>
            <w:vAlign w:val="bottom"/>
            <w:hideMark/>
          </w:tcPr>
          <w:p w14:paraId="35FB069C" w14:textId="11580F8B" w:rsidR="00AA3F69" w:rsidRDefault="00AA3F69" w:rsidP="00E2291B">
            <w:pPr>
              <w:pStyle w:val="NormalWeb"/>
              <w:tabs>
                <w:tab w:val="right" w:pos="300"/>
                <w:tab w:val="decimal" w:pos="340"/>
              </w:tabs>
              <w:spacing w:before="0" w:beforeAutospacing="0" w:after="0" w:afterAutospacing="0"/>
              <w:jc w:val="right"/>
              <w:rPr>
                <w:rFonts w:ascii="Arial" w:hAnsi="Arial" w:cs="Arial"/>
                <w:sz w:val="18"/>
                <w:szCs w:val="18"/>
              </w:rPr>
            </w:pPr>
            <w:r>
              <w:rPr>
                <w:rFonts w:ascii="Arial" w:hAnsi="Arial" w:cs="Arial"/>
                <w:sz w:val="18"/>
                <w:szCs w:val="18"/>
              </w:rPr>
              <w:t>94</w:t>
            </w:r>
          </w:p>
        </w:tc>
      </w:tr>
      <w:tr w:rsidR="00AA3F69" w14:paraId="0029B9A1" w14:textId="77777777" w:rsidTr="00E2291B">
        <w:trPr>
          <w:trHeight w:val="75"/>
        </w:trPr>
        <w:tc>
          <w:tcPr>
            <w:tcW w:w="4707" w:type="dxa"/>
            <w:tcBorders>
              <w:top w:val="single" w:sz="8" w:space="0" w:color="0075C9"/>
            </w:tcBorders>
            <w:vAlign w:val="center"/>
            <w:hideMark/>
          </w:tcPr>
          <w:p w14:paraId="039FA6FA" w14:textId="77777777" w:rsidR="00AA3F69" w:rsidRDefault="00AA3F69" w:rsidP="00E2291B">
            <w:pPr>
              <w:rPr>
                <w:rFonts w:ascii="Arial" w:hAnsi="Arial" w:cs="Arial"/>
                <w:sz w:val="2"/>
                <w:szCs w:val="2"/>
              </w:rPr>
            </w:pPr>
            <w:r>
              <w:rPr>
                <w:rFonts w:ascii="Arial" w:hAnsi="Arial" w:cs="Arial"/>
                <w:sz w:val="2"/>
                <w:szCs w:val="2"/>
              </w:rPr>
              <w:t> </w:t>
            </w:r>
          </w:p>
        </w:tc>
        <w:tc>
          <w:tcPr>
            <w:tcW w:w="477" w:type="dxa"/>
            <w:tcBorders>
              <w:top w:val="single" w:sz="8" w:space="0" w:color="0075C9"/>
            </w:tcBorders>
            <w:vAlign w:val="center"/>
            <w:hideMark/>
          </w:tcPr>
          <w:p w14:paraId="1ED583B0" w14:textId="7A58F9B2" w:rsidR="00AA3F69" w:rsidRDefault="00AA3F69" w:rsidP="00E2291B">
            <w:pPr>
              <w:jc w:val="right"/>
              <w:rPr>
                <w:rFonts w:ascii="Arial" w:hAnsi="Arial" w:cs="Arial"/>
                <w:sz w:val="2"/>
                <w:szCs w:val="2"/>
              </w:rPr>
            </w:pPr>
          </w:p>
        </w:tc>
      </w:tr>
      <w:tr w:rsidR="00AA3F69" w14:paraId="6F020737" w14:textId="77777777" w:rsidTr="00E2291B">
        <w:tc>
          <w:tcPr>
            <w:tcW w:w="4707" w:type="dxa"/>
            <w:tcMar>
              <w:top w:w="0" w:type="dxa"/>
              <w:left w:w="0" w:type="dxa"/>
              <w:bottom w:w="40" w:type="dxa"/>
              <w:right w:w="0" w:type="dxa"/>
            </w:tcMar>
            <w:hideMark/>
          </w:tcPr>
          <w:p w14:paraId="5BC2FBED" w14:textId="77777777" w:rsidR="00AA3F69" w:rsidRDefault="00AA3F69" w:rsidP="00E2291B">
            <w:pPr>
              <w:rPr>
                <w:rFonts w:ascii="Arial" w:hAnsi="Arial" w:cs="Arial"/>
                <w:sz w:val="26"/>
                <w:szCs w:val="26"/>
              </w:rPr>
            </w:pPr>
            <w:hyperlink w:anchor="toc908201_63" w:history="1">
              <w:r>
                <w:rPr>
                  <w:rStyle w:val="Hyperlink"/>
                  <w:rFonts w:ascii="Arial" w:hAnsi="Arial" w:cs="Arial"/>
                  <w:b/>
                  <w:bCs/>
                  <w:caps/>
                  <w:sz w:val="26"/>
                  <w:szCs w:val="26"/>
                </w:rPr>
                <w:t>ANNEX A — 2026 Stock Plan</w:t>
              </w:r>
            </w:hyperlink>
          </w:p>
        </w:tc>
        <w:tc>
          <w:tcPr>
            <w:tcW w:w="477" w:type="dxa"/>
            <w:noWrap/>
            <w:tcMar>
              <w:top w:w="0" w:type="dxa"/>
              <w:left w:w="144" w:type="dxa"/>
              <w:bottom w:w="0" w:type="dxa"/>
              <w:right w:w="0" w:type="dxa"/>
            </w:tcMar>
            <w:vAlign w:val="bottom"/>
            <w:hideMark/>
          </w:tcPr>
          <w:p w14:paraId="624793E8" w14:textId="6487DF88" w:rsidR="00AA3F69" w:rsidRPr="00201D26" w:rsidRDefault="00AA3F69" w:rsidP="00E2291B">
            <w:pPr>
              <w:pStyle w:val="NormalWeb"/>
              <w:tabs>
                <w:tab w:val="right" w:pos="300"/>
                <w:tab w:val="decimal" w:pos="340"/>
              </w:tabs>
              <w:spacing w:before="0" w:beforeAutospacing="0" w:after="0" w:afterAutospacing="0"/>
              <w:jc w:val="right"/>
              <w:rPr>
                <w:rFonts w:ascii="Arial" w:hAnsi="Arial" w:cs="Arial"/>
                <w:sz w:val="26"/>
                <w:szCs w:val="26"/>
              </w:rPr>
            </w:pPr>
            <w:r>
              <w:rPr>
                <w:rFonts w:ascii="Arial" w:hAnsi="Arial" w:cs="Arial"/>
                <w:b/>
                <w:bCs/>
                <w:color w:val="0075C9"/>
                <w:sz w:val="26"/>
                <w:szCs w:val="26"/>
              </w:rPr>
              <w:t>95</w:t>
            </w:r>
          </w:p>
        </w:tc>
      </w:tr>
    </w:tbl>
    <w:p w14:paraId="76A6E2B1" w14:textId="77777777" w:rsidR="00201D26" w:rsidRDefault="00201D26">
      <w:pPr>
        <w:pStyle w:val="NormalWeb"/>
        <w:spacing w:before="90" w:beforeAutospacing="0" w:after="0" w:afterAutospacing="0"/>
        <w:sectPr w:rsidR="00201D26" w:rsidSect="00201D26">
          <w:type w:val="continuous"/>
          <w:pgSz w:w="12240" w:h="15840"/>
          <w:pgMar w:top="720" w:right="720" w:bottom="720" w:left="720" w:header="720" w:footer="720" w:gutter="0"/>
          <w:cols w:num="2" w:space="432"/>
          <w:docGrid w:linePitch="326"/>
        </w:sectPr>
      </w:pPr>
    </w:p>
    <w:p w14:paraId="3BDBC450" w14:textId="3F6542BF" w:rsidR="00AA3F69" w:rsidRPr="00201D26" w:rsidRDefault="00AA3F69">
      <w:pPr>
        <w:pStyle w:val="NormalWeb"/>
        <w:spacing w:before="90" w:beforeAutospacing="0" w:after="0" w:afterAutospacing="0"/>
        <w:rPr>
          <w:sz w:val="2"/>
          <w:szCs w:val="2"/>
        </w:rPr>
      </w:pPr>
      <w:r>
        <w:rPr>
          <w:sz w:val="2"/>
          <w:szCs w:val="2"/>
        </w:rPr>
        <w:t> </w:t>
      </w:r>
    </w:p>
    <w:p w14:paraId="151F51C7" w14:textId="77777777" w:rsidR="00201D26" w:rsidRDefault="00201D26">
      <w:pPr>
        <w:pStyle w:val="NormalWeb"/>
        <w:spacing w:before="0" w:beforeAutospacing="0" w:after="0" w:afterAutospacing="0"/>
        <w:rPr>
          <w:rFonts w:ascii="Arial" w:hAnsi="Arial" w:cs="Arial"/>
          <w:b/>
          <w:bCs/>
          <w:sz w:val="38"/>
          <w:szCs w:val="38"/>
        </w:rPr>
        <w:sectPr w:rsidR="00201D26" w:rsidSect="00201D26">
          <w:type w:val="continuous"/>
          <w:pgSz w:w="12240" w:h="15840"/>
          <w:pgMar w:top="720" w:right="720" w:bottom="720" w:left="720" w:header="720" w:footer="720" w:gutter="0"/>
          <w:cols w:space="720"/>
          <w:docGrid w:linePitch="326"/>
        </w:sectPr>
      </w:pPr>
      <w:bookmarkStart w:id="1" w:name="toc908201_1"/>
      <w:bookmarkEnd w:id="1"/>
    </w:p>
    <w:p w14:paraId="79070A4D" w14:textId="4169DBBA" w:rsidR="00AA3F69" w:rsidRDefault="00AA3F69">
      <w:pPr>
        <w:pStyle w:val="NormalWeb"/>
        <w:spacing w:before="0" w:beforeAutospacing="0" w:after="0" w:afterAutospacing="0"/>
        <w:rPr>
          <w:rFonts w:ascii="Arial" w:hAnsi="Arial" w:cs="Arial"/>
          <w:sz w:val="38"/>
          <w:szCs w:val="38"/>
        </w:rPr>
      </w:pPr>
      <w:r>
        <w:rPr>
          <w:rFonts w:ascii="Arial" w:hAnsi="Arial" w:cs="Arial"/>
          <w:b/>
          <w:bCs/>
          <w:sz w:val="38"/>
          <w:szCs w:val="38"/>
        </w:rPr>
        <w:t xml:space="preserve">Proxy Summary </w:t>
      </w:r>
    </w:p>
    <w:p w14:paraId="1E2312A0" w14:textId="77777777" w:rsidR="00AA3F69" w:rsidRDefault="00AA3F69">
      <w:pPr>
        <w:pStyle w:val="NormalWeb"/>
        <w:spacing w:before="240" w:beforeAutospacing="0" w:after="0" w:afterAutospacing="0"/>
        <w:rPr>
          <w:rFonts w:ascii="Arial" w:hAnsi="Arial" w:cs="Arial"/>
          <w:sz w:val="18"/>
          <w:szCs w:val="18"/>
        </w:rPr>
      </w:pPr>
      <w:r>
        <w:rPr>
          <w:rFonts w:ascii="Arial" w:hAnsi="Arial" w:cs="Arial"/>
          <w:sz w:val="18"/>
          <w:szCs w:val="18"/>
        </w:rPr>
        <w:t xml:space="preserve">This summary highlights information contained elsewhere in this Proxy Statement. This summary does not contain all information you should consider. Please read this entire Proxy Statement carefully before voting. </w:t>
      </w:r>
    </w:p>
    <w:p w14:paraId="428E5845" w14:textId="77777777" w:rsidR="00AA3F69" w:rsidRDefault="00AA3F69">
      <w:pPr>
        <w:pStyle w:val="NormalWeb"/>
        <w:keepNext/>
        <w:spacing w:before="0" w:beforeAutospacing="0" w:after="0" w:afterAutospacing="0"/>
        <w:rPr>
          <w:sz w:val="6"/>
          <w:szCs w:val="6"/>
        </w:rPr>
      </w:pPr>
      <w:r>
        <w:rPr>
          <w:sz w:val="6"/>
          <w:szCs w:val="6"/>
        </w:rPr>
        <w:t> </w:t>
      </w:r>
    </w:p>
    <w:tbl>
      <w:tblPr>
        <w:tblW w:w="4934" w:type="pct"/>
        <w:tblInd w:w="144" w:type="dxa"/>
        <w:tblLayout w:type="fixed"/>
        <w:tblCellMar>
          <w:left w:w="0" w:type="dxa"/>
          <w:right w:w="0" w:type="dxa"/>
        </w:tblCellMar>
        <w:tblLook w:val="04A0" w:firstRow="1" w:lastRow="0" w:firstColumn="1" w:lastColumn="0" w:noHBand="0" w:noVBand="1"/>
      </w:tblPr>
      <w:tblGrid>
        <w:gridCol w:w="3236"/>
        <w:gridCol w:w="4327"/>
        <w:gridCol w:w="3094"/>
      </w:tblGrid>
      <w:tr w:rsidR="00AA3F69" w14:paraId="12092A28" w14:textId="77777777" w:rsidTr="00160D8C">
        <w:trPr>
          <w:cantSplit/>
        </w:trPr>
        <w:tc>
          <w:tcPr>
            <w:tcW w:w="3278" w:type="dxa"/>
            <w:tcMar>
              <w:top w:w="0" w:type="dxa"/>
              <w:left w:w="144" w:type="dxa"/>
              <w:bottom w:w="0" w:type="dxa"/>
              <w:right w:w="0" w:type="dxa"/>
            </w:tcMar>
            <w:hideMark/>
          </w:tcPr>
          <w:p w14:paraId="1EB079C9" w14:textId="77777777" w:rsidR="00AA3F69" w:rsidRPr="00201D26" w:rsidRDefault="00AA3F69">
            <w:pPr>
              <w:pStyle w:val="la2"/>
              <w:rPr>
                <w:rFonts w:ascii="Arial" w:hAnsi="Arial" w:cs="Arial"/>
                <w:sz w:val="24"/>
                <w:szCs w:val="24"/>
              </w:rPr>
            </w:pPr>
            <w:r>
              <w:rPr>
                <w:rFonts w:ascii="Arial" w:hAnsi="Arial" w:cs="Arial"/>
              </w:rPr>
              <w:t> </w:t>
            </w:r>
          </w:p>
        </w:tc>
        <w:tc>
          <w:tcPr>
            <w:tcW w:w="4387" w:type="dxa"/>
            <w:vMerge w:val="restart"/>
            <w:vAlign w:val="bottom"/>
            <w:hideMark/>
          </w:tcPr>
          <w:p w14:paraId="733CD9A0"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w:t>
            </w:r>
            <w:r>
              <w:rPr>
                <w:rFonts w:ascii="Arial" w:hAnsi="Arial" w:cs="Arial"/>
                <w:b/>
                <w:bCs/>
              </w:rPr>
              <w:t>Annual Shareholders Meeting </w:t>
            </w:r>
            <w:r>
              <w:rPr>
                <w:rFonts w:ascii="Arial" w:hAnsi="Arial" w:cs="Arial"/>
                <w:b/>
                <w:bCs/>
              </w:rPr>
              <w:t> </w:t>
            </w:r>
          </w:p>
          <w:p w14:paraId="0075C584" w14:textId="77777777" w:rsidR="00AA3F69" w:rsidRDefault="00AA3F69">
            <w:pPr>
              <w:pStyle w:val="NormalWeb"/>
              <w:spacing w:before="0" w:beforeAutospacing="0" w:after="20" w:afterAutospacing="0"/>
              <w:rPr>
                <w:rFonts w:ascii="Arial" w:hAnsi="Arial" w:cs="Arial"/>
                <w:sz w:val="4"/>
                <w:szCs w:val="4"/>
              </w:rPr>
            </w:pPr>
            <w:r>
              <w:rPr>
                <w:rFonts w:ascii="Arial" w:hAnsi="Arial" w:cs="Arial"/>
                <w:sz w:val="4"/>
                <w:szCs w:val="4"/>
              </w:rPr>
              <w:t> </w:t>
            </w:r>
          </w:p>
        </w:tc>
        <w:tc>
          <w:tcPr>
            <w:tcW w:w="3135" w:type="dxa"/>
            <w:tcMar>
              <w:top w:w="0" w:type="dxa"/>
              <w:left w:w="144" w:type="dxa"/>
              <w:bottom w:w="0" w:type="dxa"/>
              <w:right w:w="0" w:type="dxa"/>
            </w:tcMar>
            <w:hideMark/>
          </w:tcPr>
          <w:p w14:paraId="41270C21" w14:textId="77777777" w:rsidR="00AA3F69" w:rsidRDefault="00AA3F69">
            <w:pPr>
              <w:pStyle w:val="la2"/>
              <w:rPr>
                <w:rFonts w:ascii="Arial" w:hAnsi="Arial" w:cs="Arial"/>
                <w:sz w:val="24"/>
                <w:szCs w:val="24"/>
              </w:rPr>
            </w:pPr>
            <w:r>
              <w:rPr>
                <w:rFonts w:ascii="Arial" w:hAnsi="Arial" w:cs="Arial"/>
              </w:rPr>
              <w:t> </w:t>
            </w:r>
          </w:p>
        </w:tc>
      </w:tr>
      <w:tr w:rsidR="00AA3F69" w14:paraId="136A223E" w14:textId="77777777" w:rsidTr="00160D8C">
        <w:trPr>
          <w:cantSplit/>
        </w:trPr>
        <w:tc>
          <w:tcPr>
            <w:tcW w:w="3278" w:type="dxa"/>
            <w:tcMar>
              <w:top w:w="0" w:type="dxa"/>
              <w:left w:w="144" w:type="dxa"/>
              <w:bottom w:w="0" w:type="dxa"/>
              <w:right w:w="0" w:type="dxa"/>
            </w:tcMar>
            <w:hideMark/>
          </w:tcPr>
          <w:p w14:paraId="04A2E925" w14:textId="77777777" w:rsidR="00AA3F69" w:rsidRDefault="00AA3F69">
            <w:pPr>
              <w:pStyle w:val="la2"/>
              <w:rPr>
                <w:rFonts w:ascii="Arial" w:hAnsi="Arial" w:cs="Arial"/>
                <w:sz w:val="18"/>
                <w:szCs w:val="18"/>
              </w:rPr>
            </w:pPr>
            <w:r>
              <w:rPr>
                <w:rFonts w:ascii="Arial" w:hAnsi="Arial" w:cs="Arial"/>
                <w:sz w:val="18"/>
                <w:szCs w:val="18"/>
              </w:rPr>
              <w:t> </w:t>
            </w:r>
          </w:p>
        </w:tc>
        <w:tc>
          <w:tcPr>
            <w:tcW w:w="4387" w:type="dxa"/>
            <w:vMerge/>
            <w:vAlign w:val="center"/>
            <w:hideMark/>
          </w:tcPr>
          <w:p w14:paraId="78D6F526" w14:textId="77777777" w:rsidR="00AA3F69" w:rsidRPr="00201D26" w:rsidRDefault="00AA3F69">
            <w:pPr>
              <w:rPr>
                <w:rFonts w:ascii="Arial" w:hAnsi="Arial" w:cs="Arial"/>
                <w:sz w:val="4"/>
                <w:szCs w:val="4"/>
              </w:rPr>
            </w:pPr>
          </w:p>
        </w:tc>
        <w:tc>
          <w:tcPr>
            <w:tcW w:w="3135" w:type="dxa"/>
            <w:tcMar>
              <w:top w:w="0" w:type="dxa"/>
              <w:left w:w="144" w:type="dxa"/>
              <w:bottom w:w="0" w:type="dxa"/>
              <w:right w:w="0" w:type="dxa"/>
            </w:tcMar>
            <w:hideMark/>
          </w:tcPr>
          <w:p w14:paraId="6987A24C" w14:textId="77777777" w:rsidR="00AA3F69" w:rsidRDefault="00AA3F69">
            <w:pPr>
              <w:pStyle w:val="la2"/>
              <w:rPr>
                <w:rFonts w:ascii="Arial" w:hAnsi="Arial" w:cs="Arial"/>
                <w:sz w:val="18"/>
                <w:szCs w:val="18"/>
              </w:rPr>
            </w:pPr>
            <w:r>
              <w:rPr>
                <w:rFonts w:ascii="Arial" w:hAnsi="Arial" w:cs="Arial"/>
                <w:sz w:val="18"/>
                <w:szCs w:val="18"/>
              </w:rPr>
              <w:t> </w:t>
            </w:r>
          </w:p>
        </w:tc>
      </w:tr>
    </w:tbl>
    <w:p w14:paraId="69B055D3" w14:textId="77777777" w:rsidR="00AA3F69" w:rsidRPr="00160D8C" w:rsidRDefault="00AA3F69">
      <w:pPr>
        <w:rPr>
          <w:vanish/>
          <w:sz w:val="2"/>
        </w:rPr>
      </w:pPr>
    </w:p>
    <w:tbl>
      <w:tblPr>
        <w:tblW w:w="5000" w:type="pct"/>
        <w:tblLayout w:type="fixed"/>
        <w:tblCellMar>
          <w:left w:w="0" w:type="dxa"/>
          <w:right w:w="0" w:type="dxa"/>
        </w:tblCellMar>
        <w:tblLook w:val="04A0" w:firstRow="1" w:lastRow="0" w:firstColumn="1" w:lastColumn="0" w:noHBand="0" w:noVBand="1"/>
      </w:tblPr>
      <w:tblGrid>
        <w:gridCol w:w="3530"/>
        <w:gridCol w:w="3633"/>
        <w:gridCol w:w="3637"/>
      </w:tblGrid>
      <w:tr w:rsidR="00AA3F69" w14:paraId="47123DA6" w14:textId="77777777" w:rsidTr="00160D8C">
        <w:trPr>
          <w:cantSplit/>
        </w:trPr>
        <w:tc>
          <w:tcPr>
            <w:tcW w:w="3530" w:type="dxa"/>
            <w:vMerge w:val="restart"/>
            <w:hideMark/>
          </w:tcPr>
          <w:p w14:paraId="52A7D8B8"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Date:</w:t>
            </w:r>
            <w:r>
              <w:rPr>
                <w:rFonts w:ascii="Arial" w:hAnsi="Arial" w:cs="Arial"/>
                <w:sz w:val="18"/>
                <w:szCs w:val="18"/>
              </w:rPr>
              <w:t xml:space="preserve"> December 5, 2025</w:t>
            </w:r>
          </w:p>
          <w:p w14:paraId="0C31DBC5" w14:textId="77777777" w:rsidR="00AA3F69" w:rsidRDefault="00AA3F69">
            <w:pPr>
              <w:pStyle w:val="NormalWeb"/>
              <w:spacing w:before="0" w:beforeAutospacing="0" w:after="0" w:afterAutospacing="0"/>
              <w:rPr>
                <w:rFonts w:ascii="Arial" w:hAnsi="Arial" w:cs="Arial"/>
                <w:sz w:val="16"/>
                <w:szCs w:val="16"/>
              </w:rPr>
            </w:pPr>
            <w:r>
              <w:rPr>
                <w:rFonts w:ascii="Arial" w:hAnsi="Arial" w:cs="Arial"/>
                <w:sz w:val="16"/>
                <w:szCs w:val="16"/>
              </w:rPr>
              <w:t> </w:t>
            </w:r>
          </w:p>
          <w:p w14:paraId="6FC8CEA2"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Time:</w:t>
            </w:r>
            <w:r>
              <w:rPr>
                <w:rFonts w:ascii="Arial" w:hAnsi="Arial" w:cs="Arial"/>
                <w:sz w:val="18"/>
                <w:szCs w:val="18"/>
              </w:rPr>
              <w:t xml:space="preserve"> 8:30 a.m. Pacific Time</w:t>
            </w:r>
          </w:p>
          <w:p w14:paraId="05AC144B" w14:textId="77777777" w:rsidR="00AA3F69" w:rsidRDefault="00AA3F69">
            <w:pPr>
              <w:pStyle w:val="NormalWeb"/>
              <w:spacing w:before="0" w:beforeAutospacing="0" w:after="0" w:afterAutospacing="0"/>
              <w:rPr>
                <w:rFonts w:ascii="Arial" w:hAnsi="Arial" w:cs="Arial"/>
                <w:sz w:val="16"/>
                <w:szCs w:val="16"/>
              </w:rPr>
            </w:pPr>
            <w:r>
              <w:rPr>
                <w:rFonts w:ascii="Arial" w:hAnsi="Arial" w:cs="Arial"/>
                <w:sz w:val="16"/>
                <w:szCs w:val="16"/>
              </w:rPr>
              <w:t> </w:t>
            </w:r>
          </w:p>
          <w:p w14:paraId="3593230A"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Meeting Agenda:</w:t>
            </w:r>
          </w:p>
          <w:p w14:paraId="68B40D6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The meeting will cover the proposals listed under Voting Matters and Vote Recommendations below, and any other business that may properly come before the meeting.</w:t>
            </w:r>
          </w:p>
          <w:p w14:paraId="5E72E8EE" w14:textId="77777777" w:rsidR="00AA3F69" w:rsidRDefault="00AA3F69">
            <w:pPr>
              <w:pStyle w:val="NormalWeb"/>
              <w:spacing w:before="0" w:beforeAutospacing="0" w:after="20" w:afterAutospacing="0"/>
              <w:rPr>
                <w:rFonts w:ascii="Arial" w:hAnsi="Arial" w:cs="Arial"/>
              </w:rPr>
            </w:pPr>
            <w:r>
              <w:rPr>
                <w:rFonts w:ascii="Arial" w:hAnsi="Arial" w:cs="Arial"/>
              </w:rPr>
              <w:t> </w:t>
            </w:r>
          </w:p>
        </w:tc>
        <w:tc>
          <w:tcPr>
            <w:tcW w:w="7270" w:type="dxa"/>
            <w:gridSpan w:val="2"/>
            <w:hideMark/>
          </w:tcPr>
          <w:p w14:paraId="795EDB5B" w14:textId="77777777" w:rsidR="00AA3F69" w:rsidRDefault="00AA3F69">
            <w:pPr>
              <w:pStyle w:val="NormalWeb"/>
              <w:spacing w:before="0" w:beforeAutospacing="0" w:after="0" w:afterAutospacing="0"/>
              <w:ind w:left="240"/>
              <w:rPr>
                <w:rFonts w:ascii="Arial" w:hAnsi="Arial" w:cs="Arial"/>
                <w:sz w:val="18"/>
                <w:szCs w:val="18"/>
              </w:rPr>
            </w:pPr>
            <w:r>
              <w:rPr>
                <w:rFonts w:ascii="Arial" w:hAnsi="Arial" w:cs="Arial"/>
                <w:b/>
                <w:bCs/>
                <w:sz w:val="18"/>
                <w:szCs w:val="18"/>
              </w:rPr>
              <w:t>Place:</w:t>
            </w:r>
            <w:r>
              <w:rPr>
                <w:rFonts w:ascii="Arial" w:hAnsi="Arial" w:cs="Arial"/>
                <w:sz w:val="18"/>
                <w:szCs w:val="18"/>
              </w:rPr>
              <w:t> </w:t>
            </w:r>
            <w:r>
              <w:rPr>
                <w:rFonts w:ascii="Arial" w:hAnsi="Arial" w:cs="Arial"/>
                <w:sz w:val="18"/>
                <w:szCs w:val="18"/>
                <w:u w:val="single"/>
              </w:rPr>
              <w:t>virtualshareholdermeeting.com/MSFT25</w:t>
            </w:r>
          </w:p>
        </w:tc>
      </w:tr>
      <w:tr w:rsidR="00AA3F69" w14:paraId="6B0A8143" w14:textId="77777777" w:rsidTr="00160D8C">
        <w:trPr>
          <w:cantSplit/>
        </w:trPr>
        <w:tc>
          <w:tcPr>
            <w:tcW w:w="3530" w:type="dxa"/>
            <w:vMerge/>
            <w:vAlign w:val="center"/>
            <w:hideMark/>
          </w:tcPr>
          <w:p w14:paraId="21D3F26E" w14:textId="77777777" w:rsidR="00AA3F69" w:rsidRPr="00201D26" w:rsidRDefault="00AA3F69">
            <w:pPr>
              <w:rPr>
                <w:rFonts w:ascii="Arial" w:hAnsi="Arial" w:cs="Arial"/>
                <w:szCs w:val="24"/>
              </w:rPr>
            </w:pPr>
          </w:p>
        </w:tc>
        <w:tc>
          <w:tcPr>
            <w:tcW w:w="3633" w:type="dxa"/>
            <w:hideMark/>
          </w:tcPr>
          <w:p w14:paraId="5B0839BB"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4"/>
                <w:szCs w:val="14"/>
              </w:rPr>
              <w:t> </w:t>
            </w:r>
          </w:p>
          <w:p w14:paraId="659B979E" w14:textId="77777777" w:rsidR="00AA3F69" w:rsidRDefault="00AA3F69">
            <w:pPr>
              <w:pStyle w:val="NormalWeb"/>
              <w:spacing w:before="0" w:beforeAutospacing="0" w:after="0" w:afterAutospacing="0"/>
              <w:ind w:left="240"/>
              <w:rPr>
                <w:rFonts w:ascii="Arial" w:hAnsi="Arial" w:cs="Arial"/>
                <w:sz w:val="18"/>
                <w:szCs w:val="18"/>
              </w:rPr>
            </w:pPr>
            <w:r>
              <w:rPr>
                <w:rFonts w:ascii="Arial" w:hAnsi="Arial" w:cs="Arial"/>
                <w:b/>
                <w:bCs/>
                <w:sz w:val="18"/>
                <w:szCs w:val="18"/>
              </w:rPr>
              <w:t>Record Date:</w:t>
            </w:r>
            <w:r>
              <w:rPr>
                <w:rFonts w:ascii="Arial" w:hAnsi="Arial" w:cs="Arial"/>
                <w:sz w:val="18"/>
                <w:szCs w:val="18"/>
              </w:rPr>
              <w:t xml:space="preserve"> September 30, 2025</w:t>
            </w:r>
          </w:p>
          <w:p w14:paraId="1D147CB1" w14:textId="77777777" w:rsidR="00AA3F69" w:rsidRDefault="00AA3F69">
            <w:pPr>
              <w:pStyle w:val="NormalWeb"/>
              <w:spacing w:before="0" w:beforeAutospacing="0" w:after="0" w:afterAutospacing="0"/>
              <w:rPr>
                <w:rFonts w:ascii="Arial" w:hAnsi="Arial" w:cs="Arial"/>
                <w:sz w:val="16"/>
                <w:szCs w:val="16"/>
              </w:rPr>
            </w:pPr>
            <w:r>
              <w:rPr>
                <w:rFonts w:ascii="Arial" w:hAnsi="Arial" w:cs="Arial"/>
                <w:sz w:val="16"/>
                <w:szCs w:val="16"/>
              </w:rPr>
              <w:t> </w:t>
            </w:r>
          </w:p>
          <w:p w14:paraId="3600422E" w14:textId="77777777" w:rsidR="00AA3F69" w:rsidRDefault="00AA3F69">
            <w:pPr>
              <w:pStyle w:val="NormalWeb"/>
              <w:keepNext/>
              <w:spacing w:before="0" w:beforeAutospacing="0" w:after="0" w:afterAutospacing="0"/>
              <w:ind w:left="240"/>
              <w:rPr>
                <w:rFonts w:ascii="Arial" w:hAnsi="Arial" w:cs="Arial"/>
                <w:sz w:val="18"/>
                <w:szCs w:val="18"/>
              </w:rPr>
            </w:pPr>
            <w:r>
              <w:rPr>
                <w:rFonts w:ascii="Arial" w:hAnsi="Arial" w:cs="Arial"/>
                <w:b/>
                <w:bCs/>
                <w:sz w:val="18"/>
                <w:szCs w:val="18"/>
              </w:rPr>
              <w:t>Mailing Date:</w:t>
            </w:r>
          </w:p>
          <w:p w14:paraId="42F7BB2C" w14:textId="77777777" w:rsidR="00AA3F69" w:rsidRDefault="00AA3F69">
            <w:pPr>
              <w:pStyle w:val="NormalWeb"/>
              <w:spacing w:before="0" w:beforeAutospacing="0" w:after="20" w:afterAutospacing="0"/>
              <w:ind w:left="240"/>
              <w:rPr>
                <w:rFonts w:ascii="Arial" w:hAnsi="Arial" w:cs="Arial"/>
                <w:sz w:val="18"/>
                <w:szCs w:val="18"/>
              </w:rPr>
            </w:pPr>
            <w:r>
              <w:rPr>
                <w:rFonts w:ascii="Arial" w:hAnsi="Arial" w:cs="Arial"/>
                <w:sz w:val="18"/>
                <w:szCs w:val="18"/>
              </w:rPr>
              <w:t>This Proxy Statement was first mailed to shareholders on or about</w:t>
            </w:r>
            <w:r>
              <w:rPr>
                <w:rFonts w:ascii="Arial" w:hAnsi="Arial" w:cs="Arial"/>
                <w:sz w:val="18"/>
                <w:szCs w:val="18"/>
              </w:rPr>
              <w:br/>
              <w:t>October 21, 2025.</w:t>
            </w:r>
          </w:p>
        </w:tc>
        <w:tc>
          <w:tcPr>
            <w:tcW w:w="3637" w:type="dxa"/>
            <w:hideMark/>
          </w:tcPr>
          <w:p w14:paraId="34D4665E"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4"/>
                <w:szCs w:val="14"/>
              </w:rPr>
              <w:t> </w:t>
            </w:r>
          </w:p>
          <w:p w14:paraId="536806C1"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Voting:</w:t>
            </w:r>
          </w:p>
          <w:p w14:paraId="58D7F573"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Shareholders as of the record date are entitled to vote. Each share of common stock of Microsoft Corporation (“Company”) is entitled to one vote for each director nominee and one vote for each proposal.</w:t>
            </w:r>
          </w:p>
          <w:p w14:paraId="6FF026B9" w14:textId="77777777" w:rsidR="00AA3F69" w:rsidRDefault="00AA3F69">
            <w:pPr>
              <w:pStyle w:val="NormalWeb"/>
              <w:spacing w:before="0" w:beforeAutospacing="0" w:after="20" w:afterAutospacing="0"/>
              <w:rPr>
                <w:rFonts w:ascii="Arial" w:hAnsi="Arial" w:cs="Arial"/>
                <w:sz w:val="40"/>
                <w:szCs w:val="40"/>
              </w:rPr>
            </w:pPr>
            <w:r>
              <w:rPr>
                <w:rFonts w:ascii="Arial" w:hAnsi="Arial" w:cs="Arial"/>
                <w:sz w:val="40"/>
                <w:szCs w:val="40"/>
              </w:rPr>
              <w:t> </w:t>
            </w:r>
          </w:p>
        </w:tc>
      </w:tr>
    </w:tbl>
    <w:p w14:paraId="0D0DE380" w14:textId="77777777" w:rsidR="00AA3F69" w:rsidRPr="00201D26" w:rsidRDefault="00AA3F69">
      <w:pPr>
        <w:pStyle w:val="NormalWeb"/>
        <w:keepNext/>
        <w:spacing w:before="0" w:beforeAutospacing="0" w:after="0" w:afterAutospacing="0"/>
        <w:rPr>
          <w:sz w:val="12"/>
          <w:szCs w:val="12"/>
        </w:rPr>
      </w:pPr>
      <w:r>
        <w:rPr>
          <w:sz w:val="12"/>
          <w:szCs w:val="12"/>
        </w:rPr>
        <w:t> </w:t>
      </w:r>
    </w:p>
    <w:tbl>
      <w:tblPr>
        <w:tblW w:w="5000" w:type="pct"/>
        <w:tblLayout w:type="fixed"/>
        <w:tblCellMar>
          <w:left w:w="0" w:type="dxa"/>
          <w:right w:w="0" w:type="dxa"/>
        </w:tblCellMar>
        <w:tblLook w:val="04A0" w:firstRow="1" w:lastRow="0" w:firstColumn="1" w:lastColumn="0" w:noHBand="0" w:noVBand="1"/>
      </w:tblPr>
      <w:tblGrid>
        <w:gridCol w:w="512"/>
        <w:gridCol w:w="10288"/>
      </w:tblGrid>
      <w:tr w:rsidR="00AA3F69" w14:paraId="15CE1F1D" w14:textId="77777777" w:rsidTr="00160D8C">
        <w:tc>
          <w:tcPr>
            <w:tcW w:w="10692" w:type="dxa"/>
            <w:gridSpan w:val="2"/>
            <w:hideMark/>
          </w:tcPr>
          <w:p w14:paraId="3D162675" w14:textId="77777777" w:rsidR="00AA3F69" w:rsidRDefault="00AA3F69">
            <w:pPr>
              <w:jc w:val="center"/>
              <w:rPr>
                <w:rFonts w:ascii="Arial" w:hAnsi="Arial" w:cs="Arial"/>
                <w:szCs w:val="24"/>
              </w:rPr>
            </w:pPr>
            <w:r>
              <w:rPr>
                <w:rFonts w:ascii="Arial" w:hAnsi="Arial" w:cs="Arial"/>
                <w:b/>
                <w:bCs/>
              </w:rPr>
              <w:t>Vote in Advance of the Meeting</w:t>
            </w:r>
          </w:p>
        </w:tc>
      </w:tr>
      <w:tr w:rsidR="00AA3F69" w14:paraId="659BAFAC" w14:textId="77777777" w:rsidTr="00160D8C">
        <w:tc>
          <w:tcPr>
            <w:tcW w:w="507" w:type="dxa"/>
            <w:vAlign w:val="bottom"/>
            <w:hideMark/>
          </w:tcPr>
          <w:p w14:paraId="1F8C4F63" w14:textId="0B91CC67" w:rsidR="00AA3F69" w:rsidRDefault="00E2291B">
            <w:pP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"T:\\..\\..\\DMS\\ARWP1\\g908201g68z56.jpg"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"T:\\..\\..\\DMS\\ARWP1\\g908201g68z56.jpg"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Files\\2025\\DMS\\ARWP1\\g908201g68z56.jpg"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Files\\2025\\DMS\\ARWP1\\g908201g68z56.jpg"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Files\\2025\\October\\DMS\\ARWP1\\g908201g68z56.jpg"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Files\\2025\\October\\DMS\\ARWP1\\g908201g68z56.jpg"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Files\\2025\\October\\DMS\\ARWP1\\g908201g68z56.jpg"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"\\\\finfiles\\ir\\DMS\\ARWP1\\g908201g68z56.jpg"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06BC944C">
                <v:shape id="_x0000_i1033" type="#_x0000_t75" style="width:10pt;height:19pt;visibility:visible">
                  <v:imagedata r:id="rId30" r:href="rId31"/>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10185" w:type="dxa"/>
            <w:vAlign w:val="center"/>
            <w:hideMark/>
          </w:tcPr>
          <w:p w14:paraId="64CE571D"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 xml:space="preserve">Vote your shares at </w:t>
            </w:r>
            <w:r>
              <w:rPr>
                <w:rFonts w:ascii="Arial" w:hAnsi="Arial" w:cs="Arial"/>
                <w:b/>
                <w:bCs/>
                <w:sz w:val="18"/>
                <w:szCs w:val="18"/>
                <w:u w:val="single"/>
              </w:rPr>
              <w:t>proxyvote.com</w:t>
            </w:r>
            <w:r>
              <w:rPr>
                <w:rFonts w:ascii="Arial" w:hAnsi="Arial" w:cs="Arial"/>
                <w:b/>
                <w:bCs/>
                <w:sz w:val="18"/>
                <w:szCs w:val="18"/>
              </w:rPr>
              <w:t>.</w:t>
            </w:r>
          </w:p>
          <w:p w14:paraId="5AF0DEAE" w14:textId="77777777" w:rsidR="00AA3F69" w:rsidRDefault="00AA3F69">
            <w:pPr>
              <w:pStyle w:val="NormalWeb"/>
              <w:spacing w:before="0" w:beforeAutospacing="0" w:after="20" w:afterAutospacing="0"/>
              <w:rPr>
                <w:rFonts w:ascii="Arial" w:hAnsi="Arial" w:cs="Arial"/>
                <w:sz w:val="18"/>
                <w:szCs w:val="18"/>
              </w:rPr>
            </w:pPr>
            <w:r>
              <w:rPr>
                <w:rFonts w:ascii="Arial" w:hAnsi="Arial" w:cs="Arial"/>
                <w:sz w:val="18"/>
                <w:szCs w:val="18"/>
              </w:rPr>
              <w:t>Have your Notice of Internet Availability or proxy card for the 16-digit Control Number needed to vote.</w:t>
            </w:r>
          </w:p>
        </w:tc>
      </w:tr>
      <w:tr w:rsidR="00AA3F69" w14:paraId="18AFF050" w14:textId="77777777" w:rsidTr="00160D8C">
        <w:trPr>
          <w:trHeight w:val="120"/>
        </w:trPr>
        <w:tc>
          <w:tcPr>
            <w:tcW w:w="507" w:type="dxa"/>
            <w:vAlign w:val="center"/>
            <w:hideMark/>
          </w:tcPr>
          <w:p w14:paraId="20AF39FF" w14:textId="77777777" w:rsidR="00AA3F69" w:rsidRDefault="00AA3F69">
            <w:pPr>
              <w:rPr>
                <w:rFonts w:ascii="Arial" w:hAnsi="Arial" w:cs="Arial"/>
                <w:sz w:val="2"/>
                <w:szCs w:val="2"/>
              </w:rPr>
            </w:pPr>
            <w:r>
              <w:rPr>
                <w:rFonts w:ascii="Arial" w:hAnsi="Arial" w:cs="Arial"/>
                <w:sz w:val="2"/>
                <w:szCs w:val="2"/>
              </w:rPr>
              <w:t> </w:t>
            </w:r>
          </w:p>
        </w:tc>
        <w:tc>
          <w:tcPr>
            <w:tcW w:w="10185" w:type="dxa"/>
            <w:vAlign w:val="center"/>
            <w:hideMark/>
          </w:tcPr>
          <w:p w14:paraId="7D509D50" w14:textId="77777777" w:rsidR="00AA3F69" w:rsidRDefault="00AA3F69">
            <w:pPr>
              <w:rPr>
                <w:rFonts w:ascii="Arial" w:hAnsi="Arial" w:cs="Arial"/>
                <w:sz w:val="2"/>
                <w:szCs w:val="2"/>
              </w:rPr>
            </w:pPr>
            <w:r>
              <w:rPr>
                <w:rFonts w:ascii="Arial" w:hAnsi="Arial" w:cs="Arial"/>
                <w:sz w:val="2"/>
                <w:szCs w:val="2"/>
              </w:rPr>
              <w:t> </w:t>
            </w:r>
          </w:p>
        </w:tc>
      </w:tr>
      <w:tr w:rsidR="00AA3F69" w14:paraId="46C3834D" w14:textId="77777777" w:rsidTr="00160D8C">
        <w:tc>
          <w:tcPr>
            <w:tcW w:w="507" w:type="dxa"/>
            <w:vAlign w:val="bottom"/>
            <w:hideMark/>
          </w:tcPr>
          <w:p w14:paraId="30A2F66B" w14:textId="1F94E44B" w:rsidR="00AA3F69" w:rsidRDefault="00E2291B">
            <w:pP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"T:\\..\\..\\DMS\\ARWP1\\g908201g75w98.jpg"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"T:\\..\\..\\DMS\\ARWP1\\g908201g75w98.jpg"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Files\\2025\\DMS\\ARWP1\\g908201g75w98.jpg"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Files\\2025\\DMS\\ARWP1\\g908201g75w98.jpg"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Files\\2025\\October\\DMS\\ARWP1\\g908201g75w98.jpg"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Files\\2025\\October\\DMS\\ARWP1\\g908201g75w98.jpg"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Files\\2025\\October\\DMS\\ARWP1\\g908201g75w98.jpg"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"\\\\finfiles\\ir\\DMS\\ARWP1\\g908201g75w98.jpg"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31017291">
                <v:shape id="_x0000_i1034" type="#_x0000_t75" style="width:13.5pt;height:14.5pt;visibility:visible">
                  <v:imagedata r:id="rId32" r:href="rId33"/>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10185" w:type="dxa"/>
            <w:vAlign w:val="center"/>
            <w:hideMark/>
          </w:tcPr>
          <w:p w14:paraId="76D43A0A" w14:textId="77777777" w:rsidR="00AA3F69" w:rsidRDefault="00AA3F69">
            <w:pPr>
              <w:rPr>
                <w:rFonts w:ascii="Arial" w:hAnsi="Arial" w:cs="Arial"/>
                <w:sz w:val="18"/>
                <w:szCs w:val="18"/>
              </w:rPr>
            </w:pPr>
            <w:r>
              <w:rPr>
                <w:rFonts w:ascii="Arial" w:hAnsi="Arial" w:cs="Arial"/>
                <w:b/>
                <w:bCs/>
                <w:sz w:val="18"/>
                <w:szCs w:val="18"/>
              </w:rPr>
              <w:t>Call toll-free number 1-800-690-6903.</w:t>
            </w:r>
          </w:p>
        </w:tc>
      </w:tr>
      <w:tr w:rsidR="00AA3F69" w14:paraId="2BC1E756" w14:textId="77777777" w:rsidTr="00160D8C">
        <w:trPr>
          <w:trHeight w:val="120"/>
        </w:trPr>
        <w:tc>
          <w:tcPr>
            <w:tcW w:w="507" w:type="dxa"/>
            <w:vAlign w:val="center"/>
            <w:hideMark/>
          </w:tcPr>
          <w:p w14:paraId="5590E994" w14:textId="77777777" w:rsidR="00AA3F69" w:rsidRDefault="00AA3F69">
            <w:pPr>
              <w:rPr>
                <w:rFonts w:ascii="Arial" w:hAnsi="Arial" w:cs="Arial"/>
                <w:sz w:val="2"/>
                <w:szCs w:val="2"/>
              </w:rPr>
            </w:pPr>
            <w:r>
              <w:rPr>
                <w:rFonts w:ascii="Arial" w:hAnsi="Arial" w:cs="Arial"/>
                <w:sz w:val="2"/>
                <w:szCs w:val="2"/>
              </w:rPr>
              <w:t> </w:t>
            </w:r>
          </w:p>
        </w:tc>
        <w:tc>
          <w:tcPr>
            <w:tcW w:w="10185" w:type="dxa"/>
            <w:vAlign w:val="center"/>
            <w:hideMark/>
          </w:tcPr>
          <w:p w14:paraId="335DACFB" w14:textId="77777777" w:rsidR="00AA3F69" w:rsidRDefault="00AA3F69">
            <w:pPr>
              <w:rPr>
                <w:rFonts w:ascii="Arial" w:hAnsi="Arial" w:cs="Arial"/>
                <w:sz w:val="2"/>
                <w:szCs w:val="2"/>
              </w:rPr>
            </w:pPr>
            <w:r>
              <w:rPr>
                <w:rFonts w:ascii="Arial" w:hAnsi="Arial" w:cs="Arial"/>
                <w:sz w:val="2"/>
                <w:szCs w:val="2"/>
              </w:rPr>
              <w:t> </w:t>
            </w:r>
          </w:p>
        </w:tc>
      </w:tr>
      <w:tr w:rsidR="00AA3F69" w14:paraId="4A44CB16" w14:textId="77777777" w:rsidTr="00160D8C">
        <w:tc>
          <w:tcPr>
            <w:tcW w:w="507" w:type="dxa"/>
            <w:vAlign w:val="bottom"/>
            <w:hideMark/>
          </w:tcPr>
          <w:p w14:paraId="48D49307" w14:textId="0C1F4B67" w:rsidR="00AA3F69" w:rsidRDefault="00E2291B">
            <w:pP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"T:\\..\\..\\DMS\\ARWP1\\g908201g04l07.jpg"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"T:\\..\\..\\DMS\\ARWP1\\g908201g04l07.jpg"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Files\\2025\\DMS\\ARWP1\\g908201g04l07.jpg"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Files\\2025\\DMS\\ARWP1\\g908201g04l07.jpg"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Files\\2025\\October\\DMS\\ARWP1\\g908201g04l07.jpg"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Files\\2025\\October\\DMS\\ARWP1\\g908201g04l07.jpg"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Files\\2025\\October\\DMS\\ARWP1\\g908201g04l07.jpg"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"\\\\finfiles\\ir\\DMS\\ARWP1\\g908201g04l07.jpg"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72B45B4B">
                <v:shape id="_x0000_i1035" type="#_x0000_t75" style="width:14.5pt;height:10pt;visibility:visible">
                  <v:imagedata r:id="rId34" r:href="rId35"/>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10185" w:type="dxa"/>
            <w:vAlign w:val="center"/>
            <w:hideMark/>
          </w:tcPr>
          <w:p w14:paraId="1E1943A5" w14:textId="77777777" w:rsidR="00AA3F69" w:rsidRDefault="00AA3F69">
            <w:pPr>
              <w:rPr>
                <w:rFonts w:ascii="Arial" w:hAnsi="Arial" w:cs="Arial"/>
                <w:sz w:val="18"/>
                <w:szCs w:val="18"/>
              </w:rPr>
            </w:pPr>
            <w:r>
              <w:rPr>
                <w:rFonts w:ascii="Arial" w:hAnsi="Arial" w:cs="Arial"/>
                <w:b/>
                <w:bCs/>
                <w:sz w:val="18"/>
                <w:szCs w:val="18"/>
              </w:rPr>
              <w:t>Sign, date, and return the enclosed proxy card or voting instruction form.</w:t>
            </w:r>
          </w:p>
        </w:tc>
      </w:tr>
    </w:tbl>
    <w:p w14:paraId="4C2FE308" w14:textId="77777777" w:rsidR="00AA3F69" w:rsidRPr="00201D26" w:rsidRDefault="00AA3F69">
      <w:pPr>
        <w:pStyle w:val="NormalWeb"/>
        <w:keepNext/>
        <w:spacing w:before="0" w:beforeAutospacing="0" w:after="0" w:afterAutospacing="0"/>
        <w:rPr>
          <w:sz w:val="16"/>
          <w:szCs w:val="16"/>
        </w:rPr>
      </w:pPr>
      <w:r>
        <w:rPr>
          <w:sz w:val="16"/>
          <w:szCs w:val="16"/>
        </w:rPr>
        <w:t> </w:t>
      </w:r>
    </w:p>
    <w:tbl>
      <w:tblPr>
        <w:tblW w:w="5000" w:type="pct"/>
        <w:tblLayout w:type="fixed"/>
        <w:tblCellMar>
          <w:left w:w="0" w:type="dxa"/>
          <w:right w:w="0" w:type="dxa"/>
        </w:tblCellMar>
        <w:tblLook w:val="04A0" w:firstRow="1" w:lastRow="0" w:firstColumn="1" w:lastColumn="0" w:noHBand="0" w:noVBand="1"/>
      </w:tblPr>
      <w:tblGrid>
        <w:gridCol w:w="513"/>
        <w:gridCol w:w="10287"/>
      </w:tblGrid>
      <w:tr w:rsidR="00AA3F69" w14:paraId="5F893777" w14:textId="77777777" w:rsidTr="00645A85">
        <w:tc>
          <w:tcPr>
            <w:tcW w:w="10800" w:type="dxa"/>
            <w:gridSpan w:val="2"/>
            <w:hideMark/>
          </w:tcPr>
          <w:p w14:paraId="768BA2BC" w14:textId="77777777" w:rsidR="00AA3F69" w:rsidRPr="00201D26"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5EEF471"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Vote Online During the Meeting</w:t>
            </w:r>
          </w:p>
          <w:p w14:paraId="1B246D7E" w14:textId="77777777" w:rsidR="00AA3F69" w:rsidRDefault="00AA3F69">
            <w:pPr>
              <w:pStyle w:val="NormalWeb"/>
              <w:spacing w:before="0" w:beforeAutospacing="0" w:after="20" w:afterAutospacing="0"/>
              <w:rPr>
                <w:rFonts w:ascii="Arial" w:hAnsi="Arial" w:cs="Arial"/>
                <w:sz w:val="4"/>
                <w:szCs w:val="4"/>
              </w:rPr>
            </w:pPr>
            <w:r>
              <w:rPr>
                <w:rFonts w:ascii="Arial" w:hAnsi="Arial" w:cs="Arial"/>
                <w:sz w:val="4"/>
                <w:szCs w:val="4"/>
              </w:rPr>
              <w:t> </w:t>
            </w:r>
          </w:p>
        </w:tc>
      </w:tr>
      <w:tr w:rsidR="00AA3F69" w14:paraId="1467ABCB" w14:textId="77777777" w:rsidTr="00645A85">
        <w:tc>
          <w:tcPr>
            <w:tcW w:w="513" w:type="dxa"/>
            <w:vAlign w:val="center"/>
            <w:hideMark/>
          </w:tcPr>
          <w:p w14:paraId="2E21AF04" w14:textId="7B653170" w:rsidR="00AA3F69" w:rsidRDefault="00E2291B">
            <w:pPr>
              <w:pStyle w:val="NormalWeb"/>
              <w:spacing w:before="0" w:beforeAutospacing="0" w:after="20" w:afterAutospacing="0"/>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"T:\\..\\..\\DMS\\ARWP1\\g908201g46a32.jpg"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"T:\\..\\..\\DMS\\ARWP1\\g908201g46a32.jpg"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Files\\2025\\DMS\\ARWP1\\g908201g46a32.jpg"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Files\\2025\\DMS\\ARWP1\\g908201g46a32.jpg"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Files\\2025\\October\\DMS\\ARWP1\\g908201g46a32.jpg"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Files\\2025\\October\\DMS\\ARWP1\\g908201g46a32.jpg"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Files\\2025\\October\\DMS\\ARWP1\\g908201g46a32.jpg"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"\\\\finfiles\\ir\\DMS\\ARWP1\\g908201g46a32.jpg"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1862CA">
              <w:rPr>
                <w:rFonts w:ascii="Arial" w:hAnsi="Arial" w:cs="Arial"/>
                <w:noProof/>
                <w:sz w:val="18"/>
                <w:szCs w:val="18"/>
              </w:rPr>
              <w:pict w14:anchorId="3BD87DF7">
                <v:shape id="_x0000_i1036" type="#_x0000_t75" style="width:18pt;height:15pt;visibility:visible">
                  <v:imagedata r:id="rId36" r:href="rId37"/>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10287" w:type="dxa"/>
            <w:hideMark/>
          </w:tcPr>
          <w:p w14:paraId="5D43FDAD" w14:textId="77777777" w:rsidR="00AA3F69" w:rsidRDefault="00AA3F69">
            <w:pPr>
              <w:rPr>
                <w:rFonts w:ascii="Arial" w:hAnsi="Arial" w:cs="Arial"/>
                <w:sz w:val="18"/>
                <w:szCs w:val="18"/>
              </w:rPr>
            </w:pPr>
            <w:r>
              <w:rPr>
                <w:rFonts w:ascii="Arial" w:hAnsi="Arial" w:cs="Arial"/>
                <w:b/>
                <w:bCs/>
                <w:sz w:val="18"/>
                <w:szCs w:val="18"/>
              </w:rPr>
              <w:t>See page 91 </w:t>
            </w:r>
            <w:r>
              <w:rPr>
                <w:rFonts w:ascii="Arial" w:hAnsi="Arial" w:cs="Arial"/>
                <w:sz w:val="18"/>
                <w:szCs w:val="18"/>
              </w:rPr>
              <w:t xml:space="preserve">in Part 5 – Information About the Meeting for details on voting your shares during the meeting through </w:t>
            </w:r>
            <w:r>
              <w:rPr>
                <w:rFonts w:ascii="Arial" w:hAnsi="Arial" w:cs="Arial"/>
                <w:sz w:val="18"/>
                <w:szCs w:val="18"/>
                <w:u w:val="single"/>
              </w:rPr>
              <w:t>proxyvote.com</w:t>
            </w:r>
            <w:r>
              <w:rPr>
                <w:rFonts w:ascii="Arial" w:hAnsi="Arial" w:cs="Arial"/>
                <w:sz w:val="18"/>
                <w:szCs w:val="18"/>
              </w:rPr>
              <w:t>.</w:t>
            </w:r>
          </w:p>
        </w:tc>
      </w:tr>
    </w:tbl>
    <w:p w14:paraId="68364B55" w14:textId="77777777" w:rsidR="00AA3F69" w:rsidRPr="00201D26" w:rsidRDefault="00AA3F69">
      <w:pPr>
        <w:pStyle w:val="NormalWeb"/>
        <w:spacing w:before="480" w:beforeAutospacing="0" w:after="0" w:afterAutospacing="0"/>
        <w:rPr>
          <w:rFonts w:ascii="Arial" w:hAnsi="Arial" w:cs="Arial"/>
          <w:sz w:val="28"/>
          <w:szCs w:val="28"/>
        </w:rPr>
      </w:pPr>
      <w:r>
        <w:rPr>
          <w:rFonts w:ascii="Arial" w:hAnsi="Arial" w:cs="Arial"/>
          <w:b/>
          <w:bCs/>
          <w:color w:val="0075C9"/>
          <w:sz w:val="28"/>
          <w:szCs w:val="28"/>
        </w:rPr>
        <w:t xml:space="preserve">Voting Matters and Vote Recommendations </w:t>
      </w:r>
    </w:p>
    <w:p w14:paraId="05F4EBC0" w14:textId="77777777" w:rsidR="00AA3F69" w:rsidRDefault="00AA3F69">
      <w:pPr>
        <w:pStyle w:val="NormalWeb"/>
        <w:keepNext/>
        <w:spacing w:before="160" w:beforeAutospacing="0" w:after="0" w:afterAutospacing="0"/>
        <w:rPr>
          <w:rFonts w:ascii="Arial" w:hAnsi="Arial" w:cs="Arial"/>
          <w:sz w:val="18"/>
          <w:szCs w:val="18"/>
        </w:rPr>
      </w:pPr>
      <w:r>
        <w:rPr>
          <w:rFonts w:ascii="Arial" w:hAnsi="Arial" w:cs="Arial"/>
          <w:b/>
          <w:bCs/>
          <w:sz w:val="18"/>
          <w:szCs w:val="18"/>
        </w:rPr>
        <w:t xml:space="preserve">See Part 4 – Proposals to be Voted on During the Meeting for more information. </w:t>
      </w:r>
    </w:p>
    <w:tbl>
      <w:tblPr>
        <w:tblW w:w="0" w:type="auto"/>
        <w:tblLayout w:type="fixed"/>
        <w:tblCellMar>
          <w:left w:w="0" w:type="dxa"/>
          <w:right w:w="0" w:type="dxa"/>
        </w:tblCellMar>
        <w:tblLook w:val="04A0" w:firstRow="1" w:lastRow="0" w:firstColumn="1" w:lastColumn="0" w:noHBand="0" w:noVBand="1"/>
      </w:tblPr>
      <w:tblGrid>
        <w:gridCol w:w="8641"/>
        <w:gridCol w:w="1456"/>
        <w:gridCol w:w="703"/>
      </w:tblGrid>
      <w:tr w:rsidR="00AA3F69" w14:paraId="2A92E208" w14:textId="77777777" w:rsidTr="00645A85">
        <w:trPr>
          <w:tblHeader/>
        </w:trPr>
        <w:tc>
          <w:tcPr>
            <w:tcW w:w="8641" w:type="dxa"/>
            <w:tcBorders>
              <w:bottom w:val="single" w:sz="8" w:space="0" w:color="000000"/>
            </w:tcBorders>
            <w:vAlign w:val="bottom"/>
            <w:hideMark/>
          </w:tcPr>
          <w:p w14:paraId="4E7F8695" w14:textId="77777777" w:rsidR="00AA3F69" w:rsidRDefault="00AA3F69">
            <w:pPr>
              <w:rPr>
                <w:sz w:val="20"/>
              </w:rPr>
            </w:pPr>
          </w:p>
        </w:tc>
        <w:tc>
          <w:tcPr>
            <w:tcW w:w="1456" w:type="dxa"/>
            <w:tcBorders>
              <w:bottom w:val="single" w:sz="8" w:space="0" w:color="000000"/>
            </w:tcBorders>
            <w:tcMar>
              <w:top w:w="0" w:type="dxa"/>
              <w:left w:w="0" w:type="dxa"/>
              <w:bottom w:w="0" w:type="dxa"/>
              <w:right w:w="0" w:type="dxa"/>
            </w:tcMar>
            <w:vAlign w:val="bottom"/>
            <w:hideMark/>
          </w:tcPr>
          <w:p w14:paraId="0D5AE88F" w14:textId="77777777" w:rsidR="00AA3F69" w:rsidRPr="00201D26" w:rsidRDefault="00AA3F69">
            <w:pPr>
              <w:pStyle w:val="NormalWeb"/>
              <w:spacing w:before="0" w:beforeAutospacing="0" w:after="0" w:afterAutospacing="0"/>
              <w:jc w:val="center"/>
              <w:rPr>
                <w:rFonts w:ascii="Arial" w:hAnsi="Arial" w:cs="Arial"/>
                <w:sz w:val="20"/>
                <w:szCs w:val="20"/>
              </w:rPr>
            </w:pPr>
            <w:r>
              <w:rPr>
                <w:rFonts w:ascii="Arial" w:hAnsi="Arial" w:cs="Arial"/>
                <w:b/>
                <w:bCs/>
                <w:sz w:val="20"/>
                <w:szCs w:val="20"/>
              </w:rPr>
              <w:t>Board</w:t>
            </w:r>
          </w:p>
          <w:p w14:paraId="73987509" w14:textId="77777777" w:rsidR="00AA3F69" w:rsidRDefault="00AA3F69">
            <w:pPr>
              <w:pStyle w:val="NormalWeb"/>
              <w:spacing w:before="0" w:beforeAutospacing="0" w:after="20" w:afterAutospacing="0"/>
              <w:jc w:val="center"/>
              <w:rPr>
                <w:rFonts w:ascii="Arial" w:hAnsi="Arial" w:cs="Arial"/>
                <w:sz w:val="20"/>
                <w:szCs w:val="20"/>
              </w:rPr>
            </w:pPr>
            <w:r>
              <w:rPr>
                <w:rFonts w:ascii="Arial" w:hAnsi="Arial" w:cs="Arial"/>
                <w:b/>
                <w:bCs/>
                <w:sz w:val="20"/>
                <w:szCs w:val="20"/>
              </w:rPr>
              <w:t>Recommends</w:t>
            </w:r>
          </w:p>
        </w:tc>
        <w:tc>
          <w:tcPr>
            <w:tcW w:w="703" w:type="dxa"/>
            <w:tcBorders>
              <w:bottom w:val="single" w:sz="8" w:space="0" w:color="000000"/>
            </w:tcBorders>
            <w:noWrap/>
            <w:tcMar>
              <w:top w:w="0" w:type="dxa"/>
              <w:left w:w="0" w:type="dxa"/>
              <w:bottom w:w="0" w:type="dxa"/>
              <w:right w:w="0" w:type="dxa"/>
            </w:tcMar>
            <w:vAlign w:val="bottom"/>
            <w:hideMark/>
          </w:tcPr>
          <w:p w14:paraId="3ACED83A" w14:textId="77777777" w:rsidR="00AA3F69" w:rsidRDefault="00AA3F69">
            <w:pPr>
              <w:pStyle w:val="NormalWeb"/>
              <w:spacing w:before="0" w:beforeAutospacing="0" w:after="0" w:afterAutospacing="0"/>
              <w:jc w:val="center"/>
              <w:rPr>
                <w:rFonts w:ascii="Arial" w:hAnsi="Arial" w:cs="Arial"/>
                <w:sz w:val="20"/>
                <w:szCs w:val="20"/>
              </w:rPr>
            </w:pPr>
            <w:r>
              <w:rPr>
                <w:rFonts w:ascii="Arial" w:hAnsi="Arial" w:cs="Arial"/>
                <w:b/>
                <w:bCs/>
                <w:sz w:val="20"/>
                <w:szCs w:val="20"/>
              </w:rPr>
              <w:t>See</w:t>
            </w:r>
          </w:p>
          <w:p w14:paraId="2C49E996" w14:textId="77777777" w:rsidR="00AA3F69" w:rsidRDefault="00AA3F69">
            <w:pPr>
              <w:pStyle w:val="NormalWeb"/>
              <w:spacing w:before="0" w:beforeAutospacing="0" w:after="20" w:afterAutospacing="0"/>
              <w:jc w:val="center"/>
              <w:rPr>
                <w:rFonts w:ascii="Arial" w:hAnsi="Arial" w:cs="Arial"/>
                <w:sz w:val="20"/>
                <w:szCs w:val="20"/>
              </w:rPr>
            </w:pPr>
            <w:r>
              <w:rPr>
                <w:rFonts w:ascii="Arial" w:hAnsi="Arial" w:cs="Arial"/>
                <w:b/>
                <w:bCs/>
                <w:sz w:val="20"/>
                <w:szCs w:val="20"/>
              </w:rPr>
              <w:t> Page </w:t>
            </w:r>
          </w:p>
        </w:tc>
      </w:tr>
      <w:tr w:rsidR="00AA3F69" w14:paraId="4F14CCBD" w14:textId="77777777" w:rsidTr="00645A85">
        <w:tc>
          <w:tcPr>
            <w:tcW w:w="8641" w:type="dxa"/>
            <w:tcBorders>
              <w:bottom w:val="single" w:sz="6" w:space="0" w:color="000000"/>
            </w:tcBorders>
            <w:tcMar>
              <w:top w:w="0" w:type="dxa"/>
              <w:left w:w="0" w:type="dxa"/>
              <w:bottom w:w="120" w:type="dxa"/>
              <w:right w:w="0" w:type="dxa"/>
            </w:tcMar>
            <w:hideMark/>
          </w:tcPr>
          <w:p w14:paraId="5FF60BC5" w14:textId="77777777" w:rsidR="00AA3F69" w:rsidRDefault="00AA3F69">
            <w:pPr>
              <w:pStyle w:val="NormalWeb"/>
              <w:keepNext/>
              <w:spacing w:before="0" w:beforeAutospacing="0" w:after="0" w:afterAutospacing="0"/>
              <w:rPr>
                <w:rFonts w:ascii="Arial" w:hAnsi="Arial" w:cs="Arial"/>
                <w:sz w:val="8"/>
                <w:szCs w:val="8"/>
              </w:rPr>
            </w:pPr>
            <w:r>
              <w:rPr>
                <w:rFonts w:ascii="Arial" w:hAnsi="Arial" w:cs="Arial"/>
                <w:sz w:val="8"/>
                <w:szCs w:val="8"/>
              </w:rPr>
              <w:t> </w:t>
            </w:r>
          </w:p>
          <w:p w14:paraId="7D2E6D9D" w14:textId="77777777" w:rsidR="00AA3F69" w:rsidRDefault="00AA3F69">
            <w:pPr>
              <w:pStyle w:val="NormalWeb"/>
              <w:spacing w:before="0" w:beforeAutospacing="0" w:after="20" w:afterAutospacing="0"/>
              <w:rPr>
                <w:rFonts w:ascii="Arial" w:hAnsi="Arial" w:cs="Arial"/>
                <w:sz w:val="20"/>
                <w:szCs w:val="20"/>
              </w:rPr>
            </w:pPr>
            <w:r>
              <w:rPr>
                <w:rFonts w:ascii="Arial" w:hAnsi="Arial" w:cs="Arial"/>
                <w:b/>
                <w:bCs/>
                <w:sz w:val="20"/>
                <w:szCs w:val="20"/>
              </w:rPr>
              <w:t>Management Proposals</w:t>
            </w:r>
          </w:p>
        </w:tc>
        <w:tc>
          <w:tcPr>
            <w:tcW w:w="1456" w:type="dxa"/>
            <w:tcBorders>
              <w:bottom w:val="single" w:sz="6" w:space="0" w:color="000000"/>
            </w:tcBorders>
            <w:noWrap/>
            <w:tcMar>
              <w:top w:w="0" w:type="dxa"/>
              <w:left w:w="0" w:type="dxa"/>
              <w:bottom w:w="0" w:type="dxa"/>
              <w:right w:w="0" w:type="dxa"/>
            </w:tcMar>
            <w:vAlign w:val="bottom"/>
            <w:hideMark/>
          </w:tcPr>
          <w:p w14:paraId="79301332" w14:textId="77777777" w:rsidR="00AA3F69" w:rsidRDefault="00AA3F69">
            <w:pPr>
              <w:rPr>
                <w:rFonts w:ascii="Arial" w:hAnsi="Arial" w:cs="Arial"/>
                <w:sz w:val="20"/>
              </w:rPr>
            </w:pPr>
          </w:p>
        </w:tc>
        <w:tc>
          <w:tcPr>
            <w:tcW w:w="703" w:type="dxa"/>
            <w:tcBorders>
              <w:bottom w:val="single" w:sz="6" w:space="0" w:color="000000"/>
            </w:tcBorders>
            <w:noWrap/>
            <w:tcMar>
              <w:top w:w="0" w:type="dxa"/>
              <w:left w:w="0" w:type="dxa"/>
              <w:bottom w:w="0" w:type="dxa"/>
              <w:right w:w="0" w:type="dxa"/>
            </w:tcMar>
            <w:vAlign w:val="bottom"/>
            <w:hideMark/>
          </w:tcPr>
          <w:p w14:paraId="445D6C69" w14:textId="77777777" w:rsidR="00AA3F69" w:rsidRDefault="00AA3F69">
            <w:pPr>
              <w:rPr>
                <w:sz w:val="20"/>
              </w:rPr>
            </w:pPr>
          </w:p>
        </w:tc>
      </w:tr>
      <w:tr w:rsidR="00AA3F69" w14:paraId="1E581D7A" w14:textId="77777777" w:rsidTr="00645A85">
        <w:trPr>
          <w:trHeight w:val="15"/>
        </w:trPr>
        <w:tc>
          <w:tcPr>
            <w:tcW w:w="8641" w:type="dxa"/>
            <w:vAlign w:val="center"/>
            <w:hideMark/>
          </w:tcPr>
          <w:p w14:paraId="6BFF4B45" w14:textId="77777777" w:rsidR="00AA3F69" w:rsidRDefault="00AA3F69">
            <w:pPr>
              <w:rPr>
                <w:rFonts w:ascii="Arial" w:hAnsi="Arial" w:cs="Arial"/>
                <w:sz w:val="2"/>
                <w:szCs w:val="2"/>
              </w:rPr>
            </w:pPr>
            <w:r>
              <w:rPr>
                <w:rFonts w:ascii="Arial" w:hAnsi="Arial" w:cs="Arial"/>
                <w:sz w:val="2"/>
                <w:szCs w:val="2"/>
              </w:rPr>
              <w:t> </w:t>
            </w:r>
          </w:p>
        </w:tc>
        <w:tc>
          <w:tcPr>
            <w:tcW w:w="1456" w:type="dxa"/>
            <w:tcMar>
              <w:left w:w="0" w:type="dxa"/>
            </w:tcMar>
            <w:vAlign w:val="center"/>
            <w:hideMark/>
          </w:tcPr>
          <w:p w14:paraId="3BF78363" w14:textId="77777777" w:rsidR="00AA3F69" w:rsidRDefault="00AA3F69">
            <w:pPr>
              <w:rPr>
                <w:rFonts w:ascii="Arial" w:hAnsi="Arial" w:cs="Arial"/>
                <w:sz w:val="2"/>
                <w:szCs w:val="2"/>
              </w:rPr>
            </w:pPr>
            <w:r>
              <w:rPr>
                <w:rFonts w:ascii="Arial" w:hAnsi="Arial" w:cs="Arial"/>
                <w:sz w:val="2"/>
                <w:szCs w:val="2"/>
              </w:rPr>
              <w:t> </w:t>
            </w:r>
          </w:p>
        </w:tc>
        <w:tc>
          <w:tcPr>
            <w:tcW w:w="703" w:type="dxa"/>
            <w:tcMar>
              <w:left w:w="0" w:type="dxa"/>
            </w:tcMar>
            <w:vAlign w:val="center"/>
            <w:hideMark/>
          </w:tcPr>
          <w:p w14:paraId="21784768" w14:textId="77777777" w:rsidR="00AA3F69" w:rsidRDefault="00AA3F69">
            <w:pPr>
              <w:rPr>
                <w:rFonts w:ascii="Arial" w:hAnsi="Arial" w:cs="Arial"/>
                <w:sz w:val="2"/>
                <w:szCs w:val="2"/>
              </w:rPr>
            </w:pPr>
            <w:r>
              <w:rPr>
                <w:rFonts w:ascii="Arial" w:hAnsi="Arial" w:cs="Arial"/>
                <w:sz w:val="2"/>
                <w:szCs w:val="2"/>
              </w:rPr>
              <w:t> </w:t>
            </w:r>
          </w:p>
        </w:tc>
      </w:tr>
      <w:tr w:rsidR="00AA3F69" w14:paraId="48F24A5D" w14:textId="77777777" w:rsidTr="00645A85">
        <w:tc>
          <w:tcPr>
            <w:tcW w:w="8641" w:type="dxa"/>
            <w:tcMar>
              <w:top w:w="0" w:type="dxa"/>
              <w:left w:w="0" w:type="dxa"/>
              <w:bottom w:w="60" w:type="dxa"/>
              <w:right w:w="0" w:type="dxa"/>
            </w:tcMar>
            <w:vAlign w:val="center"/>
            <w:hideMark/>
          </w:tcPr>
          <w:p w14:paraId="356F89BE" w14:textId="77777777" w:rsidR="00AA3F69" w:rsidRPr="00201D26" w:rsidRDefault="00AA3F69">
            <w:pPr>
              <w:pStyle w:val="NormalWeb"/>
              <w:keepNext/>
              <w:spacing w:before="0" w:beforeAutospacing="0" w:after="0" w:afterAutospacing="0"/>
              <w:rPr>
                <w:rFonts w:ascii="Arial" w:hAnsi="Arial" w:cs="Arial"/>
                <w:sz w:val="4"/>
                <w:szCs w:val="4"/>
              </w:rPr>
            </w:pPr>
            <w:r>
              <w:rPr>
                <w:rFonts w:ascii="Arial" w:hAnsi="Arial" w:cs="Arial"/>
                <w:sz w:val="4"/>
                <w:szCs w:val="4"/>
              </w:rPr>
              <w:t> </w:t>
            </w:r>
          </w:p>
          <w:p w14:paraId="13040F40"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Election of 12 Directors</w:t>
            </w:r>
            <w:r>
              <w:rPr>
                <w:rFonts w:ascii="Arial" w:hAnsi="Arial" w:cs="Arial"/>
                <w:sz w:val="18"/>
                <w:szCs w:val="18"/>
              </w:rPr>
              <w:tab/>
            </w:r>
          </w:p>
        </w:tc>
        <w:tc>
          <w:tcPr>
            <w:tcW w:w="1456" w:type="dxa"/>
            <w:noWrap/>
            <w:tcMar>
              <w:top w:w="0" w:type="dxa"/>
              <w:left w:w="0" w:type="dxa"/>
              <w:bottom w:w="0" w:type="dxa"/>
              <w:right w:w="0" w:type="dxa"/>
            </w:tcMar>
            <w:vAlign w:val="center"/>
            <w:hideMark/>
          </w:tcPr>
          <w:p w14:paraId="1DC9B9D5"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5EEAE0F7"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FOR</w:t>
            </w:r>
          </w:p>
        </w:tc>
        <w:tc>
          <w:tcPr>
            <w:tcW w:w="703" w:type="dxa"/>
            <w:noWrap/>
            <w:tcMar>
              <w:top w:w="0" w:type="dxa"/>
              <w:left w:w="0" w:type="dxa"/>
              <w:bottom w:w="0" w:type="dxa"/>
              <w:right w:w="0" w:type="dxa"/>
            </w:tcMar>
            <w:vAlign w:val="center"/>
            <w:hideMark/>
          </w:tcPr>
          <w:p w14:paraId="73C55398"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7424F5B0"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65</w:t>
            </w:r>
          </w:p>
        </w:tc>
      </w:tr>
      <w:tr w:rsidR="00AA3F69" w14:paraId="6E17A91D" w14:textId="77777777" w:rsidTr="00645A85">
        <w:trPr>
          <w:trHeight w:val="15"/>
        </w:trPr>
        <w:tc>
          <w:tcPr>
            <w:tcW w:w="8641" w:type="dxa"/>
            <w:vAlign w:val="center"/>
            <w:hideMark/>
          </w:tcPr>
          <w:p w14:paraId="121B9B25" w14:textId="77777777" w:rsidR="00AA3F69" w:rsidRDefault="00AA3F69">
            <w:pPr>
              <w:rPr>
                <w:rFonts w:ascii="Arial" w:hAnsi="Arial" w:cs="Arial"/>
                <w:sz w:val="2"/>
                <w:szCs w:val="2"/>
              </w:rPr>
            </w:pPr>
            <w:r>
              <w:rPr>
                <w:rFonts w:ascii="Arial" w:hAnsi="Arial" w:cs="Arial"/>
                <w:sz w:val="2"/>
                <w:szCs w:val="2"/>
              </w:rPr>
              <w:t> </w:t>
            </w:r>
          </w:p>
        </w:tc>
        <w:tc>
          <w:tcPr>
            <w:tcW w:w="1456" w:type="dxa"/>
            <w:tcMar>
              <w:left w:w="0" w:type="dxa"/>
            </w:tcMar>
            <w:vAlign w:val="center"/>
            <w:hideMark/>
          </w:tcPr>
          <w:p w14:paraId="481B8740" w14:textId="77777777" w:rsidR="00AA3F69" w:rsidRDefault="00AA3F69">
            <w:pPr>
              <w:rPr>
                <w:rFonts w:ascii="Arial" w:hAnsi="Arial" w:cs="Arial"/>
                <w:sz w:val="2"/>
                <w:szCs w:val="2"/>
              </w:rPr>
            </w:pPr>
            <w:r>
              <w:rPr>
                <w:rFonts w:ascii="Arial" w:hAnsi="Arial" w:cs="Arial"/>
                <w:sz w:val="2"/>
                <w:szCs w:val="2"/>
              </w:rPr>
              <w:t> </w:t>
            </w:r>
          </w:p>
        </w:tc>
        <w:tc>
          <w:tcPr>
            <w:tcW w:w="703" w:type="dxa"/>
            <w:tcMar>
              <w:left w:w="0" w:type="dxa"/>
            </w:tcMar>
            <w:vAlign w:val="center"/>
            <w:hideMark/>
          </w:tcPr>
          <w:p w14:paraId="63206D8D" w14:textId="77777777" w:rsidR="00AA3F69" w:rsidRDefault="00AA3F69">
            <w:pPr>
              <w:rPr>
                <w:rFonts w:ascii="Arial" w:hAnsi="Arial" w:cs="Arial"/>
                <w:sz w:val="2"/>
                <w:szCs w:val="2"/>
              </w:rPr>
            </w:pPr>
            <w:r>
              <w:rPr>
                <w:rFonts w:ascii="Arial" w:hAnsi="Arial" w:cs="Arial"/>
                <w:sz w:val="2"/>
                <w:szCs w:val="2"/>
              </w:rPr>
              <w:t> </w:t>
            </w:r>
          </w:p>
        </w:tc>
      </w:tr>
      <w:tr w:rsidR="00AA3F69" w14:paraId="2B9C5174" w14:textId="77777777" w:rsidTr="00645A85">
        <w:tc>
          <w:tcPr>
            <w:tcW w:w="8641" w:type="dxa"/>
            <w:tcMar>
              <w:top w:w="0" w:type="dxa"/>
              <w:left w:w="0" w:type="dxa"/>
              <w:bottom w:w="60" w:type="dxa"/>
              <w:right w:w="0" w:type="dxa"/>
            </w:tcMar>
            <w:vAlign w:val="center"/>
            <w:hideMark/>
          </w:tcPr>
          <w:p w14:paraId="1CBFB725" w14:textId="77777777" w:rsidR="00AA3F69" w:rsidRPr="00201D26"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01E1D8CB"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Advisory Vote to Approve Named Executive Officer Compensation (“say-on-pay vote”)</w:t>
            </w:r>
            <w:r>
              <w:rPr>
                <w:rFonts w:ascii="Arial" w:hAnsi="Arial" w:cs="Arial"/>
                <w:sz w:val="18"/>
                <w:szCs w:val="18"/>
              </w:rPr>
              <w:tab/>
            </w:r>
          </w:p>
        </w:tc>
        <w:tc>
          <w:tcPr>
            <w:tcW w:w="1456" w:type="dxa"/>
            <w:noWrap/>
            <w:tcMar>
              <w:top w:w="0" w:type="dxa"/>
              <w:left w:w="0" w:type="dxa"/>
              <w:bottom w:w="0" w:type="dxa"/>
              <w:right w:w="0" w:type="dxa"/>
            </w:tcMar>
            <w:vAlign w:val="center"/>
            <w:hideMark/>
          </w:tcPr>
          <w:p w14:paraId="504688C3"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CF97057"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FOR</w:t>
            </w:r>
          </w:p>
        </w:tc>
        <w:tc>
          <w:tcPr>
            <w:tcW w:w="703" w:type="dxa"/>
            <w:noWrap/>
            <w:tcMar>
              <w:top w:w="0" w:type="dxa"/>
              <w:left w:w="0" w:type="dxa"/>
              <w:bottom w:w="0" w:type="dxa"/>
              <w:right w:w="0" w:type="dxa"/>
            </w:tcMar>
            <w:vAlign w:val="center"/>
            <w:hideMark/>
          </w:tcPr>
          <w:p w14:paraId="48579FBC"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6497B8E0"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66</w:t>
            </w:r>
          </w:p>
        </w:tc>
      </w:tr>
      <w:tr w:rsidR="00AA3F69" w14:paraId="2FB227B7" w14:textId="77777777" w:rsidTr="00645A85">
        <w:trPr>
          <w:trHeight w:val="15"/>
        </w:trPr>
        <w:tc>
          <w:tcPr>
            <w:tcW w:w="8641" w:type="dxa"/>
            <w:vAlign w:val="center"/>
            <w:hideMark/>
          </w:tcPr>
          <w:p w14:paraId="26ED8E15" w14:textId="77777777" w:rsidR="00AA3F69" w:rsidRDefault="00AA3F69">
            <w:pPr>
              <w:rPr>
                <w:rFonts w:ascii="Arial" w:hAnsi="Arial" w:cs="Arial"/>
                <w:sz w:val="2"/>
                <w:szCs w:val="2"/>
              </w:rPr>
            </w:pPr>
            <w:r>
              <w:rPr>
                <w:rFonts w:ascii="Arial" w:hAnsi="Arial" w:cs="Arial"/>
                <w:sz w:val="2"/>
                <w:szCs w:val="2"/>
              </w:rPr>
              <w:t> </w:t>
            </w:r>
          </w:p>
        </w:tc>
        <w:tc>
          <w:tcPr>
            <w:tcW w:w="1456" w:type="dxa"/>
            <w:tcMar>
              <w:left w:w="0" w:type="dxa"/>
            </w:tcMar>
            <w:vAlign w:val="center"/>
            <w:hideMark/>
          </w:tcPr>
          <w:p w14:paraId="0270854A" w14:textId="77777777" w:rsidR="00AA3F69" w:rsidRDefault="00AA3F69">
            <w:pPr>
              <w:rPr>
                <w:rFonts w:ascii="Arial" w:hAnsi="Arial" w:cs="Arial"/>
                <w:sz w:val="2"/>
                <w:szCs w:val="2"/>
              </w:rPr>
            </w:pPr>
            <w:r>
              <w:rPr>
                <w:rFonts w:ascii="Arial" w:hAnsi="Arial" w:cs="Arial"/>
                <w:sz w:val="2"/>
                <w:szCs w:val="2"/>
              </w:rPr>
              <w:t> </w:t>
            </w:r>
          </w:p>
        </w:tc>
        <w:tc>
          <w:tcPr>
            <w:tcW w:w="703" w:type="dxa"/>
            <w:tcMar>
              <w:left w:w="0" w:type="dxa"/>
            </w:tcMar>
            <w:vAlign w:val="center"/>
            <w:hideMark/>
          </w:tcPr>
          <w:p w14:paraId="31B60A34" w14:textId="77777777" w:rsidR="00AA3F69" w:rsidRDefault="00AA3F69">
            <w:pPr>
              <w:rPr>
                <w:rFonts w:ascii="Arial" w:hAnsi="Arial" w:cs="Arial"/>
                <w:sz w:val="2"/>
                <w:szCs w:val="2"/>
              </w:rPr>
            </w:pPr>
            <w:r>
              <w:rPr>
                <w:rFonts w:ascii="Arial" w:hAnsi="Arial" w:cs="Arial"/>
                <w:sz w:val="2"/>
                <w:szCs w:val="2"/>
              </w:rPr>
              <w:t> </w:t>
            </w:r>
          </w:p>
        </w:tc>
      </w:tr>
      <w:tr w:rsidR="00AA3F69" w14:paraId="66C1768E" w14:textId="77777777" w:rsidTr="00645A85">
        <w:tc>
          <w:tcPr>
            <w:tcW w:w="8641" w:type="dxa"/>
            <w:tcMar>
              <w:top w:w="0" w:type="dxa"/>
              <w:left w:w="0" w:type="dxa"/>
              <w:bottom w:w="60" w:type="dxa"/>
              <w:right w:w="0" w:type="dxa"/>
            </w:tcMar>
            <w:vAlign w:val="center"/>
            <w:hideMark/>
          </w:tcPr>
          <w:p w14:paraId="60AA5226" w14:textId="77777777" w:rsidR="00AA3F69" w:rsidRPr="00201D26"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011E5E44" w14:textId="2A5D5F3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 xml:space="preserve">Ratification of the Selection of Deloitte &amp; Touche LLP as our Independent Auditor for </w:t>
            </w:r>
            <w:r w:rsidR="00716875">
              <w:rPr>
                <w:rFonts w:ascii="Arial" w:hAnsi="Arial" w:cs="Arial"/>
                <w:sz w:val="18"/>
                <w:szCs w:val="18"/>
              </w:rPr>
              <w:br/>
            </w:r>
            <w:r>
              <w:rPr>
                <w:rFonts w:ascii="Arial" w:hAnsi="Arial" w:cs="Arial"/>
                <w:sz w:val="18"/>
                <w:szCs w:val="18"/>
              </w:rPr>
              <w:t>Fiscal Year 2026</w:t>
            </w:r>
            <w:r>
              <w:rPr>
                <w:rFonts w:ascii="Arial" w:hAnsi="Arial" w:cs="Arial"/>
                <w:sz w:val="18"/>
                <w:szCs w:val="18"/>
              </w:rPr>
              <w:tab/>
            </w:r>
          </w:p>
        </w:tc>
        <w:tc>
          <w:tcPr>
            <w:tcW w:w="1456" w:type="dxa"/>
            <w:noWrap/>
            <w:tcMar>
              <w:top w:w="0" w:type="dxa"/>
              <w:left w:w="0" w:type="dxa"/>
              <w:bottom w:w="0" w:type="dxa"/>
              <w:right w:w="0" w:type="dxa"/>
            </w:tcMar>
            <w:vAlign w:val="center"/>
            <w:hideMark/>
          </w:tcPr>
          <w:p w14:paraId="0512FDBF"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449D2DDA"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FOR</w:t>
            </w:r>
          </w:p>
        </w:tc>
        <w:tc>
          <w:tcPr>
            <w:tcW w:w="703" w:type="dxa"/>
            <w:noWrap/>
            <w:tcMar>
              <w:top w:w="0" w:type="dxa"/>
              <w:left w:w="0" w:type="dxa"/>
              <w:bottom w:w="0" w:type="dxa"/>
              <w:right w:w="0" w:type="dxa"/>
            </w:tcMar>
            <w:vAlign w:val="center"/>
            <w:hideMark/>
          </w:tcPr>
          <w:p w14:paraId="5CF4E2A3"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9A76B05"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66</w:t>
            </w:r>
          </w:p>
        </w:tc>
      </w:tr>
      <w:tr w:rsidR="00AA3F69" w14:paraId="4B3BD986" w14:textId="77777777" w:rsidTr="00645A85">
        <w:trPr>
          <w:trHeight w:val="15"/>
        </w:trPr>
        <w:tc>
          <w:tcPr>
            <w:tcW w:w="8641" w:type="dxa"/>
            <w:vAlign w:val="center"/>
            <w:hideMark/>
          </w:tcPr>
          <w:p w14:paraId="26EE1A53" w14:textId="77777777" w:rsidR="00AA3F69" w:rsidRDefault="00AA3F69">
            <w:pPr>
              <w:rPr>
                <w:rFonts w:ascii="Arial" w:hAnsi="Arial" w:cs="Arial"/>
                <w:sz w:val="2"/>
                <w:szCs w:val="2"/>
              </w:rPr>
            </w:pPr>
            <w:r>
              <w:rPr>
                <w:rFonts w:ascii="Arial" w:hAnsi="Arial" w:cs="Arial"/>
                <w:sz w:val="2"/>
                <w:szCs w:val="2"/>
              </w:rPr>
              <w:t> </w:t>
            </w:r>
          </w:p>
        </w:tc>
        <w:tc>
          <w:tcPr>
            <w:tcW w:w="1456" w:type="dxa"/>
            <w:tcMar>
              <w:left w:w="0" w:type="dxa"/>
            </w:tcMar>
            <w:vAlign w:val="center"/>
            <w:hideMark/>
          </w:tcPr>
          <w:p w14:paraId="1774BBD8" w14:textId="77777777" w:rsidR="00AA3F69" w:rsidRDefault="00AA3F69">
            <w:pPr>
              <w:rPr>
                <w:rFonts w:ascii="Arial" w:hAnsi="Arial" w:cs="Arial"/>
                <w:sz w:val="2"/>
                <w:szCs w:val="2"/>
              </w:rPr>
            </w:pPr>
            <w:r>
              <w:rPr>
                <w:rFonts w:ascii="Arial" w:hAnsi="Arial" w:cs="Arial"/>
                <w:sz w:val="2"/>
                <w:szCs w:val="2"/>
              </w:rPr>
              <w:t> </w:t>
            </w:r>
          </w:p>
        </w:tc>
        <w:tc>
          <w:tcPr>
            <w:tcW w:w="703" w:type="dxa"/>
            <w:tcMar>
              <w:left w:w="0" w:type="dxa"/>
            </w:tcMar>
            <w:vAlign w:val="center"/>
            <w:hideMark/>
          </w:tcPr>
          <w:p w14:paraId="74571133" w14:textId="77777777" w:rsidR="00AA3F69" w:rsidRDefault="00AA3F69">
            <w:pPr>
              <w:rPr>
                <w:rFonts w:ascii="Arial" w:hAnsi="Arial" w:cs="Arial"/>
                <w:sz w:val="2"/>
                <w:szCs w:val="2"/>
              </w:rPr>
            </w:pPr>
            <w:r>
              <w:rPr>
                <w:rFonts w:ascii="Arial" w:hAnsi="Arial" w:cs="Arial"/>
                <w:sz w:val="2"/>
                <w:szCs w:val="2"/>
              </w:rPr>
              <w:t> </w:t>
            </w:r>
          </w:p>
        </w:tc>
      </w:tr>
      <w:tr w:rsidR="00AA3F69" w14:paraId="3719B0DE" w14:textId="77777777" w:rsidTr="00645A85">
        <w:tc>
          <w:tcPr>
            <w:tcW w:w="8641" w:type="dxa"/>
            <w:tcMar>
              <w:top w:w="0" w:type="dxa"/>
              <w:left w:w="0" w:type="dxa"/>
              <w:bottom w:w="60" w:type="dxa"/>
              <w:right w:w="0" w:type="dxa"/>
            </w:tcMar>
            <w:hideMark/>
          </w:tcPr>
          <w:p w14:paraId="5214B73B" w14:textId="77777777" w:rsidR="00AA3F69" w:rsidRPr="00201D26"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7FC62C32"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Approval of the Microsoft Corporation 2026 Stock Plan</w:t>
            </w:r>
            <w:r>
              <w:rPr>
                <w:rFonts w:ascii="Arial" w:hAnsi="Arial" w:cs="Arial"/>
                <w:sz w:val="18"/>
                <w:szCs w:val="18"/>
              </w:rPr>
              <w:tab/>
            </w:r>
          </w:p>
        </w:tc>
        <w:tc>
          <w:tcPr>
            <w:tcW w:w="1456" w:type="dxa"/>
            <w:noWrap/>
            <w:tcMar>
              <w:top w:w="0" w:type="dxa"/>
              <w:left w:w="0" w:type="dxa"/>
              <w:bottom w:w="0" w:type="dxa"/>
              <w:right w:w="0" w:type="dxa"/>
            </w:tcMar>
            <w:vAlign w:val="bottom"/>
            <w:hideMark/>
          </w:tcPr>
          <w:p w14:paraId="709A6B3A"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6F109404"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FOR</w:t>
            </w:r>
          </w:p>
        </w:tc>
        <w:tc>
          <w:tcPr>
            <w:tcW w:w="703" w:type="dxa"/>
            <w:noWrap/>
            <w:tcMar>
              <w:top w:w="0" w:type="dxa"/>
              <w:left w:w="0" w:type="dxa"/>
              <w:bottom w:w="0" w:type="dxa"/>
              <w:right w:w="0" w:type="dxa"/>
            </w:tcMar>
            <w:vAlign w:val="bottom"/>
            <w:hideMark/>
          </w:tcPr>
          <w:p w14:paraId="6A0B58B5"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50571050"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66</w:t>
            </w:r>
          </w:p>
        </w:tc>
      </w:tr>
      <w:tr w:rsidR="00AA3F69" w14:paraId="5862261B" w14:textId="77777777" w:rsidTr="00645A85">
        <w:trPr>
          <w:trHeight w:val="30"/>
        </w:trPr>
        <w:tc>
          <w:tcPr>
            <w:tcW w:w="8641" w:type="dxa"/>
            <w:tcBorders>
              <w:top w:val="single" w:sz="6" w:space="0" w:color="000000"/>
            </w:tcBorders>
            <w:vAlign w:val="center"/>
            <w:hideMark/>
          </w:tcPr>
          <w:p w14:paraId="6FA30C63" w14:textId="77777777" w:rsidR="00AA3F69" w:rsidRDefault="00AA3F69">
            <w:pPr>
              <w:rPr>
                <w:rFonts w:ascii="Arial" w:hAnsi="Arial" w:cs="Arial"/>
                <w:sz w:val="2"/>
                <w:szCs w:val="2"/>
              </w:rPr>
            </w:pPr>
            <w:r>
              <w:rPr>
                <w:rFonts w:ascii="Arial" w:hAnsi="Arial" w:cs="Arial"/>
                <w:sz w:val="2"/>
                <w:szCs w:val="2"/>
              </w:rPr>
              <w:t> </w:t>
            </w:r>
          </w:p>
        </w:tc>
        <w:tc>
          <w:tcPr>
            <w:tcW w:w="1456" w:type="dxa"/>
            <w:tcBorders>
              <w:top w:val="single" w:sz="6" w:space="0" w:color="000000"/>
            </w:tcBorders>
            <w:tcMar>
              <w:left w:w="0" w:type="dxa"/>
            </w:tcMar>
            <w:vAlign w:val="center"/>
            <w:hideMark/>
          </w:tcPr>
          <w:p w14:paraId="5D1F26B4" w14:textId="77777777" w:rsidR="00AA3F69" w:rsidRDefault="00AA3F69">
            <w:pPr>
              <w:rPr>
                <w:rFonts w:ascii="Arial" w:hAnsi="Arial" w:cs="Arial"/>
                <w:sz w:val="2"/>
                <w:szCs w:val="2"/>
              </w:rPr>
            </w:pPr>
            <w:r>
              <w:rPr>
                <w:rFonts w:ascii="Arial" w:hAnsi="Arial" w:cs="Arial"/>
                <w:sz w:val="2"/>
                <w:szCs w:val="2"/>
              </w:rPr>
              <w:t> </w:t>
            </w:r>
          </w:p>
        </w:tc>
        <w:tc>
          <w:tcPr>
            <w:tcW w:w="703" w:type="dxa"/>
            <w:tcBorders>
              <w:top w:val="single" w:sz="6" w:space="0" w:color="000000"/>
            </w:tcBorders>
            <w:tcMar>
              <w:left w:w="0" w:type="dxa"/>
            </w:tcMar>
            <w:vAlign w:val="center"/>
            <w:hideMark/>
          </w:tcPr>
          <w:p w14:paraId="0F1CA13C" w14:textId="77777777" w:rsidR="00AA3F69" w:rsidRDefault="00AA3F69">
            <w:pPr>
              <w:rPr>
                <w:rFonts w:ascii="Arial" w:hAnsi="Arial" w:cs="Arial"/>
                <w:sz w:val="2"/>
                <w:szCs w:val="2"/>
              </w:rPr>
            </w:pPr>
            <w:r>
              <w:rPr>
                <w:rFonts w:ascii="Arial" w:hAnsi="Arial" w:cs="Arial"/>
                <w:sz w:val="2"/>
                <w:szCs w:val="2"/>
              </w:rPr>
              <w:t> </w:t>
            </w:r>
          </w:p>
        </w:tc>
      </w:tr>
      <w:tr w:rsidR="00AA3F69" w14:paraId="7D8A9C51" w14:textId="77777777" w:rsidTr="00645A85">
        <w:tc>
          <w:tcPr>
            <w:tcW w:w="8641" w:type="dxa"/>
            <w:tcBorders>
              <w:bottom w:val="single" w:sz="6" w:space="0" w:color="000000"/>
            </w:tcBorders>
            <w:tcMar>
              <w:top w:w="0" w:type="dxa"/>
              <w:left w:w="0" w:type="dxa"/>
              <w:bottom w:w="40" w:type="dxa"/>
              <w:right w:w="0" w:type="dxa"/>
            </w:tcMar>
            <w:vAlign w:val="bottom"/>
            <w:hideMark/>
          </w:tcPr>
          <w:p w14:paraId="485CB333" w14:textId="77777777" w:rsidR="00AA3F69" w:rsidRPr="00201D26"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275379C1" w14:textId="77777777" w:rsidR="00AA3F69" w:rsidRDefault="00AA3F69">
            <w:pPr>
              <w:pStyle w:val="NormalWeb"/>
              <w:spacing w:before="0" w:beforeAutospacing="0" w:after="0" w:afterAutospacing="0"/>
              <w:rPr>
                <w:rFonts w:ascii="Arial" w:hAnsi="Arial" w:cs="Arial"/>
                <w:sz w:val="20"/>
                <w:szCs w:val="20"/>
              </w:rPr>
            </w:pPr>
            <w:r>
              <w:rPr>
                <w:rFonts w:ascii="Arial" w:hAnsi="Arial" w:cs="Arial"/>
                <w:b/>
                <w:bCs/>
                <w:sz w:val="20"/>
                <w:szCs w:val="20"/>
              </w:rPr>
              <w:t>Shareholder Proposals</w:t>
            </w:r>
          </w:p>
          <w:p w14:paraId="4872ACDE" w14:textId="77777777" w:rsidR="00AA3F69" w:rsidRDefault="00AA3F69">
            <w:pPr>
              <w:pStyle w:val="NormalWeb"/>
              <w:spacing w:before="0" w:beforeAutospacing="0" w:after="20" w:afterAutospacing="0"/>
              <w:rPr>
                <w:rFonts w:ascii="Arial" w:hAnsi="Arial" w:cs="Arial"/>
                <w:sz w:val="4"/>
                <w:szCs w:val="4"/>
              </w:rPr>
            </w:pPr>
            <w:r>
              <w:rPr>
                <w:rFonts w:ascii="Arial" w:hAnsi="Arial" w:cs="Arial"/>
                <w:sz w:val="4"/>
                <w:szCs w:val="4"/>
              </w:rPr>
              <w:t> </w:t>
            </w:r>
          </w:p>
        </w:tc>
        <w:tc>
          <w:tcPr>
            <w:tcW w:w="1456" w:type="dxa"/>
            <w:tcBorders>
              <w:bottom w:val="single" w:sz="6" w:space="0" w:color="000000"/>
            </w:tcBorders>
            <w:noWrap/>
            <w:tcMar>
              <w:top w:w="0" w:type="dxa"/>
              <w:left w:w="0" w:type="dxa"/>
              <w:bottom w:w="0" w:type="dxa"/>
              <w:right w:w="0" w:type="dxa"/>
            </w:tcMar>
            <w:vAlign w:val="bottom"/>
            <w:hideMark/>
          </w:tcPr>
          <w:p w14:paraId="725E8C9F" w14:textId="77777777" w:rsidR="00AA3F69" w:rsidRDefault="00AA3F69">
            <w:pPr>
              <w:rPr>
                <w:rFonts w:ascii="Arial" w:hAnsi="Arial" w:cs="Arial"/>
                <w:sz w:val="4"/>
                <w:szCs w:val="4"/>
              </w:rPr>
            </w:pPr>
          </w:p>
        </w:tc>
        <w:tc>
          <w:tcPr>
            <w:tcW w:w="703" w:type="dxa"/>
            <w:tcBorders>
              <w:bottom w:val="single" w:sz="6" w:space="0" w:color="000000"/>
            </w:tcBorders>
            <w:noWrap/>
            <w:tcMar>
              <w:top w:w="0" w:type="dxa"/>
              <w:left w:w="0" w:type="dxa"/>
              <w:bottom w:w="0" w:type="dxa"/>
              <w:right w:w="0" w:type="dxa"/>
            </w:tcMar>
            <w:vAlign w:val="bottom"/>
            <w:hideMark/>
          </w:tcPr>
          <w:p w14:paraId="3045B702" w14:textId="77777777" w:rsidR="00AA3F69" w:rsidRDefault="00AA3F69">
            <w:pPr>
              <w:rPr>
                <w:sz w:val="20"/>
              </w:rPr>
            </w:pPr>
          </w:p>
        </w:tc>
      </w:tr>
      <w:tr w:rsidR="00AA3F69" w14:paraId="42D7E860" w14:textId="77777777" w:rsidTr="00645A85">
        <w:tc>
          <w:tcPr>
            <w:tcW w:w="8641" w:type="dxa"/>
            <w:vAlign w:val="center"/>
            <w:hideMark/>
          </w:tcPr>
          <w:p w14:paraId="499BD266" w14:textId="77777777" w:rsidR="00AA3F69" w:rsidRPr="00201D26" w:rsidRDefault="00AA3F69" w:rsidP="00201D26">
            <w:pPr>
              <w:pStyle w:val="NormalWeb"/>
              <w:tabs>
                <w:tab w:val="right" w:leader="dot" w:pos="8640"/>
              </w:tabs>
              <w:spacing w:before="0" w:beforeAutospacing="0" w:after="0" w:afterAutospacing="0"/>
              <w:ind w:left="480"/>
              <w:rPr>
                <w:rFonts w:ascii="Arial" w:hAnsi="Arial" w:cs="Arial"/>
                <w:sz w:val="18"/>
                <w:szCs w:val="18"/>
              </w:rPr>
            </w:pPr>
            <w:r>
              <w:rPr>
                <w:rFonts w:ascii="Arial" w:hAnsi="Arial" w:cs="Arial"/>
                <w:sz w:val="18"/>
                <w:szCs w:val="18"/>
              </w:rPr>
              <w:t>European Security Program Censorship Risk Audit</w:t>
            </w:r>
            <w:r>
              <w:rPr>
                <w:rFonts w:ascii="Arial" w:hAnsi="Arial" w:cs="Arial"/>
                <w:sz w:val="18"/>
                <w:szCs w:val="18"/>
              </w:rPr>
              <w:tab/>
            </w:r>
          </w:p>
        </w:tc>
        <w:tc>
          <w:tcPr>
            <w:tcW w:w="1456" w:type="dxa"/>
            <w:noWrap/>
            <w:tcMar>
              <w:top w:w="0" w:type="dxa"/>
              <w:left w:w="0" w:type="dxa"/>
              <w:bottom w:w="0" w:type="dxa"/>
              <w:right w:w="0" w:type="dxa"/>
            </w:tcMar>
            <w:vAlign w:val="center"/>
            <w:hideMark/>
          </w:tcPr>
          <w:p w14:paraId="79E3805F"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27C0BD3E"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center"/>
            <w:hideMark/>
          </w:tcPr>
          <w:p w14:paraId="2828A966"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AF77889"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77</w:t>
            </w:r>
          </w:p>
        </w:tc>
      </w:tr>
      <w:tr w:rsidR="00AA3F69" w14:paraId="4DCD005A" w14:textId="77777777" w:rsidTr="00645A85">
        <w:tc>
          <w:tcPr>
            <w:tcW w:w="8641" w:type="dxa"/>
            <w:vAlign w:val="center"/>
            <w:hideMark/>
          </w:tcPr>
          <w:p w14:paraId="6FFA8516"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78D09181"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Report on Risks of Censorship in Generative Artificial Intelligence</w:t>
            </w:r>
            <w:r>
              <w:rPr>
                <w:rFonts w:ascii="Arial" w:hAnsi="Arial" w:cs="Arial"/>
                <w:sz w:val="18"/>
                <w:szCs w:val="18"/>
              </w:rPr>
              <w:tab/>
            </w:r>
          </w:p>
        </w:tc>
        <w:tc>
          <w:tcPr>
            <w:tcW w:w="1456" w:type="dxa"/>
            <w:noWrap/>
            <w:tcMar>
              <w:top w:w="0" w:type="dxa"/>
              <w:left w:w="0" w:type="dxa"/>
              <w:bottom w:w="0" w:type="dxa"/>
              <w:right w:w="0" w:type="dxa"/>
            </w:tcMar>
            <w:vAlign w:val="center"/>
            <w:hideMark/>
          </w:tcPr>
          <w:p w14:paraId="746AED15"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45163C22"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center"/>
            <w:hideMark/>
          </w:tcPr>
          <w:p w14:paraId="010DC7C9"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08B61EEC"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79</w:t>
            </w:r>
          </w:p>
        </w:tc>
      </w:tr>
      <w:tr w:rsidR="00AA3F69" w14:paraId="2B409DB6" w14:textId="77777777" w:rsidTr="00645A85">
        <w:tc>
          <w:tcPr>
            <w:tcW w:w="8641" w:type="dxa"/>
            <w:vAlign w:val="center"/>
            <w:hideMark/>
          </w:tcPr>
          <w:p w14:paraId="4C936003"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4CD7370B"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Report on AI Data Usage Oversight</w:t>
            </w:r>
            <w:r>
              <w:rPr>
                <w:rFonts w:ascii="Arial" w:hAnsi="Arial" w:cs="Arial"/>
                <w:sz w:val="18"/>
                <w:szCs w:val="18"/>
              </w:rPr>
              <w:tab/>
            </w:r>
          </w:p>
        </w:tc>
        <w:tc>
          <w:tcPr>
            <w:tcW w:w="1456" w:type="dxa"/>
            <w:noWrap/>
            <w:tcMar>
              <w:top w:w="0" w:type="dxa"/>
              <w:left w:w="0" w:type="dxa"/>
              <w:bottom w:w="0" w:type="dxa"/>
              <w:right w:w="0" w:type="dxa"/>
            </w:tcMar>
            <w:vAlign w:val="center"/>
            <w:hideMark/>
          </w:tcPr>
          <w:p w14:paraId="776786AC"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59A660FB"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center"/>
            <w:hideMark/>
          </w:tcPr>
          <w:p w14:paraId="5EE3579F"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52A551D1"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81</w:t>
            </w:r>
          </w:p>
        </w:tc>
      </w:tr>
      <w:tr w:rsidR="00AA3F69" w14:paraId="756BC668" w14:textId="77777777" w:rsidTr="00645A85">
        <w:tc>
          <w:tcPr>
            <w:tcW w:w="8641" w:type="dxa"/>
            <w:vAlign w:val="center"/>
            <w:hideMark/>
          </w:tcPr>
          <w:p w14:paraId="68EF2056"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8B87F8D"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Report on Data Operations in Human Rights Hotspots</w:t>
            </w:r>
            <w:r>
              <w:rPr>
                <w:rFonts w:ascii="Arial" w:hAnsi="Arial" w:cs="Arial"/>
                <w:sz w:val="18"/>
                <w:szCs w:val="18"/>
              </w:rPr>
              <w:tab/>
            </w:r>
          </w:p>
        </w:tc>
        <w:tc>
          <w:tcPr>
            <w:tcW w:w="1456" w:type="dxa"/>
            <w:noWrap/>
            <w:tcMar>
              <w:top w:w="0" w:type="dxa"/>
              <w:left w:w="0" w:type="dxa"/>
              <w:bottom w:w="0" w:type="dxa"/>
              <w:right w:w="0" w:type="dxa"/>
            </w:tcMar>
            <w:vAlign w:val="bottom"/>
            <w:hideMark/>
          </w:tcPr>
          <w:p w14:paraId="190204D0"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7D7F6910"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bottom"/>
            <w:hideMark/>
          </w:tcPr>
          <w:p w14:paraId="1BEE9249"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2A6EBD95"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83</w:t>
            </w:r>
          </w:p>
        </w:tc>
      </w:tr>
      <w:tr w:rsidR="00AA3F69" w14:paraId="72FD52A6" w14:textId="77777777" w:rsidTr="00645A85">
        <w:tc>
          <w:tcPr>
            <w:tcW w:w="8641" w:type="dxa"/>
            <w:vAlign w:val="center"/>
            <w:hideMark/>
          </w:tcPr>
          <w:p w14:paraId="42A77659"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2D7403D5"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Report on Human Rights Due Diligence</w:t>
            </w:r>
            <w:r>
              <w:rPr>
                <w:rFonts w:ascii="Arial" w:hAnsi="Arial" w:cs="Arial"/>
                <w:sz w:val="18"/>
                <w:szCs w:val="18"/>
              </w:rPr>
              <w:tab/>
            </w:r>
          </w:p>
        </w:tc>
        <w:tc>
          <w:tcPr>
            <w:tcW w:w="1456" w:type="dxa"/>
            <w:noWrap/>
            <w:tcMar>
              <w:top w:w="0" w:type="dxa"/>
              <w:left w:w="0" w:type="dxa"/>
              <w:bottom w:w="0" w:type="dxa"/>
              <w:right w:w="0" w:type="dxa"/>
            </w:tcMar>
            <w:vAlign w:val="bottom"/>
            <w:hideMark/>
          </w:tcPr>
          <w:p w14:paraId="56C3D181"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31491483"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bottom"/>
            <w:hideMark/>
          </w:tcPr>
          <w:p w14:paraId="5BA4A67A"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56937BB2"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86</w:t>
            </w:r>
          </w:p>
        </w:tc>
      </w:tr>
      <w:tr w:rsidR="00AA3F69" w14:paraId="33941D39" w14:textId="77777777" w:rsidTr="00645A85">
        <w:tc>
          <w:tcPr>
            <w:tcW w:w="8641" w:type="dxa"/>
            <w:vAlign w:val="center"/>
            <w:hideMark/>
          </w:tcPr>
          <w:p w14:paraId="7B589539"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1061B3B5" w14:textId="77777777" w:rsidR="00AA3F69" w:rsidRDefault="00AA3F69" w:rsidP="00201D26">
            <w:pPr>
              <w:pStyle w:val="NormalWeb"/>
              <w:tabs>
                <w:tab w:val="right" w:leader="dot" w:pos="8640"/>
              </w:tabs>
              <w:spacing w:before="0" w:beforeAutospacing="0" w:after="20" w:afterAutospacing="0"/>
              <w:ind w:left="480"/>
              <w:rPr>
                <w:rFonts w:ascii="Arial" w:hAnsi="Arial" w:cs="Arial"/>
                <w:sz w:val="18"/>
                <w:szCs w:val="18"/>
              </w:rPr>
            </w:pPr>
            <w:r>
              <w:rPr>
                <w:rFonts w:ascii="Arial" w:hAnsi="Arial" w:cs="Arial"/>
                <w:sz w:val="18"/>
                <w:szCs w:val="18"/>
              </w:rPr>
              <w:t>Report on AI and Machine Learning Tools for Oil and Gas Development and Production</w:t>
            </w:r>
            <w:r>
              <w:rPr>
                <w:rFonts w:ascii="Arial" w:hAnsi="Arial" w:cs="Arial"/>
                <w:sz w:val="18"/>
                <w:szCs w:val="18"/>
              </w:rPr>
              <w:tab/>
            </w:r>
          </w:p>
        </w:tc>
        <w:tc>
          <w:tcPr>
            <w:tcW w:w="1456" w:type="dxa"/>
            <w:noWrap/>
            <w:tcMar>
              <w:top w:w="0" w:type="dxa"/>
              <w:left w:w="0" w:type="dxa"/>
              <w:bottom w:w="0" w:type="dxa"/>
              <w:right w:w="0" w:type="dxa"/>
            </w:tcMar>
            <w:vAlign w:val="bottom"/>
            <w:hideMark/>
          </w:tcPr>
          <w:p w14:paraId="0F37CDF2"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6AE47050"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AGAINST</w:t>
            </w:r>
          </w:p>
        </w:tc>
        <w:tc>
          <w:tcPr>
            <w:tcW w:w="703" w:type="dxa"/>
            <w:noWrap/>
            <w:tcMar>
              <w:top w:w="0" w:type="dxa"/>
              <w:left w:w="0" w:type="dxa"/>
              <w:bottom w:w="0" w:type="dxa"/>
              <w:right w:w="0" w:type="dxa"/>
            </w:tcMar>
            <w:vAlign w:val="bottom"/>
            <w:hideMark/>
          </w:tcPr>
          <w:p w14:paraId="58B59E21"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4A803593"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89</w:t>
            </w:r>
          </w:p>
        </w:tc>
      </w:tr>
    </w:tbl>
    <w:p w14:paraId="5431DEDC" w14:textId="77777777" w:rsidR="00AA3F69" w:rsidRPr="00201D26" w:rsidRDefault="00AA3F69">
      <w:pPr>
        <w:pStyle w:val="NormalWeb"/>
        <w:spacing w:before="0" w:beforeAutospacing="0" w:after="0" w:afterAutospacing="0"/>
        <w:rPr>
          <w:rFonts w:ascii="Arial" w:hAnsi="Arial" w:cs="Arial"/>
          <w:sz w:val="28"/>
          <w:szCs w:val="28"/>
        </w:rPr>
      </w:pPr>
      <w:r>
        <w:br w:type="page"/>
      </w:r>
      <w:r>
        <w:rPr>
          <w:rFonts w:ascii="Arial" w:hAnsi="Arial" w:cs="Arial"/>
          <w:b/>
          <w:bCs/>
          <w:color w:val="0075C9"/>
          <w:sz w:val="28"/>
          <w:szCs w:val="28"/>
        </w:rPr>
        <w:t xml:space="preserve">Our Director Nominees </w:t>
      </w:r>
    </w:p>
    <w:p w14:paraId="183F7EE2"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See Part 1 – Board of Directors and Governance for more information. </w:t>
      </w:r>
    </w:p>
    <w:p w14:paraId="56F3593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following table provides summary information about each of the 12 director nominees. Each director is elected annually by a majority of votes cast. Carlos Rodriguez is not seeking re-election and his Board service will end on the date of the Annual Meeting. Carlos Rodriguez currently serves as the chair of the Compensation Committee and a member of the Audit Committee. The Board has nominated John David Rainey for election as a director. If elected, his term will begin on December 5, 2025. </w:t>
      </w:r>
    </w:p>
    <w:p w14:paraId="50B2D797" w14:textId="77777777" w:rsidR="00AA3F69" w:rsidRDefault="00AA3F69">
      <w:pPr>
        <w:pStyle w:val="NormalWeb"/>
        <w:keepNext/>
        <w:spacing w:before="0" w:beforeAutospacing="0" w:after="0" w:afterAutospacing="0"/>
      </w:pPr>
      <w:r>
        <w:t> </w:t>
      </w:r>
    </w:p>
    <w:tbl>
      <w:tblPr>
        <w:tblW w:w="10814" w:type="dxa"/>
        <w:tblLayout w:type="fixed"/>
        <w:tblCellMar>
          <w:left w:w="0" w:type="dxa"/>
          <w:right w:w="0" w:type="dxa"/>
        </w:tblCellMar>
        <w:tblLook w:val="04A0" w:firstRow="1" w:lastRow="0" w:firstColumn="1" w:lastColumn="0" w:noHBand="0" w:noVBand="1"/>
      </w:tblPr>
      <w:tblGrid>
        <w:gridCol w:w="6372"/>
        <w:gridCol w:w="617"/>
        <w:gridCol w:w="1014"/>
        <w:gridCol w:w="1356"/>
        <w:gridCol w:w="1435"/>
        <w:gridCol w:w="20"/>
      </w:tblGrid>
      <w:tr w:rsidR="00AA3F69" w14:paraId="40112D7B" w14:textId="77777777" w:rsidTr="00645A85">
        <w:trPr>
          <w:gridAfter w:val="1"/>
          <w:wAfter w:w="20" w:type="dxa"/>
          <w:trHeight w:val="276"/>
          <w:tblHeader/>
        </w:trPr>
        <w:tc>
          <w:tcPr>
            <w:tcW w:w="6372" w:type="dxa"/>
            <w:vMerge w:val="restart"/>
            <w:tcBorders>
              <w:bottom w:val="single" w:sz="8" w:space="0" w:color="000000"/>
            </w:tcBorders>
            <w:vAlign w:val="bottom"/>
            <w:hideMark/>
          </w:tcPr>
          <w:p w14:paraId="72AB26CA" w14:textId="77777777" w:rsidR="00AA3F69" w:rsidRPr="00201D26" w:rsidRDefault="00AA3F69">
            <w:pPr>
              <w:pStyle w:val="NormalWeb"/>
              <w:keepNext/>
              <w:spacing w:before="0" w:beforeAutospacing="0" w:after="0" w:afterAutospacing="0"/>
              <w:ind w:firstLine="106"/>
              <w:rPr>
                <w:rFonts w:ascii="Arial" w:hAnsi="Arial" w:cs="Arial"/>
                <w:sz w:val="18"/>
                <w:szCs w:val="18"/>
              </w:rPr>
            </w:pPr>
            <w:r>
              <w:rPr>
                <w:rFonts w:ascii="Arial" w:hAnsi="Arial" w:cs="Arial"/>
                <w:b/>
                <w:bCs/>
                <w:sz w:val="18"/>
                <w:szCs w:val="18"/>
              </w:rPr>
              <w:t>Name</w:t>
            </w:r>
          </w:p>
          <w:p w14:paraId="2AFC1037" w14:textId="77777777" w:rsidR="00AA3F69"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Occupation</w:t>
            </w:r>
          </w:p>
        </w:tc>
        <w:tc>
          <w:tcPr>
            <w:tcW w:w="617" w:type="dxa"/>
            <w:vMerge w:val="restart"/>
            <w:tcBorders>
              <w:bottom w:val="single" w:sz="8" w:space="0" w:color="000000"/>
            </w:tcBorders>
            <w:tcMar>
              <w:top w:w="0" w:type="dxa"/>
              <w:left w:w="0" w:type="dxa"/>
              <w:bottom w:w="0" w:type="dxa"/>
              <w:right w:w="0" w:type="dxa"/>
            </w:tcMar>
            <w:vAlign w:val="bottom"/>
            <w:hideMark/>
          </w:tcPr>
          <w:p w14:paraId="2306D923" w14:textId="77777777" w:rsidR="00AA3F69" w:rsidRDefault="00AA3F69">
            <w:pPr>
              <w:jc w:val="center"/>
              <w:rPr>
                <w:rFonts w:ascii="Arial" w:hAnsi="Arial" w:cs="Arial"/>
                <w:sz w:val="18"/>
                <w:szCs w:val="18"/>
              </w:rPr>
            </w:pPr>
            <w:r>
              <w:rPr>
                <w:rFonts w:ascii="Arial" w:hAnsi="Arial" w:cs="Arial"/>
                <w:b/>
                <w:bCs/>
                <w:sz w:val="18"/>
                <w:szCs w:val="18"/>
              </w:rPr>
              <w:t>Age</w:t>
            </w:r>
          </w:p>
        </w:tc>
        <w:tc>
          <w:tcPr>
            <w:tcW w:w="1014" w:type="dxa"/>
            <w:vMerge w:val="restart"/>
            <w:tcBorders>
              <w:bottom w:val="single" w:sz="8" w:space="0" w:color="000000"/>
            </w:tcBorders>
            <w:tcMar>
              <w:top w:w="0" w:type="dxa"/>
              <w:left w:w="0" w:type="dxa"/>
              <w:bottom w:w="0" w:type="dxa"/>
              <w:right w:w="0" w:type="dxa"/>
            </w:tcMar>
            <w:vAlign w:val="bottom"/>
            <w:hideMark/>
          </w:tcPr>
          <w:p w14:paraId="58C4CE4F"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Director</w:t>
            </w:r>
          </w:p>
          <w:p w14:paraId="112B8831"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Since</w:t>
            </w:r>
          </w:p>
        </w:tc>
        <w:tc>
          <w:tcPr>
            <w:tcW w:w="1356" w:type="dxa"/>
            <w:vMerge w:val="restart"/>
            <w:tcBorders>
              <w:bottom w:val="single" w:sz="8" w:space="0" w:color="000000"/>
            </w:tcBorders>
            <w:tcMar>
              <w:top w:w="0" w:type="dxa"/>
              <w:left w:w="0" w:type="dxa"/>
              <w:bottom w:w="0" w:type="dxa"/>
              <w:right w:w="0" w:type="dxa"/>
            </w:tcMar>
            <w:vAlign w:val="bottom"/>
            <w:hideMark/>
          </w:tcPr>
          <w:p w14:paraId="4E146AF5" w14:textId="77777777" w:rsidR="00AA3F69" w:rsidRDefault="00AA3F69">
            <w:pPr>
              <w:jc w:val="center"/>
              <w:rPr>
                <w:rFonts w:ascii="Arial" w:hAnsi="Arial" w:cs="Arial"/>
                <w:sz w:val="18"/>
                <w:szCs w:val="18"/>
              </w:rPr>
            </w:pPr>
            <w:r>
              <w:rPr>
                <w:rFonts w:ascii="Arial" w:hAnsi="Arial" w:cs="Arial"/>
                <w:b/>
                <w:bCs/>
                <w:sz w:val="18"/>
                <w:szCs w:val="18"/>
              </w:rPr>
              <w:t>Independent</w:t>
            </w:r>
          </w:p>
        </w:tc>
        <w:tc>
          <w:tcPr>
            <w:tcW w:w="1435" w:type="dxa"/>
            <w:vMerge w:val="restart"/>
            <w:tcBorders>
              <w:bottom w:val="single" w:sz="8" w:space="0" w:color="000000"/>
            </w:tcBorders>
            <w:tcMar>
              <w:top w:w="0" w:type="dxa"/>
              <w:left w:w="0" w:type="dxa"/>
              <w:bottom w:w="0" w:type="dxa"/>
              <w:right w:w="0" w:type="dxa"/>
            </w:tcMar>
            <w:vAlign w:val="bottom"/>
            <w:hideMark/>
          </w:tcPr>
          <w:p w14:paraId="00582AD3"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 Other Public </w:t>
            </w:r>
          </w:p>
          <w:p w14:paraId="516F90C1"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Boards</w:t>
            </w:r>
          </w:p>
        </w:tc>
      </w:tr>
      <w:tr w:rsidR="00AA3F69" w14:paraId="568860C3" w14:textId="77777777" w:rsidTr="00645A85">
        <w:trPr>
          <w:tblHeader/>
        </w:trPr>
        <w:tc>
          <w:tcPr>
            <w:tcW w:w="6372" w:type="dxa"/>
            <w:vMerge/>
            <w:tcBorders>
              <w:bottom w:val="single" w:sz="8" w:space="0" w:color="000000"/>
            </w:tcBorders>
            <w:vAlign w:val="center"/>
            <w:hideMark/>
          </w:tcPr>
          <w:p w14:paraId="6E0AA916" w14:textId="77777777" w:rsidR="00AA3F69" w:rsidRPr="00201D26" w:rsidRDefault="00AA3F69">
            <w:pPr>
              <w:rPr>
                <w:rFonts w:ascii="Arial" w:hAnsi="Arial" w:cs="Arial"/>
                <w:sz w:val="18"/>
                <w:szCs w:val="18"/>
              </w:rPr>
            </w:pPr>
          </w:p>
        </w:tc>
        <w:tc>
          <w:tcPr>
            <w:tcW w:w="617" w:type="dxa"/>
            <w:vMerge/>
            <w:tcBorders>
              <w:bottom w:val="single" w:sz="8" w:space="0" w:color="000000"/>
            </w:tcBorders>
            <w:tcMar>
              <w:left w:w="0" w:type="dxa"/>
            </w:tcMar>
            <w:vAlign w:val="center"/>
            <w:hideMark/>
          </w:tcPr>
          <w:p w14:paraId="2A05B64B" w14:textId="77777777" w:rsidR="00AA3F69" w:rsidRDefault="00AA3F69">
            <w:pPr>
              <w:rPr>
                <w:rFonts w:ascii="Arial" w:hAnsi="Arial" w:cs="Arial"/>
                <w:sz w:val="18"/>
                <w:szCs w:val="18"/>
              </w:rPr>
            </w:pPr>
          </w:p>
        </w:tc>
        <w:tc>
          <w:tcPr>
            <w:tcW w:w="1014" w:type="dxa"/>
            <w:vMerge/>
            <w:tcBorders>
              <w:bottom w:val="single" w:sz="8" w:space="0" w:color="000000"/>
            </w:tcBorders>
            <w:tcMar>
              <w:left w:w="0" w:type="dxa"/>
            </w:tcMar>
            <w:vAlign w:val="center"/>
            <w:hideMark/>
          </w:tcPr>
          <w:p w14:paraId="382F141E" w14:textId="77777777" w:rsidR="00AA3F69" w:rsidRPr="00201D26" w:rsidRDefault="00AA3F69">
            <w:pPr>
              <w:rPr>
                <w:rFonts w:ascii="Arial" w:hAnsi="Arial" w:cs="Arial"/>
                <w:sz w:val="18"/>
                <w:szCs w:val="18"/>
              </w:rPr>
            </w:pPr>
          </w:p>
        </w:tc>
        <w:tc>
          <w:tcPr>
            <w:tcW w:w="1356" w:type="dxa"/>
            <w:vMerge/>
            <w:tcBorders>
              <w:bottom w:val="single" w:sz="8" w:space="0" w:color="000000"/>
            </w:tcBorders>
            <w:tcMar>
              <w:left w:w="0" w:type="dxa"/>
            </w:tcMar>
            <w:vAlign w:val="center"/>
            <w:hideMark/>
          </w:tcPr>
          <w:p w14:paraId="01239792" w14:textId="77777777" w:rsidR="00AA3F69" w:rsidRDefault="00AA3F69">
            <w:pPr>
              <w:rPr>
                <w:rFonts w:ascii="Arial" w:hAnsi="Arial" w:cs="Arial"/>
                <w:sz w:val="18"/>
                <w:szCs w:val="18"/>
              </w:rPr>
            </w:pPr>
          </w:p>
        </w:tc>
        <w:tc>
          <w:tcPr>
            <w:tcW w:w="1435" w:type="dxa"/>
            <w:vMerge/>
            <w:tcBorders>
              <w:bottom w:val="single" w:sz="8" w:space="0" w:color="000000"/>
            </w:tcBorders>
            <w:tcMar>
              <w:left w:w="0" w:type="dxa"/>
            </w:tcMar>
            <w:vAlign w:val="center"/>
            <w:hideMark/>
          </w:tcPr>
          <w:p w14:paraId="4D7A7941" w14:textId="77777777" w:rsidR="00AA3F69" w:rsidRPr="00201D26" w:rsidRDefault="00AA3F69">
            <w:pPr>
              <w:rPr>
                <w:rFonts w:ascii="Arial" w:hAnsi="Arial" w:cs="Arial"/>
                <w:sz w:val="18"/>
                <w:szCs w:val="18"/>
              </w:rPr>
            </w:pPr>
          </w:p>
        </w:tc>
        <w:tc>
          <w:tcPr>
            <w:tcW w:w="20" w:type="dxa"/>
            <w:tcMar>
              <w:left w:w="0" w:type="dxa"/>
            </w:tcMar>
            <w:vAlign w:val="center"/>
            <w:hideMark/>
          </w:tcPr>
          <w:p w14:paraId="6E8A9BD0" w14:textId="77777777" w:rsidR="00AA3F69" w:rsidRDefault="00AA3F69">
            <w:pPr>
              <w:rPr>
                <w:rFonts w:ascii="Arial" w:hAnsi="Arial" w:cs="Arial"/>
                <w:sz w:val="18"/>
                <w:szCs w:val="18"/>
              </w:rPr>
            </w:pPr>
          </w:p>
        </w:tc>
      </w:tr>
      <w:tr w:rsidR="00AA3F69" w14:paraId="1C11A75F" w14:textId="77777777" w:rsidTr="00645A85">
        <w:trPr>
          <w:trHeight w:val="30"/>
        </w:trPr>
        <w:tc>
          <w:tcPr>
            <w:tcW w:w="6372" w:type="dxa"/>
            <w:vAlign w:val="center"/>
            <w:hideMark/>
          </w:tcPr>
          <w:p w14:paraId="48F50FC0"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7C6A1CB3"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0DDC0B12"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4DA177BF"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467BBBCB"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13E039AF" w14:textId="77777777" w:rsidR="00AA3F69" w:rsidRDefault="00AA3F69">
            <w:pPr>
              <w:rPr>
                <w:sz w:val="20"/>
              </w:rPr>
            </w:pPr>
          </w:p>
        </w:tc>
      </w:tr>
      <w:tr w:rsidR="00AA3F69" w14:paraId="0F6BCC24" w14:textId="77777777" w:rsidTr="00645A85">
        <w:tc>
          <w:tcPr>
            <w:tcW w:w="6372" w:type="dxa"/>
            <w:tcBorders>
              <w:bottom w:val="single" w:sz="6" w:space="0" w:color="0075C9"/>
            </w:tcBorders>
            <w:hideMark/>
          </w:tcPr>
          <w:p w14:paraId="6C4EB536"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Reid G. Hoffman</w:t>
            </w:r>
          </w:p>
          <w:p w14:paraId="228AC052"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Partner, Greylock Partners</w:t>
            </w:r>
          </w:p>
        </w:tc>
        <w:tc>
          <w:tcPr>
            <w:tcW w:w="617" w:type="dxa"/>
            <w:tcBorders>
              <w:bottom w:val="single" w:sz="6" w:space="0" w:color="0075C9"/>
            </w:tcBorders>
            <w:noWrap/>
            <w:tcMar>
              <w:top w:w="0" w:type="dxa"/>
              <w:left w:w="0" w:type="dxa"/>
              <w:bottom w:w="0" w:type="dxa"/>
              <w:right w:w="0" w:type="dxa"/>
            </w:tcMar>
            <w:vAlign w:val="center"/>
            <w:hideMark/>
          </w:tcPr>
          <w:p w14:paraId="4000CC40" w14:textId="77777777" w:rsidR="00AA3F69" w:rsidRDefault="00AA3F69">
            <w:pPr>
              <w:jc w:val="center"/>
              <w:rPr>
                <w:rFonts w:ascii="Arial" w:hAnsi="Arial" w:cs="Arial"/>
                <w:sz w:val="18"/>
                <w:szCs w:val="18"/>
              </w:rPr>
            </w:pPr>
            <w:r>
              <w:rPr>
                <w:rFonts w:ascii="Arial" w:hAnsi="Arial" w:cs="Arial"/>
                <w:sz w:val="18"/>
                <w:szCs w:val="18"/>
              </w:rPr>
              <w:t>58</w:t>
            </w:r>
          </w:p>
        </w:tc>
        <w:tc>
          <w:tcPr>
            <w:tcW w:w="1014" w:type="dxa"/>
            <w:tcBorders>
              <w:bottom w:val="single" w:sz="6" w:space="0" w:color="0075C9"/>
            </w:tcBorders>
            <w:noWrap/>
            <w:tcMar>
              <w:top w:w="0" w:type="dxa"/>
              <w:left w:w="0" w:type="dxa"/>
              <w:bottom w:w="0" w:type="dxa"/>
              <w:right w:w="0" w:type="dxa"/>
            </w:tcMar>
            <w:vAlign w:val="center"/>
            <w:hideMark/>
          </w:tcPr>
          <w:p w14:paraId="79A89182" w14:textId="77777777" w:rsidR="00AA3F69" w:rsidRDefault="00AA3F69">
            <w:pPr>
              <w:jc w:val="center"/>
              <w:rPr>
                <w:rFonts w:ascii="Arial" w:hAnsi="Arial" w:cs="Arial"/>
                <w:sz w:val="18"/>
                <w:szCs w:val="18"/>
              </w:rPr>
            </w:pPr>
            <w:r>
              <w:rPr>
                <w:rFonts w:ascii="Arial" w:hAnsi="Arial" w:cs="Arial"/>
                <w:sz w:val="18"/>
                <w:szCs w:val="18"/>
              </w:rPr>
              <w:t>2017</w:t>
            </w:r>
          </w:p>
        </w:tc>
        <w:tc>
          <w:tcPr>
            <w:tcW w:w="1356" w:type="dxa"/>
            <w:tcBorders>
              <w:bottom w:val="single" w:sz="6" w:space="0" w:color="0075C9"/>
            </w:tcBorders>
            <w:noWrap/>
            <w:tcMar>
              <w:top w:w="0" w:type="dxa"/>
              <w:left w:w="0" w:type="dxa"/>
              <w:bottom w:w="0" w:type="dxa"/>
              <w:right w:w="0" w:type="dxa"/>
            </w:tcMar>
            <w:vAlign w:val="center"/>
            <w:hideMark/>
          </w:tcPr>
          <w:p w14:paraId="52E31565"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6CB8B68E"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054050E3" w14:textId="77777777" w:rsidR="00AA3F69" w:rsidRDefault="00AA3F69">
            <w:pPr>
              <w:rPr>
                <w:sz w:val="20"/>
              </w:rPr>
            </w:pPr>
          </w:p>
        </w:tc>
      </w:tr>
      <w:tr w:rsidR="00AA3F69" w14:paraId="5D68C6DE" w14:textId="77777777" w:rsidTr="00645A85">
        <w:trPr>
          <w:trHeight w:val="30"/>
        </w:trPr>
        <w:tc>
          <w:tcPr>
            <w:tcW w:w="6372" w:type="dxa"/>
            <w:vAlign w:val="center"/>
            <w:hideMark/>
          </w:tcPr>
          <w:p w14:paraId="358332FB"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05479FFA"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27D0F6AA"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16939E1E"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3825ADE1"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188C676F" w14:textId="77777777" w:rsidR="00AA3F69" w:rsidRDefault="00AA3F69">
            <w:pPr>
              <w:rPr>
                <w:sz w:val="20"/>
              </w:rPr>
            </w:pPr>
          </w:p>
        </w:tc>
      </w:tr>
      <w:tr w:rsidR="00AA3F69" w14:paraId="5CD8E348" w14:textId="77777777" w:rsidTr="00645A85">
        <w:tc>
          <w:tcPr>
            <w:tcW w:w="6372" w:type="dxa"/>
            <w:tcBorders>
              <w:bottom w:val="single" w:sz="6" w:space="0" w:color="0075C9"/>
            </w:tcBorders>
            <w:hideMark/>
          </w:tcPr>
          <w:p w14:paraId="17A21FAC"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Hugh F. Johnston</w:t>
            </w:r>
          </w:p>
          <w:p w14:paraId="41A5C7FA" w14:textId="77777777" w:rsidR="00AA3F69" w:rsidRDefault="00AA3F69">
            <w:pPr>
              <w:pStyle w:val="NormalWeb"/>
              <w:spacing w:before="0" w:beforeAutospacing="0" w:after="0" w:afterAutospacing="0"/>
              <w:ind w:left="106"/>
              <w:rPr>
                <w:rFonts w:ascii="Arial" w:hAnsi="Arial" w:cs="Arial"/>
                <w:sz w:val="18"/>
                <w:szCs w:val="18"/>
              </w:rPr>
            </w:pPr>
            <w:r>
              <w:rPr>
                <w:rFonts w:ascii="Arial" w:hAnsi="Arial" w:cs="Arial"/>
                <w:i/>
                <w:iCs/>
                <w:sz w:val="18"/>
                <w:szCs w:val="18"/>
              </w:rPr>
              <w:t>Senior Executive Vice President and CFO,</w:t>
            </w:r>
          </w:p>
          <w:p w14:paraId="0FF58808"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The Walt Disney Company</w:t>
            </w:r>
          </w:p>
        </w:tc>
        <w:tc>
          <w:tcPr>
            <w:tcW w:w="617" w:type="dxa"/>
            <w:tcBorders>
              <w:bottom w:val="single" w:sz="6" w:space="0" w:color="0075C9"/>
            </w:tcBorders>
            <w:noWrap/>
            <w:tcMar>
              <w:top w:w="0" w:type="dxa"/>
              <w:left w:w="0" w:type="dxa"/>
              <w:bottom w:w="0" w:type="dxa"/>
              <w:right w:w="0" w:type="dxa"/>
            </w:tcMar>
            <w:vAlign w:val="center"/>
            <w:hideMark/>
          </w:tcPr>
          <w:p w14:paraId="597055F3" w14:textId="77777777" w:rsidR="00AA3F69" w:rsidRDefault="00AA3F69">
            <w:pPr>
              <w:jc w:val="center"/>
              <w:rPr>
                <w:rFonts w:ascii="Arial" w:hAnsi="Arial" w:cs="Arial"/>
                <w:sz w:val="18"/>
                <w:szCs w:val="18"/>
              </w:rPr>
            </w:pPr>
            <w:r>
              <w:rPr>
                <w:rFonts w:ascii="Arial" w:hAnsi="Arial" w:cs="Arial"/>
                <w:sz w:val="18"/>
                <w:szCs w:val="18"/>
              </w:rPr>
              <w:t>64</w:t>
            </w:r>
          </w:p>
        </w:tc>
        <w:tc>
          <w:tcPr>
            <w:tcW w:w="1014" w:type="dxa"/>
            <w:tcBorders>
              <w:bottom w:val="single" w:sz="6" w:space="0" w:color="0075C9"/>
            </w:tcBorders>
            <w:noWrap/>
            <w:tcMar>
              <w:top w:w="0" w:type="dxa"/>
              <w:left w:w="0" w:type="dxa"/>
              <w:bottom w:w="0" w:type="dxa"/>
              <w:right w:w="0" w:type="dxa"/>
            </w:tcMar>
            <w:vAlign w:val="center"/>
            <w:hideMark/>
          </w:tcPr>
          <w:p w14:paraId="459E2A36" w14:textId="77777777" w:rsidR="00AA3F69" w:rsidRDefault="00AA3F69">
            <w:pPr>
              <w:jc w:val="center"/>
              <w:rPr>
                <w:rFonts w:ascii="Arial" w:hAnsi="Arial" w:cs="Arial"/>
                <w:sz w:val="18"/>
                <w:szCs w:val="18"/>
              </w:rPr>
            </w:pPr>
            <w:r>
              <w:rPr>
                <w:rFonts w:ascii="Arial" w:hAnsi="Arial" w:cs="Arial"/>
                <w:sz w:val="18"/>
                <w:szCs w:val="18"/>
              </w:rPr>
              <w:t>2017</w:t>
            </w:r>
          </w:p>
        </w:tc>
        <w:tc>
          <w:tcPr>
            <w:tcW w:w="1356" w:type="dxa"/>
            <w:tcBorders>
              <w:bottom w:val="single" w:sz="6" w:space="0" w:color="0075C9"/>
            </w:tcBorders>
            <w:noWrap/>
            <w:tcMar>
              <w:top w:w="0" w:type="dxa"/>
              <w:left w:w="0" w:type="dxa"/>
              <w:bottom w:w="0" w:type="dxa"/>
              <w:right w:w="0" w:type="dxa"/>
            </w:tcMar>
            <w:vAlign w:val="center"/>
            <w:hideMark/>
          </w:tcPr>
          <w:p w14:paraId="5FC638C6"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527CF7FE"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1F42B2FA" w14:textId="77777777" w:rsidR="00AA3F69" w:rsidRDefault="00AA3F69">
            <w:pPr>
              <w:rPr>
                <w:sz w:val="20"/>
              </w:rPr>
            </w:pPr>
          </w:p>
        </w:tc>
      </w:tr>
      <w:tr w:rsidR="00AA3F69" w14:paraId="577C2443" w14:textId="77777777" w:rsidTr="00645A85">
        <w:trPr>
          <w:trHeight w:val="30"/>
        </w:trPr>
        <w:tc>
          <w:tcPr>
            <w:tcW w:w="6372" w:type="dxa"/>
            <w:vAlign w:val="center"/>
            <w:hideMark/>
          </w:tcPr>
          <w:p w14:paraId="07941F6B"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588612AD"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2A8769A4"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27EC768C"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358C94A7"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6D2FA28E" w14:textId="77777777" w:rsidR="00AA3F69" w:rsidRDefault="00AA3F69">
            <w:pPr>
              <w:rPr>
                <w:sz w:val="20"/>
              </w:rPr>
            </w:pPr>
          </w:p>
        </w:tc>
      </w:tr>
      <w:tr w:rsidR="00AA3F69" w14:paraId="08D213DF" w14:textId="77777777" w:rsidTr="00645A85">
        <w:tc>
          <w:tcPr>
            <w:tcW w:w="6372" w:type="dxa"/>
            <w:tcBorders>
              <w:bottom w:val="single" w:sz="6" w:space="0" w:color="0075C9"/>
            </w:tcBorders>
            <w:hideMark/>
          </w:tcPr>
          <w:p w14:paraId="5087EFC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Teri L. List</w:t>
            </w:r>
          </w:p>
          <w:p w14:paraId="0A06DCDF"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Former Executive Vice President and CFO, The Gap, Inc.</w:t>
            </w:r>
          </w:p>
        </w:tc>
        <w:tc>
          <w:tcPr>
            <w:tcW w:w="617" w:type="dxa"/>
            <w:tcBorders>
              <w:bottom w:val="single" w:sz="6" w:space="0" w:color="0075C9"/>
            </w:tcBorders>
            <w:noWrap/>
            <w:tcMar>
              <w:top w:w="0" w:type="dxa"/>
              <w:left w:w="0" w:type="dxa"/>
              <w:bottom w:w="0" w:type="dxa"/>
              <w:right w:w="0" w:type="dxa"/>
            </w:tcMar>
            <w:vAlign w:val="center"/>
            <w:hideMark/>
          </w:tcPr>
          <w:p w14:paraId="44540B3D" w14:textId="77777777" w:rsidR="00AA3F69" w:rsidRDefault="00AA3F69">
            <w:pPr>
              <w:jc w:val="center"/>
              <w:rPr>
                <w:rFonts w:ascii="Arial" w:hAnsi="Arial" w:cs="Arial"/>
                <w:sz w:val="18"/>
                <w:szCs w:val="18"/>
              </w:rPr>
            </w:pPr>
            <w:r>
              <w:rPr>
                <w:rFonts w:ascii="Arial" w:hAnsi="Arial" w:cs="Arial"/>
                <w:sz w:val="18"/>
                <w:szCs w:val="18"/>
              </w:rPr>
              <w:t>62</w:t>
            </w:r>
          </w:p>
        </w:tc>
        <w:tc>
          <w:tcPr>
            <w:tcW w:w="1014" w:type="dxa"/>
            <w:tcBorders>
              <w:bottom w:val="single" w:sz="6" w:space="0" w:color="0075C9"/>
            </w:tcBorders>
            <w:noWrap/>
            <w:tcMar>
              <w:top w:w="0" w:type="dxa"/>
              <w:left w:w="0" w:type="dxa"/>
              <w:bottom w:w="0" w:type="dxa"/>
              <w:right w:w="0" w:type="dxa"/>
            </w:tcMar>
            <w:vAlign w:val="center"/>
            <w:hideMark/>
          </w:tcPr>
          <w:p w14:paraId="673FEDC9" w14:textId="77777777" w:rsidR="00AA3F69" w:rsidRDefault="00AA3F69">
            <w:pPr>
              <w:jc w:val="center"/>
              <w:rPr>
                <w:rFonts w:ascii="Arial" w:hAnsi="Arial" w:cs="Arial"/>
                <w:sz w:val="18"/>
                <w:szCs w:val="18"/>
              </w:rPr>
            </w:pPr>
            <w:r>
              <w:rPr>
                <w:rFonts w:ascii="Arial" w:hAnsi="Arial" w:cs="Arial"/>
                <w:sz w:val="18"/>
                <w:szCs w:val="18"/>
              </w:rPr>
              <w:t>2014</w:t>
            </w:r>
          </w:p>
        </w:tc>
        <w:tc>
          <w:tcPr>
            <w:tcW w:w="1356" w:type="dxa"/>
            <w:tcBorders>
              <w:bottom w:val="single" w:sz="6" w:space="0" w:color="0075C9"/>
            </w:tcBorders>
            <w:noWrap/>
            <w:tcMar>
              <w:top w:w="0" w:type="dxa"/>
              <w:left w:w="0" w:type="dxa"/>
              <w:bottom w:w="0" w:type="dxa"/>
              <w:right w:w="0" w:type="dxa"/>
            </w:tcMar>
            <w:vAlign w:val="center"/>
            <w:hideMark/>
          </w:tcPr>
          <w:p w14:paraId="1A9234ED"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76053A11" w14:textId="77777777" w:rsidR="00AA3F69" w:rsidRDefault="00AA3F69">
            <w:pPr>
              <w:jc w:val="center"/>
              <w:rPr>
                <w:rFonts w:ascii="Arial" w:hAnsi="Arial" w:cs="Arial"/>
                <w:sz w:val="18"/>
                <w:szCs w:val="18"/>
              </w:rPr>
            </w:pPr>
            <w:r>
              <w:rPr>
                <w:rFonts w:ascii="Arial" w:hAnsi="Arial" w:cs="Arial"/>
                <w:sz w:val="18"/>
                <w:szCs w:val="18"/>
              </w:rPr>
              <w:t>3</w:t>
            </w:r>
          </w:p>
        </w:tc>
        <w:tc>
          <w:tcPr>
            <w:tcW w:w="20" w:type="dxa"/>
            <w:tcMar>
              <w:left w:w="0" w:type="dxa"/>
            </w:tcMar>
            <w:vAlign w:val="center"/>
            <w:hideMark/>
          </w:tcPr>
          <w:p w14:paraId="41919370" w14:textId="77777777" w:rsidR="00AA3F69" w:rsidRDefault="00AA3F69">
            <w:pPr>
              <w:rPr>
                <w:sz w:val="20"/>
              </w:rPr>
            </w:pPr>
          </w:p>
        </w:tc>
      </w:tr>
      <w:tr w:rsidR="00AA3F69" w14:paraId="43AFAD3D" w14:textId="77777777" w:rsidTr="00645A85">
        <w:trPr>
          <w:trHeight w:val="30"/>
        </w:trPr>
        <w:tc>
          <w:tcPr>
            <w:tcW w:w="6372" w:type="dxa"/>
            <w:vAlign w:val="center"/>
            <w:hideMark/>
          </w:tcPr>
          <w:p w14:paraId="7E50FFDD"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0474C7C9"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0F211F4C"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04BA5FB5"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7CF665F6"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13B28BF3" w14:textId="77777777" w:rsidR="00AA3F69" w:rsidRDefault="00AA3F69">
            <w:pPr>
              <w:rPr>
                <w:sz w:val="20"/>
              </w:rPr>
            </w:pPr>
          </w:p>
        </w:tc>
      </w:tr>
      <w:tr w:rsidR="00AA3F69" w14:paraId="7CF9FD9A" w14:textId="77777777" w:rsidTr="00645A85">
        <w:tc>
          <w:tcPr>
            <w:tcW w:w="6372" w:type="dxa"/>
            <w:tcBorders>
              <w:bottom w:val="single" w:sz="6" w:space="0" w:color="0075C9"/>
            </w:tcBorders>
            <w:hideMark/>
          </w:tcPr>
          <w:p w14:paraId="4595CD5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Catherine MacGregor</w:t>
            </w:r>
          </w:p>
          <w:p w14:paraId="1EF31D5B"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Group CEO and Director, Engie S.A.</w:t>
            </w:r>
          </w:p>
        </w:tc>
        <w:tc>
          <w:tcPr>
            <w:tcW w:w="617" w:type="dxa"/>
            <w:tcBorders>
              <w:bottom w:val="single" w:sz="6" w:space="0" w:color="0075C9"/>
            </w:tcBorders>
            <w:noWrap/>
            <w:tcMar>
              <w:top w:w="0" w:type="dxa"/>
              <w:left w:w="0" w:type="dxa"/>
              <w:bottom w:w="0" w:type="dxa"/>
              <w:right w:w="0" w:type="dxa"/>
            </w:tcMar>
            <w:vAlign w:val="center"/>
            <w:hideMark/>
          </w:tcPr>
          <w:p w14:paraId="6FB9FFFA" w14:textId="77777777" w:rsidR="00AA3F69" w:rsidRDefault="00AA3F69">
            <w:pPr>
              <w:jc w:val="center"/>
              <w:rPr>
                <w:rFonts w:ascii="Arial" w:hAnsi="Arial" w:cs="Arial"/>
                <w:sz w:val="18"/>
                <w:szCs w:val="18"/>
              </w:rPr>
            </w:pPr>
            <w:r>
              <w:rPr>
                <w:rFonts w:ascii="Arial" w:hAnsi="Arial" w:cs="Arial"/>
                <w:sz w:val="18"/>
                <w:szCs w:val="18"/>
              </w:rPr>
              <w:t>53</w:t>
            </w:r>
          </w:p>
        </w:tc>
        <w:tc>
          <w:tcPr>
            <w:tcW w:w="1014" w:type="dxa"/>
            <w:tcBorders>
              <w:bottom w:val="single" w:sz="6" w:space="0" w:color="0075C9"/>
            </w:tcBorders>
            <w:noWrap/>
            <w:tcMar>
              <w:top w:w="0" w:type="dxa"/>
              <w:left w:w="0" w:type="dxa"/>
              <w:bottom w:w="0" w:type="dxa"/>
              <w:right w:w="0" w:type="dxa"/>
            </w:tcMar>
            <w:vAlign w:val="center"/>
            <w:hideMark/>
          </w:tcPr>
          <w:p w14:paraId="4D9E0471" w14:textId="77777777" w:rsidR="00AA3F69" w:rsidRDefault="00AA3F69">
            <w:pPr>
              <w:jc w:val="center"/>
              <w:rPr>
                <w:rFonts w:ascii="Arial" w:hAnsi="Arial" w:cs="Arial"/>
                <w:sz w:val="18"/>
                <w:szCs w:val="18"/>
              </w:rPr>
            </w:pPr>
            <w:r>
              <w:rPr>
                <w:rFonts w:ascii="Arial" w:hAnsi="Arial" w:cs="Arial"/>
                <w:sz w:val="18"/>
                <w:szCs w:val="18"/>
              </w:rPr>
              <w:t>2023</w:t>
            </w:r>
          </w:p>
        </w:tc>
        <w:tc>
          <w:tcPr>
            <w:tcW w:w="1356" w:type="dxa"/>
            <w:tcBorders>
              <w:bottom w:val="single" w:sz="6" w:space="0" w:color="0075C9"/>
            </w:tcBorders>
            <w:noWrap/>
            <w:tcMar>
              <w:top w:w="0" w:type="dxa"/>
              <w:left w:w="0" w:type="dxa"/>
              <w:bottom w:w="0" w:type="dxa"/>
              <w:right w:w="0" w:type="dxa"/>
            </w:tcMar>
            <w:vAlign w:val="center"/>
            <w:hideMark/>
          </w:tcPr>
          <w:p w14:paraId="421D4F2C"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797328F1"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51F69D36" w14:textId="77777777" w:rsidR="00AA3F69" w:rsidRDefault="00AA3F69">
            <w:pPr>
              <w:rPr>
                <w:sz w:val="20"/>
              </w:rPr>
            </w:pPr>
          </w:p>
        </w:tc>
      </w:tr>
      <w:tr w:rsidR="00AA3F69" w14:paraId="06CE32DA" w14:textId="77777777" w:rsidTr="00645A85">
        <w:trPr>
          <w:trHeight w:val="30"/>
        </w:trPr>
        <w:tc>
          <w:tcPr>
            <w:tcW w:w="6372" w:type="dxa"/>
            <w:vAlign w:val="center"/>
            <w:hideMark/>
          </w:tcPr>
          <w:p w14:paraId="1D82E6BF"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41DAF325"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07AEB068"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53B230B7"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7603B963"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07EC142A" w14:textId="77777777" w:rsidR="00AA3F69" w:rsidRDefault="00AA3F69">
            <w:pPr>
              <w:rPr>
                <w:sz w:val="20"/>
              </w:rPr>
            </w:pPr>
          </w:p>
        </w:tc>
      </w:tr>
      <w:tr w:rsidR="00AA3F69" w14:paraId="087F0F86" w14:textId="77777777" w:rsidTr="00645A85">
        <w:tc>
          <w:tcPr>
            <w:tcW w:w="6372" w:type="dxa"/>
            <w:tcBorders>
              <w:bottom w:val="single" w:sz="6" w:space="0" w:color="0075C9"/>
            </w:tcBorders>
            <w:hideMark/>
          </w:tcPr>
          <w:p w14:paraId="2F81936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Mark A. L. Mason</w:t>
            </w:r>
          </w:p>
          <w:p w14:paraId="19000DAA"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CFO, Citigroup Inc.</w:t>
            </w:r>
          </w:p>
        </w:tc>
        <w:tc>
          <w:tcPr>
            <w:tcW w:w="617" w:type="dxa"/>
            <w:tcBorders>
              <w:bottom w:val="single" w:sz="6" w:space="0" w:color="0075C9"/>
            </w:tcBorders>
            <w:noWrap/>
            <w:tcMar>
              <w:top w:w="0" w:type="dxa"/>
              <w:left w:w="0" w:type="dxa"/>
              <w:bottom w:w="0" w:type="dxa"/>
              <w:right w:w="0" w:type="dxa"/>
            </w:tcMar>
            <w:vAlign w:val="center"/>
            <w:hideMark/>
          </w:tcPr>
          <w:p w14:paraId="3218FE49" w14:textId="77777777" w:rsidR="00AA3F69" w:rsidRDefault="00AA3F69">
            <w:pPr>
              <w:jc w:val="center"/>
              <w:rPr>
                <w:rFonts w:ascii="Arial" w:hAnsi="Arial" w:cs="Arial"/>
                <w:sz w:val="18"/>
                <w:szCs w:val="18"/>
              </w:rPr>
            </w:pPr>
            <w:r>
              <w:rPr>
                <w:rFonts w:ascii="Arial" w:hAnsi="Arial" w:cs="Arial"/>
                <w:sz w:val="18"/>
                <w:szCs w:val="18"/>
              </w:rPr>
              <w:t>56</w:t>
            </w:r>
          </w:p>
        </w:tc>
        <w:tc>
          <w:tcPr>
            <w:tcW w:w="1014" w:type="dxa"/>
            <w:tcBorders>
              <w:bottom w:val="single" w:sz="6" w:space="0" w:color="0075C9"/>
            </w:tcBorders>
            <w:noWrap/>
            <w:tcMar>
              <w:top w:w="0" w:type="dxa"/>
              <w:left w:w="0" w:type="dxa"/>
              <w:bottom w:w="0" w:type="dxa"/>
              <w:right w:w="0" w:type="dxa"/>
            </w:tcMar>
            <w:vAlign w:val="center"/>
            <w:hideMark/>
          </w:tcPr>
          <w:p w14:paraId="03E013F6" w14:textId="77777777" w:rsidR="00AA3F69" w:rsidRDefault="00AA3F69">
            <w:pPr>
              <w:jc w:val="center"/>
              <w:rPr>
                <w:rFonts w:ascii="Arial" w:hAnsi="Arial" w:cs="Arial"/>
                <w:sz w:val="18"/>
                <w:szCs w:val="18"/>
              </w:rPr>
            </w:pPr>
            <w:r>
              <w:rPr>
                <w:rFonts w:ascii="Arial" w:hAnsi="Arial" w:cs="Arial"/>
                <w:sz w:val="18"/>
                <w:szCs w:val="18"/>
              </w:rPr>
              <w:t>2023</w:t>
            </w:r>
          </w:p>
        </w:tc>
        <w:tc>
          <w:tcPr>
            <w:tcW w:w="1356" w:type="dxa"/>
            <w:tcBorders>
              <w:bottom w:val="single" w:sz="6" w:space="0" w:color="0075C9"/>
            </w:tcBorders>
            <w:noWrap/>
            <w:tcMar>
              <w:top w:w="0" w:type="dxa"/>
              <w:left w:w="0" w:type="dxa"/>
              <w:bottom w:w="0" w:type="dxa"/>
              <w:right w:w="0" w:type="dxa"/>
            </w:tcMar>
            <w:vAlign w:val="center"/>
            <w:hideMark/>
          </w:tcPr>
          <w:p w14:paraId="466A64E3"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7AAD2BDB" w14:textId="77777777" w:rsidR="00AA3F69" w:rsidRDefault="00AA3F69">
            <w:pPr>
              <w:jc w:val="center"/>
              <w:rPr>
                <w:rFonts w:ascii="Arial" w:hAnsi="Arial" w:cs="Arial"/>
                <w:sz w:val="18"/>
                <w:szCs w:val="18"/>
              </w:rPr>
            </w:pPr>
            <w:r>
              <w:rPr>
                <w:rFonts w:ascii="Arial" w:hAnsi="Arial" w:cs="Arial"/>
                <w:sz w:val="18"/>
                <w:szCs w:val="18"/>
              </w:rPr>
              <w:t>0</w:t>
            </w:r>
          </w:p>
        </w:tc>
        <w:tc>
          <w:tcPr>
            <w:tcW w:w="20" w:type="dxa"/>
            <w:tcMar>
              <w:left w:w="0" w:type="dxa"/>
            </w:tcMar>
            <w:vAlign w:val="center"/>
            <w:hideMark/>
          </w:tcPr>
          <w:p w14:paraId="60787721" w14:textId="77777777" w:rsidR="00AA3F69" w:rsidRDefault="00AA3F69">
            <w:pPr>
              <w:rPr>
                <w:sz w:val="20"/>
              </w:rPr>
            </w:pPr>
          </w:p>
        </w:tc>
      </w:tr>
      <w:tr w:rsidR="00AA3F69" w14:paraId="209183E1" w14:textId="77777777" w:rsidTr="00645A85">
        <w:trPr>
          <w:trHeight w:val="30"/>
        </w:trPr>
        <w:tc>
          <w:tcPr>
            <w:tcW w:w="6372" w:type="dxa"/>
            <w:vAlign w:val="center"/>
            <w:hideMark/>
          </w:tcPr>
          <w:p w14:paraId="0D8335B0"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7DAF68A4"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4D4E5543"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5129C494"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4A67486B"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775204DD" w14:textId="77777777" w:rsidR="00AA3F69" w:rsidRDefault="00AA3F69">
            <w:pPr>
              <w:rPr>
                <w:sz w:val="20"/>
              </w:rPr>
            </w:pPr>
          </w:p>
        </w:tc>
      </w:tr>
      <w:tr w:rsidR="00AA3F69" w14:paraId="4255CAC2" w14:textId="77777777" w:rsidTr="00645A85">
        <w:tc>
          <w:tcPr>
            <w:tcW w:w="6372" w:type="dxa"/>
            <w:tcBorders>
              <w:bottom w:val="single" w:sz="6" w:space="0" w:color="0075C9"/>
            </w:tcBorders>
            <w:hideMark/>
          </w:tcPr>
          <w:p w14:paraId="097D104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p w14:paraId="1DE73157"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Chairman and CEO, Microsoft Corporation</w:t>
            </w:r>
          </w:p>
        </w:tc>
        <w:tc>
          <w:tcPr>
            <w:tcW w:w="617" w:type="dxa"/>
            <w:tcBorders>
              <w:bottom w:val="single" w:sz="6" w:space="0" w:color="0075C9"/>
            </w:tcBorders>
            <w:noWrap/>
            <w:tcMar>
              <w:top w:w="0" w:type="dxa"/>
              <w:left w:w="0" w:type="dxa"/>
              <w:bottom w:w="0" w:type="dxa"/>
              <w:right w:w="0" w:type="dxa"/>
            </w:tcMar>
            <w:vAlign w:val="center"/>
            <w:hideMark/>
          </w:tcPr>
          <w:p w14:paraId="495CA880" w14:textId="77777777" w:rsidR="00AA3F69" w:rsidRDefault="00AA3F69">
            <w:pPr>
              <w:jc w:val="center"/>
              <w:rPr>
                <w:rFonts w:ascii="Arial" w:hAnsi="Arial" w:cs="Arial"/>
                <w:sz w:val="18"/>
                <w:szCs w:val="18"/>
              </w:rPr>
            </w:pPr>
            <w:r>
              <w:rPr>
                <w:rFonts w:ascii="Arial" w:hAnsi="Arial" w:cs="Arial"/>
                <w:sz w:val="18"/>
                <w:szCs w:val="18"/>
              </w:rPr>
              <w:t>58</w:t>
            </w:r>
          </w:p>
        </w:tc>
        <w:tc>
          <w:tcPr>
            <w:tcW w:w="1014" w:type="dxa"/>
            <w:tcBorders>
              <w:bottom w:val="single" w:sz="6" w:space="0" w:color="0075C9"/>
            </w:tcBorders>
            <w:noWrap/>
            <w:tcMar>
              <w:top w:w="0" w:type="dxa"/>
              <w:left w:w="0" w:type="dxa"/>
              <w:bottom w:w="0" w:type="dxa"/>
              <w:right w:w="0" w:type="dxa"/>
            </w:tcMar>
            <w:vAlign w:val="center"/>
            <w:hideMark/>
          </w:tcPr>
          <w:p w14:paraId="02B924CC" w14:textId="77777777" w:rsidR="00AA3F69" w:rsidRDefault="00AA3F69">
            <w:pPr>
              <w:jc w:val="center"/>
              <w:rPr>
                <w:rFonts w:ascii="Arial" w:hAnsi="Arial" w:cs="Arial"/>
                <w:sz w:val="18"/>
                <w:szCs w:val="18"/>
              </w:rPr>
            </w:pPr>
            <w:r>
              <w:rPr>
                <w:rFonts w:ascii="Arial" w:hAnsi="Arial" w:cs="Arial"/>
                <w:sz w:val="18"/>
                <w:szCs w:val="18"/>
              </w:rPr>
              <w:t>2014</w:t>
            </w:r>
          </w:p>
        </w:tc>
        <w:tc>
          <w:tcPr>
            <w:tcW w:w="1356" w:type="dxa"/>
            <w:tcBorders>
              <w:bottom w:val="single" w:sz="6" w:space="0" w:color="0075C9"/>
            </w:tcBorders>
            <w:noWrap/>
            <w:tcMar>
              <w:top w:w="0" w:type="dxa"/>
              <w:left w:w="0" w:type="dxa"/>
              <w:bottom w:w="0" w:type="dxa"/>
              <w:right w:w="0" w:type="dxa"/>
            </w:tcMar>
            <w:vAlign w:val="center"/>
            <w:hideMark/>
          </w:tcPr>
          <w:p w14:paraId="13C567F9" w14:textId="77777777" w:rsidR="00AA3F69" w:rsidRDefault="00AA3F69">
            <w:pPr>
              <w:jc w:val="center"/>
              <w:rPr>
                <w:rFonts w:ascii="Arial" w:hAnsi="Arial" w:cs="Arial"/>
                <w:sz w:val="18"/>
                <w:szCs w:val="18"/>
              </w:rPr>
            </w:pPr>
            <w:r>
              <w:rPr>
                <w:rFonts w:ascii="Arial" w:hAnsi="Arial" w:cs="Arial"/>
                <w:sz w:val="18"/>
                <w:szCs w:val="18"/>
              </w:rPr>
              <w:t>No</w:t>
            </w:r>
          </w:p>
        </w:tc>
        <w:tc>
          <w:tcPr>
            <w:tcW w:w="1435" w:type="dxa"/>
            <w:tcBorders>
              <w:bottom w:val="single" w:sz="6" w:space="0" w:color="0075C9"/>
            </w:tcBorders>
            <w:noWrap/>
            <w:tcMar>
              <w:top w:w="0" w:type="dxa"/>
              <w:left w:w="0" w:type="dxa"/>
              <w:bottom w:w="0" w:type="dxa"/>
              <w:right w:w="0" w:type="dxa"/>
            </w:tcMar>
            <w:vAlign w:val="center"/>
            <w:hideMark/>
          </w:tcPr>
          <w:p w14:paraId="17328857" w14:textId="77777777" w:rsidR="00AA3F69" w:rsidRDefault="00AA3F69">
            <w:pPr>
              <w:jc w:val="center"/>
              <w:rPr>
                <w:rFonts w:ascii="Arial" w:hAnsi="Arial" w:cs="Arial"/>
                <w:sz w:val="18"/>
                <w:szCs w:val="18"/>
              </w:rPr>
            </w:pPr>
            <w:r>
              <w:rPr>
                <w:rFonts w:ascii="Arial" w:hAnsi="Arial" w:cs="Arial"/>
                <w:sz w:val="18"/>
                <w:szCs w:val="18"/>
              </w:rPr>
              <w:t>0</w:t>
            </w:r>
          </w:p>
        </w:tc>
        <w:tc>
          <w:tcPr>
            <w:tcW w:w="20" w:type="dxa"/>
            <w:tcMar>
              <w:left w:w="0" w:type="dxa"/>
            </w:tcMar>
            <w:vAlign w:val="center"/>
            <w:hideMark/>
          </w:tcPr>
          <w:p w14:paraId="08A523A9" w14:textId="77777777" w:rsidR="00AA3F69" w:rsidRDefault="00AA3F69">
            <w:pPr>
              <w:rPr>
                <w:sz w:val="20"/>
              </w:rPr>
            </w:pPr>
          </w:p>
        </w:tc>
      </w:tr>
      <w:tr w:rsidR="00AA3F69" w14:paraId="5C3997FD" w14:textId="77777777" w:rsidTr="00645A85">
        <w:trPr>
          <w:trHeight w:val="30"/>
        </w:trPr>
        <w:tc>
          <w:tcPr>
            <w:tcW w:w="6372" w:type="dxa"/>
            <w:vAlign w:val="center"/>
            <w:hideMark/>
          </w:tcPr>
          <w:p w14:paraId="70504F70"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54046928"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48430BE8"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4F2C9E18"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7DB9DE40"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5E902DCA" w14:textId="77777777" w:rsidR="00AA3F69" w:rsidRDefault="00AA3F69">
            <w:pPr>
              <w:rPr>
                <w:sz w:val="20"/>
              </w:rPr>
            </w:pPr>
          </w:p>
        </w:tc>
      </w:tr>
      <w:tr w:rsidR="00AA3F69" w14:paraId="5F060856" w14:textId="77777777" w:rsidTr="00645A85">
        <w:tc>
          <w:tcPr>
            <w:tcW w:w="6372" w:type="dxa"/>
            <w:tcBorders>
              <w:bottom w:val="single" w:sz="6" w:space="0" w:color="0075C9"/>
            </w:tcBorders>
            <w:hideMark/>
          </w:tcPr>
          <w:p w14:paraId="2888BD8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Sandra E. Peterson</w:t>
            </w:r>
          </w:p>
          <w:p w14:paraId="20DC6845" w14:textId="77777777" w:rsidR="00AA3F69" w:rsidRDefault="00AA3F69">
            <w:pPr>
              <w:pStyle w:val="NormalWeb"/>
              <w:spacing w:before="0" w:beforeAutospacing="0" w:after="0" w:afterAutospacing="0"/>
              <w:ind w:left="106"/>
              <w:rPr>
                <w:rFonts w:ascii="Arial" w:hAnsi="Arial" w:cs="Arial"/>
                <w:sz w:val="18"/>
                <w:szCs w:val="18"/>
              </w:rPr>
            </w:pPr>
            <w:r>
              <w:rPr>
                <w:rFonts w:ascii="Arial" w:hAnsi="Arial" w:cs="Arial"/>
                <w:i/>
                <w:iCs/>
                <w:sz w:val="18"/>
                <w:szCs w:val="18"/>
              </w:rPr>
              <w:t>Lead Independent Director, Microsoft Corporation;</w:t>
            </w:r>
          </w:p>
          <w:p w14:paraId="4298F2B0"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Operating Partner, Clayton, Dubilier &amp; Rice, LLC</w:t>
            </w:r>
          </w:p>
        </w:tc>
        <w:tc>
          <w:tcPr>
            <w:tcW w:w="617" w:type="dxa"/>
            <w:tcBorders>
              <w:bottom w:val="single" w:sz="6" w:space="0" w:color="0075C9"/>
            </w:tcBorders>
            <w:noWrap/>
            <w:tcMar>
              <w:top w:w="0" w:type="dxa"/>
              <w:left w:w="0" w:type="dxa"/>
              <w:bottom w:w="0" w:type="dxa"/>
              <w:right w:w="0" w:type="dxa"/>
            </w:tcMar>
            <w:vAlign w:val="center"/>
            <w:hideMark/>
          </w:tcPr>
          <w:p w14:paraId="00A318B1" w14:textId="77777777" w:rsidR="00AA3F69" w:rsidRDefault="00AA3F69">
            <w:pPr>
              <w:jc w:val="center"/>
              <w:rPr>
                <w:rFonts w:ascii="Arial" w:hAnsi="Arial" w:cs="Arial"/>
                <w:sz w:val="18"/>
                <w:szCs w:val="18"/>
              </w:rPr>
            </w:pPr>
            <w:r>
              <w:rPr>
                <w:rFonts w:ascii="Arial" w:hAnsi="Arial" w:cs="Arial"/>
                <w:sz w:val="18"/>
                <w:szCs w:val="18"/>
              </w:rPr>
              <w:t>66</w:t>
            </w:r>
          </w:p>
        </w:tc>
        <w:tc>
          <w:tcPr>
            <w:tcW w:w="1014" w:type="dxa"/>
            <w:tcBorders>
              <w:bottom w:val="single" w:sz="6" w:space="0" w:color="0075C9"/>
            </w:tcBorders>
            <w:noWrap/>
            <w:tcMar>
              <w:top w:w="0" w:type="dxa"/>
              <w:left w:w="0" w:type="dxa"/>
              <w:bottom w:w="0" w:type="dxa"/>
              <w:right w:w="0" w:type="dxa"/>
            </w:tcMar>
            <w:vAlign w:val="center"/>
            <w:hideMark/>
          </w:tcPr>
          <w:p w14:paraId="0BF6EE1C" w14:textId="77777777" w:rsidR="00AA3F69" w:rsidRDefault="00AA3F69">
            <w:pPr>
              <w:jc w:val="center"/>
              <w:rPr>
                <w:rFonts w:ascii="Arial" w:hAnsi="Arial" w:cs="Arial"/>
                <w:sz w:val="18"/>
                <w:szCs w:val="18"/>
              </w:rPr>
            </w:pPr>
            <w:r>
              <w:rPr>
                <w:rFonts w:ascii="Arial" w:hAnsi="Arial" w:cs="Arial"/>
                <w:sz w:val="18"/>
                <w:szCs w:val="18"/>
              </w:rPr>
              <w:t>2015</w:t>
            </w:r>
          </w:p>
        </w:tc>
        <w:tc>
          <w:tcPr>
            <w:tcW w:w="1356" w:type="dxa"/>
            <w:tcBorders>
              <w:bottom w:val="single" w:sz="6" w:space="0" w:color="0075C9"/>
            </w:tcBorders>
            <w:noWrap/>
            <w:tcMar>
              <w:top w:w="0" w:type="dxa"/>
              <w:left w:w="0" w:type="dxa"/>
              <w:bottom w:w="0" w:type="dxa"/>
              <w:right w:w="0" w:type="dxa"/>
            </w:tcMar>
            <w:vAlign w:val="center"/>
            <w:hideMark/>
          </w:tcPr>
          <w:p w14:paraId="1B19574E"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363713FB" w14:textId="77777777" w:rsidR="00AA3F69" w:rsidRDefault="00AA3F69">
            <w:pPr>
              <w:jc w:val="center"/>
              <w:rPr>
                <w:rFonts w:ascii="Arial" w:hAnsi="Arial" w:cs="Arial"/>
                <w:sz w:val="18"/>
                <w:szCs w:val="18"/>
              </w:rPr>
            </w:pPr>
            <w:r>
              <w:rPr>
                <w:rFonts w:ascii="Arial" w:hAnsi="Arial" w:cs="Arial"/>
                <w:sz w:val="18"/>
                <w:szCs w:val="18"/>
              </w:rPr>
              <w:t>0</w:t>
            </w:r>
          </w:p>
        </w:tc>
        <w:tc>
          <w:tcPr>
            <w:tcW w:w="20" w:type="dxa"/>
            <w:tcMar>
              <w:left w:w="0" w:type="dxa"/>
            </w:tcMar>
            <w:vAlign w:val="center"/>
            <w:hideMark/>
          </w:tcPr>
          <w:p w14:paraId="7A064EB2" w14:textId="77777777" w:rsidR="00AA3F69" w:rsidRDefault="00AA3F69">
            <w:pPr>
              <w:rPr>
                <w:sz w:val="20"/>
              </w:rPr>
            </w:pPr>
          </w:p>
        </w:tc>
      </w:tr>
      <w:tr w:rsidR="00AA3F69" w14:paraId="64C93B00" w14:textId="77777777" w:rsidTr="00645A85">
        <w:trPr>
          <w:trHeight w:val="30"/>
        </w:trPr>
        <w:tc>
          <w:tcPr>
            <w:tcW w:w="6372" w:type="dxa"/>
            <w:vAlign w:val="center"/>
            <w:hideMark/>
          </w:tcPr>
          <w:p w14:paraId="057AA6E2"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4D60E532"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194598BE"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1E0161E1"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3614B8B3"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53FE7B33" w14:textId="77777777" w:rsidR="00AA3F69" w:rsidRDefault="00AA3F69">
            <w:pPr>
              <w:rPr>
                <w:sz w:val="20"/>
              </w:rPr>
            </w:pPr>
          </w:p>
        </w:tc>
      </w:tr>
      <w:tr w:rsidR="00AA3F69" w14:paraId="0890FBE6" w14:textId="77777777" w:rsidTr="00645A85">
        <w:tc>
          <w:tcPr>
            <w:tcW w:w="6372" w:type="dxa"/>
            <w:tcBorders>
              <w:bottom w:val="single" w:sz="6" w:space="0" w:color="0075C9"/>
            </w:tcBorders>
            <w:hideMark/>
          </w:tcPr>
          <w:p w14:paraId="16E9694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Penny S. Pritzker</w:t>
            </w:r>
          </w:p>
          <w:p w14:paraId="1378D9C8"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Founder and Chairman, PSP Partners, LLC</w:t>
            </w:r>
          </w:p>
        </w:tc>
        <w:tc>
          <w:tcPr>
            <w:tcW w:w="617" w:type="dxa"/>
            <w:tcBorders>
              <w:bottom w:val="single" w:sz="6" w:space="0" w:color="0075C9"/>
            </w:tcBorders>
            <w:noWrap/>
            <w:tcMar>
              <w:top w:w="0" w:type="dxa"/>
              <w:left w:w="0" w:type="dxa"/>
              <w:bottom w:w="0" w:type="dxa"/>
              <w:right w:w="0" w:type="dxa"/>
            </w:tcMar>
            <w:vAlign w:val="center"/>
            <w:hideMark/>
          </w:tcPr>
          <w:p w14:paraId="1E479358" w14:textId="77777777" w:rsidR="00AA3F69" w:rsidRDefault="00AA3F69">
            <w:pPr>
              <w:jc w:val="center"/>
              <w:rPr>
                <w:rFonts w:ascii="Arial" w:hAnsi="Arial" w:cs="Arial"/>
                <w:sz w:val="18"/>
                <w:szCs w:val="18"/>
              </w:rPr>
            </w:pPr>
            <w:r>
              <w:rPr>
                <w:rFonts w:ascii="Arial" w:hAnsi="Arial" w:cs="Arial"/>
                <w:sz w:val="18"/>
                <w:szCs w:val="18"/>
              </w:rPr>
              <w:t>66</w:t>
            </w:r>
          </w:p>
        </w:tc>
        <w:tc>
          <w:tcPr>
            <w:tcW w:w="1014" w:type="dxa"/>
            <w:tcBorders>
              <w:bottom w:val="single" w:sz="6" w:space="0" w:color="0075C9"/>
            </w:tcBorders>
            <w:noWrap/>
            <w:tcMar>
              <w:top w:w="0" w:type="dxa"/>
              <w:left w:w="0" w:type="dxa"/>
              <w:bottom w:w="0" w:type="dxa"/>
              <w:right w:w="0" w:type="dxa"/>
            </w:tcMar>
            <w:vAlign w:val="center"/>
            <w:hideMark/>
          </w:tcPr>
          <w:p w14:paraId="3AEC4799" w14:textId="77777777" w:rsidR="00AA3F69" w:rsidRDefault="00AA3F69">
            <w:pPr>
              <w:jc w:val="center"/>
              <w:rPr>
                <w:rFonts w:ascii="Arial" w:hAnsi="Arial" w:cs="Arial"/>
                <w:sz w:val="18"/>
                <w:szCs w:val="18"/>
              </w:rPr>
            </w:pPr>
            <w:r>
              <w:rPr>
                <w:rFonts w:ascii="Arial" w:hAnsi="Arial" w:cs="Arial"/>
                <w:sz w:val="18"/>
                <w:szCs w:val="18"/>
              </w:rPr>
              <w:t>2017</w:t>
            </w:r>
          </w:p>
        </w:tc>
        <w:tc>
          <w:tcPr>
            <w:tcW w:w="1356" w:type="dxa"/>
            <w:tcBorders>
              <w:bottom w:val="single" w:sz="6" w:space="0" w:color="0075C9"/>
            </w:tcBorders>
            <w:noWrap/>
            <w:tcMar>
              <w:top w:w="0" w:type="dxa"/>
              <w:left w:w="0" w:type="dxa"/>
              <w:bottom w:w="0" w:type="dxa"/>
              <w:right w:w="0" w:type="dxa"/>
            </w:tcMar>
            <w:vAlign w:val="center"/>
            <w:hideMark/>
          </w:tcPr>
          <w:p w14:paraId="15838E01"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72EB7289" w14:textId="77777777" w:rsidR="00AA3F69" w:rsidRDefault="00AA3F69">
            <w:pPr>
              <w:jc w:val="center"/>
              <w:rPr>
                <w:rFonts w:ascii="Arial" w:hAnsi="Arial" w:cs="Arial"/>
                <w:sz w:val="18"/>
                <w:szCs w:val="18"/>
              </w:rPr>
            </w:pPr>
            <w:r>
              <w:rPr>
                <w:rFonts w:ascii="Arial" w:hAnsi="Arial" w:cs="Arial"/>
                <w:sz w:val="18"/>
                <w:szCs w:val="18"/>
              </w:rPr>
              <w:t>0</w:t>
            </w:r>
          </w:p>
        </w:tc>
        <w:tc>
          <w:tcPr>
            <w:tcW w:w="20" w:type="dxa"/>
            <w:tcMar>
              <w:left w:w="0" w:type="dxa"/>
            </w:tcMar>
            <w:vAlign w:val="center"/>
            <w:hideMark/>
          </w:tcPr>
          <w:p w14:paraId="4D95D81F" w14:textId="77777777" w:rsidR="00AA3F69" w:rsidRDefault="00AA3F69">
            <w:pPr>
              <w:rPr>
                <w:sz w:val="20"/>
              </w:rPr>
            </w:pPr>
          </w:p>
        </w:tc>
      </w:tr>
      <w:tr w:rsidR="00AA3F69" w14:paraId="3349FD61" w14:textId="77777777" w:rsidTr="00645A85">
        <w:trPr>
          <w:trHeight w:val="30"/>
        </w:trPr>
        <w:tc>
          <w:tcPr>
            <w:tcW w:w="6372" w:type="dxa"/>
            <w:vAlign w:val="center"/>
            <w:hideMark/>
          </w:tcPr>
          <w:p w14:paraId="3D1C69D7"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06153B4B"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77906C15"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7A8F5889"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68448A29"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2875339E" w14:textId="77777777" w:rsidR="00AA3F69" w:rsidRDefault="00AA3F69">
            <w:pPr>
              <w:rPr>
                <w:sz w:val="20"/>
              </w:rPr>
            </w:pPr>
          </w:p>
        </w:tc>
      </w:tr>
      <w:tr w:rsidR="00AA3F69" w14:paraId="18303847" w14:textId="77777777" w:rsidTr="00645A85">
        <w:tc>
          <w:tcPr>
            <w:tcW w:w="6372" w:type="dxa"/>
            <w:tcBorders>
              <w:bottom w:val="single" w:sz="6" w:space="0" w:color="0075C9"/>
            </w:tcBorders>
            <w:hideMark/>
          </w:tcPr>
          <w:p w14:paraId="388A48E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David Rainey</w:t>
            </w:r>
          </w:p>
          <w:p w14:paraId="2C1CB25F"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Executive Vice President and CFO, Walmart Inc.</w:t>
            </w:r>
          </w:p>
        </w:tc>
        <w:tc>
          <w:tcPr>
            <w:tcW w:w="617" w:type="dxa"/>
            <w:tcBorders>
              <w:bottom w:val="single" w:sz="6" w:space="0" w:color="0075C9"/>
            </w:tcBorders>
            <w:noWrap/>
            <w:tcMar>
              <w:top w:w="0" w:type="dxa"/>
              <w:left w:w="0" w:type="dxa"/>
              <w:bottom w:w="0" w:type="dxa"/>
              <w:right w:w="0" w:type="dxa"/>
            </w:tcMar>
            <w:vAlign w:val="center"/>
            <w:hideMark/>
          </w:tcPr>
          <w:p w14:paraId="63F3AD2B" w14:textId="77777777" w:rsidR="00AA3F69" w:rsidRDefault="00AA3F69">
            <w:pPr>
              <w:jc w:val="center"/>
              <w:rPr>
                <w:rFonts w:ascii="Arial" w:hAnsi="Arial" w:cs="Arial"/>
                <w:sz w:val="18"/>
                <w:szCs w:val="18"/>
              </w:rPr>
            </w:pPr>
            <w:r>
              <w:rPr>
                <w:rFonts w:ascii="Arial" w:hAnsi="Arial" w:cs="Arial"/>
                <w:sz w:val="18"/>
                <w:szCs w:val="18"/>
              </w:rPr>
              <w:t>55</w:t>
            </w:r>
          </w:p>
        </w:tc>
        <w:tc>
          <w:tcPr>
            <w:tcW w:w="1014" w:type="dxa"/>
            <w:tcBorders>
              <w:bottom w:val="single" w:sz="6" w:space="0" w:color="0075C9"/>
            </w:tcBorders>
            <w:noWrap/>
            <w:tcMar>
              <w:top w:w="0" w:type="dxa"/>
              <w:left w:w="0" w:type="dxa"/>
              <w:bottom w:w="0" w:type="dxa"/>
              <w:right w:w="0" w:type="dxa"/>
            </w:tcMar>
            <w:vAlign w:val="center"/>
            <w:hideMark/>
          </w:tcPr>
          <w:p w14:paraId="16472F7A" w14:textId="77777777" w:rsidR="00AA3F69" w:rsidRDefault="00AA3F69">
            <w:pPr>
              <w:jc w:val="center"/>
              <w:rPr>
                <w:rFonts w:ascii="Arial" w:hAnsi="Arial" w:cs="Arial"/>
                <w:sz w:val="18"/>
                <w:szCs w:val="18"/>
              </w:rPr>
            </w:pPr>
            <w:r>
              <w:rPr>
                <w:rFonts w:ascii="Arial" w:hAnsi="Arial" w:cs="Arial"/>
                <w:sz w:val="18"/>
                <w:szCs w:val="18"/>
              </w:rPr>
              <w:t>New</w:t>
            </w:r>
            <w:r>
              <w:rPr>
                <w:rFonts w:ascii="Arial" w:hAnsi="Arial" w:cs="Arial"/>
                <w:sz w:val="18"/>
                <w:szCs w:val="18"/>
              </w:rPr>
              <w:br/>
              <w:t>Nominee</w:t>
            </w:r>
          </w:p>
        </w:tc>
        <w:tc>
          <w:tcPr>
            <w:tcW w:w="1356" w:type="dxa"/>
            <w:tcBorders>
              <w:bottom w:val="single" w:sz="6" w:space="0" w:color="0075C9"/>
            </w:tcBorders>
            <w:noWrap/>
            <w:tcMar>
              <w:top w:w="0" w:type="dxa"/>
              <w:left w:w="0" w:type="dxa"/>
              <w:bottom w:w="0" w:type="dxa"/>
              <w:right w:w="0" w:type="dxa"/>
            </w:tcMar>
            <w:vAlign w:val="center"/>
            <w:hideMark/>
          </w:tcPr>
          <w:p w14:paraId="43F52187"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2E141973" w14:textId="77777777" w:rsidR="00AA3F69" w:rsidRDefault="00AA3F69">
            <w:pPr>
              <w:jc w:val="center"/>
              <w:rPr>
                <w:rFonts w:ascii="Arial" w:hAnsi="Arial" w:cs="Arial"/>
                <w:sz w:val="18"/>
                <w:szCs w:val="18"/>
              </w:rPr>
            </w:pPr>
            <w:r>
              <w:rPr>
                <w:rFonts w:ascii="Arial" w:hAnsi="Arial" w:cs="Arial"/>
                <w:sz w:val="18"/>
                <w:szCs w:val="18"/>
              </w:rPr>
              <w:t>0</w:t>
            </w:r>
          </w:p>
        </w:tc>
        <w:tc>
          <w:tcPr>
            <w:tcW w:w="20" w:type="dxa"/>
            <w:tcMar>
              <w:left w:w="0" w:type="dxa"/>
            </w:tcMar>
            <w:vAlign w:val="center"/>
            <w:hideMark/>
          </w:tcPr>
          <w:p w14:paraId="54212FB6" w14:textId="77777777" w:rsidR="00AA3F69" w:rsidRDefault="00AA3F69">
            <w:pPr>
              <w:rPr>
                <w:sz w:val="20"/>
              </w:rPr>
            </w:pPr>
          </w:p>
        </w:tc>
      </w:tr>
      <w:tr w:rsidR="00AA3F69" w14:paraId="3E79CBEA" w14:textId="77777777" w:rsidTr="00645A85">
        <w:trPr>
          <w:trHeight w:val="30"/>
        </w:trPr>
        <w:tc>
          <w:tcPr>
            <w:tcW w:w="6372" w:type="dxa"/>
            <w:vAlign w:val="center"/>
            <w:hideMark/>
          </w:tcPr>
          <w:p w14:paraId="0CEBC97F"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4C9DCE79"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5D06E0C8"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6BEA36EA"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13499C2E"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09F95D37" w14:textId="77777777" w:rsidR="00AA3F69" w:rsidRDefault="00AA3F69">
            <w:pPr>
              <w:rPr>
                <w:sz w:val="20"/>
              </w:rPr>
            </w:pPr>
          </w:p>
        </w:tc>
      </w:tr>
      <w:tr w:rsidR="00AA3F69" w14:paraId="182BA6A5" w14:textId="77777777" w:rsidTr="00645A85">
        <w:tc>
          <w:tcPr>
            <w:tcW w:w="6372" w:type="dxa"/>
            <w:tcBorders>
              <w:bottom w:val="single" w:sz="6" w:space="0" w:color="0075C9"/>
            </w:tcBorders>
            <w:hideMark/>
          </w:tcPr>
          <w:p w14:paraId="6190AE0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Charles W. Scharf</w:t>
            </w:r>
          </w:p>
          <w:p w14:paraId="0671B444"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CEO, President, and Director, Wells Fargo &amp; Company</w:t>
            </w:r>
          </w:p>
        </w:tc>
        <w:tc>
          <w:tcPr>
            <w:tcW w:w="617" w:type="dxa"/>
            <w:tcBorders>
              <w:bottom w:val="single" w:sz="6" w:space="0" w:color="0075C9"/>
            </w:tcBorders>
            <w:noWrap/>
            <w:tcMar>
              <w:top w:w="0" w:type="dxa"/>
              <w:left w:w="0" w:type="dxa"/>
              <w:bottom w:w="0" w:type="dxa"/>
              <w:right w:w="0" w:type="dxa"/>
            </w:tcMar>
            <w:vAlign w:val="center"/>
            <w:hideMark/>
          </w:tcPr>
          <w:p w14:paraId="531D4721" w14:textId="77777777" w:rsidR="00AA3F69" w:rsidRDefault="00AA3F69">
            <w:pPr>
              <w:jc w:val="center"/>
              <w:rPr>
                <w:rFonts w:ascii="Arial" w:hAnsi="Arial" w:cs="Arial"/>
                <w:sz w:val="18"/>
                <w:szCs w:val="18"/>
              </w:rPr>
            </w:pPr>
            <w:r>
              <w:rPr>
                <w:rFonts w:ascii="Arial" w:hAnsi="Arial" w:cs="Arial"/>
                <w:sz w:val="18"/>
                <w:szCs w:val="18"/>
              </w:rPr>
              <w:t>60</w:t>
            </w:r>
          </w:p>
        </w:tc>
        <w:tc>
          <w:tcPr>
            <w:tcW w:w="1014" w:type="dxa"/>
            <w:tcBorders>
              <w:bottom w:val="single" w:sz="6" w:space="0" w:color="0075C9"/>
            </w:tcBorders>
            <w:noWrap/>
            <w:tcMar>
              <w:top w:w="0" w:type="dxa"/>
              <w:left w:w="0" w:type="dxa"/>
              <w:bottom w:w="0" w:type="dxa"/>
              <w:right w:w="0" w:type="dxa"/>
            </w:tcMar>
            <w:vAlign w:val="center"/>
            <w:hideMark/>
          </w:tcPr>
          <w:p w14:paraId="253EA032" w14:textId="77777777" w:rsidR="00AA3F69" w:rsidRDefault="00AA3F69">
            <w:pPr>
              <w:jc w:val="center"/>
              <w:rPr>
                <w:rFonts w:ascii="Arial" w:hAnsi="Arial" w:cs="Arial"/>
                <w:sz w:val="18"/>
                <w:szCs w:val="18"/>
              </w:rPr>
            </w:pPr>
            <w:r>
              <w:rPr>
                <w:rFonts w:ascii="Arial" w:hAnsi="Arial" w:cs="Arial"/>
                <w:sz w:val="18"/>
                <w:szCs w:val="18"/>
              </w:rPr>
              <w:t>2014</w:t>
            </w:r>
          </w:p>
        </w:tc>
        <w:tc>
          <w:tcPr>
            <w:tcW w:w="1356" w:type="dxa"/>
            <w:tcBorders>
              <w:bottom w:val="single" w:sz="6" w:space="0" w:color="0075C9"/>
            </w:tcBorders>
            <w:noWrap/>
            <w:tcMar>
              <w:top w:w="0" w:type="dxa"/>
              <w:left w:w="0" w:type="dxa"/>
              <w:bottom w:w="0" w:type="dxa"/>
              <w:right w:w="0" w:type="dxa"/>
            </w:tcMar>
            <w:vAlign w:val="center"/>
            <w:hideMark/>
          </w:tcPr>
          <w:p w14:paraId="6E946485"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4DE131A9"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533AF73C" w14:textId="77777777" w:rsidR="00AA3F69" w:rsidRDefault="00AA3F69">
            <w:pPr>
              <w:rPr>
                <w:sz w:val="20"/>
              </w:rPr>
            </w:pPr>
          </w:p>
        </w:tc>
      </w:tr>
      <w:tr w:rsidR="00AA3F69" w14:paraId="7D9CDC3E" w14:textId="77777777" w:rsidTr="00645A85">
        <w:trPr>
          <w:trHeight w:val="30"/>
        </w:trPr>
        <w:tc>
          <w:tcPr>
            <w:tcW w:w="6372" w:type="dxa"/>
            <w:vAlign w:val="center"/>
            <w:hideMark/>
          </w:tcPr>
          <w:p w14:paraId="5DA4C65B"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155A76AA"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4A8716EC"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3B873A4B"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4DD431ED"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608C3367" w14:textId="77777777" w:rsidR="00AA3F69" w:rsidRDefault="00AA3F69">
            <w:pPr>
              <w:rPr>
                <w:sz w:val="20"/>
              </w:rPr>
            </w:pPr>
          </w:p>
        </w:tc>
      </w:tr>
      <w:tr w:rsidR="00AA3F69" w14:paraId="528C8DE5" w14:textId="77777777" w:rsidTr="00645A85">
        <w:tc>
          <w:tcPr>
            <w:tcW w:w="6372" w:type="dxa"/>
            <w:tcBorders>
              <w:bottom w:val="single" w:sz="6" w:space="0" w:color="0075C9"/>
            </w:tcBorders>
            <w:hideMark/>
          </w:tcPr>
          <w:p w14:paraId="05BA30F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W. Stanton</w:t>
            </w:r>
          </w:p>
          <w:p w14:paraId="52F4F959"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Founder and Chairman, Trilogy Partnerships</w:t>
            </w:r>
          </w:p>
        </w:tc>
        <w:tc>
          <w:tcPr>
            <w:tcW w:w="617" w:type="dxa"/>
            <w:tcBorders>
              <w:bottom w:val="single" w:sz="6" w:space="0" w:color="0075C9"/>
            </w:tcBorders>
            <w:noWrap/>
            <w:tcMar>
              <w:top w:w="0" w:type="dxa"/>
              <w:left w:w="0" w:type="dxa"/>
              <w:bottom w:w="0" w:type="dxa"/>
              <w:right w:w="0" w:type="dxa"/>
            </w:tcMar>
            <w:vAlign w:val="center"/>
            <w:hideMark/>
          </w:tcPr>
          <w:p w14:paraId="1B0EBD13" w14:textId="77777777" w:rsidR="00AA3F69" w:rsidRDefault="00AA3F69">
            <w:pPr>
              <w:jc w:val="center"/>
              <w:rPr>
                <w:rFonts w:ascii="Arial" w:hAnsi="Arial" w:cs="Arial"/>
                <w:sz w:val="18"/>
                <w:szCs w:val="18"/>
              </w:rPr>
            </w:pPr>
            <w:r>
              <w:rPr>
                <w:rFonts w:ascii="Arial" w:hAnsi="Arial" w:cs="Arial"/>
                <w:sz w:val="18"/>
                <w:szCs w:val="18"/>
              </w:rPr>
              <w:t>70</w:t>
            </w:r>
          </w:p>
        </w:tc>
        <w:tc>
          <w:tcPr>
            <w:tcW w:w="1014" w:type="dxa"/>
            <w:tcBorders>
              <w:bottom w:val="single" w:sz="6" w:space="0" w:color="0075C9"/>
            </w:tcBorders>
            <w:noWrap/>
            <w:tcMar>
              <w:top w:w="0" w:type="dxa"/>
              <w:left w:w="0" w:type="dxa"/>
              <w:bottom w:w="0" w:type="dxa"/>
              <w:right w:w="0" w:type="dxa"/>
            </w:tcMar>
            <w:vAlign w:val="center"/>
            <w:hideMark/>
          </w:tcPr>
          <w:p w14:paraId="1F785167" w14:textId="77777777" w:rsidR="00AA3F69" w:rsidRDefault="00AA3F69">
            <w:pPr>
              <w:jc w:val="center"/>
              <w:rPr>
                <w:rFonts w:ascii="Arial" w:hAnsi="Arial" w:cs="Arial"/>
                <w:sz w:val="18"/>
                <w:szCs w:val="18"/>
              </w:rPr>
            </w:pPr>
            <w:r>
              <w:rPr>
                <w:rFonts w:ascii="Arial" w:hAnsi="Arial" w:cs="Arial"/>
                <w:sz w:val="18"/>
                <w:szCs w:val="18"/>
              </w:rPr>
              <w:t>2014</w:t>
            </w:r>
          </w:p>
        </w:tc>
        <w:tc>
          <w:tcPr>
            <w:tcW w:w="1356" w:type="dxa"/>
            <w:tcBorders>
              <w:bottom w:val="single" w:sz="6" w:space="0" w:color="0075C9"/>
            </w:tcBorders>
            <w:noWrap/>
            <w:tcMar>
              <w:top w:w="0" w:type="dxa"/>
              <w:left w:w="0" w:type="dxa"/>
              <w:bottom w:w="0" w:type="dxa"/>
              <w:right w:w="0" w:type="dxa"/>
            </w:tcMar>
            <w:vAlign w:val="center"/>
            <w:hideMark/>
          </w:tcPr>
          <w:p w14:paraId="65D7AB8A"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1DDCC625"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39AA3A54" w14:textId="77777777" w:rsidR="00AA3F69" w:rsidRDefault="00AA3F69">
            <w:pPr>
              <w:rPr>
                <w:sz w:val="20"/>
              </w:rPr>
            </w:pPr>
          </w:p>
        </w:tc>
      </w:tr>
      <w:tr w:rsidR="00AA3F69" w14:paraId="6A3FD165" w14:textId="77777777" w:rsidTr="00645A85">
        <w:trPr>
          <w:trHeight w:val="30"/>
        </w:trPr>
        <w:tc>
          <w:tcPr>
            <w:tcW w:w="6372" w:type="dxa"/>
            <w:vAlign w:val="center"/>
            <w:hideMark/>
          </w:tcPr>
          <w:p w14:paraId="752C5AD0" w14:textId="77777777" w:rsidR="00AA3F69" w:rsidRDefault="00AA3F69">
            <w:pPr>
              <w:rPr>
                <w:rFonts w:ascii="Arial" w:hAnsi="Arial" w:cs="Arial"/>
                <w:sz w:val="2"/>
                <w:szCs w:val="2"/>
              </w:rPr>
            </w:pPr>
            <w:r>
              <w:rPr>
                <w:rFonts w:ascii="Arial" w:hAnsi="Arial" w:cs="Arial"/>
                <w:sz w:val="2"/>
                <w:szCs w:val="2"/>
              </w:rPr>
              <w:t> </w:t>
            </w:r>
          </w:p>
        </w:tc>
        <w:tc>
          <w:tcPr>
            <w:tcW w:w="617" w:type="dxa"/>
            <w:tcMar>
              <w:left w:w="0" w:type="dxa"/>
            </w:tcMar>
            <w:vAlign w:val="center"/>
            <w:hideMark/>
          </w:tcPr>
          <w:p w14:paraId="41A4C87C" w14:textId="77777777" w:rsidR="00AA3F69" w:rsidRDefault="00AA3F69">
            <w:pPr>
              <w:rPr>
                <w:rFonts w:ascii="Arial" w:hAnsi="Arial" w:cs="Arial"/>
                <w:sz w:val="2"/>
                <w:szCs w:val="2"/>
              </w:rPr>
            </w:pPr>
            <w:r>
              <w:rPr>
                <w:rFonts w:ascii="Arial" w:hAnsi="Arial" w:cs="Arial"/>
                <w:sz w:val="2"/>
                <w:szCs w:val="2"/>
              </w:rPr>
              <w:t> </w:t>
            </w:r>
          </w:p>
        </w:tc>
        <w:tc>
          <w:tcPr>
            <w:tcW w:w="1014" w:type="dxa"/>
            <w:tcMar>
              <w:left w:w="0" w:type="dxa"/>
            </w:tcMar>
            <w:vAlign w:val="center"/>
            <w:hideMark/>
          </w:tcPr>
          <w:p w14:paraId="69AC1EAD" w14:textId="77777777" w:rsidR="00AA3F69" w:rsidRDefault="00AA3F69">
            <w:pPr>
              <w:rPr>
                <w:rFonts w:ascii="Arial" w:hAnsi="Arial" w:cs="Arial"/>
                <w:sz w:val="2"/>
                <w:szCs w:val="2"/>
              </w:rPr>
            </w:pPr>
            <w:r>
              <w:rPr>
                <w:rFonts w:ascii="Arial" w:hAnsi="Arial" w:cs="Arial"/>
                <w:sz w:val="2"/>
                <w:szCs w:val="2"/>
              </w:rPr>
              <w:t> </w:t>
            </w:r>
          </w:p>
        </w:tc>
        <w:tc>
          <w:tcPr>
            <w:tcW w:w="1356" w:type="dxa"/>
            <w:tcMar>
              <w:left w:w="0" w:type="dxa"/>
            </w:tcMar>
            <w:vAlign w:val="center"/>
            <w:hideMark/>
          </w:tcPr>
          <w:p w14:paraId="0B21C6B1" w14:textId="77777777" w:rsidR="00AA3F69" w:rsidRDefault="00AA3F69">
            <w:pPr>
              <w:rPr>
                <w:rFonts w:ascii="Arial" w:hAnsi="Arial" w:cs="Arial"/>
                <w:sz w:val="2"/>
                <w:szCs w:val="2"/>
              </w:rPr>
            </w:pPr>
            <w:r>
              <w:rPr>
                <w:rFonts w:ascii="Arial" w:hAnsi="Arial" w:cs="Arial"/>
                <w:sz w:val="2"/>
                <w:szCs w:val="2"/>
              </w:rPr>
              <w:t> </w:t>
            </w:r>
          </w:p>
        </w:tc>
        <w:tc>
          <w:tcPr>
            <w:tcW w:w="1435" w:type="dxa"/>
            <w:tcMar>
              <w:left w:w="0" w:type="dxa"/>
            </w:tcMar>
            <w:vAlign w:val="center"/>
            <w:hideMark/>
          </w:tcPr>
          <w:p w14:paraId="29D020BC" w14:textId="77777777" w:rsidR="00AA3F69" w:rsidRDefault="00AA3F69">
            <w:pPr>
              <w:rPr>
                <w:rFonts w:ascii="Arial" w:hAnsi="Arial" w:cs="Arial"/>
                <w:sz w:val="2"/>
                <w:szCs w:val="2"/>
              </w:rPr>
            </w:pPr>
            <w:r>
              <w:rPr>
                <w:rFonts w:ascii="Arial" w:hAnsi="Arial" w:cs="Arial"/>
                <w:sz w:val="2"/>
                <w:szCs w:val="2"/>
              </w:rPr>
              <w:t> </w:t>
            </w:r>
          </w:p>
        </w:tc>
        <w:tc>
          <w:tcPr>
            <w:tcW w:w="20" w:type="dxa"/>
            <w:tcMar>
              <w:left w:w="0" w:type="dxa"/>
            </w:tcMar>
            <w:vAlign w:val="center"/>
            <w:hideMark/>
          </w:tcPr>
          <w:p w14:paraId="30849B1F" w14:textId="77777777" w:rsidR="00AA3F69" w:rsidRDefault="00AA3F69">
            <w:pPr>
              <w:rPr>
                <w:sz w:val="20"/>
              </w:rPr>
            </w:pPr>
          </w:p>
        </w:tc>
      </w:tr>
      <w:tr w:rsidR="00AA3F69" w14:paraId="04A58BFA" w14:textId="77777777" w:rsidTr="00645A85">
        <w:tc>
          <w:tcPr>
            <w:tcW w:w="6372" w:type="dxa"/>
            <w:tcBorders>
              <w:bottom w:val="single" w:sz="6" w:space="0" w:color="0075C9"/>
            </w:tcBorders>
            <w:hideMark/>
          </w:tcPr>
          <w:p w14:paraId="2D51076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Emma N. Walmsley</w:t>
            </w:r>
          </w:p>
          <w:p w14:paraId="1896C47B"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CEO and Director, GSK plc</w:t>
            </w:r>
          </w:p>
        </w:tc>
        <w:tc>
          <w:tcPr>
            <w:tcW w:w="617" w:type="dxa"/>
            <w:tcBorders>
              <w:bottom w:val="single" w:sz="6" w:space="0" w:color="0075C9"/>
            </w:tcBorders>
            <w:noWrap/>
            <w:tcMar>
              <w:top w:w="0" w:type="dxa"/>
              <w:left w:w="0" w:type="dxa"/>
              <w:bottom w:w="0" w:type="dxa"/>
              <w:right w:w="0" w:type="dxa"/>
            </w:tcMar>
            <w:vAlign w:val="center"/>
            <w:hideMark/>
          </w:tcPr>
          <w:p w14:paraId="6AFC5B07" w14:textId="77777777" w:rsidR="00AA3F69" w:rsidRDefault="00AA3F69">
            <w:pPr>
              <w:jc w:val="center"/>
              <w:rPr>
                <w:rFonts w:ascii="Arial" w:hAnsi="Arial" w:cs="Arial"/>
                <w:sz w:val="18"/>
                <w:szCs w:val="18"/>
              </w:rPr>
            </w:pPr>
            <w:r>
              <w:rPr>
                <w:rFonts w:ascii="Arial" w:hAnsi="Arial" w:cs="Arial"/>
                <w:sz w:val="18"/>
                <w:szCs w:val="18"/>
              </w:rPr>
              <w:t>56</w:t>
            </w:r>
          </w:p>
        </w:tc>
        <w:tc>
          <w:tcPr>
            <w:tcW w:w="1014" w:type="dxa"/>
            <w:tcBorders>
              <w:bottom w:val="single" w:sz="6" w:space="0" w:color="0075C9"/>
            </w:tcBorders>
            <w:noWrap/>
            <w:tcMar>
              <w:top w:w="0" w:type="dxa"/>
              <w:left w:w="0" w:type="dxa"/>
              <w:bottom w:w="0" w:type="dxa"/>
              <w:right w:w="0" w:type="dxa"/>
            </w:tcMar>
            <w:vAlign w:val="center"/>
            <w:hideMark/>
          </w:tcPr>
          <w:p w14:paraId="6E3D0C28" w14:textId="77777777" w:rsidR="00AA3F69" w:rsidRDefault="00AA3F69">
            <w:pPr>
              <w:jc w:val="center"/>
              <w:rPr>
                <w:rFonts w:ascii="Arial" w:hAnsi="Arial" w:cs="Arial"/>
                <w:sz w:val="18"/>
                <w:szCs w:val="18"/>
              </w:rPr>
            </w:pPr>
            <w:r>
              <w:rPr>
                <w:rFonts w:ascii="Arial" w:hAnsi="Arial" w:cs="Arial"/>
                <w:sz w:val="18"/>
                <w:szCs w:val="18"/>
              </w:rPr>
              <w:t>2019</w:t>
            </w:r>
          </w:p>
        </w:tc>
        <w:tc>
          <w:tcPr>
            <w:tcW w:w="1356" w:type="dxa"/>
            <w:tcBorders>
              <w:bottom w:val="single" w:sz="6" w:space="0" w:color="0075C9"/>
            </w:tcBorders>
            <w:noWrap/>
            <w:tcMar>
              <w:top w:w="0" w:type="dxa"/>
              <w:left w:w="0" w:type="dxa"/>
              <w:bottom w:w="0" w:type="dxa"/>
              <w:right w:w="0" w:type="dxa"/>
            </w:tcMar>
            <w:vAlign w:val="center"/>
            <w:hideMark/>
          </w:tcPr>
          <w:p w14:paraId="37085B09" w14:textId="77777777" w:rsidR="00AA3F69" w:rsidRDefault="00AA3F69">
            <w:pPr>
              <w:jc w:val="center"/>
              <w:rPr>
                <w:rFonts w:ascii="Arial" w:hAnsi="Arial" w:cs="Arial"/>
                <w:sz w:val="18"/>
                <w:szCs w:val="18"/>
              </w:rPr>
            </w:pPr>
            <w:r>
              <w:rPr>
                <w:rFonts w:ascii="Arial" w:hAnsi="Arial" w:cs="Arial"/>
                <w:sz w:val="18"/>
                <w:szCs w:val="18"/>
              </w:rPr>
              <w:t>Yes</w:t>
            </w:r>
          </w:p>
        </w:tc>
        <w:tc>
          <w:tcPr>
            <w:tcW w:w="1435" w:type="dxa"/>
            <w:tcBorders>
              <w:bottom w:val="single" w:sz="6" w:space="0" w:color="0075C9"/>
            </w:tcBorders>
            <w:noWrap/>
            <w:tcMar>
              <w:top w:w="0" w:type="dxa"/>
              <w:left w:w="0" w:type="dxa"/>
              <w:bottom w:w="0" w:type="dxa"/>
              <w:right w:w="0" w:type="dxa"/>
            </w:tcMar>
            <w:vAlign w:val="center"/>
            <w:hideMark/>
          </w:tcPr>
          <w:p w14:paraId="56992F86" w14:textId="77777777" w:rsidR="00AA3F69" w:rsidRDefault="00AA3F69">
            <w:pPr>
              <w:jc w:val="center"/>
              <w:rPr>
                <w:rFonts w:ascii="Arial" w:hAnsi="Arial" w:cs="Arial"/>
                <w:sz w:val="18"/>
                <w:szCs w:val="18"/>
              </w:rPr>
            </w:pPr>
            <w:r>
              <w:rPr>
                <w:rFonts w:ascii="Arial" w:hAnsi="Arial" w:cs="Arial"/>
                <w:sz w:val="18"/>
                <w:szCs w:val="18"/>
              </w:rPr>
              <w:t>1</w:t>
            </w:r>
          </w:p>
        </w:tc>
        <w:tc>
          <w:tcPr>
            <w:tcW w:w="20" w:type="dxa"/>
            <w:tcMar>
              <w:left w:w="0" w:type="dxa"/>
            </w:tcMar>
            <w:vAlign w:val="center"/>
            <w:hideMark/>
          </w:tcPr>
          <w:p w14:paraId="4DC11DEA" w14:textId="77777777" w:rsidR="00AA3F69" w:rsidRDefault="00AA3F69">
            <w:pPr>
              <w:rPr>
                <w:sz w:val="20"/>
              </w:rPr>
            </w:pPr>
          </w:p>
        </w:tc>
      </w:tr>
    </w:tbl>
    <w:p w14:paraId="5DF7B3DC" w14:textId="4685F5D9" w:rsidR="00645A85" w:rsidRDefault="00645A85" w:rsidP="00A21F6C">
      <w:pPr>
        <w:pStyle w:val="NormalWeb"/>
        <w:spacing w:before="0" w:beforeAutospacing="0" w:after="0" w:afterAutospacing="0"/>
      </w:pPr>
    </w:p>
    <w:p w14:paraId="750858E9" w14:textId="77777777" w:rsidR="00645A85" w:rsidRPr="00645A85" w:rsidRDefault="00645A85" w:rsidP="00645A85"/>
    <w:p w14:paraId="49DF92B8" w14:textId="77777777" w:rsidR="00645A85" w:rsidRPr="00645A85" w:rsidRDefault="00645A85" w:rsidP="00645A85"/>
    <w:p w14:paraId="793CE632" w14:textId="77777777" w:rsidR="00645A85" w:rsidRPr="00645A85" w:rsidRDefault="00645A85" w:rsidP="00645A85"/>
    <w:p w14:paraId="1C356D63" w14:textId="305807A6" w:rsidR="00645A85" w:rsidRDefault="00645A85" w:rsidP="00A21F6C">
      <w:pPr>
        <w:pStyle w:val="NormalWeb"/>
        <w:spacing w:before="0" w:beforeAutospacing="0" w:after="0" w:afterAutospacing="0"/>
      </w:pPr>
    </w:p>
    <w:p w14:paraId="3C2A2BF8" w14:textId="38E59991" w:rsidR="00645A85" w:rsidRDefault="00645A85" w:rsidP="00645A85">
      <w:pPr>
        <w:pStyle w:val="NormalWeb"/>
        <w:spacing w:before="0" w:beforeAutospacing="0" w:after="0" w:afterAutospacing="0"/>
        <w:ind w:firstLine="720"/>
      </w:pPr>
    </w:p>
    <w:p w14:paraId="5B412CA9" w14:textId="77777777" w:rsidR="00AA3F69" w:rsidRPr="00201D26" w:rsidRDefault="00AA3F69" w:rsidP="00A21F6C">
      <w:pPr>
        <w:pStyle w:val="NormalWeb"/>
        <w:spacing w:before="0" w:beforeAutospacing="0" w:after="0" w:afterAutospacing="0"/>
        <w:rPr>
          <w:sz w:val="2"/>
          <w:szCs w:val="2"/>
        </w:rPr>
      </w:pPr>
      <w:r w:rsidRPr="00645A85">
        <w:br w:type="page"/>
      </w:r>
      <w:r>
        <w:rPr>
          <w:sz w:val="2"/>
          <w:szCs w:val="2"/>
        </w:rPr>
        <w:t> </w:t>
      </w:r>
    </w:p>
    <w:p w14:paraId="02BBE80D" w14:textId="77777777" w:rsidR="00AA3F69" w:rsidRDefault="00AA3F69">
      <w:pPr>
        <w:pStyle w:val="NormalWeb"/>
        <w:spacing w:before="0" w:beforeAutospacing="0" w:after="0" w:afterAutospacing="0"/>
        <w:rPr>
          <w:rFonts w:ascii="Arial" w:hAnsi="Arial" w:cs="Arial"/>
          <w:sz w:val="28"/>
          <w:szCs w:val="28"/>
        </w:rPr>
      </w:pPr>
      <w:r>
        <w:rPr>
          <w:rFonts w:ascii="Arial" w:hAnsi="Arial" w:cs="Arial"/>
          <w:b/>
          <w:bCs/>
          <w:color w:val="0075C9"/>
          <w:sz w:val="28"/>
          <w:szCs w:val="28"/>
        </w:rPr>
        <w:t xml:space="preserve">Committee Memberships </w:t>
      </w:r>
    </w:p>
    <w:p w14:paraId="7DC1E82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following table provides current membership for each Board committee. </w:t>
      </w:r>
    </w:p>
    <w:p w14:paraId="12F316AE"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2916"/>
        <w:gridCol w:w="1920"/>
        <w:gridCol w:w="1920"/>
        <w:gridCol w:w="2124"/>
        <w:gridCol w:w="1920"/>
      </w:tblGrid>
      <w:tr w:rsidR="00AA3F69" w14:paraId="4FFC22D1" w14:textId="77777777" w:rsidTr="00645A85">
        <w:trPr>
          <w:tblHeader/>
        </w:trPr>
        <w:tc>
          <w:tcPr>
            <w:tcW w:w="2916" w:type="dxa"/>
            <w:tcBorders>
              <w:bottom w:val="single" w:sz="8" w:space="0" w:color="000000"/>
            </w:tcBorders>
            <w:tcMar>
              <w:top w:w="0" w:type="dxa"/>
              <w:left w:w="0" w:type="dxa"/>
              <w:bottom w:w="40" w:type="dxa"/>
              <w:right w:w="0" w:type="dxa"/>
            </w:tcMar>
            <w:vAlign w:val="bottom"/>
            <w:hideMark/>
          </w:tcPr>
          <w:p w14:paraId="0A81A493"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w:t>
            </w:r>
          </w:p>
        </w:tc>
        <w:tc>
          <w:tcPr>
            <w:tcW w:w="1920" w:type="dxa"/>
            <w:tcBorders>
              <w:bottom w:val="single" w:sz="8" w:space="0" w:color="000000"/>
            </w:tcBorders>
            <w:tcMar>
              <w:top w:w="0" w:type="dxa"/>
              <w:left w:w="0" w:type="dxa"/>
              <w:bottom w:w="0" w:type="dxa"/>
              <w:right w:w="0" w:type="dxa"/>
            </w:tcMar>
            <w:vAlign w:val="bottom"/>
            <w:hideMark/>
          </w:tcPr>
          <w:p w14:paraId="2A934FB4" w14:textId="77777777" w:rsidR="00AA3F69" w:rsidRDefault="00AA3F69">
            <w:pPr>
              <w:jc w:val="center"/>
              <w:rPr>
                <w:rFonts w:ascii="Arial" w:hAnsi="Arial" w:cs="Arial"/>
                <w:sz w:val="18"/>
                <w:szCs w:val="18"/>
              </w:rPr>
            </w:pPr>
            <w:r>
              <w:rPr>
                <w:rFonts w:ascii="Arial" w:hAnsi="Arial" w:cs="Arial"/>
                <w:b/>
                <w:bCs/>
                <w:sz w:val="18"/>
                <w:szCs w:val="18"/>
              </w:rPr>
              <w:t>Audit</w:t>
            </w:r>
          </w:p>
        </w:tc>
        <w:tc>
          <w:tcPr>
            <w:tcW w:w="1920" w:type="dxa"/>
            <w:tcBorders>
              <w:bottom w:val="single" w:sz="8" w:space="0" w:color="000000"/>
            </w:tcBorders>
            <w:tcMar>
              <w:top w:w="0" w:type="dxa"/>
              <w:left w:w="0" w:type="dxa"/>
              <w:bottom w:w="0" w:type="dxa"/>
              <w:right w:w="0" w:type="dxa"/>
            </w:tcMar>
            <w:vAlign w:val="bottom"/>
            <w:hideMark/>
          </w:tcPr>
          <w:p w14:paraId="70657DFC" w14:textId="77777777" w:rsidR="00AA3F69" w:rsidRDefault="00AA3F69">
            <w:pPr>
              <w:jc w:val="center"/>
              <w:rPr>
                <w:rFonts w:ascii="Arial" w:hAnsi="Arial" w:cs="Arial"/>
                <w:sz w:val="18"/>
                <w:szCs w:val="18"/>
              </w:rPr>
            </w:pPr>
            <w:r>
              <w:rPr>
                <w:rFonts w:ascii="Arial" w:hAnsi="Arial" w:cs="Arial"/>
                <w:b/>
                <w:bCs/>
                <w:sz w:val="18"/>
                <w:szCs w:val="18"/>
              </w:rPr>
              <w:t>Compensation</w:t>
            </w:r>
          </w:p>
        </w:tc>
        <w:tc>
          <w:tcPr>
            <w:tcW w:w="2124" w:type="dxa"/>
            <w:tcBorders>
              <w:bottom w:val="single" w:sz="8" w:space="0" w:color="000000"/>
            </w:tcBorders>
            <w:tcMar>
              <w:top w:w="0" w:type="dxa"/>
              <w:left w:w="0" w:type="dxa"/>
              <w:bottom w:w="0" w:type="dxa"/>
              <w:right w:w="0" w:type="dxa"/>
            </w:tcMar>
            <w:vAlign w:val="bottom"/>
            <w:hideMark/>
          </w:tcPr>
          <w:p w14:paraId="009F2556" w14:textId="77777777" w:rsidR="00AA3F69" w:rsidRDefault="00AA3F69">
            <w:pPr>
              <w:jc w:val="center"/>
              <w:rPr>
                <w:rFonts w:ascii="Arial" w:hAnsi="Arial" w:cs="Arial"/>
                <w:sz w:val="18"/>
                <w:szCs w:val="18"/>
              </w:rPr>
            </w:pPr>
            <w:r>
              <w:rPr>
                <w:rFonts w:ascii="Arial" w:hAnsi="Arial" w:cs="Arial"/>
                <w:b/>
                <w:bCs/>
                <w:sz w:val="18"/>
                <w:szCs w:val="18"/>
              </w:rPr>
              <w:t>Environmental, Social,</w:t>
            </w:r>
            <w:r>
              <w:rPr>
                <w:rFonts w:ascii="Arial" w:hAnsi="Arial" w:cs="Arial"/>
                <w:b/>
                <w:bCs/>
                <w:sz w:val="18"/>
                <w:szCs w:val="18"/>
              </w:rPr>
              <w:br/>
              <w:t>and Public Policy</w:t>
            </w:r>
          </w:p>
        </w:tc>
        <w:tc>
          <w:tcPr>
            <w:tcW w:w="1920" w:type="dxa"/>
            <w:tcBorders>
              <w:bottom w:val="single" w:sz="8" w:space="0" w:color="000000"/>
            </w:tcBorders>
            <w:tcMar>
              <w:top w:w="0" w:type="dxa"/>
              <w:left w:w="0" w:type="dxa"/>
              <w:bottom w:w="0" w:type="dxa"/>
              <w:right w:w="0" w:type="dxa"/>
            </w:tcMar>
            <w:vAlign w:val="bottom"/>
            <w:hideMark/>
          </w:tcPr>
          <w:p w14:paraId="74680039"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Governance and</w:t>
            </w:r>
          </w:p>
          <w:p w14:paraId="54DD7C73"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Nominating</w:t>
            </w:r>
          </w:p>
        </w:tc>
      </w:tr>
      <w:tr w:rsidR="00AA3F69" w14:paraId="6724B325" w14:textId="77777777" w:rsidTr="00645A85">
        <w:tc>
          <w:tcPr>
            <w:tcW w:w="2916" w:type="dxa"/>
            <w:vAlign w:val="center"/>
            <w:hideMark/>
          </w:tcPr>
          <w:p w14:paraId="16D07A01"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56E5362E"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25C56EE"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1B7FC899"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03F4AC9" w14:textId="77777777" w:rsidR="00AA3F69" w:rsidRDefault="00AA3F69">
            <w:pPr>
              <w:rPr>
                <w:rFonts w:ascii="Arial" w:hAnsi="Arial" w:cs="Arial"/>
                <w:sz w:val="2"/>
                <w:szCs w:val="2"/>
              </w:rPr>
            </w:pPr>
            <w:r>
              <w:rPr>
                <w:rFonts w:ascii="Arial" w:hAnsi="Arial" w:cs="Arial"/>
                <w:sz w:val="2"/>
                <w:szCs w:val="2"/>
              </w:rPr>
              <w:t> </w:t>
            </w:r>
          </w:p>
        </w:tc>
      </w:tr>
      <w:tr w:rsidR="00AA3F69" w14:paraId="639555DE" w14:textId="77777777" w:rsidTr="00645A85">
        <w:tc>
          <w:tcPr>
            <w:tcW w:w="2916" w:type="dxa"/>
            <w:tcBorders>
              <w:bottom w:val="single" w:sz="6" w:space="0" w:color="0075C9"/>
            </w:tcBorders>
            <w:tcMar>
              <w:top w:w="0" w:type="dxa"/>
              <w:left w:w="0" w:type="dxa"/>
              <w:bottom w:w="40" w:type="dxa"/>
              <w:right w:w="0" w:type="dxa"/>
            </w:tcMar>
            <w:hideMark/>
          </w:tcPr>
          <w:p w14:paraId="05F98024"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Reid G. Hoffman</w:t>
            </w:r>
          </w:p>
        </w:tc>
        <w:tc>
          <w:tcPr>
            <w:tcW w:w="1920" w:type="dxa"/>
            <w:tcBorders>
              <w:bottom w:val="single" w:sz="6" w:space="0" w:color="0075C9"/>
            </w:tcBorders>
            <w:noWrap/>
            <w:tcMar>
              <w:top w:w="0" w:type="dxa"/>
              <w:left w:w="0" w:type="dxa"/>
              <w:bottom w:w="0" w:type="dxa"/>
              <w:right w:w="0" w:type="dxa"/>
            </w:tcMar>
            <w:vAlign w:val="bottom"/>
            <w:hideMark/>
          </w:tcPr>
          <w:p w14:paraId="4FB5958E"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0437566F" w14:textId="77777777" w:rsidR="00AA3F69" w:rsidRDefault="00AA3F69">
            <w:pPr>
              <w:rPr>
                <w:sz w:val="20"/>
              </w:rPr>
            </w:pPr>
          </w:p>
        </w:tc>
        <w:tc>
          <w:tcPr>
            <w:tcW w:w="2124" w:type="dxa"/>
            <w:tcBorders>
              <w:bottom w:val="single" w:sz="6" w:space="0" w:color="0075C9"/>
            </w:tcBorders>
            <w:noWrap/>
            <w:tcMar>
              <w:top w:w="0" w:type="dxa"/>
              <w:left w:w="0" w:type="dxa"/>
              <w:bottom w:w="0" w:type="dxa"/>
              <w:right w:w="0" w:type="dxa"/>
            </w:tcMar>
            <w:vAlign w:val="bottom"/>
            <w:hideMark/>
          </w:tcPr>
          <w:p w14:paraId="59FB9EBD" w14:textId="77777777" w:rsidR="00AA3F69" w:rsidRDefault="00AA3F69">
            <w:pPr>
              <w:jc w:val="center"/>
              <w:rPr>
                <w:rFonts w:ascii="Arial" w:hAnsi="Arial" w:cs="Arial"/>
                <w:sz w:val="18"/>
                <w:szCs w:val="18"/>
              </w:rPr>
            </w:pPr>
            <w:r>
              <w:rPr>
                <w:rFonts w:ascii="Arial" w:hAnsi="Arial" w:cs="Arial"/>
                <w:sz w:val="18"/>
                <w:szCs w:val="18"/>
              </w:rPr>
              <w:t>Member</w:t>
            </w:r>
          </w:p>
        </w:tc>
        <w:tc>
          <w:tcPr>
            <w:tcW w:w="1920" w:type="dxa"/>
            <w:tcBorders>
              <w:bottom w:val="single" w:sz="6" w:space="0" w:color="0075C9"/>
            </w:tcBorders>
            <w:noWrap/>
            <w:tcMar>
              <w:top w:w="0" w:type="dxa"/>
              <w:left w:w="0" w:type="dxa"/>
              <w:bottom w:w="0" w:type="dxa"/>
              <w:right w:w="0" w:type="dxa"/>
            </w:tcMar>
            <w:vAlign w:val="bottom"/>
            <w:hideMark/>
          </w:tcPr>
          <w:p w14:paraId="25059E44" w14:textId="77777777" w:rsidR="00AA3F69" w:rsidRDefault="00AA3F69">
            <w:pPr>
              <w:jc w:val="center"/>
              <w:rPr>
                <w:rFonts w:ascii="Arial" w:hAnsi="Arial" w:cs="Arial"/>
                <w:sz w:val="18"/>
                <w:szCs w:val="18"/>
              </w:rPr>
            </w:pPr>
          </w:p>
        </w:tc>
      </w:tr>
      <w:tr w:rsidR="00AA3F69" w14:paraId="67840F09" w14:textId="77777777" w:rsidTr="00645A85">
        <w:tc>
          <w:tcPr>
            <w:tcW w:w="2916" w:type="dxa"/>
            <w:vAlign w:val="center"/>
            <w:hideMark/>
          </w:tcPr>
          <w:p w14:paraId="730C0435"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2F0A47F0"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8767E35"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34D47DB0"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56E698E3" w14:textId="77777777" w:rsidR="00AA3F69" w:rsidRDefault="00AA3F69">
            <w:pPr>
              <w:rPr>
                <w:rFonts w:ascii="Arial" w:hAnsi="Arial" w:cs="Arial"/>
                <w:sz w:val="2"/>
                <w:szCs w:val="2"/>
              </w:rPr>
            </w:pPr>
            <w:r>
              <w:rPr>
                <w:rFonts w:ascii="Arial" w:hAnsi="Arial" w:cs="Arial"/>
                <w:sz w:val="2"/>
                <w:szCs w:val="2"/>
              </w:rPr>
              <w:t> </w:t>
            </w:r>
          </w:p>
        </w:tc>
      </w:tr>
      <w:tr w:rsidR="00AA3F69" w14:paraId="0D288AB3" w14:textId="77777777" w:rsidTr="00645A85">
        <w:tc>
          <w:tcPr>
            <w:tcW w:w="2916" w:type="dxa"/>
            <w:tcBorders>
              <w:bottom w:val="single" w:sz="6" w:space="0" w:color="0075C9"/>
            </w:tcBorders>
            <w:tcMar>
              <w:top w:w="0" w:type="dxa"/>
              <w:left w:w="0" w:type="dxa"/>
              <w:bottom w:w="40" w:type="dxa"/>
              <w:right w:w="0" w:type="dxa"/>
            </w:tcMar>
            <w:vAlign w:val="center"/>
            <w:hideMark/>
          </w:tcPr>
          <w:p w14:paraId="5041AC8D"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Hugh F. Johnston</w:t>
            </w:r>
          </w:p>
        </w:tc>
        <w:tc>
          <w:tcPr>
            <w:tcW w:w="1920" w:type="dxa"/>
            <w:tcBorders>
              <w:bottom w:val="single" w:sz="6" w:space="0" w:color="0075C9"/>
            </w:tcBorders>
            <w:noWrap/>
            <w:tcMar>
              <w:top w:w="0" w:type="dxa"/>
              <w:left w:w="0" w:type="dxa"/>
              <w:bottom w:w="0" w:type="dxa"/>
              <w:right w:w="0" w:type="dxa"/>
            </w:tcMar>
            <w:vAlign w:val="bottom"/>
            <w:hideMark/>
          </w:tcPr>
          <w:p w14:paraId="028586BA" w14:textId="77777777" w:rsidR="00AA3F69" w:rsidRDefault="00AA3F69">
            <w:pPr>
              <w:jc w:val="center"/>
              <w:rPr>
                <w:rFonts w:ascii="Arial" w:hAnsi="Arial" w:cs="Arial"/>
                <w:sz w:val="18"/>
                <w:szCs w:val="18"/>
              </w:rPr>
            </w:pPr>
            <w:r>
              <w:rPr>
                <w:rFonts w:ascii="Arial" w:hAnsi="Arial" w:cs="Arial"/>
                <w:sz w:val="18"/>
                <w:szCs w:val="18"/>
              </w:rPr>
              <w:t>Chair,</w:t>
            </w:r>
          </w:p>
          <w:p w14:paraId="578E3774"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Financial Expert</w:t>
            </w:r>
          </w:p>
        </w:tc>
        <w:tc>
          <w:tcPr>
            <w:tcW w:w="1920" w:type="dxa"/>
            <w:tcBorders>
              <w:bottom w:val="single" w:sz="6" w:space="0" w:color="0075C9"/>
            </w:tcBorders>
            <w:noWrap/>
            <w:tcMar>
              <w:top w:w="0" w:type="dxa"/>
              <w:left w:w="0" w:type="dxa"/>
              <w:bottom w:w="0" w:type="dxa"/>
              <w:right w:w="0" w:type="dxa"/>
            </w:tcMar>
            <w:vAlign w:val="bottom"/>
            <w:hideMark/>
          </w:tcPr>
          <w:p w14:paraId="05F24B97" w14:textId="77777777" w:rsidR="00AA3F69" w:rsidRDefault="00AA3F69">
            <w:pPr>
              <w:rPr>
                <w:rFonts w:ascii="Arial" w:hAnsi="Arial" w:cs="Arial"/>
                <w:sz w:val="18"/>
                <w:szCs w:val="18"/>
              </w:rPr>
            </w:pPr>
          </w:p>
        </w:tc>
        <w:tc>
          <w:tcPr>
            <w:tcW w:w="2124" w:type="dxa"/>
            <w:tcBorders>
              <w:bottom w:val="single" w:sz="6" w:space="0" w:color="0075C9"/>
            </w:tcBorders>
            <w:noWrap/>
            <w:tcMar>
              <w:top w:w="0" w:type="dxa"/>
              <w:left w:w="0" w:type="dxa"/>
              <w:bottom w:w="0" w:type="dxa"/>
              <w:right w:w="0" w:type="dxa"/>
            </w:tcMar>
            <w:vAlign w:val="bottom"/>
            <w:hideMark/>
          </w:tcPr>
          <w:p w14:paraId="3B4AA04B" w14:textId="77777777" w:rsidR="00AA3F69" w:rsidRDefault="00AA3F69">
            <w:pPr>
              <w:rPr>
                <w:sz w:val="20"/>
              </w:rPr>
            </w:pPr>
          </w:p>
        </w:tc>
        <w:tc>
          <w:tcPr>
            <w:tcW w:w="1920" w:type="dxa"/>
            <w:tcBorders>
              <w:bottom w:val="single" w:sz="6" w:space="0" w:color="0075C9"/>
            </w:tcBorders>
            <w:noWrap/>
            <w:tcMar>
              <w:top w:w="0" w:type="dxa"/>
              <w:left w:w="0" w:type="dxa"/>
              <w:bottom w:w="0" w:type="dxa"/>
              <w:right w:w="0" w:type="dxa"/>
            </w:tcMar>
            <w:vAlign w:val="bottom"/>
            <w:hideMark/>
          </w:tcPr>
          <w:p w14:paraId="38F43F2E" w14:textId="77777777" w:rsidR="00AA3F69" w:rsidRDefault="00AA3F69">
            <w:pPr>
              <w:rPr>
                <w:sz w:val="20"/>
              </w:rPr>
            </w:pPr>
          </w:p>
        </w:tc>
      </w:tr>
      <w:tr w:rsidR="00AA3F69" w14:paraId="1E956FE9" w14:textId="77777777" w:rsidTr="00645A85">
        <w:tc>
          <w:tcPr>
            <w:tcW w:w="2916" w:type="dxa"/>
            <w:vAlign w:val="center"/>
            <w:hideMark/>
          </w:tcPr>
          <w:p w14:paraId="675DB756"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14F54EF"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2B79FD83"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01FF5646"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B9D5A13" w14:textId="77777777" w:rsidR="00AA3F69" w:rsidRDefault="00AA3F69">
            <w:pPr>
              <w:rPr>
                <w:rFonts w:ascii="Arial" w:hAnsi="Arial" w:cs="Arial"/>
                <w:sz w:val="2"/>
                <w:szCs w:val="2"/>
              </w:rPr>
            </w:pPr>
            <w:r>
              <w:rPr>
                <w:rFonts w:ascii="Arial" w:hAnsi="Arial" w:cs="Arial"/>
                <w:sz w:val="2"/>
                <w:szCs w:val="2"/>
              </w:rPr>
              <w:t> </w:t>
            </w:r>
          </w:p>
        </w:tc>
      </w:tr>
      <w:tr w:rsidR="00AA3F69" w14:paraId="0D4A27F5" w14:textId="77777777" w:rsidTr="00645A85">
        <w:tc>
          <w:tcPr>
            <w:tcW w:w="2916" w:type="dxa"/>
            <w:tcBorders>
              <w:bottom w:val="single" w:sz="6" w:space="0" w:color="0075C9"/>
            </w:tcBorders>
            <w:tcMar>
              <w:top w:w="0" w:type="dxa"/>
              <w:left w:w="0" w:type="dxa"/>
              <w:bottom w:w="40" w:type="dxa"/>
              <w:right w:w="0" w:type="dxa"/>
            </w:tcMar>
            <w:vAlign w:val="center"/>
            <w:hideMark/>
          </w:tcPr>
          <w:p w14:paraId="65F3026D"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Teri L. List</w:t>
            </w:r>
          </w:p>
        </w:tc>
        <w:tc>
          <w:tcPr>
            <w:tcW w:w="1920" w:type="dxa"/>
            <w:tcBorders>
              <w:bottom w:val="single" w:sz="6" w:space="0" w:color="0075C9"/>
            </w:tcBorders>
            <w:noWrap/>
            <w:tcMar>
              <w:top w:w="0" w:type="dxa"/>
              <w:left w:w="0" w:type="dxa"/>
              <w:bottom w:w="0" w:type="dxa"/>
              <w:right w:w="0" w:type="dxa"/>
            </w:tcMar>
            <w:vAlign w:val="bottom"/>
            <w:hideMark/>
          </w:tcPr>
          <w:p w14:paraId="36B1060F" w14:textId="77777777" w:rsidR="00AA3F69" w:rsidRDefault="00AA3F69">
            <w:pPr>
              <w:jc w:val="center"/>
              <w:rPr>
                <w:rFonts w:ascii="Arial" w:hAnsi="Arial" w:cs="Arial"/>
                <w:sz w:val="18"/>
                <w:szCs w:val="18"/>
              </w:rPr>
            </w:pPr>
            <w:r>
              <w:rPr>
                <w:rFonts w:ascii="Arial" w:hAnsi="Arial" w:cs="Arial"/>
                <w:sz w:val="18"/>
                <w:szCs w:val="18"/>
              </w:rPr>
              <w:t>Financial Expert</w:t>
            </w:r>
          </w:p>
          <w:p w14:paraId="40424DF5"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and Member</w:t>
            </w:r>
          </w:p>
        </w:tc>
        <w:tc>
          <w:tcPr>
            <w:tcW w:w="1920" w:type="dxa"/>
            <w:tcBorders>
              <w:bottom w:val="single" w:sz="6" w:space="0" w:color="0075C9"/>
            </w:tcBorders>
            <w:noWrap/>
            <w:tcMar>
              <w:top w:w="0" w:type="dxa"/>
              <w:left w:w="0" w:type="dxa"/>
              <w:bottom w:w="0" w:type="dxa"/>
              <w:right w:w="0" w:type="dxa"/>
            </w:tcMar>
            <w:vAlign w:val="bottom"/>
            <w:hideMark/>
          </w:tcPr>
          <w:p w14:paraId="4AB5880B" w14:textId="77777777" w:rsidR="00AA3F69" w:rsidRDefault="00AA3F69">
            <w:pPr>
              <w:rPr>
                <w:rFonts w:ascii="Arial" w:hAnsi="Arial" w:cs="Arial"/>
                <w:sz w:val="18"/>
                <w:szCs w:val="18"/>
              </w:rPr>
            </w:pPr>
          </w:p>
        </w:tc>
        <w:tc>
          <w:tcPr>
            <w:tcW w:w="2124" w:type="dxa"/>
            <w:tcBorders>
              <w:bottom w:val="single" w:sz="6" w:space="0" w:color="0075C9"/>
            </w:tcBorders>
            <w:noWrap/>
            <w:tcMar>
              <w:top w:w="0" w:type="dxa"/>
              <w:left w:w="0" w:type="dxa"/>
              <w:bottom w:w="0" w:type="dxa"/>
              <w:right w:w="0" w:type="dxa"/>
            </w:tcMar>
            <w:vAlign w:val="bottom"/>
            <w:hideMark/>
          </w:tcPr>
          <w:p w14:paraId="3130F83F" w14:textId="77777777" w:rsidR="00AA3F69" w:rsidRDefault="00AA3F69">
            <w:pPr>
              <w:rPr>
                <w:sz w:val="20"/>
              </w:rPr>
            </w:pPr>
          </w:p>
        </w:tc>
        <w:tc>
          <w:tcPr>
            <w:tcW w:w="1920" w:type="dxa"/>
            <w:tcBorders>
              <w:bottom w:val="single" w:sz="6" w:space="0" w:color="0075C9"/>
            </w:tcBorders>
            <w:noWrap/>
            <w:tcMar>
              <w:top w:w="0" w:type="dxa"/>
              <w:left w:w="0" w:type="dxa"/>
              <w:bottom w:w="0" w:type="dxa"/>
              <w:right w:w="0" w:type="dxa"/>
            </w:tcMar>
            <w:vAlign w:val="center"/>
            <w:hideMark/>
          </w:tcPr>
          <w:p w14:paraId="3EB05218"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Member</w:t>
            </w:r>
          </w:p>
        </w:tc>
      </w:tr>
      <w:tr w:rsidR="00AA3F69" w14:paraId="02E05838" w14:textId="77777777" w:rsidTr="00645A85">
        <w:tc>
          <w:tcPr>
            <w:tcW w:w="2916" w:type="dxa"/>
            <w:vAlign w:val="center"/>
            <w:hideMark/>
          </w:tcPr>
          <w:p w14:paraId="70EB8F2F"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7E0EC39"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2AD2FAC9"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7AEBADB5"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E73FDE7" w14:textId="77777777" w:rsidR="00AA3F69" w:rsidRDefault="00AA3F69">
            <w:pPr>
              <w:rPr>
                <w:rFonts w:ascii="Arial" w:hAnsi="Arial" w:cs="Arial"/>
                <w:sz w:val="2"/>
                <w:szCs w:val="2"/>
              </w:rPr>
            </w:pPr>
            <w:r>
              <w:rPr>
                <w:rFonts w:ascii="Arial" w:hAnsi="Arial" w:cs="Arial"/>
                <w:sz w:val="2"/>
                <w:szCs w:val="2"/>
              </w:rPr>
              <w:t> </w:t>
            </w:r>
          </w:p>
        </w:tc>
      </w:tr>
      <w:tr w:rsidR="00AA3F69" w14:paraId="446AB7E8" w14:textId="77777777" w:rsidTr="00645A85">
        <w:tc>
          <w:tcPr>
            <w:tcW w:w="2916" w:type="dxa"/>
            <w:tcBorders>
              <w:bottom w:val="single" w:sz="6" w:space="0" w:color="0075C9"/>
            </w:tcBorders>
            <w:tcMar>
              <w:top w:w="0" w:type="dxa"/>
              <w:left w:w="0" w:type="dxa"/>
              <w:bottom w:w="40" w:type="dxa"/>
              <w:right w:w="0" w:type="dxa"/>
            </w:tcMar>
            <w:hideMark/>
          </w:tcPr>
          <w:p w14:paraId="73A512E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Catherine MacGregor</w:t>
            </w:r>
          </w:p>
        </w:tc>
        <w:tc>
          <w:tcPr>
            <w:tcW w:w="1920" w:type="dxa"/>
            <w:tcBorders>
              <w:bottom w:val="single" w:sz="6" w:space="0" w:color="0075C9"/>
            </w:tcBorders>
            <w:noWrap/>
            <w:tcMar>
              <w:top w:w="0" w:type="dxa"/>
              <w:left w:w="0" w:type="dxa"/>
              <w:bottom w:w="0" w:type="dxa"/>
              <w:right w:w="0" w:type="dxa"/>
            </w:tcMar>
            <w:vAlign w:val="bottom"/>
            <w:hideMark/>
          </w:tcPr>
          <w:p w14:paraId="1ED297AA"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10110F48" w14:textId="77777777" w:rsidR="00AA3F69" w:rsidRDefault="00AA3F69">
            <w:pPr>
              <w:jc w:val="center"/>
              <w:rPr>
                <w:rFonts w:ascii="Arial" w:hAnsi="Arial" w:cs="Arial"/>
                <w:sz w:val="18"/>
                <w:szCs w:val="18"/>
              </w:rPr>
            </w:pPr>
            <w:r>
              <w:rPr>
                <w:rFonts w:ascii="Arial" w:hAnsi="Arial" w:cs="Arial"/>
                <w:sz w:val="18"/>
                <w:szCs w:val="18"/>
              </w:rPr>
              <w:t>Member</w:t>
            </w:r>
          </w:p>
        </w:tc>
        <w:tc>
          <w:tcPr>
            <w:tcW w:w="2124" w:type="dxa"/>
            <w:tcBorders>
              <w:bottom w:val="single" w:sz="6" w:space="0" w:color="0075C9"/>
            </w:tcBorders>
            <w:noWrap/>
            <w:tcMar>
              <w:top w:w="0" w:type="dxa"/>
              <w:left w:w="0" w:type="dxa"/>
              <w:bottom w:w="0" w:type="dxa"/>
              <w:right w:w="0" w:type="dxa"/>
            </w:tcMar>
            <w:vAlign w:val="bottom"/>
            <w:hideMark/>
          </w:tcPr>
          <w:p w14:paraId="7983EB4F" w14:textId="77777777" w:rsidR="00AA3F69" w:rsidRDefault="00AA3F69">
            <w:pPr>
              <w:jc w:val="center"/>
              <w:rPr>
                <w:rFonts w:ascii="Arial" w:hAnsi="Arial" w:cs="Arial"/>
                <w:sz w:val="18"/>
                <w:szCs w:val="18"/>
              </w:rPr>
            </w:pPr>
            <w:r>
              <w:rPr>
                <w:rFonts w:ascii="Arial" w:hAnsi="Arial" w:cs="Arial"/>
                <w:sz w:val="18"/>
                <w:szCs w:val="18"/>
              </w:rPr>
              <w:t>Member</w:t>
            </w:r>
          </w:p>
        </w:tc>
        <w:tc>
          <w:tcPr>
            <w:tcW w:w="1920" w:type="dxa"/>
            <w:tcBorders>
              <w:bottom w:val="single" w:sz="6" w:space="0" w:color="0075C9"/>
            </w:tcBorders>
            <w:noWrap/>
            <w:tcMar>
              <w:top w:w="0" w:type="dxa"/>
              <w:left w:w="0" w:type="dxa"/>
              <w:bottom w:w="0" w:type="dxa"/>
              <w:right w:w="0" w:type="dxa"/>
            </w:tcMar>
            <w:vAlign w:val="bottom"/>
            <w:hideMark/>
          </w:tcPr>
          <w:p w14:paraId="54E731B4" w14:textId="77777777" w:rsidR="00AA3F69" w:rsidRDefault="00AA3F69">
            <w:pPr>
              <w:jc w:val="center"/>
              <w:rPr>
                <w:rFonts w:ascii="Arial" w:hAnsi="Arial" w:cs="Arial"/>
                <w:sz w:val="18"/>
                <w:szCs w:val="18"/>
              </w:rPr>
            </w:pPr>
          </w:p>
        </w:tc>
      </w:tr>
      <w:tr w:rsidR="00AA3F69" w14:paraId="2CB0CED1" w14:textId="77777777" w:rsidTr="00645A85">
        <w:tc>
          <w:tcPr>
            <w:tcW w:w="2916" w:type="dxa"/>
            <w:vAlign w:val="center"/>
            <w:hideMark/>
          </w:tcPr>
          <w:p w14:paraId="4D1E203D"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7C79FA6"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604474D3"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3D42B478"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43123610" w14:textId="77777777" w:rsidR="00AA3F69" w:rsidRDefault="00AA3F69">
            <w:pPr>
              <w:rPr>
                <w:rFonts w:ascii="Arial" w:hAnsi="Arial" w:cs="Arial"/>
                <w:sz w:val="2"/>
                <w:szCs w:val="2"/>
              </w:rPr>
            </w:pPr>
            <w:r>
              <w:rPr>
                <w:rFonts w:ascii="Arial" w:hAnsi="Arial" w:cs="Arial"/>
                <w:sz w:val="2"/>
                <w:szCs w:val="2"/>
              </w:rPr>
              <w:t> </w:t>
            </w:r>
          </w:p>
        </w:tc>
      </w:tr>
      <w:tr w:rsidR="00AA3F69" w14:paraId="46E6BEF9" w14:textId="77777777" w:rsidTr="00645A85">
        <w:tc>
          <w:tcPr>
            <w:tcW w:w="2916" w:type="dxa"/>
            <w:tcBorders>
              <w:bottom w:val="single" w:sz="6" w:space="0" w:color="0075C9"/>
            </w:tcBorders>
            <w:tcMar>
              <w:top w:w="0" w:type="dxa"/>
              <w:left w:w="0" w:type="dxa"/>
              <w:bottom w:w="40" w:type="dxa"/>
              <w:right w:w="0" w:type="dxa"/>
            </w:tcMar>
            <w:hideMark/>
          </w:tcPr>
          <w:p w14:paraId="15FAFAF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Mark A. L. Mason</w:t>
            </w:r>
          </w:p>
        </w:tc>
        <w:tc>
          <w:tcPr>
            <w:tcW w:w="1920" w:type="dxa"/>
            <w:tcBorders>
              <w:bottom w:val="single" w:sz="6" w:space="0" w:color="0075C9"/>
            </w:tcBorders>
            <w:noWrap/>
            <w:tcMar>
              <w:top w:w="0" w:type="dxa"/>
              <w:left w:w="0" w:type="dxa"/>
              <w:bottom w:w="0" w:type="dxa"/>
              <w:right w:w="0" w:type="dxa"/>
            </w:tcMar>
            <w:vAlign w:val="bottom"/>
            <w:hideMark/>
          </w:tcPr>
          <w:p w14:paraId="5879F9A4"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5A6AFFB6" w14:textId="77777777" w:rsidR="00AA3F69" w:rsidRDefault="00AA3F69">
            <w:pPr>
              <w:rPr>
                <w:sz w:val="20"/>
              </w:rPr>
            </w:pPr>
          </w:p>
        </w:tc>
        <w:tc>
          <w:tcPr>
            <w:tcW w:w="2124" w:type="dxa"/>
            <w:tcBorders>
              <w:bottom w:val="single" w:sz="6" w:space="0" w:color="0075C9"/>
            </w:tcBorders>
            <w:noWrap/>
            <w:tcMar>
              <w:top w:w="0" w:type="dxa"/>
              <w:left w:w="0" w:type="dxa"/>
              <w:bottom w:w="0" w:type="dxa"/>
              <w:right w:w="0" w:type="dxa"/>
            </w:tcMar>
            <w:vAlign w:val="bottom"/>
            <w:hideMark/>
          </w:tcPr>
          <w:p w14:paraId="55E0E1FA" w14:textId="77777777" w:rsidR="00AA3F69" w:rsidRDefault="00AA3F69">
            <w:pPr>
              <w:rPr>
                <w:sz w:val="20"/>
              </w:rPr>
            </w:pPr>
          </w:p>
        </w:tc>
        <w:tc>
          <w:tcPr>
            <w:tcW w:w="1920" w:type="dxa"/>
            <w:tcBorders>
              <w:bottom w:val="single" w:sz="6" w:space="0" w:color="0075C9"/>
            </w:tcBorders>
            <w:noWrap/>
            <w:tcMar>
              <w:top w:w="0" w:type="dxa"/>
              <w:left w:w="0" w:type="dxa"/>
              <w:bottom w:w="0" w:type="dxa"/>
              <w:right w:w="0" w:type="dxa"/>
            </w:tcMar>
            <w:vAlign w:val="bottom"/>
            <w:hideMark/>
          </w:tcPr>
          <w:p w14:paraId="2F4A0D23" w14:textId="77777777" w:rsidR="00AA3F69" w:rsidRDefault="00AA3F69">
            <w:pPr>
              <w:jc w:val="center"/>
              <w:rPr>
                <w:rFonts w:ascii="Arial" w:hAnsi="Arial" w:cs="Arial"/>
                <w:sz w:val="18"/>
                <w:szCs w:val="18"/>
              </w:rPr>
            </w:pPr>
            <w:r>
              <w:rPr>
                <w:rFonts w:ascii="Arial" w:hAnsi="Arial" w:cs="Arial"/>
                <w:sz w:val="18"/>
                <w:szCs w:val="18"/>
              </w:rPr>
              <w:t>Member</w:t>
            </w:r>
          </w:p>
        </w:tc>
      </w:tr>
      <w:tr w:rsidR="00AA3F69" w14:paraId="6D4CB8CE" w14:textId="77777777" w:rsidTr="00645A85">
        <w:tc>
          <w:tcPr>
            <w:tcW w:w="2916" w:type="dxa"/>
            <w:vAlign w:val="center"/>
            <w:hideMark/>
          </w:tcPr>
          <w:p w14:paraId="1D392655"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480567C"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A829117"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3E04E21E"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5C636CAB" w14:textId="77777777" w:rsidR="00AA3F69" w:rsidRDefault="00AA3F69">
            <w:pPr>
              <w:rPr>
                <w:rFonts w:ascii="Arial" w:hAnsi="Arial" w:cs="Arial"/>
                <w:sz w:val="2"/>
                <w:szCs w:val="2"/>
              </w:rPr>
            </w:pPr>
            <w:r>
              <w:rPr>
                <w:rFonts w:ascii="Arial" w:hAnsi="Arial" w:cs="Arial"/>
                <w:sz w:val="2"/>
                <w:szCs w:val="2"/>
              </w:rPr>
              <w:t> </w:t>
            </w:r>
          </w:p>
        </w:tc>
      </w:tr>
      <w:tr w:rsidR="00AA3F69" w14:paraId="020B3324" w14:textId="77777777" w:rsidTr="00645A85">
        <w:tc>
          <w:tcPr>
            <w:tcW w:w="2916" w:type="dxa"/>
            <w:tcBorders>
              <w:bottom w:val="single" w:sz="6" w:space="0" w:color="0075C9"/>
            </w:tcBorders>
            <w:tcMar>
              <w:top w:w="0" w:type="dxa"/>
              <w:left w:w="0" w:type="dxa"/>
              <w:bottom w:w="40" w:type="dxa"/>
              <w:right w:w="0" w:type="dxa"/>
            </w:tcMar>
            <w:hideMark/>
          </w:tcPr>
          <w:p w14:paraId="335AAB2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920" w:type="dxa"/>
            <w:tcBorders>
              <w:bottom w:val="single" w:sz="6" w:space="0" w:color="0075C9"/>
            </w:tcBorders>
            <w:noWrap/>
            <w:tcMar>
              <w:top w:w="0" w:type="dxa"/>
              <w:left w:w="0" w:type="dxa"/>
              <w:bottom w:w="0" w:type="dxa"/>
              <w:right w:w="0" w:type="dxa"/>
            </w:tcMar>
            <w:vAlign w:val="bottom"/>
            <w:hideMark/>
          </w:tcPr>
          <w:p w14:paraId="3863C0DE"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65EAE11C" w14:textId="77777777" w:rsidR="00AA3F69" w:rsidRDefault="00AA3F69">
            <w:pPr>
              <w:rPr>
                <w:sz w:val="20"/>
              </w:rPr>
            </w:pPr>
          </w:p>
        </w:tc>
        <w:tc>
          <w:tcPr>
            <w:tcW w:w="2124" w:type="dxa"/>
            <w:tcBorders>
              <w:bottom w:val="single" w:sz="6" w:space="0" w:color="0075C9"/>
            </w:tcBorders>
            <w:noWrap/>
            <w:tcMar>
              <w:top w:w="0" w:type="dxa"/>
              <w:left w:w="0" w:type="dxa"/>
              <w:bottom w:w="0" w:type="dxa"/>
              <w:right w:w="0" w:type="dxa"/>
            </w:tcMar>
            <w:vAlign w:val="bottom"/>
            <w:hideMark/>
          </w:tcPr>
          <w:p w14:paraId="7ECACE8D" w14:textId="77777777" w:rsidR="00AA3F69" w:rsidRDefault="00AA3F69">
            <w:pPr>
              <w:rPr>
                <w:sz w:val="20"/>
              </w:rPr>
            </w:pPr>
          </w:p>
        </w:tc>
        <w:tc>
          <w:tcPr>
            <w:tcW w:w="1920" w:type="dxa"/>
            <w:tcBorders>
              <w:bottom w:val="single" w:sz="6" w:space="0" w:color="0075C9"/>
            </w:tcBorders>
            <w:noWrap/>
            <w:tcMar>
              <w:top w:w="0" w:type="dxa"/>
              <w:left w:w="0" w:type="dxa"/>
              <w:bottom w:w="0" w:type="dxa"/>
              <w:right w:w="0" w:type="dxa"/>
            </w:tcMar>
            <w:vAlign w:val="bottom"/>
            <w:hideMark/>
          </w:tcPr>
          <w:p w14:paraId="45630031" w14:textId="77777777" w:rsidR="00AA3F69" w:rsidRDefault="00AA3F69">
            <w:pPr>
              <w:rPr>
                <w:sz w:val="20"/>
              </w:rPr>
            </w:pPr>
          </w:p>
        </w:tc>
      </w:tr>
      <w:tr w:rsidR="00AA3F69" w14:paraId="22491C1C" w14:textId="77777777" w:rsidTr="00645A85">
        <w:tc>
          <w:tcPr>
            <w:tcW w:w="2916" w:type="dxa"/>
            <w:vAlign w:val="center"/>
            <w:hideMark/>
          </w:tcPr>
          <w:p w14:paraId="02B5AFAB"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0F20E075"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7B4FAEDB"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3AF3EF47"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B2F57D3" w14:textId="77777777" w:rsidR="00AA3F69" w:rsidRDefault="00AA3F69">
            <w:pPr>
              <w:rPr>
                <w:rFonts w:ascii="Arial" w:hAnsi="Arial" w:cs="Arial"/>
                <w:sz w:val="2"/>
                <w:szCs w:val="2"/>
              </w:rPr>
            </w:pPr>
            <w:r>
              <w:rPr>
                <w:rFonts w:ascii="Arial" w:hAnsi="Arial" w:cs="Arial"/>
                <w:sz w:val="2"/>
                <w:szCs w:val="2"/>
              </w:rPr>
              <w:t> </w:t>
            </w:r>
          </w:p>
        </w:tc>
      </w:tr>
      <w:tr w:rsidR="00AA3F69" w14:paraId="3794A163" w14:textId="77777777" w:rsidTr="00645A85">
        <w:tc>
          <w:tcPr>
            <w:tcW w:w="2916" w:type="dxa"/>
            <w:tcBorders>
              <w:bottom w:val="single" w:sz="6" w:space="0" w:color="0075C9"/>
            </w:tcBorders>
            <w:tcMar>
              <w:top w:w="0" w:type="dxa"/>
              <w:left w:w="0" w:type="dxa"/>
              <w:bottom w:w="40" w:type="dxa"/>
              <w:right w:w="0" w:type="dxa"/>
            </w:tcMar>
            <w:vAlign w:val="center"/>
            <w:hideMark/>
          </w:tcPr>
          <w:p w14:paraId="69C82B9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Sandra E. Peterson</w:t>
            </w:r>
          </w:p>
        </w:tc>
        <w:tc>
          <w:tcPr>
            <w:tcW w:w="1920" w:type="dxa"/>
            <w:tcBorders>
              <w:bottom w:val="single" w:sz="6" w:space="0" w:color="0075C9"/>
            </w:tcBorders>
            <w:noWrap/>
            <w:tcMar>
              <w:top w:w="0" w:type="dxa"/>
              <w:left w:w="0" w:type="dxa"/>
              <w:bottom w:w="0" w:type="dxa"/>
              <w:right w:w="0" w:type="dxa"/>
            </w:tcMar>
            <w:vAlign w:val="bottom"/>
            <w:hideMark/>
          </w:tcPr>
          <w:p w14:paraId="3F3C723B"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0CF71462" w14:textId="77777777" w:rsidR="00AA3F69" w:rsidRDefault="00AA3F69">
            <w:pPr>
              <w:jc w:val="center"/>
              <w:rPr>
                <w:rFonts w:ascii="Arial" w:hAnsi="Arial" w:cs="Arial"/>
                <w:sz w:val="18"/>
                <w:szCs w:val="18"/>
              </w:rPr>
            </w:pPr>
            <w:r>
              <w:rPr>
                <w:rFonts w:ascii="Arial" w:hAnsi="Arial" w:cs="Arial"/>
                <w:sz w:val="18"/>
                <w:szCs w:val="18"/>
              </w:rPr>
              <w:t>Member</w:t>
            </w:r>
          </w:p>
        </w:tc>
        <w:tc>
          <w:tcPr>
            <w:tcW w:w="2124" w:type="dxa"/>
            <w:tcBorders>
              <w:bottom w:val="single" w:sz="6" w:space="0" w:color="0075C9"/>
            </w:tcBorders>
            <w:noWrap/>
            <w:tcMar>
              <w:top w:w="0" w:type="dxa"/>
              <w:left w:w="0" w:type="dxa"/>
              <w:bottom w:w="0" w:type="dxa"/>
              <w:right w:w="0" w:type="dxa"/>
            </w:tcMar>
            <w:vAlign w:val="bottom"/>
            <w:hideMark/>
          </w:tcPr>
          <w:p w14:paraId="7DD5A9FF" w14:textId="77777777" w:rsidR="00AA3F69" w:rsidRDefault="00AA3F69">
            <w:pPr>
              <w:jc w:val="cente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08E796E6" w14:textId="77777777" w:rsidR="00AA3F69" w:rsidRDefault="00AA3F69">
            <w:pPr>
              <w:jc w:val="center"/>
              <w:rPr>
                <w:rFonts w:ascii="Arial" w:hAnsi="Arial" w:cs="Arial"/>
                <w:sz w:val="18"/>
                <w:szCs w:val="18"/>
              </w:rPr>
            </w:pPr>
            <w:r>
              <w:rPr>
                <w:rFonts w:ascii="Arial" w:hAnsi="Arial" w:cs="Arial"/>
                <w:sz w:val="18"/>
                <w:szCs w:val="18"/>
              </w:rPr>
              <w:t>Chair</w:t>
            </w:r>
          </w:p>
        </w:tc>
      </w:tr>
      <w:tr w:rsidR="00AA3F69" w14:paraId="09945A26" w14:textId="77777777" w:rsidTr="00645A85">
        <w:tc>
          <w:tcPr>
            <w:tcW w:w="2916" w:type="dxa"/>
            <w:vAlign w:val="center"/>
            <w:hideMark/>
          </w:tcPr>
          <w:p w14:paraId="5C0036C5"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0F41FB50"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7152D412"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119EB698"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0CFA908" w14:textId="77777777" w:rsidR="00AA3F69" w:rsidRDefault="00AA3F69">
            <w:pPr>
              <w:rPr>
                <w:rFonts w:ascii="Arial" w:hAnsi="Arial" w:cs="Arial"/>
                <w:sz w:val="2"/>
                <w:szCs w:val="2"/>
              </w:rPr>
            </w:pPr>
            <w:r>
              <w:rPr>
                <w:rFonts w:ascii="Arial" w:hAnsi="Arial" w:cs="Arial"/>
                <w:sz w:val="2"/>
                <w:szCs w:val="2"/>
              </w:rPr>
              <w:t> </w:t>
            </w:r>
          </w:p>
        </w:tc>
      </w:tr>
      <w:tr w:rsidR="00AA3F69" w14:paraId="116FE33F" w14:textId="77777777" w:rsidTr="00645A85">
        <w:tc>
          <w:tcPr>
            <w:tcW w:w="2916" w:type="dxa"/>
            <w:tcBorders>
              <w:bottom w:val="single" w:sz="6" w:space="0" w:color="0075C9"/>
            </w:tcBorders>
            <w:tcMar>
              <w:top w:w="0" w:type="dxa"/>
              <w:left w:w="0" w:type="dxa"/>
              <w:bottom w:w="40" w:type="dxa"/>
              <w:right w:w="0" w:type="dxa"/>
            </w:tcMar>
            <w:hideMark/>
          </w:tcPr>
          <w:p w14:paraId="1B5306C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Penny S. Pritzker</w:t>
            </w:r>
          </w:p>
        </w:tc>
        <w:tc>
          <w:tcPr>
            <w:tcW w:w="1920" w:type="dxa"/>
            <w:tcBorders>
              <w:bottom w:val="single" w:sz="6" w:space="0" w:color="0075C9"/>
            </w:tcBorders>
            <w:noWrap/>
            <w:tcMar>
              <w:top w:w="0" w:type="dxa"/>
              <w:left w:w="0" w:type="dxa"/>
              <w:bottom w:w="0" w:type="dxa"/>
              <w:right w:w="0" w:type="dxa"/>
            </w:tcMar>
            <w:vAlign w:val="bottom"/>
            <w:hideMark/>
          </w:tcPr>
          <w:p w14:paraId="5B389347"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2476FC76" w14:textId="77777777" w:rsidR="00AA3F69" w:rsidRDefault="00AA3F69">
            <w:pPr>
              <w:rPr>
                <w:sz w:val="20"/>
              </w:rPr>
            </w:pPr>
          </w:p>
        </w:tc>
        <w:tc>
          <w:tcPr>
            <w:tcW w:w="2124" w:type="dxa"/>
            <w:tcBorders>
              <w:bottom w:val="single" w:sz="6" w:space="0" w:color="0075C9"/>
            </w:tcBorders>
            <w:noWrap/>
            <w:tcMar>
              <w:top w:w="0" w:type="dxa"/>
              <w:left w:w="0" w:type="dxa"/>
              <w:bottom w:w="0" w:type="dxa"/>
              <w:right w:w="0" w:type="dxa"/>
            </w:tcMar>
            <w:vAlign w:val="bottom"/>
            <w:hideMark/>
          </w:tcPr>
          <w:p w14:paraId="03C00367" w14:textId="77777777" w:rsidR="00AA3F69" w:rsidRDefault="00AA3F69">
            <w:pPr>
              <w:jc w:val="center"/>
              <w:rPr>
                <w:rFonts w:ascii="Arial" w:hAnsi="Arial" w:cs="Arial"/>
                <w:sz w:val="18"/>
                <w:szCs w:val="18"/>
              </w:rPr>
            </w:pPr>
            <w:r>
              <w:rPr>
                <w:rFonts w:ascii="Arial" w:hAnsi="Arial" w:cs="Arial"/>
                <w:sz w:val="18"/>
                <w:szCs w:val="18"/>
              </w:rPr>
              <w:t>Chair</w:t>
            </w:r>
          </w:p>
        </w:tc>
        <w:tc>
          <w:tcPr>
            <w:tcW w:w="1920" w:type="dxa"/>
            <w:tcBorders>
              <w:bottom w:val="single" w:sz="6" w:space="0" w:color="0075C9"/>
            </w:tcBorders>
            <w:noWrap/>
            <w:tcMar>
              <w:top w:w="0" w:type="dxa"/>
              <w:left w:w="0" w:type="dxa"/>
              <w:bottom w:w="0" w:type="dxa"/>
              <w:right w:w="0" w:type="dxa"/>
            </w:tcMar>
            <w:vAlign w:val="bottom"/>
            <w:hideMark/>
          </w:tcPr>
          <w:p w14:paraId="784F334C" w14:textId="77777777" w:rsidR="00AA3F69" w:rsidRDefault="00AA3F69">
            <w:pPr>
              <w:jc w:val="center"/>
              <w:rPr>
                <w:rFonts w:ascii="Arial" w:hAnsi="Arial" w:cs="Arial"/>
                <w:sz w:val="18"/>
                <w:szCs w:val="18"/>
              </w:rPr>
            </w:pPr>
          </w:p>
        </w:tc>
      </w:tr>
      <w:tr w:rsidR="00AA3F69" w14:paraId="0E36ACC6" w14:textId="77777777" w:rsidTr="00645A85">
        <w:tc>
          <w:tcPr>
            <w:tcW w:w="2916" w:type="dxa"/>
            <w:vAlign w:val="center"/>
            <w:hideMark/>
          </w:tcPr>
          <w:p w14:paraId="0C6DAC73"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667D72F8"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75B080F6"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0F505AA7"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18B260C2" w14:textId="77777777" w:rsidR="00AA3F69" w:rsidRDefault="00AA3F69">
            <w:pPr>
              <w:rPr>
                <w:rFonts w:ascii="Arial" w:hAnsi="Arial" w:cs="Arial"/>
                <w:sz w:val="2"/>
                <w:szCs w:val="2"/>
              </w:rPr>
            </w:pPr>
            <w:r>
              <w:rPr>
                <w:rFonts w:ascii="Arial" w:hAnsi="Arial" w:cs="Arial"/>
                <w:sz w:val="2"/>
                <w:szCs w:val="2"/>
              </w:rPr>
              <w:t> </w:t>
            </w:r>
          </w:p>
        </w:tc>
      </w:tr>
      <w:tr w:rsidR="00AA3F69" w14:paraId="1E348E6D" w14:textId="77777777" w:rsidTr="00645A85">
        <w:tc>
          <w:tcPr>
            <w:tcW w:w="2916" w:type="dxa"/>
            <w:tcBorders>
              <w:bottom w:val="single" w:sz="6" w:space="0" w:color="0075C9"/>
            </w:tcBorders>
            <w:tcMar>
              <w:top w:w="0" w:type="dxa"/>
              <w:left w:w="0" w:type="dxa"/>
              <w:bottom w:w="40" w:type="dxa"/>
              <w:right w:w="0" w:type="dxa"/>
            </w:tcMar>
            <w:vAlign w:val="center"/>
            <w:hideMark/>
          </w:tcPr>
          <w:p w14:paraId="628EE78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i/>
                <w:iCs/>
                <w:color w:val="0075C9"/>
                <w:sz w:val="18"/>
                <w:szCs w:val="18"/>
              </w:rPr>
              <w:t>Carlos A. Rodriguez</w:t>
            </w:r>
            <w:r>
              <w:rPr>
                <w:rFonts w:ascii="Arial" w:hAnsi="Arial" w:cs="Arial"/>
                <w:b/>
                <w:bCs/>
                <w:color w:val="0075C9"/>
                <w:sz w:val="18"/>
                <w:szCs w:val="18"/>
              </w:rPr>
              <w:t>*</w:t>
            </w:r>
          </w:p>
        </w:tc>
        <w:tc>
          <w:tcPr>
            <w:tcW w:w="1920" w:type="dxa"/>
            <w:tcBorders>
              <w:bottom w:val="single" w:sz="6" w:space="0" w:color="0075C9"/>
            </w:tcBorders>
            <w:noWrap/>
            <w:tcMar>
              <w:top w:w="0" w:type="dxa"/>
              <w:left w:w="0" w:type="dxa"/>
              <w:bottom w:w="0" w:type="dxa"/>
              <w:right w:w="0" w:type="dxa"/>
            </w:tcMar>
            <w:vAlign w:val="bottom"/>
            <w:hideMark/>
          </w:tcPr>
          <w:p w14:paraId="1F55A181" w14:textId="77777777" w:rsidR="00AA3F69" w:rsidRDefault="00AA3F69">
            <w:pPr>
              <w:jc w:val="center"/>
              <w:rPr>
                <w:rFonts w:ascii="Arial" w:hAnsi="Arial" w:cs="Arial"/>
                <w:sz w:val="18"/>
                <w:szCs w:val="18"/>
              </w:rPr>
            </w:pPr>
            <w:r>
              <w:rPr>
                <w:rFonts w:ascii="Arial" w:hAnsi="Arial" w:cs="Arial"/>
                <w:sz w:val="18"/>
                <w:szCs w:val="18"/>
              </w:rPr>
              <w:t>Financial Expert</w:t>
            </w:r>
          </w:p>
          <w:p w14:paraId="33219BD2"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and Member</w:t>
            </w:r>
          </w:p>
        </w:tc>
        <w:tc>
          <w:tcPr>
            <w:tcW w:w="1920" w:type="dxa"/>
            <w:tcBorders>
              <w:bottom w:val="single" w:sz="6" w:space="0" w:color="0075C9"/>
            </w:tcBorders>
            <w:noWrap/>
            <w:tcMar>
              <w:top w:w="0" w:type="dxa"/>
              <w:left w:w="0" w:type="dxa"/>
              <w:bottom w:w="0" w:type="dxa"/>
              <w:right w:w="0" w:type="dxa"/>
            </w:tcMar>
            <w:vAlign w:val="center"/>
            <w:hideMark/>
          </w:tcPr>
          <w:p w14:paraId="2B63857B"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Chair</w:t>
            </w:r>
          </w:p>
        </w:tc>
        <w:tc>
          <w:tcPr>
            <w:tcW w:w="2124" w:type="dxa"/>
            <w:tcBorders>
              <w:bottom w:val="single" w:sz="6" w:space="0" w:color="0075C9"/>
            </w:tcBorders>
            <w:noWrap/>
            <w:tcMar>
              <w:top w:w="0" w:type="dxa"/>
              <w:left w:w="0" w:type="dxa"/>
              <w:bottom w:w="0" w:type="dxa"/>
              <w:right w:w="0" w:type="dxa"/>
            </w:tcMar>
            <w:vAlign w:val="bottom"/>
            <w:hideMark/>
          </w:tcPr>
          <w:p w14:paraId="24049062"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5E23CB21" w14:textId="77777777" w:rsidR="00AA3F69" w:rsidRDefault="00AA3F69">
            <w:pPr>
              <w:rPr>
                <w:sz w:val="20"/>
              </w:rPr>
            </w:pPr>
          </w:p>
        </w:tc>
      </w:tr>
      <w:tr w:rsidR="00AA3F69" w14:paraId="73CBBE3B" w14:textId="77777777" w:rsidTr="00645A85">
        <w:tc>
          <w:tcPr>
            <w:tcW w:w="2916" w:type="dxa"/>
            <w:vAlign w:val="center"/>
            <w:hideMark/>
          </w:tcPr>
          <w:p w14:paraId="6148B27A"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3CF3EC14"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74B49B78"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4FBD537D"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2D38B6DB" w14:textId="77777777" w:rsidR="00AA3F69" w:rsidRDefault="00AA3F69">
            <w:pPr>
              <w:rPr>
                <w:rFonts w:ascii="Arial" w:hAnsi="Arial" w:cs="Arial"/>
                <w:sz w:val="2"/>
                <w:szCs w:val="2"/>
              </w:rPr>
            </w:pPr>
            <w:r>
              <w:rPr>
                <w:rFonts w:ascii="Arial" w:hAnsi="Arial" w:cs="Arial"/>
                <w:sz w:val="2"/>
                <w:szCs w:val="2"/>
              </w:rPr>
              <w:t> </w:t>
            </w:r>
          </w:p>
        </w:tc>
      </w:tr>
      <w:tr w:rsidR="00AA3F69" w14:paraId="5BE7938F" w14:textId="77777777" w:rsidTr="00645A85">
        <w:tc>
          <w:tcPr>
            <w:tcW w:w="2916" w:type="dxa"/>
            <w:tcBorders>
              <w:bottom w:val="single" w:sz="6" w:space="0" w:color="0075C9"/>
            </w:tcBorders>
            <w:tcMar>
              <w:top w:w="0" w:type="dxa"/>
              <w:left w:w="0" w:type="dxa"/>
              <w:bottom w:w="40" w:type="dxa"/>
              <w:right w:w="0" w:type="dxa"/>
            </w:tcMar>
            <w:hideMark/>
          </w:tcPr>
          <w:p w14:paraId="6A4DD2F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Charles W. Scharf</w:t>
            </w:r>
          </w:p>
        </w:tc>
        <w:tc>
          <w:tcPr>
            <w:tcW w:w="1920" w:type="dxa"/>
            <w:tcBorders>
              <w:bottom w:val="single" w:sz="6" w:space="0" w:color="0075C9"/>
            </w:tcBorders>
            <w:noWrap/>
            <w:tcMar>
              <w:top w:w="0" w:type="dxa"/>
              <w:left w:w="0" w:type="dxa"/>
              <w:bottom w:w="0" w:type="dxa"/>
              <w:right w:w="0" w:type="dxa"/>
            </w:tcMar>
            <w:vAlign w:val="bottom"/>
            <w:hideMark/>
          </w:tcPr>
          <w:p w14:paraId="46A45A53"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2A2A0C41" w14:textId="77777777" w:rsidR="00AA3F69" w:rsidRDefault="00AA3F69">
            <w:pPr>
              <w:jc w:val="center"/>
              <w:rPr>
                <w:rFonts w:ascii="Arial" w:hAnsi="Arial" w:cs="Arial"/>
                <w:sz w:val="18"/>
                <w:szCs w:val="18"/>
              </w:rPr>
            </w:pPr>
            <w:r>
              <w:rPr>
                <w:rFonts w:ascii="Arial" w:hAnsi="Arial" w:cs="Arial"/>
                <w:sz w:val="18"/>
                <w:szCs w:val="18"/>
              </w:rPr>
              <w:t>Member</w:t>
            </w:r>
          </w:p>
        </w:tc>
        <w:tc>
          <w:tcPr>
            <w:tcW w:w="2124" w:type="dxa"/>
            <w:tcBorders>
              <w:bottom w:val="single" w:sz="6" w:space="0" w:color="0075C9"/>
            </w:tcBorders>
            <w:noWrap/>
            <w:tcMar>
              <w:top w:w="0" w:type="dxa"/>
              <w:left w:w="0" w:type="dxa"/>
              <w:bottom w:w="0" w:type="dxa"/>
              <w:right w:w="0" w:type="dxa"/>
            </w:tcMar>
            <w:vAlign w:val="bottom"/>
            <w:hideMark/>
          </w:tcPr>
          <w:p w14:paraId="2A24D4E2" w14:textId="77777777" w:rsidR="00AA3F69" w:rsidRDefault="00AA3F69">
            <w:pPr>
              <w:jc w:val="cente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6207AF93" w14:textId="77777777" w:rsidR="00AA3F69" w:rsidRDefault="00AA3F69">
            <w:pPr>
              <w:jc w:val="center"/>
              <w:rPr>
                <w:rFonts w:ascii="Arial" w:hAnsi="Arial" w:cs="Arial"/>
                <w:sz w:val="18"/>
                <w:szCs w:val="18"/>
              </w:rPr>
            </w:pPr>
            <w:r>
              <w:rPr>
                <w:rFonts w:ascii="Arial" w:hAnsi="Arial" w:cs="Arial"/>
                <w:sz w:val="18"/>
                <w:szCs w:val="18"/>
              </w:rPr>
              <w:t>Member</w:t>
            </w:r>
          </w:p>
        </w:tc>
      </w:tr>
      <w:tr w:rsidR="00AA3F69" w14:paraId="77F782DC" w14:textId="77777777" w:rsidTr="00645A85">
        <w:tc>
          <w:tcPr>
            <w:tcW w:w="2916" w:type="dxa"/>
            <w:vAlign w:val="center"/>
            <w:hideMark/>
          </w:tcPr>
          <w:p w14:paraId="5E14CA23"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5E9B7DD9"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0E37E592"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116ECF8F"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631D594B" w14:textId="77777777" w:rsidR="00AA3F69" w:rsidRDefault="00AA3F69">
            <w:pPr>
              <w:rPr>
                <w:rFonts w:ascii="Arial" w:hAnsi="Arial" w:cs="Arial"/>
                <w:sz w:val="2"/>
                <w:szCs w:val="2"/>
              </w:rPr>
            </w:pPr>
            <w:r>
              <w:rPr>
                <w:rFonts w:ascii="Arial" w:hAnsi="Arial" w:cs="Arial"/>
                <w:sz w:val="2"/>
                <w:szCs w:val="2"/>
              </w:rPr>
              <w:t> </w:t>
            </w:r>
          </w:p>
        </w:tc>
      </w:tr>
      <w:tr w:rsidR="00AA3F69" w14:paraId="536EBB4B" w14:textId="77777777" w:rsidTr="00645A85">
        <w:tc>
          <w:tcPr>
            <w:tcW w:w="2916" w:type="dxa"/>
            <w:tcBorders>
              <w:bottom w:val="single" w:sz="6" w:space="0" w:color="0075C9"/>
            </w:tcBorders>
            <w:tcMar>
              <w:top w:w="0" w:type="dxa"/>
              <w:left w:w="0" w:type="dxa"/>
              <w:bottom w:w="40" w:type="dxa"/>
              <w:right w:w="0" w:type="dxa"/>
            </w:tcMar>
            <w:hideMark/>
          </w:tcPr>
          <w:p w14:paraId="6D64325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W. Stanton</w:t>
            </w:r>
          </w:p>
        </w:tc>
        <w:tc>
          <w:tcPr>
            <w:tcW w:w="1920" w:type="dxa"/>
            <w:tcBorders>
              <w:bottom w:val="single" w:sz="6" w:space="0" w:color="0075C9"/>
            </w:tcBorders>
            <w:noWrap/>
            <w:tcMar>
              <w:top w:w="0" w:type="dxa"/>
              <w:left w:w="0" w:type="dxa"/>
              <w:bottom w:w="0" w:type="dxa"/>
              <w:right w:w="0" w:type="dxa"/>
            </w:tcMar>
            <w:vAlign w:val="bottom"/>
            <w:hideMark/>
          </w:tcPr>
          <w:p w14:paraId="37EC670F" w14:textId="77777777" w:rsidR="00AA3F69" w:rsidRDefault="00AA3F69">
            <w:pPr>
              <w:jc w:val="center"/>
              <w:rPr>
                <w:rFonts w:ascii="Arial" w:hAnsi="Arial" w:cs="Arial"/>
                <w:sz w:val="18"/>
                <w:szCs w:val="18"/>
              </w:rPr>
            </w:pPr>
            <w:r>
              <w:rPr>
                <w:rFonts w:ascii="Arial" w:hAnsi="Arial" w:cs="Arial"/>
                <w:sz w:val="18"/>
                <w:szCs w:val="18"/>
              </w:rPr>
              <w:t>Member</w:t>
            </w:r>
          </w:p>
        </w:tc>
        <w:tc>
          <w:tcPr>
            <w:tcW w:w="1920" w:type="dxa"/>
            <w:tcBorders>
              <w:bottom w:val="single" w:sz="6" w:space="0" w:color="0075C9"/>
            </w:tcBorders>
            <w:noWrap/>
            <w:tcMar>
              <w:top w:w="0" w:type="dxa"/>
              <w:left w:w="0" w:type="dxa"/>
              <w:bottom w:w="0" w:type="dxa"/>
              <w:right w:w="0" w:type="dxa"/>
            </w:tcMar>
            <w:vAlign w:val="bottom"/>
            <w:hideMark/>
          </w:tcPr>
          <w:p w14:paraId="033A857E" w14:textId="77777777" w:rsidR="00AA3F69" w:rsidRDefault="00AA3F69">
            <w:pPr>
              <w:jc w:val="center"/>
              <w:rPr>
                <w:rFonts w:ascii="Arial" w:hAnsi="Arial" w:cs="Arial"/>
                <w:sz w:val="18"/>
                <w:szCs w:val="18"/>
              </w:rPr>
            </w:pPr>
          </w:p>
        </w:tc>
        <w:tc>
          <w:tcPr>
            <w:tcW w:w="2124" w:type="dxa"/>
            <w:tcBorders>
              <w:bottom w:val="single" w:sz="6" w:space="0" w:color="0075C9"/>
            </w:tcBorders>
            <w:noWrap/>
            <w:tcMar>
              <w:top w:w="0" w:type="dxa"/>
              <w:left w:w="0" w:type="dxa"/>
              <w:bottom w:w="0" w:type="dxa"/>
              <w:right w:w="0" w:type="dxa"/>
            </w:tcMar>
            <w:vAlign w:val="bottom"/>
            <w:hideMark/>
          </w:tcPr>
          <w:p w14:paraId="771FDA7B" w14:textId="77777777" w:rsidR="00AA3F69" w:rsidRDefault="00AA3F69">
            <w:pPr>
              <w:jc w:val="center"/>
              <w:rPr>
                <w:rFonts w:ascii="Arial" w:hAnsi="Arial" w:cs="Arial"/>
                <w:sz w:val="18"/>
                <w:szCs w:val="18"/>
              </w:rPr>
            </w:pPr>
            <w:r>
              <w:rPr>
                <w:rFonts w:ascii="Arial" w:hAnsi="Arial" w:cs="Arial"/>
                <w:sz w:val="18"/>
                <w:szCs w:val="18"/>
              </w:rPr>
              <w:t>Member</w:t>
            </w:r>
          </w:p>
        </w:tc>
        <w:tc>
          <w:tcPr>
            <w:tcW w:w="1920" w:type="dxa"/>
            <w:tcBorders>
              <w:bottom w:val="single" w:sz="6" w:space="0" w:color="0075C9"/>
            </w:tcBorders>
            <w:noWrap/>
            <w:tcMar>
              <w:top w:w="0" w:type="dxa"/>
              <w:left w:w="0" w:type="dxa"/>
              <w:bottom w:w="0" w:type="dxa"/>
              <w:right w:w="0" w:type="dxa"/>
            </w:tcMar>
            <w:vAlign w:val="bottom"/>
            <w:hideMark/>
          </w:tcPr>
          <w:p w14:paraId="1C0DAB3B" w14:textId="77777777" w:rsidR="00AA3F69" w:rsidRDefault="00AA3F69">
            <w:pPr>
              <w:jc w:val="center"/>
              <w:rPr>
                <w:rFonts w:ascii="Arial" w:hAnsi="Arial" w:cs="Arial"/>
                <w:sz w:val="18"/>
                <w:szCs w:val="18"/>
              </w:rPr>
            </w:pPr>
          </w:p>
        </w:tc>
      </w:tr>
      <w:tr w:rsidR="00AA3F69" w14:paraId="388A13D6" w14:textId="77777777" w:rsidTr="00645A85">
        <w:tc>
          <w:tcPr>
            <w:tcW w:w="2916" w:type="dxa"/>
            <w:vAlign w:val="center"/>
            <w:hideMark/>
          </w:tcPr>
          <w:p w14:paraId="5A140350"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4CCFF073"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60484431" w14:textId="77777777" w:rsidR="00AA3F69" w:rsidRDefault="00AA3F69">
            <w:pPr>
              <w:rPr>
                <w:rFonts w:ascii="Arial" w:hAnsi="Arial" w:cs="Arial"/>
                <w:sz w:val="2"/>
                <w:szCs w:val="2"/>
              </w:rPr>
            </w:pPr>
            <w:r>
              <w:rPr>
                <w:rFonts w:ascii="Arial" w:hAnsi="Arial" w:cs="Arial"/>
                <w:sz w:val="2"/>
                <w:szCs w:val="2"/>
              </w:rPr>
              <w:t> </w:t>
            </w:r>
          </w:p>
        </w:tc>
        <w:tc>
          <w:tcPr>
            <w:tcW w:w="2124" w:type="dxa"/>
            <w:tcMar>
              <w:left w:w="0" w:type="dxa"/>
            </w:tcMar>
            <w:vAlign w:val="center"/>
            <w:hideMark/>
          </w:tcPr>
          <w:p w14:paraId="4F6CF287" w14:textId="77777777" w:rsidR="00AA3F69" w:rsidRDefault="00AA3F69">
            <w:pPr>
              <w:rPr>
                <w:rFonts w:ascii="Arial" w:hAnsi="Arial" w:cs="Arial"/>
                <w:sz w:val="2"/>
                <w:szCs w:val="2"/>
              </w:rPr>
            </w:pPr>
            <w:r>
              <w:rPr>
                <w:rFonts w:ascii="Arial" w:hAnsi="Arial" w:cs="Arial"/>
                <w:sz w:val="2"/>
                <w:szCs w:val="2"/>
              </w:rPr>
              <w:t> </w:t>
            </w:r>
          </w:p>
        </w:tc>
        <w:tc>
          <w:tcPr>
            <w:tcW w:w="1920" w:type="dxa"/>
            <w:tcMar>
              <w:left w:w="0" w:type="dxa"/>
            </w:tcMar>
            <w:vAlign w:val="center"/>
            <w:hideMark/>
          </w:tcPr>
          <w:p w14:paraId="21A10002" w14:textId="77777777" w:rsidR="00AA3F69" w:rsidRDefault="00AA3F69">
            <w:pPr>
              <w:rPr>
                <w:rFonts w:ascii="Arial" w:hAnsi="Arial" w:cs="Arial"/>
                <w:sz w:val="2"/>
                <w:szCs w:val="2"/>
              </w:rPr>
            </w:pPr>
            <w:r>
              <w:rPr>
                <w:rFonts w:ascii="Arial" w:hAnsi="Arial" w:cs="Arial"/>
                <w:sz w:val="2"/>
                <w:szCs w:val="2"/>
              </w:rPr>
              <w:t> </w:t>
            </w:r>
          </w:p>
        </w:tc>
      </w:tr>
      <w:tr w:rsidR="00AA3F69" w14:paraId="53B7F5CA" w14:textId="77777777" w:rsidTr="00645A85">
        <w:tc>
          <w:tcPr>
            <w:tcW w:w="2916" w:type="dxa"/>
            <w:tcBorders>
              <w:bottom w:val="single" w:sz="6" w:space="0" w:color="0075C9"/>
            </w:tcBorders>
            <w:tcMar>
              <w:top w:w="0" w:type="dxa"/>
              <w:left w:w="0" w:type="dxa"/>
              <w:bottom w:w="40" w:type="dxa"/>
              <w:right w:w="0" w:type="dxa"/>
            </w:tcMar>
            <w:hideMark/>
          </w:tcPr>
          <w:p w14:paraId="2427BAA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Emma N. Walmsley</w:t>
            </w:r>
          </w:p>
        </w:tc>
        <w:tc>
          <w:tcPr>
            <w:tcW w:w="1920" w:type="dxa"/>
            <w:tcBorders>
              <w:bottom w:val="single" w:sz="6" w:space="0" w:color="0075C9"/>
            </w:tcBorders>
            <w:noWrap/>
            <w:tcMar>
              <w:top w:w="0" w:type="dxa"/>
              <w:left w:w="0" w:type="dxa"/>
              <w:bottom w:w="0" w:type="dxa"/>
              <w:right w:w="0" w:type="dxa"/>
            </w:tcMar>
            <w:vAlign w:val="bottom"/>
            <w:hideMark/>
          </w:tcPr>
          <w:p w14:paraId="2331790F" w14:textId="77777777" w:rsidR="00AA3F69" w:rsidRDefault="00AA3F69">
            <w:pPr>
              <w:rPr>
                <w:rFonts w:ascii="Arial" w:hAnsi="Arial" w:cs="Arial"/>
                <w:sz w:val="18"/>
                <w:szCs w:val="18"/>
              </w:rPr>
            </w:pPr>
          </w:p>
        </w:tc>
        <w:tc>
          <w:tcPr>
            <w:tcW w:w="1920" w:type="dxa"/>
            <w:tcBorders>
              <w:bottom w:val="single" w:sz="6" w:space="0" w:color="0075C9"/>
            </w:tcBorders>
            <w:noWrap/>
            <w:tcMar>
              <w:top w:w="0" w:type="dxa"/>
              <w:left w:w="0" w:type="dxa"/>
              <w:bottom w:w="0" w:type="dxa"/>
              <w:right w:w="0" w:type="dxa"/>
            </w:tcMar>
            <w:vAlign w:val="bottom"/>
            <w:hideMark/>
          </w:tcPr>
          <w:p w14:paraId="3BFDF1BE" w14:textId="77777777" w:rsidR="00AA3F69" w:rsidRDefault="00AA3F69">
            <w:pPr>
              <w:jc w:val="center"/>
              <w:rPr>
                <w:rFonts w:ascii="Arial" w:hAnsi="Arial" w:cs="Arial"/>
                <w:sz w:val="18"/>
                <w:szCs w:val="18"/>
              </w:rPr>
            </w:pPr>
            <w:r>
              <w:rPr>
                <w:rFonts w:ascii="Arial" w:hAnsi="Arial" w:cs="Arial"/>
                <w:sz w:val="18"/>
                <w:szCs w:val="18"/>
              </w:rPr>
              <w:t>Member</w:t>
            </w:r>
          </w:p>
        </w:tc>
        <w:tc>
          <w:tcPr>
            <w:tcW w:w="2124" w:type="dxa"/>
            <w:tcBorders>
              <w:bottom w:val="single" w:sz="6" w:space="0" w:color="0075C9"/>
            </w:tcBorders>
            <w:noWrap/>
            <w:tcMar>
              <w:top w:w="0" w:type="dxa"/>
              <w:left w:w="0" w:type="dxa"/>
              <w:bottom w:w="0" w:type="dxa"/>
              <w:right w:w="0" w:type="dxa"/>
            </w:tcMar>
            <w:vAlign w:val="bottom"/>
            <w:hideMark/>
          </w:tcPr>
          <w:p w14:paraId="182FCFD5" w14:textId="77777777" w:rsidR="00AA3F69" w:rsidRDefault="00AA3F69">
            <w:pPr>
              <w:jc w:val="center"/>
              <w:rPr>
                <w:rFonts w:ascii="Arial" w:hAnsi="Arial" w:cs="Arial"/>
                <w:sz w:val="18"/>
                <w:szCs w:val="18"/>
              </w:rPr>
            </w:pPr>
            <w:r>
              <w:rPr>
                <w:rFonts w:ascii="Arial" w:hAnsi="Arial" w:cs="Arial"/>
                <w:sz w:val="18"/>
                <w:szCs w:val="18"/>
              </w:rPr>
              <w:t>Member</w:t>
            </w:r>
          </w:p>
        </w:tc>
        <w:tc>
          <w:tcPr>
            <w:tcW w:w="1920" w:type="dxa"/>
            <w:tcBorders>
              <w:bottom w:val="single" w:sz="6" w:space="0" w:color="0075C9"/>
            </w:tcBorders>
            <w:noWrap/>
            <w:tcMar>
              <w:top w:w="0" w:type="dxa"/>
              <w:left w:w="0" w:type="dxa"/>
              <w:bottom w:w="0" w:type="dxa"/>
              <w:right w:w="0" w:type="dxa"/>
            </w:tcMar>
            <w:vAlign w:val="bottom"/>
            <w:hideMark/>
          </w:tcPr>
          <w:p w14:paraId="7D44CEA1" w14:textId="77777777" w:rsidR="00AA3F69" w:rsidRDefault="00AA3F69">
            <w:pPr>
              <w:jc w:val="center"/>
              <w:rPr>
                <w:rFonts w:ascii="Arial" w:hAnsi="Arial" w:cs="Arial"/>
                <w:sz w:val="18"/>
                <w:szCs w:val="18"/>
              </w:rPr>
            </w:pPr>
          </w:p>
        </w:tc>
      </w:tr>
    </w:tbl>
    <w:p w14:paraId="535D3799" w14:textId="77777777" w:rsidR="00AA3F69" w:rsidRPr="00201D26" w:rsidRDefault="00AA3F69">
      <w:pPr>
        <w:pStyle w:val="NormalWeb"/>
        <w:keepNext/>
        <w:spacing w:before="0" w:beforeAutospacing="0" w:after="0" w:afterAutospacing="0"/>
        <w:rPr>
          <w:sz w:val="2"/>
          <w:szCs w:val="2"/>
        </w:rPr>
      </w:pPr>
      <w:r>
        <w:rPr>
          <w:sz w:val="2"/>
          <w:szCs w:val="2"/>
        </w:rPr>
        <w:t> </w:t>
      </w:r>
    </w:p>
    <w:p w14:paraId="3A2AD408" w14:textId="77777777" w:rsidR="00AA3F69" w:rsidRDefault="00AA3F69">
      <w:pPr>
        <w:pStyle w:val="NormalWeb"/>
        <w:spacing w:before="0" w:beforeAutospacing="0" w:after="0" w:afterAutospacing="0"/>
        <w:ind w:left="244" w:hanging="245"/>
        <w:rPr>
          <w:rFonts w:ascii="Arial" w:hAnsi="Arial" w:cs="Arial"/>
          <w:sz w:val="14"/>
          <w:szCs w:val="14"/>
        </w:rPr>
      </w:pPr>
      <w:r>
        <w:rPr>
          <w:rFonts w:ascii="Arial" w:hAnsi="Arial" w:cs="Arial"/>
          <w:sz w:val="14"/>
          <w:szCs w:val="14"/>
        </w:rPr>
        <w:t>*</w:t>
      </w:r>
      <w:r>
        <w:rPr>
          <w:rFonts w:ascii="Arial" w:hAnsi="Arial" w:cs="Arial"/>
          <w:sz w:val="14"/>
          <w:szCs w:val="14"/>
        </w:rPr>
        <w:tab/>
        <w:t xml:space="preserve">Mr. Rodriguez is not seeking re-election at the 2025 Annual Meeting. The Board will consider appointments for Mr. Rainey if he is elected to the Board. </w:t>
      </w:r>
    </w:p>
    <w:p w14:paraId="1814FC84" w14:textId="77777777" w:rsidR="00AA3F69" w:rsidRDefault="00AA3F69">
      <w:pPr>
        <w:pStyle w:val="NormalWeb"/>
        <w:spacing w:before="240" w:beforeAutospacing="0" w:after="0" w:afterAutospacing="0"/>
        <w:rPr>
          <w:rFonts w:ascii="Arial" w:hAnsi="Arial" w:cs="Arial"/>
          <w:sz w:val="28"/>
          <w:szCs w:val="28"/>
        </w:rPr>
      </w:pPr>
      <w:r>
        <w:rPr>
          <w:rFonts w:ascii="Arial" w:hAnsi="Arial" w:cs="Arial"/>
          <w:b/>
          <w:bCs/>
          <w:color w:val="0075C9"/>
          <w:sz w:val="28"/>
          <w:szCs w:val="28"/>
        </w:rPr>
        <w:t xml:space="preserve">Executive Compensation Advisory Vote </w:t>
      </w:r>
    </w:p>
    <w:p w14:paraId="782823F9" w14:textId="77777777" w:rsidR="00AA3F69" w:rsidRDefault="00AA3F69">
      <w:pPr>
        <w:pStyle w:val="NormalWeb"/>
        <w:spacing w:before="160" w:beforeAutospacing="0" w:after="0" w:afterAutospacing="0"/>
        <w:rPr>
          <w:rFonts w:ascii="Arial" w:hAnsi="Arial" w:cs="Arial"/>
          <w:sz w:val="18"/>
          <w:szCs w:val="18"/>
        </w:rPr>
      </w:pPr>
      <w:r>
        <w:rPr>
          <w:rFonts w:ascii="Arial" w:hAnsi="Arial" w:cs="Arial"/>
          <w:sz w:val="18"/>
          <w:szCs w:val="18"/>
        </w:rPr>
        <w:t xml:space="preserve">Our Board recommends that shareholders vote to approve, on an advisory basis, the compensation paid to the Company’s named executive officers (“Named Executives”) as described in this Proxy Statement (“say-on-pay vote”), for the reasons below. </w:t>
      </w:r>
    </w:p>
    <w:p w14:paraId="36F9075C" w14:textId="77777777" w:rsidR="00AA3F69" w:rsidRDefault="00AA3F69" w:rsidP="00645A85">
      <w:pPr>
        <w:pStyle w:val="NormalWeb"/>
        <w:keepNext/>
        <w:spacing w:before="120" w:beforeAutospacing="0" w:after="0" w:afterAutospacing="0"/>
        <w:jc w:val="center"/>
        <w:rPr>
          <w:rFonts w:ascii="Arial" w:hAnsi="Arial" w:cs="Arial"/>
        </w:rPr>
      </w:pPr>
      <w:r>
        <w:rPr>
          <w:rFonts w:ascii="Arial" w:hAnsi="Arial" w:cs="Arial"/>
          <w:b/>
          <w:bCs/>
        </w:rPr>
        <w:t xml:space="preserve">Pay for Performance </w:t>
      </w:r>
    </w:p>
    <w:p w14:paraId="0A9C30AA"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5413"/>
        <w:gridCol w:w="5084"/>
        <w:gridCol w:w="195"/>
      </w:tblGrid>
      <w:tr w:rsidR="00AA3F69" w14:paraId="297C4371" w14:textId="77777777" w:rsidTr="00201D26">
        <w:trPr>
          <w:cantSplit/>
          <w:jc w:val="center"/>
        </w:trPr>
        <w:tc>
          <w:tcPr>
            <w:tcW w:w="10497" w:type="dxa"/>
            <w:gridSpan w:val="2"/>
            <w:hideMark/>
          </w:tcPr>
          <w:p w14:paraId="633E5A09" w14:textId="77777777" w:rsidR="00AA3F69" w:rsidRDefault="00AA3F69">
            <w:pPr>
              <w:rPr>
                <w:rFonts w:ascii="Arial" w:hAnsi="Arial" w:cs="Arial"/>
                <w:sz w:val="18"/>
                <w:szCs w:val="18"/>
              </w:rPr>
            </w:pPr>
            <w:r>
              <w:rPr>
                <w:rFonts w:ascii="Arial" w:hAnsi="Arial" w:cs="Arial"/>
                <w:b/>
                <w:bCs/>
                <w:sz w:val="18"/>
                <w:szCs w:val="18"/>
              </w:rPr>
              <w:t>We have executed on our pay for performance philosophy.</w:t>
            </w:r>
          </w:p>
        </w:tc>
        <w:tc>
          <w:tcPr>
            <w:tcW w:w="195" w:type="dxa"/>
            <w:tcMar>
              <w:top w:w="0" w:type="dxa"/>
              <w:left w:w="144" w:type="dxa"/>
              <w:bottom w:w="0" w:type="dxa"/>
              <w:right w:w="0" w:type="dxa"/>
            </w:tcMar>
            <w:hideMark/>
          </w:tcPr>
          <w:p w14:paraId="6A1101BB" w14:textId="77777777" w:rsidR="00AA3F69" w:rsidRPr="00201D26" w:rsidRDefault="00AA3F69">
            <w:pPr>
              <w:pStyle w:val="la2"/>
              <w:rPr>
                <w:rFonts w:ascii="Arial" w:hAnsi="Arial" w:cs="Arial"/>
                <w:sz w:val="18"/>
                <w:szCs w:val="18"/>
              </w:rPr>
            </w:pPr>
            <w:r>
              <w:rPr>
                <w:rFonts w:ascii="Arial" w:hAnsi="Arial" w:cs="Arial"/>
                <w:sz w:val="18"/>
                <w:szCs w:val="18"/>
              </w:rPr>
              <w:t> </w:t>
            </w:r>
          </w:p>
        </w:tc>
      </w:tr>
      <w:tr w:rsidR="00AA3F69" w14:paraId="08721D47" w14:textId="77777777" w:rsidTr="00201D26">
        <w:trPr>
          <w:cantSplit/>
          <w:jc w:val="center"/>
        </w:trPr>
        <w:tc>
          <w:tcPr>
            <w:tcW w:w="5413" w:type="dxa"/>
            <w:hideMark/>
          </w:tcPr>
          <w:p w14:paraId="1F341E18"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9CEFD84" w14:textId="18271DDF" w:rsidR="00AA3F69" w:rsidRDefault="00AA3F69" w:rsidP="00645A85">
            <w:pPr>
              <w:pStyle w:val="NormalWeb"/>
              <w:spacing w:before="0" w:beforeAutospacing="0" w:after="0" w:afterAutospacing="0"/>
              <w:ind w:left="187" w:right="144" w:hanging="187"/>
              <w:divId w:val="1435905317"/>
              <w:rPr>
                <w:rFonts w:ascii="Arial" w:hAnsi="Arial" w:cs="Arial"/>
                <w:sz w:val="18"/>
                <w:szCs w:val="18"/>
              </w:rPr>
            </w:pPr>
            <w:r>
              <w:rPr>
                <w:rFonts w:ascii="Arial" w:hAnsi="Arial" w:cs="Arial"/>
                <w:sz w:val="18"/>
                <w:szCs w:val="18"/>
              </w:rPr>
              <w:t>•</w:t>
            </w:r>
            <w:r>
              <w:rPr>
                <w:rFonts w:ascii="Arial" w:hAnsi="Arial" w:cs="Arial"/>
                <w:sz w:val="18"/>
                <w:szCs w:val="18"/>
              </w:rPr>
              <w:tab/>
              <w:t>Over 95% of the annual target compensation opportunity for our CEO is performance-based and over 50% for our other Named Executives</w:t>
            </w:r>
          </w:p>
          <w:p w14:paraId="54E07630" w14:textId="77777777" w:rsidR="00AA3F69" w:rsidRDefault="00AA3F69" w:rsidP="00645A85">
            <w:pPr>
              <w:pStyle w:val="NormalWeb"/>
              <w:spacing w:before="0" w:beforeAutospacing="0" w:after="0" w:afterAutospacing="0"/>
              <w:ind w:right="144"/>
              <w:rPr>
                <w:rFonts w:ascii="Arial" w:hAnsi="Arial" w:cs="Arial"/>
                <w:sz w:val="12"/>
                <w:szCs w:val="12"/>
              </w:rPr>
            </w:pPr>
            <w:r>
              <w:rPr>
                <w:rFonts w:ascii="Arial" w:hAnsi="Arial" w:cs="Arial"/>
                <w:sz w:val="12"/>
                <w:szCs w:val="12"/>
              </w:rPr>
              <w:t> </w:t>
            </w:r>
          </w:p>
          <w:p w14:paraId="4F6AA554" w14:textId="2FB1C0AA" w:rsidR="00AA3F69" w:rsidRDefault="00AA3F69" w:rsidP="00645A85">
            <w:pPr>
              <w:pStyle w:val="NormalWeb"/>
              <w:spacing w:before="0" w:beforeAutospacing="0" w:after="0" w:afterAutospacing="0"/>
              <w:ind w:left="187" w:right="144" w:hanging="187"/>
              <w:divId w:val="1593467295"/>
              <w:rPr>
                <w:rFonts w:ascii="Arial" w:hAnsi="Arial" w:cs="Arial"/>
                <w:sz w:val="18"/>
                <w:szCs w:val="18"/>
              </w:rPr>
            </w:pPr>
            <w:r>
              <w:rPr>
                <w:rFonts w:ascii="Arial" w:hAnsi="Arial" w:cs="Arial"/>
                <w:sz w:val="18"/>
                <w:szCs w:val="18"/>
              </w:rPr>
              <w:t>•</w:t>
            </w:r>
            <w:r>
              <w:rPr>
                <w:rFonts w:ascii="Arial" w:hAnsi="Arial" w:cs="Arial"/>
                <w:sz w:val="18"/>
                <w:szCs w:val="18"/>
              </w:rPr>
              <w:tab/>
              <w:t>Cash incentive awards are structured 50% (70% for CEO) based on pre-established goals (balance of growth and profitability goals) and 50% (30% for CEO) based on operational performance as assessed across three performance categories, diversifying the risk associated with any single aspect of performance</w:t>
            </w:r>
          </w:p>
          <w:p w14:paraId="495561CE" w14:textId="77777777" w:rsidR="00AA3F69" w:rsidRDefault="00AA3F69" w:rsidP="00645A85">
            <w:pPr>
              <w:pStyle w:val="NormalWeb"/>
              <w:spacing w:before="0" w:beforeAutospacing="0" w:after="0" w:afterAutospacing="0"/>
              <w:ind w:right="144"/>
              <w:rPr>
                <w:rFonts w:ascii="Arial" w:hAnsi="Arial" w:cs="Arial"/>
                <w:sz w:val="12"/>
                <w:szCs w:val="12"/>
              </w:rPr>
            </w:pPr>
            <w:r>
              <w:rPr>
                <w:rFonts w:ascii="Arial" w:hAnsi="Arial" w:cs="Arial"/>
                <w:sz w:val="12"/>
                <w:szCs w:val="12"/>
              </w:rPr>
              <w:t> </w:t>
            </w:r>
          </w:p>
          <w:p w14:paraId="7249A7AA" w14:textId="51390CA1" w:rsidR="00AA3F69" w:rsidRDefault="00AA3F69" w:rsidP="00645A85">
            <w:pPr>
              <w:pStyle w:val="NormalWeb"/>
              <w:spacing w:before="0" w:beforeAutospacing="0" w:after="0" w:afterAutospacing="0"/>
              <w:ind w:left="187" w:right="144" w:hanging="187"/>
              <w:divId w:val="1091241994"/>
              <w:rPr>
                <w:rFonts w:ascii="Arial" w:hAnsi="Arial" w:cs="Arial"/>
                <w:sz w:val="18"/>
                <w:szCs w:val="18"/>
              </w:rPr>
            </w:pPr>
            <w:r>
              <w:rPr>
                <w:rFonts w:ascii="Arial" w:hAnsi="Arial" w:cs="Arial"/>
                <w:sz w:val="18"/>
                <w:szCs w:val="18"/>
              </w:rPr>
              <w:t>•</w:t>
            </w:r>
            <w:r>
              <w:rPr>
                <w:rFonts w:ascii="Arial" w:hAnsi="Arial" w:cs="Arial"/>
                <w:sz w:val="18"/>
                <w:szCs w:val="18"/>
              </w:rPr>
              <w:tab/>
              <w:t>The metrics for our performance stock awards are reviewed annually to ensure they reflect key business developments that drive long-term growth</w:t>
            </w:r>
          </w:p>
        </w:tc>
        <w:tc>
          <w:tcPr>
            <w:tcW w:w="5084" w:type="dxa"/>
            <w:hideMark/>
          </w:tcPr>
          <w:p w14:paraId="0EB21BAC"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5C6EC573" w14:textId="14A65249" w:rsidR="00AA3F69" w:rsidRDefault="00AA3F69" w:rsidP="00645A85">
            <w:pPr>
              <w:pStyle w:val="NormalWeb"/>
              <w:spacing w:before="0" w:beforeAutospacing="0" w:after="0" w:afterAutospacing="0"/>
              <w:ind w:left="187" w:hanging="187"/>
              <w:divId w:val="498664726"/>
              <w:rPr>
                <w:rFonts w:ascii="Arial" w:hAnsi="Arial" w:cs="Arial"/>
                <w:sz w:val="18"/>
                <w:szCs w:val="18"/>
              </w:rPr>
            </w:pPr>
            <w:r>
              <w:rPr>
                <w:rFonts w:ascii="Arial" w:hAnsi="Arial" w:cs="Arial"/>
                <w:sz w:val="18"/>
                <w:szCs w:val="18"/>
              </w:rPr>
              <w:t>•</w:t>
            </w:r>
            <w:r>
              <w:rPr>
                <w:rFonts w:ascii="Arial" w:hAnsi="Arial" w:cs="Arial"/>
                <w:sz w:val="18"/>
                <w:szCs w:val="18"/>
              </w:rPr>
              <w:tab/>
              <w:t>Our performance stock awards (“PSAs”) include a relative total shareholder return (“TSR”) modifier to reward significant positive outperformance relative to the S&amp;P 500 and reduce rewards for underperformance to align executives’ and shareholders’ long-term interests</w:t>
            </w:r>
          </w:p>
          <w:p w14:paraId="2099B528"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55B943B7" w14:textId="4BAF6D2C" w:rsidR="00AA3F69" w:rsidRDefault="00AA3F69" w:rsidP="00645A85">
            <w:pPr>
              <w:pStyle w:val="NormalWeb"/>
              <w:spacing w:before="0" w:beforeAutospacing="0" w:after="0" w:afterAutospacing="0"/>
              <w:ind w:left="187" w:hanging="187"/>
              <w:divId w:val="487600955"/>
              <w:rPr>
                <w:rFonts w:ascii="Arial" w:hAnsi="Arial" w:cs="Arial"/>
                <w:sz w:val="18"/>
                <w:szCs w:val="18"/>
              </w:rPr>
            </w:pPr>
            <w:r>
              <w:rPr>
                <w:rFonts w:ascii="Arial" w:hAnsi="Arial" w:cs="Arial"/>
                <w:sz w:val="18"/>
                <w:szCs w:val="18"/>
              </w:rPr>
              <w:t>•</w:t>
            </w:r>
            <w:r>
              <w:rPr>
                <w:rFonts w:ascii="Arial" w:hAnsi="Arial" w:cs="Arial"/>
                <w:sz w:val="18"/>
                <w:szCs w:val="18"/>
              </w:rPr>
              <w:tab/>
              <w:t>At least 70% of target compensation for our Named Executives was equity-based, with average across all Named Executives over 80%, providing incentives to drive long-term business success and direct alignment with returns to shareholders</w:t>
            </w:r>
          </w:p>
        </w:tc>
        <w:tc>
          <w:tcPr>
            <w:tcW w:w="195" w:type="dxa"/>
            <w:tcMar>
              <w:top w:w="0" w:type="dxa"/>
              <w:left w:w="144" w:type="dxa"/>
              <w:bottom w:w="0" w:type="dxa"/>
              <w:right w:w="0" w:type="dxa"/>
            </w:tcMar>
            <w:hideMark/>
          </w:tcPr>
          <w:p w14:paraId="3F67B406" w14:textId="77777777" w:rsidR="00AA3F69" w:rsidRDefault="00AA3F69">
            <w:pPr>
              <w:pStyle w:val="la2"/>
              <w:rPr>
                <w:rFonts w:ascii="Arial" w:hAnsi="Arial" w:cs="Arial"/>
                <w:sz w:val="18"/>
                <w:szCs w:val="18"/>
              </w:rPr>
            </w:pPr>
            <w:r>
              <w:rPr>
                <w:rFonts w:ascii="Arial" w:hAnsi="Arial" w:cs="Arial"/>
                <w:sz w:val="18"/>
                <w:szCs w:val="18"/>
              </w:rPr>
              <w:t> </w:t>
            </w:r>
          </w:p>
        </w:tc>
      </w:tr>
    </w:tbl>
    <w:p w14:paraId="1CD9F121" w14:textId="77777777" w:rsidR="00AA3F69" w:rsidRPr="00201D26" w:rsidRDefault="00AA3F69" w:rsidP="00645A85">
      <w:pPr>
        <w:pStyle w:val="NormalWeb"/>
        <w:keepNext/>
        <w:spacing w:before="120" w:beforeAutospacing="0" w:after="0" w:afterAutospacing="0"/>
        <w:jc w:val="center"/>
        <w:rPr>
          <w:rFonts w:ascii="Arial" w:hAnsi="Arial" w:cs="Arial"/>
        </w:rPr>
      </w:pPr>
      <w:r>
        <w:rPr>
          <w:rFonts w:ascii="Arial" w:hAnsi="Arial" w:cs="Arial"/>
          <w:b/>
          <w:bCs/>
        </w:rPr>
        <w:t xml:space="preserve">Sound Program Design </w:t>
      </w:r>
    </w:p>
    <w:p w14:paraId="70044BA3"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195"/>
        <w:gridCol w:w="5223"/>
        <w:gridCol w:w="5079"/>
        <w:gridCol w:w="195"/>
      </w:tblGrid>
      <w:tr w:rsidR="00AA3F69" w14:paraId="41193D3A" w14:textId="77777777" w:rsidTr="00645A85">
        <w:trPr>
          <w:cantSplit/>
          <w:jc w:val="center"/>
        </w:trPr>
        <w:tc>
          <w:tcPr>
            <w:tcW w:w="195" w:type="dxa"/>
            <w:tcMar>
              <w:top w:w="0" w:type="dxa"/>
              <w:left w:w="144" w:type="dxa"/>
              <w:bottom w:w="0" w:type="dxa"/>
              <w:right w:w="0" w:type="dxa"/>
            </w:tcMar>
            <w:hideMark/>
          </w:tcPr>
          <w:p w14:paraId="2CD9D8B5"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10302" w:type="dxa"/>
            <w:gridSpan w:val="2"/>
            <w:hideMark/>
          </w:tcPr>
          <w:p w14:paraId="3C5B5D83" w14:textId="77777777" w:rsidR="00AA3F69" w:rsidRDefault="00AA3F69">
            <w:pPr>
              <w:pStyle w:val="NormalWeb"/>
              <w:keepNext/>
              <w:spacing w:before="0" w:beforeAutospacing="0" w:after="0" w:afterAutospacing="0"/>
              <w:ind w:right="240"/>
              <w:rPr>
                <w:rFonts w:ascii="Arial" w:hAnsi="Arial" w:cs="Arial"/>
                <w:sz w:val="18"/>
                <w:szCs w:val="18"/>
              </w:rPr>
            </w:pPr>
            <w:r>
              <w:rPr>
                <w:rFonts w:ascii="Arial" w:hAnsi="Arial" w:cs="Arial"/>
                <w:sz w:val="18"/>
                <w:szCs w:val="18"/>
              </w:rPr>
              <w:t>We design our executive compensation program to attract, motivate, and retain the key executives who drive our success and industry leadership, while considering Company and individual performance and alignment with the long-term interests of our shareholders. We achieve our objectives through compensation that:</w:t>
            </w:r>
          </w:p>
          <w:p w14:paraId="181F488D"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195" w:type="dxa"/>
            <w:tcMar>
              <w:top w:w="0" w:type="dxa"/>
              <w:left w:w="144" w:type="dxa"/>
              <w:bottom w:w="0" w:type="dxa"/>
              <w:right w:w="0" w:type="dxa"/>
            </w:tcMar>
            <w:hideMark/>
          </w:tcPr>
          <w:p w14:paraId="032F1A86" w14:textId="77777777" w:rsidR="00AA3F69" w:rsidRDefault="00AA3F69">
            <w:pPr>
              <w:pStyle w:val="la2"/>
              <w:rPr>
                <w:rFonts w:ascii="Arial" w:hAnsi="Arial" w:cs="Arial"/>
                <w:sz w:val="18"/>
                <w:szCs w:val="18"/>
              </w:rPr>
            </w:pPr>
            <w:r>
              <w:rPr>
                <w:rFonts w:ascii="Arial" w:hAnsi="Arial" w:cs="Arial"/>
                <w:sz w:val="18"/>
                <w:szCs w:val="18"/>
              </w:rPr>
              <w:t> </w:t>
            </w:r>
          </w:p>
        </w:tc>
      </w:tr>
      <w:tr w:rsidR="00AA3F69" w14:paraId="0875D4EC" w14:textId="77777777" w:rsidTr="00645A85">
        <w:trPr>
          <w:cantSplit/>
          <w:jc w:val="center"/>
        </w:trPr>
        <w:tc>
          <w:tcPr>
            <w:tcW w:w="195" w:type="dxa"/>
            <w:tcMar>
              <w:top w:w="0" w:type="dxa"/>
              <w:left w:w="144" w:type="dxa"/>
              <w:bottom w:w="0" w:type="dxa"/>
              <w:right w:w="0" w:type="dxa"/>
            </w:tcMar>
            <w:hideMark/>
          </w:tcPr>
          <w:p w14:paraId="004EBCE8" w14:textId="77777777" w:rsidR="00AA3F69" w:rsidRDefault="00AA3F69">
            <w:pPr>
              <w:pStyle w:val="la2"/>
              <w:rPr>
                <w:rFonts w:ascii="Arial" w:hAnsi="Arial" w:cs="Arial"/>
                <w:sz w:val="18"/>
                <w:szCs w:val="18"/>
              </w:rPr>
            </w:pPr>
            <w:r>
              <w:rPr>
                <w:rFonts w:ascii="Arial" w:hAnsi="Arial" w:cs="Arial"/>
                <w:sz w:val="18"/>
                <w:szCs w:val="18"/>
              </w:rPr>
              <w:t> </w:t>
            </w:r>
          </w:p>
        </w:tc>
        <w:tc>
          <w:tcPr>
            <w:tcW w:w="5223" w:type="dxa"/>
            <w:hideMark/>
          </w:tcPr>
          <w:p w14:paraId="2ABDEEFF" w14:textId="41D9A8F5" w:rsidR="00AA3F69" w:rsidRDefault="00AA3F69" w:rsidP="00645A85">
            <w:pPr>
              <w:pStyle w:val="NormalWeb"/>
              <w:spacing w:before="0" w:beforeAutospacing="0" w:after="0" w:afterAutospacing="0"/>
              <w:ind w:left="187" w:hanging="187"/>
              <w:divId w:val="1079710096"/>
              <w:rPr>
                <w:rFonts w:ascii="Arial" w:hAnsi="Arial" w:cs="Arial"/>
                <w:sz w:val="18"/>
                <w:szCs w:val="18"/>
              </w:rPr>
            </w:pPr>
            <w:r>
              <w:rPr>
                <w:rFonts w:ascii="Arial" w:hAnsi="Arial" w:cs="Arial"/>
                <w:sz w:val="18"/>
                <w:szCs w:val="18"/>
              </w:rPr>
              <w:t>•</w:t>
            </w:r>
            <w:r>
              <w:rPr>
                <w:rFonts w:ascii="Arial" w:hAnsi="Arial" w:cs="Arial"/>
                <w:sz w:val="18"/>
                <w:szCs w:val="18"/>
              </w:rPr>
              <w:tab/>
              <w:t>Provides a competitive total pay opportunity</w:t>
            </w:r>
          </w:p>
          <w:p w14:paraId="53866A4D"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7B56ADC5" w14:textId="5633A25C" w:rsidR="00AA3F69" w:rsidRDefault="00AA3F69" w:rsidP="00645A85">
            <w:pPr>
              <w:pStyle w:val="NormalWeb"/>
              <w:spacing w:before="0" w:beforeAutospacing="0" w:after="0" w:afterAutospacing="0"/>
              <w:ind w:left="187" w:hanging="187"/>
              <w:divId w:val="130096881"/>
              <w:rPr>
                <w:rFonts w:ascii="Arial" w:hAnsi="Arial" w:cs="Arial"/>
                <w:sz w:val="18"/>
                <w:szCs w:val="18"/>
              </w:rPr>
            </w:pPr>
            <w:r>
              <w:rPr>
                <w:rFonts w:ascii="Arial" w:hAnsi="Arial" w:cs="Arial"/>
                <w:sz w:val="18"/>
                <w:szCs w:val="18"/>
              </w:rPr>
              <w:t>•</w:t>
            </w:r>
            <w:r>
              <w:rPr>
                <w:rFonts w:ascii="Arial" w:hAnsi="Arial" w:cs="Arial"/>
                <w:sz w:val="18"/>
                <w:szCs w:val="18"/>
              </w:rPr>
              <w:tab/>
              <w:t>Delivers a majority of pay based on performance</w:t>
            </w:r>
          </w:p>
          <w:p w14:paraId="47555FBE"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0661C722" w14:textId="15E877B8" w:rsidR="00AA3F69" w:rsidRDefault="00AA3F69" w:rsidP="00645A85">
            <w:pPr>
              <w:pStyle w:val="NormalWeb"/>
              <w:spacing w:before="0" w:beforeAutospacing="0" w:after="0" w:afterAutospacing="0"/>
              <w:ind w:left="187" w:hanging="187"/>
              <w:divId w:val="161697833"/>
              <w:rPr>
                <w:rFonts w:ascii="Arial" w:hAnsi="Arial" w:cs="Arial"/>
                <w:sz w:val="18"/>
                <w:szCs w:val="18"/>
              </w:rPr>
            </w:pPr>
            <w:r>
              <w:rPr>
                <w:rFonts w:ascii="Arial" w:hAnsi="Arial" w:cs="Arial"/>
                <w:sz w:val="18"/>
                <w:szCs w:val="18"/>
              </w:rPr>
              <w:t>•</w:t>
            </w:r>
            <w:r>
              <w:rPr>
                <w:rFonts w:ascii="Arial" w:hAnsi="Arial" w:cs="Arial"/>
                <w:sz w:val="18"/>
                <w:szCs w:val="18"/>
              </w:rPr>
              <w:tab/>
              <w:t>Consists primarily of stock-based compensation</w:t>
            </w:r>
          </w:p>
        </w:tc>
        <w:tc>
          <w:tcPr>
            <w:tcW w:w="5079" w:type="dxa"/>
            <w:hideMark/>
          </w:tcPr>
          <w:p w14:paraId="3F72E054" w14:textId="12458E96" w:rsidR="00AA3F69" w:rsidRDefault="00AA3F69" w:rsidP="00645A85">
            <w:pPr>
              <w:pStyle w:val="NormalWeb"/>
              <w:spacing w:before="0" w:beforeAutospacing="0" w:after="0" w:afterAutospacing="0"/>
              <w:ind w:left="187" w:hanging="187"/>
              <w:divId w:val="1699164208"/>
              <w:rPr>
                <w:rFonts w:ascii="Arial" w:hAnsi="Arial" w:cs="Arial"/>
                <w:sz w:val="18"/>
                <w:szCs w:val="18"/>
              </w:rPr>
            </w:pPr>
            <w:r>
              <w:rPr>
                <w:rFonts w:ascii="Arial" w:hAnsi="Arial" w:cs="Arial"/>
                <w:sz w:val="18"/>
                <w:szCs w:val="18"/>
              </w:rPr>
              <w:t>•</w:t>
            </w:r>
            <w:r>
              <w:rPr>
                <w:rFonts w:ascii="Arial" w:hAnsi="Arial" w:cs="Arial"/>
                <w:sz w:val="18"/>
                <w:szCs w:val="18"/>
              </w:rPr>
              <w:tab/>
              <w:t>Enhances long-term focus through multi-year performance requirements or vesting of stock-based compensation</w:t>
            </w:r>
          </w:p>
          <w:p w14:paraId="3514C32B"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B7B8691" w14:textId="117BC193" w:rsidR="00AA3F69" w:rsidRDefault="00AA3F69" w:rsidP="00645A85">
            <w:pPr>
              <w:pStyle w:val="NormalWeb"/>
              <w:spacing w:before="0" w:beforeAutospacing="0" w:after="0" w:afterAutospacing="0"/>
              <w:ind w:left="187" w:hanging="187"/>
              <w:divId w:val="1228758744"/>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sz w:val="4"/>
                <w:szCs w:val="4"/>
              </w:rPr>
              <w:t> </w:t>
            </w:r>
            <w:r>
              <w:rPr>
                <w:rFonts w:ascii="Arial" w:hAnsi="Arial" w:cs="Arial"/>
                <w:sz w:val="18"/>
                <w:szCs w:val="18"/>
              </w:rPr>
              <w:t>Does not encourage unnecessary and excessive risk taking</w:t>
            </w:r>
          </w:p>
        </w:tc>
        <w:tc>
          <w:tcPr>
            <w:tcW w:w="195" w:type="dxa"/>
            <w:tcMar>
              <w:top w:w="0" w:type="dxa"/>
              <w:left w:w="144" w:type="dxa"/>
              <w:bottom w:w="0" w:type="dxa"/>
              <w:right w:w="0" w:type="dxa"/>
            </w:tcMar>
            <w:hideMark/>
          </w:tcPr>
          <w:p w14:paraId="5CE641C4" w14:textId="77777777" w:rsidR="00AA3F69" w:rsidRDefault="00AA3F69">
            <w:pPr>
              <w:pStyle w:val="la2"/>
              <w:rPr>
                <w:rFonts w:ascii="Arial" w:hAnsi="Arial" w:cs="Arial"/>
                <w:sz w:val="18"/>
                <w:szCs w:val="18"/>
              </w:rPr>
            </w:pPr>
            <w:r>
              <w:rPr>
                <w:rFonts w:ascii="Arial" w:hAnsi="Arial" w:cs="Arial"/>
                <w:sz w:val="18"/>
                <w:szCs w:val="18"/>
              </w:rPr>
              <w:t> </w:t>
            </w:r>
          </w:p>
        </w:tc>
      </w:tr>
      <w:tr w:rsidR="00AA3F69" w14:paraId="5D19DC38" w14:textId="77777777" w:rsidTr="00645A85">
        <w:trPr>
          <w:cantSplit/>
          <w:jc w:val="center"/>
        </w:trPr>
        <w:tc>
          <w:tcPr>
            <w:tcW w:w="195" w:type="dxa"/>
            <w:tcMar>
              <w:top w:w="0" w:type="dxa"/>
              <w:left w:w="144" w:type="dxa"/>
              <w:bottom w:w="0" w:type="dxa"/>
              <w:right w:w="0" w:type="dxa"/>
            </w:tcMar>
            <w:hideMark/>
          </w:tcPr>
          <w:p w14:paraId="2B76179C" w14:textId="77777777" w:rsidR="00AA3F69" w:rsidRDefault="00AA3F69">
            <w:pPr>
              <w:pStyle w:val="la2"/>
              <w:rPr>
                <w:rFonts w:ascii="Arial" w:hAnsi="Arial" w:cs="Arial"/>
                <w:sz w:val="18"/>
                <w:szCs w:val="18"/>
              </w:rPr>
            </w:pPr>
            <w:r>
              <w:rPr>
                <w:rFonts w:ascii="Arial" w:hAnsi="Arial" w:cs="Arial"/>
                <w:sz w:val="18"/>
                <w:szCs w:val="18"/>
              </w:rPr>
              <w:t> </w:t>
            </w:r>
          </w:p>
        </w:tc>
        <w:tc>
          <w:tcPr>
            <w:tcW w:w="10302" w:type="dxa"/>
            <w:gridSpan w:val="2"/>
            <w:tcMar>
              <w:top w:w="0" w:type="dxa"/>
              <w:left w:w="144" w:type="dxa"/>
              <w:bottom w:w="0" w:type="dxa"/>
              <w:right w:w="0" w:type="dxa"/>
            </w:tcMar>
            <w:hideMark/>
          </w:tcPr>
          <w:p w14:paraId="6C748626" w14:textId="77777777" w:rsidR="00AA3F69" w:rsidRDefault="00AA3F69">
            <w:pPr>
              <w:pStyle w:val="la2"/>
              <w:rPr>
                <w:rFonts w:ascii="Arial" w:hAnsi="Arial" w:cs="Arial"/>
                <w:sz w:val="18"/>
                <w:szCs w:val="18"/>
              </w:rPr>
            </w:pPr>
            <w:r>
              <w:rPr>
                <w:rFonts w:ascii="Arial" w:hAnsi="Arial" w:cs="Arial"/>
                <w:sz w:val="18"/>
                <w:szCs w:val="18"/>
              </w:rPr>
              <w:t> </w:t>
            </w:r>
          </w:p>
        </w:tc>
        <w:tc>
          <w:tcPr>
            <w:tcW w:w="195" w:type="dxa"/>
            <w:tcMar>
              <w:top w:w="0" w:type="dxa"/>
              <w:left w:w="144" w:type="dxa"/>
              <w:bottom w:w="0" w:type="dxa"/>
              <w:right w:w="0" w:type="dxa"/>
            </w:tcMar>
            <w:vAlign w:val="bottom"/>
            <w:hideMark/>
          </w:tcPr>
          <w:p w14:paraId="4D4B4EC6" w14:textId="77777777" w:rsidR="00AA3F69" w:rsidRDefault="00AA3F69">
            <w:pPr>
              <w:pStyle w:val="la2"/>
              <w:rPr>
                <w:rFonts w:ascii="Arial" w:hAnsi="Arial" w:cs="Arial"/>
                <w:sz w:val="18"/>
                <w:szCs w:val="18"/>
              </w:rPr>
            </w:pPr>
            <w:r>
              <w:rPr>
                <w:rFonts w:ascii="Arial" w:hAnsi="Arial" w:cs="Arial"/>
                <w:sz w:val="18"/>
                <w:szCs w:val="18"/>
              </w:rPr>
              <w:t> </w:t>
            </w:r>
          </w:p>
        </w:tc>
      </w:tr>
    </w:tbl>
    <w:p w14:paraId="44222576" w14:textId="77777777" w:rsidR="00AA3F69" w:rsidRPr="00201D26"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See Part 2 – Named Executive Officer Compensation for more information. </w:t>
      </w:r>
    </w:p>
    <w:p w14:paraId="6D0406E4" w14:textId="6325DB3A" w:rsidR="00AA3F69" w:rsidRDefault="00AA3F69">
      <w:pPr>
        <w:pStyle w:val="NormalWeb"/>
        <w:spacing w:before="240" w:beforeAutospacing="0" w:after="0" w:afterAutospacing="0"/>
        <w:rPr>
          <w:sz w:val="2"/>
          <w:szCs w:val="2"/>
        </w:rPr>
      </w:pPr>
      <w:r>
        <w:rPr>
          <w:sz w:val="2"/>
          <w:szCs w:val="2"/>
        </w:rPr>
        <w:t> </w:t>
      </w:r>
    </w:p>
    <w:p w14:paraId="4E894FAA" w14:textId="77777777" w:rsidR="00AA3F69" w:rsidRDefault="00AA3F69">
      <w:pPr>
        <w:pStyle w:val="NormalWeb"/>
        <w:pageBreakBefore/>
        <w:spacing w:before="0" w:beforeAutospacing="0" w:after="0" w:afterAutospacing="0"/>
        <w:rPr>
          <w:rFonts w:ascii="Arial" w:hAnsi="Arial" w:cs="Arial"/>
          <w:sz w:val="50"/>
          <w:szCs w:val="50"/>
        </w:rPr>
      </w:pPr>
      <w:r>
        <w:rPr>
          <w:rFonts w:ascii="Arial" w:hAnsi="Arial" w:cs="Arial"/>
          <w:b/>
          <w:bCs/>
          <w:sz w:val="50"/>
          <w:szCs w:val="50"/>
        </w:rPr>
        <w:t xml:space="preserve">Business Overview </w:t>
      </w:r>
    </w:p>
    <w:p w14:paraId="04C209E6" w14:textId="77777777" w:rsidR="00AA3F69" w:rsidRDefault="00AA3F69">
      <w:pPr>
        <w:pStyle w:val="NormalWeb"/>
        <w:spacing w:before="480" w:beforeAutospacing="0" w:after="0" w:afterAutospacing="0"/>
        <w:rPr>
          <w:rFonts w:ascii="Arial" w:hAnsi="Arial" w:cs="Arial"/>
          <w:sz w:val="28"/>
          <w:szCs w:val="28"/>
        </w:rPr>
      </w:pPr>
      <w:r>
        <w:rPr>
          <w:rFonts w:ascii="Arial" w:hAnsi="Arial" w:cs="Arial"/>
          <w:b/>
          <w:bCs/>
          <w:color w:val="0075C9"/>
          <w:sz w:val="28"/>
          <w:szCs w:val="28"/>
        </w:rPr>
        <w:t xml:space="preserve">Our Business Performance </w:t>
      </w:r>
    </w:p>
    <w:p w14:paraId="2302679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fiscal year 2025, we continued to achieve strong business results, focusing on enabling the success and earning the trust of our customers. We create platforms and tools, powered by artificial intelligence, that deliver innovative solutions that meet the evolving needs of our customers. From infrastructure and data, to business applications and collaboration, we provide unique, differentiated value to customers. </w:t>
      </w:r>
    </w:p>
    <w:p w14:paraId="2E4BE331" w14:textId="77777777" w:rsidR="00AA3F69" w:rsidRDefault="00AA3F69">
      <w:pPr>
        <w:pStyle w:val="NormalWeb"/>
        <w:spacing w:before="240" w:beforeAutospacing="0" w:after="0" w:afterAutospacing="0"/>
        <w:jc w:val="center"/>
        <w:rPr>
          <w:rFonts w:ascii="Arial" w:hAnsi="Arial" w:cs="Arial"/>
        </w:rPr>
      </w:pPr>
      <w:r>
        <w:rPr>
          <w:rFonts w:ascii="Arial" w:hAnsi="Arial" w:cs="Arial"/>
          <w:b/>
          <w:bCs/>
        </w:rPr>
        <w:t xml:space="preserve">Fiscal Year 2025 Business Performance Highlights </w:t>
      </w:r>
    </w:p>
    <w:p w14:paraId="3057AD83"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2343"/>
        <w:gridCol w:w="212"/>
        <w:gridCol w:w="211"/>
        <w:gridCol w:w="2342"/>
        <w:gridCol w:w="211"/>
        <w:gridCol w:w="211"/>
        <w:gridCol w:w="2342"/>
        <w:gridCol w:w="211"/>
        <w:gridCol w:w="211"/>
        <w:gridCol w:w="2506"/>
      </w:tblGrid>
      <w:tr w:rsidR="00AA3F69" w14:paraId="7F5AD503" w14:textId="77777777" w:rsidTr="00645A85">
        <w:trPr>
          <w:cantSplit/>
          <w:jc w:val="center"/>
        </w:trPr>
        <w:tc>
          <w:tcPr>
            <w:tcW w:w="2343" w:type="dxa"/>
            <w:vMerge w:val="restart"/>
            <w:hideMark/>
          </w:tcPr>
          <w:p w14:paraId="09B33BB2" w14:textId="77777777" w:rsidR="00AA3F69" w:rsidRPr="00201D26"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Revenue</w:t>
            </w:r>
          </w:p>
          <w:p w14:paraId="3C05C9F8" w14:textId="45A160FA"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7DE497D2">
                <v:shape id="_x0000_i1037" type="#_x0000_t75" style="width:6.5pt;height:6.5pt;visibility:visible">
                  <v:imagedata r:id="rId38" r:href="rId39"/>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w:t>
            </w:r>
            <w:r w:rsidRPr="00645A85">
              <w:rPr>
                <w:rFonts w:ascii="Arial Bold" w:hAnsi="Arial Bold" w:cs="Arial"/>
                <w:b/>
                <w:bCs/>
                <w:color w:val="0075C9"/>
                <w:sz w:val="18"/>
                <w:szCs w:val="18"/>
              </w:rPr>
              <w:t>5</w:t>
            </w:r>
            <w:r>
              <w:rPr>
                <w:rFonts w:ascii="Arial" w:hAnsi="Arial" w:cs="Arial"/>
                <w:b/>
                <w:bCs/>
                <w:color w:val="0075C9"/>
                <w:sz w:val="18"/>
                <w:szCs w:val="18"/>
              </w:rPr>
              <w:t>%</w:t>
            </w:r>
            <w:r>
              <w:rPr>
                <w:rFonts w:ascii="Arial" w:hAnsi="Arial" w:cs="Arial"/>
                <w:b/>
                <w:bCs/>
                <w:sz w:val="18"/>
                <w:szCs w:val="18"/>
              </w:rPr>
              <w:t>)</w:t>
            </w:r>
          </w:p>
          <w:p w14:paraId="452212AC"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73339AF" w14:textId="77777777" w:rsidR="00AA3F69" w:rsidRDefault="00AA3F69">
            <w:pPr>
              <w:pStyle w:val="NormalWeb"/>
              <w:spacing w:before="0" w:beforeAutospacing="0" w:after="20" w:afterAutospacing="0"/>
              <w:ind w:left="240" w:hanging="240"/>
              <w:jc w:val="center"/>
              <w:rPr>
                <w:rFonts w:ascii="Arial" w:hAnsi="Arial" w:cs="Arial"/>
                <w:sz w:val="20"/>
                <w:szCs w:val="20"/>
              </w:rPr>
            </w:pPr>
            <w:r>
              <w:rPr>
                <w:rFonts w:ascii="Arial" w:hAnsi="Arial" w:cs="Arial"/>
                <w:b/>
                <w:bCs/>
                <w:color w:val="0075C9"/>
                <w:sz w:val="20"/>
                <w:szCs w:val="20"/>
              </w:rPr>
              <w:t>$281.7 billion</w:t>
            </w:r>
          </w:p>
        </w:tc>
        <w:tc>
          <w:tcPr>
            <w:tcW w:w="212" w:type="dxa"/>
            <w:tcBorders>
              <w:right w:val="single" w:sz="8" w:space="0" w:color="0075C9"/>
            </w:tcBorders>
            <w:hideMark/>
          </w:tcPr>
          <w:p w14:paraId="1338C951"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11" w:type="dxa"/>
            <w:tcBorders>
              <w:left w:val="single" w:sz="8" w:space="0" w:color="0075C9"/>
            </w:tcBorders>
            <w:hideMark/>
          </w:tcPr>
          <w:p w14:paraId="048FDAA2"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342" w:type="dxa"/>
            <w:vMerge w:val="restart"/>
            <w:hideMark/>
          </w:tcPr>
          <w:p w14:paraId="1DC320CA" w14:textId="77777777"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Operating Income</w:t>
            </w:r>
          </w:p>
          <w:p w14:paraId="61CDB81A" w14:textId="26279A63"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718C15A7">
                <v:shape id="_x0000_i1038" type="#_x0000_t75" style="width:6.5pt;height:6.5pt;visibility:visible">
                  <v:imagedata r:id="rId38" r:href="rId40"/>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17%</w:t>
            </w:r>
            <w:r>
              <w:rPr>
                <w:rFonts w:ascii="Arial" w:hAnsi="Arial" w:cs="Arial"/>
                <w:b/>
                <w:bCs/>
                <w:sz w:val="18"/>
                <w:szCs w:val="18"/>
              </w:rPr>
              <w:t>)</w:t>
            </w:r>
          </w:p>
          <w:p w14:paraId="2C1CABAB"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2F27A03" w14:textId="77777777" w:rsidR="00AA3F69" w:rsidRDefault="00AA3F69">
            <w:pPr>
              <w:pStyle w:val="NormalWeb"/>
              <w:spacing w:before="0" w:beforeAutospacing="0" w:after="20" w:afterAutospacing="0"/>
              <w:ind w:left="240" w:hanging="240"/>
              <w:jc w:val="center"/>
              <w:rPr>
                <w:rFonts w:ascii="Arial" w:hAnsi="Arial" w:cs="Arial"/>
                <w:sz w:val="20"/>
                <w:szCs w:val="20"/>
              </w:rPr>
            </w:pPr>
            <w:r>
              <w:rPr>
                <w:rFonts w:ascii="Arial" w:hAnsi="Arial" w:cs="Arial"/>
                <w:b/>
                <w:bCs/>
                <w:color w:val="0075C9"/>
                <w:sz w:val="20"/>
                <w:szCs w:val="20"/>
              </w:rPr>
              <w:t>$128.5 billion</w:t>
            </w:r>
          </w:p>
        </w:tc>
        <w:tc>
          <w:tcPr>
            <w:tcW w:w="211" w:type="dxa"/>
            <w:tcBorders>
              <w:right w:val="single" w:sz="8" w:space="0" w:color="0075C9"/>
            </w:tcBorders>
            <w:hideMark/>
          </w:tcPr>
          <w:p w14:paraId="0B3FBC74"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11" w:type="dxa"/>
            <w:tcBorders>
              <w:left w:val="single" w:sz="8" w:space="0" w:color="0075C9"/>
            </w:tcBorders>
            <w:hideMark/>
          </w:tcPr>
          <w:p w14:paraId="272D6F2E"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342" w:type="dxa"/>
            <w:vMerge w:val="restart"/>
            <w:hideMark/>
          </w:tcPr>
          <w:p w14:paraId="150F04AA" w14:textId="77777777"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Net Income</w:t>
            </w:r>
          </w:p>
          <w:p w14:paraId="7C32B623" w14:textId="7A720A9B"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335C63EB">
                <v:shape id="_x0000_i1039" type="#_x0000_t75" style="width:6.5pt;height:6.5pt;visibility:visible">
                  <v:imagedata r:id="rId38" r:href="rId41"/>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16%</w:t>
            </w:r>
            <w:r>
              <w:rPr>
                <w:rFonts w:ascii="Arial" w:hAnsi="Arial" w:cs="Arial"/>
                <w:b/>
                <w:bCs/>
                <w:sz w:val="18"/>
                <w:szCs w:val="18"/>
              </w:rPr>
              <w:t>)</w:t>
            </w:r>
          </w:p>
          <w:p w14:paraId="40824863"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11FD88D" w14:textId="77777777" w:rsidR="00AA3F69" w:rsidRDefault="00AA3F69">
            <w:pPr>
              <w:pStyle w:val="NormalWeb"/>
              <w:spacing w:before="0" w:beforeAutospacing="0" w:after="20" w:afterAutospacing="0"/>
              <w:ind w:left="240" w:hanging="240"/>
              <w:jc w:val="center"/>
              <w:rPr>
                <w:rFonts w:ascii="Arial" w:hAnsi="Arial" w:cs="Arial"/>
                <w:sz w:val="20"/>
                <w:szCs w:val="20"/>
              </w:rPr>
            </w:pPr>
            <w:r>
              <w:rPr>
                <w:rFonts w:ascii="Arial" w:hAnsi="Arial" w:cs="Arial"/>
                <w:b/>
                <w:bCs/>
                <w:color w:val="0075C9"/>
                <w:sz w:val="20"/>
                <w:szCs w:val="20"/>
              </w:rPr>
              <w:t>$101.8 billion</w:t>
            </w:r>
          </w:p>
        </w:tc>
        <w:tc>
          <w:tcPr>
            <w:tcW w:w="211" w:type="dxa"/>
            <w:tcBorders>
              <w:right w:val="single" w:sz="8" w:space="0" w:color="0075C9"/>
            </w:tcBorders>
            <w:hideMark/>
          </w:tcPr>
          <w:p w14:paraId="1DC38A38"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11" w:type="dxa"/>
            <w:tcBorders>
              <w:left w:val="single" w:sz="8" w:space="0" w:color="0075C9"/>
            </w:tcBorders>
            <w:hideMark/>
          </w:tcPr>
          <w:p w14:paraId="719A3685"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p>
        </w:tc>
        <w:tc>
          <w:tcPr>
            <w:tcW w:w="2506" w:type="dxa"/>
            <w:vMerge w:val="restart"/>
            <w:hideMark/>
          </w:tcPr>
          <w:p w14:paraId="442A84A7" w14:textId="77777777"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Diluted Earnings per Share</w:t>
            </w:r>
          </w:p>
          <w:p w14:paraId="2E2FC9B8" w14:textId="365674B5" w:rsidR="00AA3F69"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6F129120">
                <v:shape id="_x0000_i1040" type="#_x0000_t75" style="width:6.5pt;height:6.5pt;visibility:visible">
                  <v:imagedata r:id="rId38" r:href="rId42"/>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16%</w:t>
            </w:r>
            <w:r>
              <w:rPr>
                <w:rFonts w:ascii="Arial" w:hAnsi="Arial" w:cs="Arial"/>
                <w:b/>
                <w:bCs/>
                <w:sz w:val="18"/>
                <w:szCs w:val="18"/>
              </w:rPr>
              <w:t>)</w:t>
            </w:r>
          </w:p>
          <w:p w14:paraId="7A5A6385"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78A8D0AF" w14:textId="77777777" w:rsidR="00AA3F69" w:rsidRDefault="00AA3F69">
            <w:pPr>
              <w:pStyle w:val="NormalWeb"/>
              <w:spacing w:before="0" w:beforeAutospacing="0" w:after="20" w:afterAutospacing="0"/>
              <w:ind w:left="240" w:hanging="240"/>
              <w:jc w:val="center"/>
              <w:rPr>
                <w:rFonts w:ascii="Arial" w:hAnsi="Arial" w:cs="Arial"/>
                <w:sz w:val="20"/>
                <w:szCs w:val="20"/>
              </w:rPr>
            </w:pPr>
            <w:r>
              <w:rPr>
                <w:rFonts w:ascii="Arial" w:hAnsi="Arial" w:cs="Arial"/>
                <w:b/>
                <w:bCs/>
                <w:color w:val="0075C9"/>
                <w:sz w:val="20"/>
                <w:szCs w:val="20"/>
              </w:rPr>
              <w:t>$13.64</w:t>
            </w:r>
          </w:p>
        </w:tc>
      </w:tr>
      <w:tr w:rsidR="00AA3F69" w14:paraId="433D5D00" w14:textId="77777777" w:rsidTr="00645A85">
        <w:trPr>
          <w:cantSplit/>
          <w:jc w:val="center"/>
        </w:trPr>
        <w:tc>
          <w:tcPr>
            <w:tcW w:w="2343" w:type="dxa"/>
            <w:vMerge/>
            <w:vAlign w:val="center"/>
            <w:hideMark/>
          </w:tcPr>
          <w:p w14:paraId="5AAAD5A4" w14:textId="77777777" w:rsidR="00AA3F69" w:rsidRPr="00201D26" w:rsidRDefault="00AA3F69">
            <w:pPr>
              <w:rPr>
                <w:rFonts w:ascii="Arial" w:hAnsi="Arial" w:cs="Arial"/>
                <w:sz w:val="20"/>
              </w:rPr>
            </w:pPr>
          </w:p>
        </w:tc>
        <w:tc>
          <w:tcPr>
            <w:tcW w:w="212" w:type="dxa"/>
            <w:tcBorders>
              <w:right w:val="single" w:sz="8" w:space="0" w:color="0075C9"/>
            </w:tcBorders>
            <w:tcMar>
              <w:top w:w="0" w:type="dxa"/>
              <w:left w:w="144" w:type="dxa"/>
              <w:bottom w:w="0" w:type="dxa"/>
              <w:right w:w="0" w:type="dxa"/>
            </w:tcMar>
            <w:hideMark/>
          </w:tcPr>
          <w:p w14:paraId="66D2D0AA" w14:textId="77777777" w:rsidR="00AA3F69" w:rsidRDefault="00AA3F69">
            <w:pPr>
              <w:pStyle w:val="la2"/>
              <w:rPr>
                <w:rFonts w:ascii="Arial" w:hAnsi="Arial" w:cs="Arial"/>
                <w:sz w:val="18"/>
                <w:szCs w:val="18"/>
              </w:rPr>
            </w:pPr>
            <w:r>
              <w:rPr>
                <w:rFonts w:ascii="Arial" w:hAnsi="Arial" w:cs="Arial"/>
                <w:sz w:val="18"/>
                <w:szCs w:val="18"/>
              </w:rPr>
              <w:t> </w:t>
            </w:r>
          </w:p>
        </w:tc>
        <w:tc>
          <w:tcPr>
            <w:tcW w:w="211" w:type="dxa"/>
            <w:tcBorders>
              <w:left w:val="single" w:sz="8" w:space="0" w:color="0075C9"/>
            </w:tcBorders>
            <w:tcMar>
              <w:top w:w="0" w:type="dxa"/>
              <w:left w:w="144" w:type="dxa"/>
              <w:bottom w:w="0" w:type="dxa"/>
              <w:right w:w="0" w:type="dxa"/>
            </w:tcMar>
            <w:hideMark/>
          </w:tcPr>
          <w:p w14:paraId="409BECAA" w14:textId="77777777" w:rsidR="00AA3F69" w:rsidRDefault="00AA3F69">
            <w:pPr>
              <w:pStyle w:val="la2"/>
              <w:rPr>
                <w:rFonts w:ascii="Arial" w:hAnsi="Arial" w:cs="Arial"/>
                <w:sz w:val="18"/>
                <w:szCs w:val="18"/>
              </w:rPr>
            </w:pPr>
            <w:r>
              <w:rPr>
                <w:rFonts w:ascii="Arial" w:hAnsi="Arial" w:cs="Arial"/>
                <w:sz w:val="18"/>
                <w:szCs w:val="18"/>
              </w:rPr>
              <w:t> </w:t>
            </w:r>
          </w:p>
        </w:tc>
        <w:tc>
          <w:tcPr>
            <w:tcW w:w="2342" w:type="dxa"/>
            <w:vMerge/>
            <w:vAlign w:val="center"/>
            <w:hideMark/>
          </w:tcPr>
          <w:p w14:paraId="38D3069B" w14:textId="77777777" w:rsidR="00AA3F69" w:rsidRPr="00201D26" w:rsidRDefault="00AA3F69">
            <w:pPr>
              <w:rPr>
                <w:rFonts w:ascii="Arial" w:hAnsi="Arial" w:cs="Arial"/>
                <w:sz w:val="20"/>
              </w:rPr>
            </w:pPr>
          </w:p>
        </w:tc>
        <w:tc>
          <w:tcPr>
            <w:tcW w:w="211" w:type="dxa"/>
            <w:tcBorders>
              <w:right w:val="single" w:sz="8" w:space="0" w:color="0075C9"/>
            </w:tcBorders>
            <w:tcMar>
              <w:top w:w="0" w:type="dxa"/>
              <w:left w:w="144" w:type="dxa"/>
              <w:bottom w:w="0" w:type="dxa"/>
              <w:right w:w="0" w:type="dxa"/>
            </w:tcMar>
            <w:hideMark/>
          </w:tcPr>
          <w:p w14:paraId="12B141C7" w14:textId="77777777" w:rsidR="00AA3F69" w:rsidRDefault="00AA3F69">
            <w:pPr>
              <w:pStyle w:val="la2"/>
              <w:rPr>
                <w:rFonts w:ascii="Arial" w:hAnsi="Arial" w:cs="Arial"/>
                <w:sz w:val="18"/>
                <w:szCs w:val="18"/>
              </w:rPr>
            </w:pPr>
            <w:r>
              <w:rPr>
                <w:rFonts w:ascii="Arial" w:hAnsi="Arial" w:cs="Arial"/>
                <w:sz w:val="18"/>
                <w:szCs w:val="18"/>
              </w:rPr>
              <w:t> </w:t>
            </w:r>
          </w:p>
        </w:tc>
        <w:tc>
          <w:tcPr>
            <w:tcW w:w="211" w:type="dxa"/>
            <w:tcBorders>
              <w:left w:val="single" w:sz="8" w:space="0" w:color="0075C9"/>
            </w:tcBorders>
            <w:tcMar>
              <w:top w:w="0" w:type="dxa"/>
              <w:left w:w="144" w:type="dxa"/>
              <w:bottom w:w="0" w:type="dxa"/>
              <w:right w:w="0" w:type="dxa"/>
            </w:tcMar>
            <w:hideMark/>
          </w:tcPr>
          <w:p w14:paraId="35351E20" w14:textId="77777777" w:rsidR="00AA3F69" w:rsidRDefault="00AA3F69">
            <w:pPr>
              <w:pStyle w:val="la2"/>
              <w:rPr>
                <w:rFonts w:ascii="Arial" w:hAnsi="Arial" w:cs="Arial"/>
                <w:sz w:val="18"/>
                <w:szCs w:val="18"/>
              </w:rPr>
            </w:pPr>
            <w:r>
              <w:rPr>
                <w:rFonts w:ascii="Arial" w:hAnsi="Arial" w:cs="Arial"/>
                <w:sz w:val="18"/>
                <w:szCs w:val="18"/>
              </w:rPr>
              <w:t> </w:t>
            </w:r>
          </w:p>
        </w:tc>
        <w:tc>
          <w:tcPr>
            <w:tcW w:w="2342" w:type="dxa"/>
            <w:vMerge/>
            <w:vAlign w:val="center"/>
            <w:hideMark/>
          </w:tcPr>
          <w:p w14:paraId="51D17941" w14:textId="77777777" w:rsidR="00AA3F69" w:rsidRPr="00201D26" w:rsidRDefault="00AA3F69">
            <w:pPr>
              <w:rPr>
                <w:rFonts w:ascii="Arial" w:hAnsi="Arial" w:cs="Arial"/>
                <w:sz w:val="20"/>
              </w:rPr>
            </w:pPr>
          </w:p>
        </w:tc>
        <w:tc>
          <w:tcPr>
            <w:tcW w:w="211" w:type="dxa"/>
            <w:tcBorders>
              <w:right w:val="single" w:sz="8" w:space="0" w:color="0075C9"/>
            </w:tcBorders>
            <w:tcMar>
              <w:top w:w="0" w:type="dxa"/>
              <w:left w:w="144" w:type="dxa"/>
              <w:bottom w:w="0" w:type="dxa"/>
              <w:right w:w="0" w:type="dxa"/>
            </w:tcMar>
            <w:hideMark/>
          </w:tcPr>
          <w:p w14:paraId="6C25A553" w14:textId="77777777" w:rsidR="00AA3F69" w:rsidRDefault="00AA3F69">
            <w:pPr>
              <w:pStyle w:val="la2"/>
              <w:rPr>
                <w:rFonts w:ascii="Arial" w:hAnsi="Arial" w:cs="Arial"/>
                <w:sz w:val="18"/>
                <w:szCs w:val="18"/>
              </w:rPr>
            </w:pPr>
            <w:r>
              <w:rPr>
                <w:rFonts w:ascii="Arial" w:hAnsi="Arial" w:cs="Arial"/>
                <w:sz w:val="18"/>
                <w:szCs w:val="18"/>
              </w:rPr>
              <w:t> </w:t>
            </w:r>
          </w:p>
        </w:tc>
        <w:tc>
          <w:tcPr>
            <w:tcW w:w="211" w:type="dxa"/>
            <w:tcBorders>
              <w:left w:val="single" w:sz="8" w:space="0" w:color="0075C9"/>
            </w:tcBorders>
            <w:tcMar>
              <w:top w:w="0" w:type="dxa"/>
              <w:left w:w="144" w:type="dxa"/>
              <w:bottom w:w="0" w:type="dxa"/>
              <w:right w:w="0" w:type="dxa"/>
            </w:tcMar>
            <w:hideMark/>
          </w:tcPr>
          <w:p w14:paraId="7B4464DF" w14:textId="77777777" w:rsidR="00AA3F69" w:rsidRDefault="00AA3F69">
            <w:pPr>
              <w:pStyle w:val="la2"/>
              <w:rPr>
                <w:rFonts w:ascii="Arial" w:hAnsi="Arial" w:cs="Arial"/>
                <w:sz w:val="18"/>
                <w:szCs w:val="18"/>
              </w:rPr>
            </w:pPr>
            <w:r>
              <w:rPr>
                <w:rFonts w:ascii="Arial" w:hAnsi="Arial" w:cs="Arial"/>
                <w:sz w:val="18"/>
                <w:szCs w:val="18"/>
              </w:rPr>
              <w:t> </w:t>
            </w:r>
          </w:p>
        </w:tc>
        <w:tc>
          <w:tcPr>
            <w:tcW w:w="2506" w:type="dxa"/>
            <w:vMerge/>
            <w:vAlign w:val="center"/>
            <w:hideMark/>
          </w:tcPr>
          <w:p w14:paraId="09DECBCE" w14:textId="77777777" w:rsidR="00AA3F69" w:rsidRPr="00201D26" w:rsidRDefault="00AA3F69">
            <w:pPr>
              <w:rPr>
                <w:rFonts w:ascii="Arial" w:hAnsi="Arial" w:cs="Arial"/>
                <w:sz w:val="20"/>
              </w:rPr>
            </w:pPr>
          </w:p>
        </w:tc>
      </w:tr>
    </w:tbl>
    <w:p w14:paraId="2425A790"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Highlights from fiscal year 2025 include the following metrics. Percentages are year-over-year. </w:t>
      </w:r>
    </w:p>
    <w:p w14:paraId="5399FBA1"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Cloud revenue increased 23% to $168.9 billion </w:t>
      </w:r>
    </w:p>
    <w:p w14:paraId="555731CB"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365 Commercial products and cloud services revenue increased 14% </w:t>
      </w:r>
    </w:p>
    <w:p w14:paraId="0D1E1E94"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365 Consumer products and cloud services revenue increased 11% </w:t>
      </w:r>
    </w:p>
    <w:p w14:paraId="5787C179"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Linkedln revenue increased 9% </w:t>
      </w:r>
    </w:p>
    <w:p w14:paraId="0E161128"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Dynamics products and cloud services revenue increased 15% </w:t>
      </w:r>
    </w:p>
    <w:p w14:paraId="7F9CE8F8"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Server products and cloud services revenue increased 23% </w:t>
      </w:r>
    </w:p>
    <w:p w14:paraId="41A27033"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Windows OEM and Devices revenue increased 3% </w:t>
      </w:r>
    </w:p>
    <w:p w14:paraId="0FB722FB"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Xbox content and services revenue increased 16% </w:t>
      </w:r>
    </w:p>
    <w:p w14:paraId="7FC5B179" w14:textId="77777777" w:rsidR="00AA3F69" w:rsidRDefault="00AA3F69" w:rsidP="00645A85">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Search and news advertising revenue excluding traffic acquisition costs increased 20% </w:t>
      </w:r>
    </w:p>
    <w:p w14:paraId="5E367B4C" w14:textId="77777777" w:rsidR="00AA3F69" w:rsidRDefault="00AA3F69" w:rsidP="00645A85">
      <w:pPr>
        <w:pStyle w:val="NormalWeb"/>
        <w:spacing w:before="0" w:beforeAutospacing="0" w:after="0" w:afterAutospacing="0"/>
        <w:rPr>
          <w:sz w:val="2"/>
          <w:szCs w:val="2"/>
        </w:rPr>
      </w:pPr>
      <w:r>
        <w:br w:type="page"/>
      </w:r>
      <w:r>
        <w:rPr>
          <w:sz w:val="2"/>
          <w:szCs w:val="2"/>
        </w:rPr>
        <w:t> </w:t>
      </w:r>
    </w:p>
    <w:p w14:paraId="6B24F4B0" w14:textId="77777777" w:rsidR="00AA3F69" w:rsidRDefault="00AA3F69">
      <w:pPr>
        <w:pStyle w:val="NormalWeb"/>
        <w:spacing w:before="0" w:beforeAutospacing="0" w:after="0" w:afterAutospacing="0"/>
        <w:rPr>
          <w:rFonts w:ascii="Arial" w:hAnsi="Arial" w:cs="Arial"/>
          <w:sz w:val="28"/>
          <w:szCs w:val="28"/>
        </w:rPr>
      </w:pPr>
      <w:r>
        <w:rPr>
          <w:rFonts w:ascii="Arial" w:hAnsi="Arial" w:cs="Arial"/>
          <w:b/>
          <w:bCs/>
          <w:color w:val="0075C9"/>
          <w:sz w:val="28"/>
          <w:szCs w:val="28"/>
        </w:rPr>
        <w:t xml:space="preserve">Governance and Board Best Practices </w:t>
      </w:r>
    </w:p>
    <w:p w14:paraId="03CBFB3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mission to empower every person and every organization on the planet to achieve more is ambitious, and we cannot fulfill it with a narrow or short-term focus. Our adoption of leading governance practices fosters our sustained business success over the long term. Strong corporate governance, informed by participation from our shareholders, is essential to achieving our mission. The Lead Independent Director and Compensation Committee chair have ongoing consultations on governance and executive compensation topics with a cross-section of Microsoft’s large institutional investors. </w:t>
      </w:r>
    </w:p>
    <w:p w14:paraId="43719A2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Board believes that having a diverse mix of directors with complementary qualifications, expertise, and attributes is essential to meeting its oversight responsibility. Of our 12 Board nominees, 11 are independent. Having an independent Board is a core element of our governance philosophy. </w:t>
      </w:r>
    </w:p>
    <w:p w14:paraId="78332826" w14:textId="77777777" w:rsidR="00AA3F69" w:rsidRDefault="00AA3F69">
      <w:pPr>
        <w:pStyle w:val="NormalWeb"/>
        <w:keepNext/>
        <w:spacing w:before="0" w:beforeAutospacing="0" w:after="0" w:afterAutospacing="0"/>
      </w:pPr>
      <w:r>
        <w:t> </w:t>
      </w:r>
    </w:p>
    <w:p w14:paraId="5D98282C" w14:textId="77777777" w:rsidR="00AA3F69" w:rsidRDefault="00AA3F69">
      <w:pPr>
        <w:pStyle w:val="NormalWeb"/>
        <w:keepNext/>
        <w:spacing w:before="0" w:beforeAutospacing="0" w:after="0" w:afterAutospacing="0"/>
        <w:rPr>
          <w:sz w:val="2"/>
          <w:szCs w:val="2"/>
        </w:rPr>
      </w:pPr>
      <w:r>
        <w:rPr>
          <w:sz w:val="2"/>
          <w:szCs w:val="2"/>
        </w:rPr>
        <w:t> </w:t>
      </w:r>
    </w:p>
    <w:p w14:paraId="314A0F41" w14:textId="17F3CED1"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"T:\\..\\..\\DMS\\ARWP1\\g908201g12y12.jpg" \* MERGEFORMATINET </w:instrText>
      </w:r>
      <w:r>
        <w:rPr>
          <w:noProof/>
        </w:rPr>
        <w:fldChar w:fldCharType="separate"/>
      </w:r>
      <w:r w:rsidR="00645A85">
        <w:rPr>
          <w:noProof/>
        </w:rPr>
        <w:fldChar w:fldCharType="begin"/>
      </w:r>
      <w:r w:rsidR="00645A85">
        <w:rPr>
          <w:noProof/>
        </w:rPr>
        <w:instrText xml:space="preserve"> INCLUDEPICTURE  "T:\\..\\..\\DMS\\ARWP1\\g908201g12y12.jpg"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Files\\2025\\DMS\\ARWP1\\g908201g12y12.jpg"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Files\\2025\\DMS\\ARWP1\\g908201g12y12.jpg"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Files\\2025\\October\\DMS\\ARWP1\\g908201g12y12.jpg"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Files\\2025\\October\\DMS\\ARWP1\\g908201g12y12.jpg"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Files\\2025\\October\\DMS\\ARWP1\\g908201g12y12.jpg"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"\\\\finfiles\\ir\\DMS\\ARWP1\\g908201g12y12.jpg" \* MERGEFORMATINET</w:instrText>
      </w:r>
      <w:r w:rsidR="001862CA">
        <w:rPr>
          <w:noProof/>
        </w:rPr>
        <w:instrText xml:space="preserve"> </w:instrText>
      </w:r>
      <w:r w:rsidR="001862CA">
        <w:rPr>
          <w:noProof/>
        </w:rPr>
        <w:fldChar w:fldCharType="separate"/>
      </w:r>
      <w:r w:rsidR="00585DC3">
        <w:rPr>
          <w:noProof/>
        </w:rPr>
        <w:pict w14:anchorId="1613FD94">
          <v:shape id="_x0000_i1041" type="#_x0000_t75" style="width:496pt;height:224.5pt;visibility:visible">
            <v:imagedata r:id="rId43" r:href="rId44"/>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01380057" w14:textId="77777777" w:rsidR="00AA3F69" w:rsidRDefault="00AA3F69">
      <w:pPr>
        <w:pStyle w:val="NormalWeb"/>
        <w:spacing w:before="240" w:beforeAutospacing="0" w:after="0" w:afterAutospacing="0"/>
        <w:jc w:val="center"/>
        <w:rPr>
          <w:rFonts w:ascii="Arial" w:hAnsi="Arial" w:cs="Arial"/>
        </w:rPr>
      </w:pPr>
      <w:r>
        <w:rPr>
          <w:rFonts w:ascii="Arial" w:hAnsi="Arial" w:cs="Arial"/>
          <w:b/>
          <w:bCs/>
        </w:rPr>
        <w:t xml:space="preserve">Independent, Effective Board Oversight </w:t>
      </w:r>
    </w:p>
    <w:p w14:paraId="5C71C745" w14:textId="77777777" w:rsidR="00AA3F69" w:rsidRDefault="00AA3F69">
      <w:pPr>
        <w:pStyle w:val="NormalWeb"/>
        <w:keepNext/>
        <w:spacing w:before="0" w:beforeAutospacing="0" w:after="0" w:afterAutospacing="0"/>
        <w:rPr>
          <w:sz w:val="12"/>
          <w:szCs w:val="12"/>
        </w:rPr>
      </w:pPr>
      <w:r>
        <w:rPr>
          <w:sz w:val="12"/>
          <w:szCs w:val="12"/>
        </w:rPr>
        <w:t> </w:t>
      </w:r>
    </w:p>
    <w:p w14:paraId="4EC62EB3" w14:textId="77777777" w:rsidR="00201D26" w:rsidRDefault="00201D26">
      <w:pPr>
        <w:pStyle w:val="NormalWeb"/>
        <w:spacing w:before="0" w:beforeAutospacing="0" w:after="0" w:afterAutospacing="0"/>
        <w:ind w:left="180" w:hanging="180"/>
        <w:rPr>
          <w:rFonts w:ascii="Arial" w:hAnsi="Arial" w:cs="Arial"/>
          <w:sz w:val="18"/>
          <w:szCs w:val="18"/>
        </w:rPr>
        <w:sectPr w:rsidR="00201D26" w:rsidSect="00645A85">
          <w:headerReference w:type="even" r:id="rId45"/>
          <w:headerReference w:type="default" r:id="rId46"/>
          <w:footerReference w:type="even" r:id="rId47"/>
          <w:footerReference w:type="default" r:id="rId48"/>
          <w:pgSz w:w="12240" w:h="15840"/>
          <w:pgMar w:top="720" w:right="720" w:bottom="720" w:left="720" w:header="720" w:footer="720" w:gutter="0"/>
          <w:pgBorders>
            <w:top w:val="single" w:sz="36" w:space="1" w:color="0075C9"/>
            <w:left w:val="single" w:sz="36" w:space="8" w:color="0075C9"/>
            <w:bottom w:val="single" w:sz="36" w:space="1" w:color="0075C9"/>
            <w:right w:val="single" w:sz="36" w:space="8" w:color="0075C9"/>
          </w:pgBorders>
          <w:pgNumType w:start="1"/>
          <w:cols w:space="720"/>
          <w:docGrid w:linePitch="326"/>
        </w:sectPr>
      </w:pPr>
    </w:p>
    <w:p w14:paraId="13F68EB7" w14:textId="7B538946" w:rsidR="00AA3F69" w:rsidRDefault="00AA3F69" w:rsidP="00703C71">
      <w:pPr>
        <w:pStyle w:val="NormalWeb"/>
        <w:spacing w:before="0" w:beforeAutospacing="0" w:after="0" w:afterAutospacing="0"/>
        <w:ind w:left="187" w:hanging="187"/>
        <w:rPr>
          <w:rFonts w:ascii="Arial" w:hAnsi="Arial" w:cs="Arial"/>
          <w:sz w:val="18"/>
          <w:szCs w:val="18"/>
        </w:rPr>
      </w:pPr>
      <w:r>
        <w:rPr>
          <w:rFonts w:ascii="Arial" w:hAnsi="Arial" w:cs="Arial"/>
          <w:sz w:val="18"/>
          <w:szCs w:val="18"/>
        </w:rPr>
        <w:t>•</w:t>
      </w:r>
      <w:r>
        <w:rPr>
          <w:rFonts w:ascii="Arial" w:hAnsi="Arial" w:cs="Arial"/>
          <w:sz w:val="18"/>
          <w:szCs w:val="18"/>
        </w:rPr>
        <w:tab/>
        <w:t xml:space="preserve">Lead Independent Director </w:t>
      </w:r>
    </w:p>
    <w:p w14:paraId="74CDCFF4"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11 of 12 director nominees are independent </w:t>
      </w:r>
    </w:p>
    <w:p w14:paraId="16AFBCCD"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All committee chairs and members are independent </w:t>
      </w:r>
    </w:p>
    <w:p w14:paraId="6EEAD35F"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Board-adopted refreshment commitment to maintain an average tenure of 10 years or less for its independent directors as a group </w:t>
      </w:r>
    </w:p>
    <w:p w14:paraId="41BBC79E"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The Board is committed to actively seeking highly qualified women and individuals from minority groups to include in the pool of potential Board nominees and CEO candidates </w:t>
      </w:r>
    </w:p>
    <w:p w14:paraId="5BE5C5A6" w14:textId="77777777" w:rsidR="00AA3F69" w:rsidRDefault="00AA3F69">
      <w:pPr>
        <w:pStyle w:val="NormalWeb"/>
        <w:spacing w:before="90" w:beforeAutospacing="0" w:after="0" w:afterAutospacing="0"/>
        <w:rPr>
          <w:sz w:val="2"/>
          <w:szCs w:val="2"/>
        </w:rPr>
      </w:pPr>
      <w:r>
        <w:rPr>
          <w:sz w:val="2"/>
          <w:szCs w:val="2"/>
        </w:rPr>
        <w:t> </w:t>
      </w:r>
    </w:p>
    <w:p w14:paraId="18DC5590" w14:textId="77777777" w:rsidR="00AA3F69" w:rsidRDefault="00AA3F69" w:rsidP="00186F67">
      <w:pPr>
        <w:pStyle w:val="NormalWeb"/>
        <w:spacing w:before="0" w:beforeAutospacing="0" w:after="0" w:afterAutospacing="0"/>
        <w:ind w:left="187" w:hanging="187"/>
        <w:rPr>
          <w:rFonts w:ascii="Arial" w:hAnsi="Arial" w:cs="Arial"/>
          <w:sz w:val="18"/>
          <w:szCs w:val="18"/>
        </w:rPr>
      </w:pPr>
      <w:r>
        <w:rPr>
          <w:rFonts w:ascii="Arial" w:hAnsi="Arial" w:cs="Arial"/>
          <w:sz w:val="18"/>
          <w:szCs w:val="18"/>
        </w:rPr>
        <w:t>•</w:t>
      </w:r>
      <w:r>
        <w:rPr>
          <w:rFonts w:ascii="Arial" w:hAnsi="Arial" w:cs="Arial"/>
          <w:sz w:val="18"/>
          <w:szCs w:val="18"/>
        </w:rPr>
        <w:tab/>
        <w:t xml:space="preserve">Executive sessions provided for all quarterly Board and committee meetings </w:t>
      </w:r>
    </w:p>
    <w:p w14:paraId="57CB2A23"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Annual Board and committee evaluations, periodically using a third-party facilitator to conduct the evaluations </w:t>
      </w:r>
    </w:p>
    <w:p w14:paraId="281C5CBB"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Director orientation and continuing education and strategy programs for directors </w:t>
      </w:r>
    </w:p>
    <w:p w14:paraId="631E2781" w14:textId="77777777" w:rsidR="00AA3F69" w:rsidRDefault="00AA3F69">
      <w:pPr>
        <w:pStyle w:val="NormalWeb"/>
        <w:spacing w:before="6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All current Audit Committee members meet the Nasdaq Stock Market LLC listing standard of financial sophistication, and three members are “audit committee financial experts” under the Securities and Exchange Commission rules </w:t>
      </w:r>
    </w:p>
    <w:p w14:paraId="5A675106" w14:textId="77777777" w:rsidR="00201D26" w:rsidRDefault="00201D26">
      <w:pPr>
        <w:pStyle w:val="NormalWeb"/>
        <w:keepNext/>
        <w:spacing w:before="0" w:beforeAutospacing="0" w:after="0" w:afterAutospacing="0"/>
        <w:sectPr w:rsidR="00201D26" w:rsidSect="00201D26">
          <w:type w:val="continuous"/>
          <w:pgSz w:w="12240" w:h="15840"/>
          <w:pgMar w:top="720" w:right="720" w:bottom="720" w:left="720" w:header="720" w:footer="720" w:gutter="0"/>
          <w:cols w:num="2" w:space="432"/>
          <w:docGrid w:linePitch="326"/>
        </w:sectPr>
      </w:pPr>
    </w:p>
    <w:p w14:paraId="16DE7B33" w14:textId="23FA7500" w:rsidR="00AA3F69" w:rsidRDefault="00AA3F69">
      <w:pPr>
        <w:pStyle w:val="NormalWeb"/>
        <w:keepNext/>
        <w:spacing w:before="0" w:beforeAutospacing="0" w:after="0" w:afterAutospacing="0"/>
      </w:pPr>
      <w:r>
        <w:t> </w:t>
      </w:r>
    </w:p>
    <w:p w14:paraId="70290640"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xml:space="preserve">Shareholder Rights </w:t>
      </w:r>
    </w:p>
    <w:p w14:paraId="70E1C453" w14:textId="77777777" w:rsidR="00AA3F69" w:rsidRDefault="00AA3F69">
      <w:pPr>
        <w:pStyle w:val="NormalWeb"/>
        <w:keepNext/>
        <w:spacing w:before="0" w:beforeAutospacing="0" w:after="0" w:afterAutospacing="0"/>
        <w:rPr>
          <w:sz w:val="12"/>
          <w:szCs w:val="12"/>
        </w:rPr>
      </w:pPr>
      <w:r>
        <w:rPr>
          <w:sz w:val="12"/>
          <w:szCs w:val="12"/>
        </w:rPr>
        <w:t> </w:t>
      </w:r>
    </w:p>
    <w:p w14:paraId="2A6C6B02" w14:textId="77777777" w:rsidR="00201D26" w:rsidRDefault="00201D26">
      <w:pPr>
        <w:pStyle w:val="NormalWeb"/>
        <w:spacing w:before="0" w:beforeAutospacing="0" w:after="0" w:afterAutospacing="0"/>
        <w:ind w:left="180" w:hanging="180"/>
        <w:rPr>
          <w:rFonts w:ascii="Arial" w:hAnsi="Arial" w:cs="Arial"/>
          <w:sz w:val="18"/>
          <w:szCs w:val="18"/>
        </w:rPr>
        <w:sectPr w:rsidR="00201D26" w:rsidSect="00201D26">
          <w:type w:val="continuous"/>
          <w:pgSz w:w="12240" w:h="15840"/>
          <w:pgMar w:top="720" w:right="720" w:bottom="720" w:left="720" w:header="720" w:footer="720" w:gutter="0"/>
          <w:cols w:space="720"/>
          <w:docGrid w:linePitch="326"/>
        </w:sectPr>
      </w:pPr>
    </w:p>
    <w:p w14:paraId="2035A6C1" w14:textId="489C2CB8" w:rsidR="00AA3F69" w:rsidRDefault="00AA3F69">
      <w:pPr>
        <w:pStyle w:val="NormalWeb"/>
        <w:spacing w:before="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Single class of stock with equal voting rights </w:t>
      </w:r>
    </w:p>
    <w:p w14:paraId="454B04AB" w14:textId="77777777" w:rsidR="00AA3F69" w:rsidRDefault="00AA3F69">
      <w:pPr>
        <w:pStyle w:val="NormalWeb"/>
        <w:spacing w:before="12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All directors are elected annually </w:t>
      </w:r>
    </w:p>
    <w:p w14:paraId="69FEE3B1" w14:textId="77777777" w:rsidR="00AA3F69" w:rsidRDefault="00AA3F69">
      <w:pPr>
        <w:pStyle w:val="NormalWeb"/>
        <w:spacing w:before="12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Directors are elected by majority vote in uncontested elections </w:t>
      </w:r>
    </w:p>
    <w:p w14:paraId="19875601" w14:textId="77777777" w:rsidR="00AA3F69" w:rsidRDefault="00AA3F69">
      <w:pPr>
        <w:pStyle w:val="NormalWeb"/>
        <w:spacing w:before="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Confidential voting policy </w:t>
      </w:r>
    </w:p>
    <w:p w14:paraId="77FB259F" w14:textId="77777777" w:rsidR="00AA3F69" w:rsidRDefault="00AA3F69">
      <w:pPr>
        <w:pStyle w:val="NormalWeb"/>
        <w:spacing w:before="12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15% of outstanding shares can call a special meeting </w:t>
      </w:r>
    </w:p>
    <w:p w14:paraId="78DF4CFA" w14:textId="77777777" w:rsidR="00AA3F69" w:rsidRDefault="00AA3F69">
      <w:pPr>
        <w:pStyle w:val="NormalWeb"/>
        <w:spacing w:before="120" w:beforeAutospacing="0" w:after="0" w:afterAutospacing="0"/>
        <w:ind w:left="180" w:hanging="180"/>
        <w:rPr>
          <w:rFonts w:ascii="Arial" w:hAnsi="Arial" w:cs="Arial"/>
          <w:sz w:val="18"/>
          <w:szCs w:val="18"/>
        </w:rPr>
      </w:pPr>
      <w:r>
        <w:rPr>
          <w:rFonts w:ascii="Arial" w:hAnsi="Arial" w:cs="Arial"/>
          <w:sz w:val="18"/>
          <w:szCs w:val="18"/>
        </w:rPr>
        <w:t>•</w:t>
      </w:r>
      <w:r>
        <w:rPr>
          <w:rFonts w:ascii="Arial" w:hAnsi="Arial" w:cs="Arial"/>
          <w:sz w:val="18"/>
          <w:szCs w:val="18"/>
        </w:rPr>
        <w:tab/>
        <w:t xml:space="preserve">Our Bylaws provide for “proxy access” by shareholders </w:t>
      </w:r>
    </w:p>
    <w:p w14:paraId="0E53C3E4" w14:textId="77777777" w:rsidR="00201D26" w:rsidRDefault="00201D26">
      <w:pPr>
        <w:pStyle w:val="NormalWeb"/>
        <w:keepNext/>
        <w:spacing w:before="0" w:beforeAutospacing="0" w:after="0" w:afterAutospacing="0"/>
        <w:rPr>
          <w:sz w:val="72"/>
          <w:szCs w:val="72"/>
        </w:rPr>
        <w:sectPr w:rsidR="00201D26" w:rsidSect="00201D26">
          <w:type w:val="continuous"/>
          <w:pgSz w:w="12240" w:h="15840"/>
          <w:pgMar w:top="720" w:right="720" w:bottom="720" w:left="720" w:header="720" w:footer="720" w:gutter="0"/>
          <w:cols w:num="2" w:space="432"/>
          <w:docGrid w:linePitch="326"/>
        </w:sectPr>
      </w:pPr>
    </w:p>
    <w:p w14:paraId="29991BB7" w14:textId="1C51EF3D" w:rsidR="00AA3F69" w:rsidRDefault="00AA3F69">
      <w:pPr>
        <w:pStyle w:val="NormalWeb"/>
        <w:keepNext/>
        <w:spacing w:before="0" w:beforeAutospacing="0" w:after="0" w:afterAutospacing="0"/>
        <w:rPr>
          <w:sz w:val="72"/>
          <w:szCs w:val="72"/>
        </w:rPr>
      </w:pPr>
      <w:r>
        <w:rPr>
          <w:sz w:val="72"/>
          <w:szCs w:val="72"/>
        </w:rPr>
        <w:t> </w:t>
      </w:r>
    </w:p>
    <w:p w14:paraId="71C90FEC"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 xml:space="preserve">See Part 1 – Board of Directors and Governance and Part 5 – Information About the Meeting for more information. </w:t>
      </w:r>
    </w:p>
    <w:p w14:paraId="571BF541" w14:textId="77777777" w:rsidR="00201D26" w:rsidRDefault="00201D26"/>
    <w:p w14:paraId="4F9F77DD" w14:textId="77777777" w:rsidR="00201D26" w:rsidRDefault="00201D26">
      <w:pPr>
        <w:pStyle w:val="NormalWeb"/>
        <w:pageBreakBefore/>
        <w:spacing w:before="0" w:beforeAutospacing="0" w:after="0" w:afterAutospacing="0"/>
        <w:rPr>
          <w:rFonts w:ascii="Arial" w:hAnsi="Arial" w:cs="Arial"/>
          <w:color w:val="0075C9"/>
          <w:sz w:val="42"/>
          <w:szCs w:val="42"/>
        </w:rPr>
        <w:sectPr w:rsidR="00201D26" w:rsidSect="00201D26">
          <w:type w:val="continuous"/>
          <w:pgSz w:w="12240" w:h="15840"/>
          <w:pgMar w:top="720" w:right="720" w:bottom="720" w:left="720" w:header="720" w:footer="720" w:gutter="0"/>
          <w:cols w:space="720"/>
          <w:docGrid w:linePitch="326"/>
        </w:sectPr>
      </w:pP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AA3F69" w14:paraId="4AD4BAED" w14:textId="77777777" w:rsidTr="00186F67">
        <w:tc>
          <w:tcPr>
            <w:tcW w:w="279" w:type="dxa"/>
            <w:hideMark/>
          </w:tcPr>
          <w:p w14:paraId="276D43FB" w14:textId="6E6C665A" w:rsidR="00AA3F69" w:rsidRPr="00201D26" w:rsidRDefault="00AA3F69" w:rsidP="00186F6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25D5CBC7" w14:textId="77777777" w:rsidR="00AA3F69" w:rsidRDefault="00AA3F69" w:rsidP="00186F67">
            <w:pPr>
              <w:pStyle w:val="NormalWeb"/>
              <w:spacing w:before="0" w:beforeAutospacing="0" w:after="0" w:afterAutospacing="0"/>
              <w:rPr>
                <w:rFonts w:ascii="Arial" w:hAnsi="Arial" w:cs="Arial"/>
                <w:sz w:val="8"/>
                <w:szCs w:val="8"/>
              </w:rPr>
            </w:pPr>
            <w:r>
              <w:rPr>
                <w:rFonts w:ascii="Arial" w:hAnsi="Arial" w:cs="Arial"/>
                <w:sz w:val="8"/>
                <w:szCs w:val="8"/>
              </w:rPr>
              <w:t> </w:t>
            </w:r>
          </w:p>
          <w:p w14:paraId="15F751BC" w14:textId="77777777" w:rsidR="00AA3F69" w:rsidRDefault="00AA3F69" w:rsidP="00186F67">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4C0754DD" w14:textId="77777777" w:rsidR="00AA3F69" w:rsidRDefault="00AA3F69" w:rsidP="00186F67">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504F8BA2" w14:textId="77777777" w:rsidR="00AA3F69" w:rsidRDefault="00AA3F69" w:rsidP="00186F67">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16ACAE87" w14:textId="38302DFC" w:rsidR="00AA3F69" w:rsidRDefault="00AA3F69" w:rsidP="00186F67">
            <w:pPr>
              <w:rPr>
                <w:rFonts w:ascii="Arial" w:hAnsi="Arial" w:cs="Arial"/>
                <w:sz w:val="14"/>
                <w:szCs w:val="14"/>
              </w:rPr>
            </w:pPr>
            <w:r>
              <w:rPr>
                <w:rFonts w:ascii="Arial" w:hAnsi="Arial" w:cs="Arial"/>
                <w:sz w:val="42"/>
                <w:szCs w:val="42"/>
              </w:rPr>
              <w:t>2</w:t>
            </w:r>
          </w:p>
        </w:tc>
        <w:tc>
          <w:tcPr>
            <w:tcW w:w="2211" w:type="dxa"/>
            <w:hideMark/>
          </w:tcPr>
          <w:p w14:paraId="79B0415D" w14:textId="77777777" w:rsidR="00AA3F69" w:rsidRPr="00201D26" w:rsidRDefault="00AA3F69" w:rsidP="00186F67">
            <w:pPr>
              <w:pStyle w:val="NormalWeb"/>
              <w:spacing w:before="0" w:beforeAutospacing="0" w:after="0" w:afterAutospacing="0"/>
              <w:rPr>
                <w:rFonts w:ascii="Arial" w:hAnsi="Arial" w:cs="Arial"/>
                <w:sz w:val="8"/>
                <w:szCs w:val="8"/>
              </w:rPr>
            </w:pPr>
            <w:r>
              <w:rPr>
                <w:rFonts w:ascii="Arial" w:hAnsi="Arial" w:cs="Arial"/>
                <w:sz w:val="8"/>
                <w:szCs w:val="8"/>
              </w:rPr>
              <w:t> </w:t>
            </w:r>
          </w:p>
          <w:p w14:paraId="79C88232" w14:textId="77777777" w:rsidR="00AA3F69" w:rsidRDefault="00AA3F69" w:rsidP="00186F67">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1C37AA48" w14:textId="77777777" w:rsidR="00AA3F69" w:rsidRDefault="00AA3F69" w:rsidP="00186F67">
            <w:pPr>
              <w:rPr>
                <w:rFonts w:ascii="Arial" w:hAnsi="Arial" w:cs="Arial"/>
                <w:sz w:val="14"/>
                <w:szCs w:val="14"/>
              </w:rPr>
            </w:pPr>
            <w:r>
              <w:rPr>
                <w:rFonts w:ascii="Arial" w:hAnsi="Arial" w:cs="Arial"/>
                <w:sz w:val="42"/>
                <w:szCs w:val="42"/>
              </w:rPr>
              <w:t>3</w:t>
            </w:r>
          </w:p>
        </w:tc>
        <w:tc>
          <w:tcPr>
            <w:tcW w:w="1711" w:type="dxa"/>
            <w:hideMark/>
          </w:tcPr>
          <w:p w14:paraId="1E8C5836" w14:textId="77777777" w:rsidR="00AA3F69" w:rsidRPr="00201D26" w:rsidRDefault="00AA3F69" w:rsidP="00186F67">
            <w:pPr>
              <w:pStyle w:val="NormalWeb"/>
              <w:spacing w:before="0" w:beforeAutospacing="0" w:after="0" w:afterAutospacing="0"/>
              <w:rPr>
                <w:rFonts w:ascii="Arial" w:hAnsi="Arial" w:cs="Arial"/>
                <w:sz w:val="8"/>
                <w:szCs w:val="8"/>
              </w:rPr>
            </w:pPr>
            <w:r>
              <w:rPr>
                <w:rFonts w:ascii="Arial" w:hAnsi="Arial" w:cs="Arial"/>
                <w:sz w:val="8"/>
                <w:szCs w:val="8"/>
              </w:rPr>
              <w:t> </w:t>
            </w:r>
          </w:p>
          <w:p w14:paraId="0920D11C" w14:textId="77777777" w:rsidR="00AA3F69" w:rsidRDefault="00AA3F69" w:rsidP="00186F67">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B02C935" w14:textId="77777777" w:rsidR="00AA3F69" w:rsidRDefault="00AA3F69" w:rsidP="00186F67">
            <w:pPr>
              <w:rPr>
                <w:rFonts w:ascii="Arial" w:hAnsi="Arial" w:cs="Arial"/>
                <w:sz w:val="14"/>
                <w:szCs w:val="14"/>
              </w:rPr>
            </w:pPr>
            <w:r>
              <w:rPr>
                <w:rFonts w:ascii="Arial" w:hAnsi="Arial" w:cs="Arial"/>
                <w:sz w:val="42"/>
                <w:szCs w:val="42"/>
              </w:rPr>
              <w:t>4</w:t>
            </w:r>
          </w:p>
        </w:tc>
        <w:tc>
          <w:tcPr>
            <w:tcW w:w="1804" w:type="dxa"/>
            <w:hideMark/>
          </w:tcPr>
          <w:p w14:paraId="44EDCC46" w14:textId="77777777" w:rsidR="00AA3F69" w:rsidRPr="00201D26" w:rsidRDefault="00AA3F69" w:rsidP="00186F67">
            <w:pPr>
              <w:pStyle w:val="NormalWeb"/>
              <w:spacing w:before="0" w:beforeAutospacing="0" w:after="0" w:afterAutospacing="0"/>
              <w:rPr>
                <w:rFonts w:ascii="Arial" w:hAnsi="Arial" w:cs="Arial"/>
                <w:sz w:val="8"/>
                <w:szCs w:val="8"/>
              </w:rPr>
            </w:pPr>
            <w:r>
              <w:rPr>
                <w:rFonts w:ascii="Arial" w:hAnsi="Arial" w:cs="Arial"/>
                <w:sz w:val="8"/>
                <w:szCs w:val="8"/>
              </w:rPr>
              <w:t> </w:t>
            </w:r>
          </w:p>
          <w:p w14:paraId="71C260FC" w14:textId="77777777" w:rsidR="00AA3F69" w:rsidRDefault="00AA3F69" w:rsidP="00186F67">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90F8F4B" w14:textId="77777777" w:rsidR="00AA3F69" w:rsidRDefault="00AA3F69" w:rsidP="00186F67">
            <w:pPr>
              <w:rPr>
                <w:rFonts w:ascii="Arial" w:hAnsi="Arial" w:cs="Arial"/>
                <w:sz w:val="14"/>
                <w:szCs w:val="14"/>
              </w:rPr>
            </w:pPr>
            <w:r>
              <w:rPr>
                <w:rFonts w:ascii="Arial" w:hAnsi="Arial" w:cs="Arial"/>
                <w:sz w:val="42"/>
                <w:szCs w:val="42"/>
              </w:rPr>
              <w:t>5</w:t>
            </w:r>
          </w:p>
        </w:tc>
        <w:tc>
          <w:tcPr>
            <w:tcW w:w="1719" w:type="dxa"/>
            <w:hideMark/>
          </w:tcPr>
          <w:p w14:paraId="74F911E0" w14:textId="77777777" w:rsidR="00AA3F69" w:rsidRPr="00201D26" w:rsidRDefault="00AA3F69" w:rsidP="00186F67">
            <w:pPr>
              <w:pStyle w:val="NormalWeb"/>
              <w:spacing w:before="0" w:beforeAutospacing="0" w:after="0" w:afterAutospacing="0"/>
              <w:rPr>
                <w:rFonts w:ascii="Arial" w:hAnsi="Arial" w:cs="Arial"/>
                <w:sz w:val="8"/>
                <w:szCs w:val="8"/>
              </w:rPr>
            </w:pPr>
            <w:r>
              <w:rPr>
                <w:rFonts w:ascii="Arial" w:hAnsi="Arial" w:cs="Arial"/>
                <w:sz w:val="8"/>
                <w:szCs w:val="8"/>
              </w:rPr>
              <w:t> </w:t>
            </w:r>
          </w:p>
          <w:p w14:paraId="122FB238" w14:textId="77777777" w:rsidR="00AA3F69" w:rsidRDefault="00AA3F69" w:rsidP="00186F67">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AA3F69" w14:paraId="26BC676A" w14:textId="77777777" w:rsidTr="007178D9">
        <w:tc>
          <w:tcPr>
            <w:tcW w:w="1449" w:type="dxa"/>
            <w:gridSpan w:val="2"/>
            <w:tcMar>
              <w:top w:w="0" w:type="dxa"/>
              <w:left w:w="0" w:type="dxa"/>
              <w:bottom w:w="0" w:type="dxa"/>
              <w:right w:w="0" w:type="dxa"/>
            </w:tcMar>
            <w:vAlign w:val="bottom"/>
            <w:hideMark/>
          </w:tcPr>
          <w:p w14:paraId="5E13F2DB" w14:textId="77777777" w:rsidR="00AA3F69" w:rsidRDefault="00AA3F69" w:rsidP="00186F6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3E58B6D1" w14:textId="77777777" w:rsidR="00AA3F69" w:rsidRDefault="00AA3F69">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6C6A420B" w14:textId="77777777" w:rsidR="00AA3F69" w:rsidRDefault="00AA3F69">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374A332" w14:textId="77777777" w:rsidR="00AA3F69" w:rsidRDefault="00AA3F69">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CA59119" w14:textId="77777777" w:rsidR="00AA3F69" w:rsidRDefault="00AA3F69">
            <w:pPr>
              <w:pStyle w:val="la2"/>
              <w:rPr>
                <w:rFonts w:ascii="Arial" w:hAnsi="Arial" w:cs="Arial"/>
                <w:sz w:val="2"/>
                <w:szCs w:val="2"/>
              </w:rPr>
            </w:pPr>
            <w:r>
              <w:rPr>
                <w:rFonts w:ascii="Arial" w:hAnsi="Arial" w:cs="Arial"/>
                <w:sz w:val="2"/>
                <w:szCs w:val="2"/>
              </w:rPr>
              <w:t> </w:t>
            </w:r>
          </w:p>
        </w:tc>
      </w:tr>
    </w:tbl>
    <w:p w14:paraId="24D826C0" w14:textId="77777777" w:rsidR="00AA3F69" w:rsidRPr="00201D26" w:rsidRDefault="00AA3F69">
      <w:pPr>
        <w:pStyle w:val="NormalWeb"/>
        <w:spacing w:before="0" w:beforeAutospacing="0" w:after="0" w:afterAutospacing="0"/>
        <w:rPr>
          <w:sz w:val="16"/>
          <w:szCs w:val="16"/>
        </w:rPr>
      </w:pPr>
      <w:r>
        <w:rPr>
          <w:sz w:val="16"/>
          <w:szCs w:val="16"/>
        </w:rPr>
        <w:t> </w:t>
      </w:r>
    </w:p>
    <w:p w14:paraId="7ECBD7A0" w14:textId="77777777" w:rsidR="00AA3F69" w:rsidRDefault="00AA3F69">
      <w:pPr>
        <w:pStyle w:val="NormalWeb"/>
        <w:spacing w:before="0" w:beforeAutospacing="0" w:after="0" w:afterAutospacing="0"/>
        <w:rPr>
          <w:rFonts w:ascii="Arial" w:hAnsi="Arial" w:cs="Arial"/>
          <w:sz w:val="50"/>
          <w:szCs w:val="50"/>
        </w:rPr>
      </w:pPr>
      <w:bookmarkStart w:id="2" w:name="toc908201_2"/>
      <w:bookmarkEnd w:id="2"/>
      <w:r>
        <w:rPr>
          <w:rFonts w:ascii="Arial" w:hAnsi="Arial" w:cs="Arial"/>
          <w:b/>
          <w:bCs/>
          <w:sz w:val="50"/>
          <w:szCs w:val="50"/>
        </w:rPr>
        <w:t xml:space="preserve">1. Board of Directors and Governance </w:t>
      </w:r>
    </w:p>
    <w:p w14:paraId="6D1C06B7" w14:textId="77777777" w:rsidR="00AA3F69" w:rsidRDefault="00AA3F69">
      <w:pPr>
        <w:pStyle w:val="NormalWeb"/>
        <w:spacing w:before="240" w:beforeAutospacing="0" w:after="0" w:afterAutospacing="0"/>
        <w:rPr>
          <w:rFonts w:ascii="Arial" w:hAnsi="Arial" w:cs="Arial"/>
          <w:sz w:val="18"/>
          <w:szCs w:val="18"/>
        </w:rPr>
      </w:pPr>
      <w:r>
        <w:rPr>
          <w:rFonts w:ascii="Arial" w:hAnsi="Arial" w:cs="Arial"/>
          <w:sz w:val="18"/>
          <w:szCs w:val="18"/>
        </w:rPr>
        <w:t xml:space="preserve">Earning the trust of our customers, partners, shareholders, and other stakeholders is the foundation of our business success and is fundamental to realizing Microsoft’s mission to empower every person and every organization on the planet to achieve more. To create positive impact with technology, people must be able to trust the technologies they use and the companies behind them. Microsoft is committed to the responsible use of artificial intelligence (“AI”), protecting privacy, and advancing digital safety and cybersecurity. The Board of Directors is committed to building trust through strong corporate governance, effective oversight, and strategic engagement. Microsoft also gains trust from our longstanding commitments to conducting our business in ways that are principled, transparent, and accountable. The foundation of these commitments is expressed in Microsoft’s Standards of Business Conduct (“Trust Code”) at </w:t>
      </w:r>
      <w:r>
        <w:rPr>
          <w:rFonts w:ascii="Arial" w:hAnsi="Arial" w:cs="Arial"/>
          <w:sz w:val="18"/>
          <w:szCs w:val="18"/>
          <w:u w:val="single"/>
        </w:rPr>
        <w:t>aka.ms/policiesandguidelines</w:t>
      </w:r>
      <w:r>
        <w:rPr>
          <w:rFonts w:ascii="Arial" w:hAnsi="Arial" w:cs="Arial"/>
          <w:sz w:val="18"/>
          <w:szCs w:val="18"/>
        </w:rPr>
        <w:t xml:space="preserve"> which apply to our employees, officers, Board of Directors, and our subsidiaries and controlled affiliates across the globe. We hold ourselves accountable by publicly reporting on our policies, practices, and performance to provide our stakeholders visibility into how we are meeting our commitments and responsibilities. Our Reports Hub available at </w:t>
      </w:r>
      <w:r>
        <w:rPr>
          <w:rFonts w:ascii="Arial" w:hAnsi="Arial" w:cs="Arial"/>
          <w:sz w:val="18"/>
          <w:szCs w:val="18"/>
          <w:u w:val="single"/>
        </w:rPr>
        <w:t>microsoft.com/transparency</w:t>
      </w:r>
      <w:r>
        <w:rPr>
          <w:rFonts w:ascii="Arial" w:hAnsi="Arial" w:cs="Arial"/>
          <w:sz w:val="18"/>
          <w:szCs w:val="18"/>
        </w:rPr>
        <w:t xml:space="preserve"> provides a consolidated, comprehensive view of reporting on topics ranging from environmental sustainability to human rights and political engagement. </w:t>
      </w:r>
    </w:p>
    <w:p w14:paraId="673A8267" w14:textId="77777777" w:rsidR="00AA3F69" w:rsidRDefault="00AA3F69">
      <w:pPr>
        <w:pStyle w:val="NormalWeb"/>
        <w:keepNext/>
        <w:spacing w:before="0" w:beforeAutospacing="0" w:after="0" w:afterAutospacing="0"/>
        <w:rPr>
          <w:sz w:val="12"/>
          <w:szCs w:val="12"/>
        </w:rPr>
      </w:pPr>
      <w:r>
        <w:rPr>
          <w:sz w:val="12"/>
          <w:szCs w:val="12"/>
        </w:rPr>
        <w:t> </w:t>
      </w:r>
    </w:p>
    <w:p w14:paraId="4AA9A739" w14:textId="77777777" w:rsidR="00AA3F69" w:rsidRDefault="00AA3F69">
      <w:pPr>
        <w:pStyle w:val="rrdsinglerule"/>
        <w:pBdr>
          <w:top w:val="single" w:sz="6" w:space="0" w:color="0075C9"/>
        </w:pBdr>
        <w:spacing w:before="240"/>
        <w:rPr>
          <w:sz w:val="24"/>
          <w:szCs w:val="24"/>
        </w:rPr>
      </w:pPr>
      <w:r>
        <w:t> </w:t>
      </w:r>
    </w:p>
    <w:p w14:paraId="69810E92" w14:textId="77777777" w:rsidR="00AA3F69" w:rsidRDefault="00AA3F69">
      <w:pPr>
        <w:pStyle w:val="NormalWeb"/>
        <w:spacing w:before="80" w:beforeAutospacing="0" w:after="0" w:afterAutospacing="0"/>
        <w:rPr>
          <w:rFonts w:ascii="Arial" w:hAnsi="Arial" w:cs="Arial"/>
          <w:sz w:val="28"/>
          <w:szCs w:val="28"/>
        </w:rPr>
      </w:pPr>
      <w:bookmarkStart w:id="3" w:name="toc908201_7"/>
      <w:bookmarkEnd w:id="3"/>
      <w:r>
        <w:rPr>
          <w:rFonts w:ascii="Arial" w:hAnsi="Arial" w:cs="Arial"/>
          <w:b/>
          <w:bCs/>
          <w:color w:val="0075C9"/>
          <w:sz w:val="28"/>
          <w:szCs w:val="28"/>
        </w:rPr>
        <w:t xml:space="preserve">Board of Directors Stewardship </w:t>
      </w:r>
    </w:p>
    <w:p w14:paraId="1718E13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elect our Board to serve their long-term interests and to oversee management. Our Board and its committees work closely with management to provide oversight, review, and counsel related to long-term strategy, risks and opportunities, and feedback from shareholders. </w:t>
      </w:r>
    </w:p>
    <w:p w14:paraId="3084BD38"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Strategy </w:t>
      </w:r>
    </w:p>
    <w:p w14:paraId="6F5BD6B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Led by our CEO, senior management develops and executes our business strategy. They manage our operations and work to model our desired culture, create innovative products, establish accountability, and control risk. Our CEO and senior management also align our structure, operations, people, policies, and compliance efforts to our mission, priorities, and culture. </w:t>
      </w:r>
    </w:p>
    <w:p w14:paraId="3148643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Overseeing management’s development and execution of the Company’s strategy is one of our Board’s primary responsibilities. The Board works closely with senior management to respond to a dynamic business environment. Management benefits from the insights and perspectives of a diverse mix of directors with complementary qualifications, expertise, and attributes. Senior management and other leaders from across the Company provide business and strategy updates to our Board through regular strategy-focused meetings. At meetings throughout the year, the Board also assesses the strategic alignment of the Company’s budget and capital plan, business initiatives, and its strategic acquisition and integration process. For major initiatives, such as our approaches to security, quality, and AI innovation, the Board engages with management on strategic vision, investments, partnerships, capital requirements, and risks. </w:t>
      </w:r>
    </w:p>
    <w:p w14:paraId="4138C3FB"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Risk Oversight </w:t>
      </w:r>
    </w:p>
    <w:p w14:paraId="39C34AA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Effective risk management is critical to Microsoft’s ability to achieve its mission. The Board exercises direct oversight of strategic risks to the Company and other risk areas not delegated to one of the Board’s committees. Our Board looks to the expertise of its committees to provide strategic oversight in their areas of focus. The committees are charged with specific areas of risk oversight and regularly report back to the full Board.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25763608" w14:textId="77777777" w:rsidTr="00C717F7">
        <w:tc>
          <w:tcPr>
            <w:tcW w:w="279" w:type="dxa"/>
            <w:hideMark/>
          </w:tcPr>
          <w:p w14:paraId="258D2813"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33472610" w14:textId="77777777" w:rsidR="007178D9"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4B8C0064" w14:textId="77777777" w:rsidR="007178D9" w:rsidRDefault="007178D9" w:rsidP="00C717F7">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54F7C83B" w14:textId="77777777" w:rsidR="007178D9" w:rsidRDefault="007178D9" w:rsidP="00C717F7">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40C95959" w14:textId="77777777" w:rsidR="007178D9" w:rsidRDefault="007178D9" w:rsidP="00C717F7">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77583FA" w14:textId="77777777" w:rsidR="007178D9" w:rsidRDefault="007178D9" w:rsidP="00C717F7">
            <w:pPr>
              <w:rPr>
                <w:rFonts w:ascii="Arial" w:hAnsi="Arial" w:cs="Arial"/>
                <w:sz w:val="14"/>
                <w:szCs w:val="14"/>
              </w:rPr>
            </w:pPr>
            <w:r>
              <w:rPr>
                <w:rFonts w:ascii="Arial" w:hAnsi="Arial" w:cs="Arial"/>
                <w:sz w:val="42"/>
                <w:szCs w:val="42"/>
              </w:rPr>
              <w:t>2</w:t>
            </w:r>
          </w:p>
        </w:tc>
        <w:tc>
          <w:tcPr>
            <w:tcW w:w="2211" w:type="dxa"/>
            <w:hideMark/>
          </w:tcPr>
          <w:p w14:paraId="4254BCBA"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47D8FA2C"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A023237" w14:textId="77777777" w:rsidR="007178D9" w:rsidRDefault="007178D9" w:rsidP="00C717F7">
            <w:pPr>
              <w:rPr>
                <w:rFonts w:ascii="Arial" w:hAnsi="Arial" w:cs="Arial"/>
                <w:sz w:val="14"/>
                <w:szCs w:val="14"/>
              </w:rPr>
            </w:pPr>
            <w:r>
              <w:rPr>
                <w:rFonts w:ascii="Arial" w:hAnsi="Arial" w:cs="Arial"/>
                <w:sz w:val="42"/>
                <w:szCs w:val="42"/>
              </w:rPr>
              <w:t>3</w:t>
            </w:r>
          </w:p>
        </w:tc>
        <w:tc>
          <w:tcPr>
            <w:tcW w:w="1711" w:type="dxa"/>
            <w:hideMark/>
          </w:tcPr>
          <w:p w14:paraId="714D45B7"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3C78603D"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110C738" w14:textId="77777777" w:rsidR="007178D9" w:rsidRDefault="007178D9" w:rsidP="00C717F7">
            <w:pPr>
              <w:rPr>
                <w:rFonts w:ascii="Arial" w:hAnsi="Arial" w:cs="Arial"/>
                <w:sz w:val="14"/>
                <w:szCs w:val="14"/>
              </w:rPr>
            </w:pPr>
            <w:r>
              <w:rPr>
                <w:rFonts w:ascii="Arial" w:hAnsi="Arial" w:cs="Arial"/>
                <w:sz w:val="42"/>
                <w:szCs w:val="42"/>
              </w:rPr>
              <w:t>4</w:t>
            </w:r>
          </w:p>
        </w:tc>
        <w:tc>
          <w:tcPr>
            <w:tcW w:w="1804" w:type="dxa"/>
            <w:hideMark/>
          </w:tcPr>
          <w:p w14:paraId="2BB79EFD"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3E5B1C43"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85813B3" w14:textId="77777777" w:rsidR="007178D9" w:rsidRDefault="007178D9" w:rsidP="00C717F7">
            <w:pPr>
              <w:rPr>
                <w:rFonts w:ascii="Arial" w:hAnsi="Arial" w:cs="Arial"/>
                <w:sz w:val="14"/>
                <w:szCs w:val="14"/>
              </w:rPr>
            </w:pPr>
            <w:r>
              <w:rPr>
                <w:rFonts w:ascii="Arial" w:hAnsi="Arial" w:cs="Arial"/>
                <w:sz w:val="42"/>
                <w:szCs w:val="42"/>
              </w:rPr>
              <w:t>5</w:t>
            </w:r>
          </w:p>
        </w:tc>
        <w:tc>
          <w:tcPr>
            <w:tcW w:w="1719" w:type="dxa"/>
            <w:hideMark/>
          </w:tcPr>
          <w:p w14:paraId="75F8A04D"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5E2AA7DA"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290F559" w14:textId="77777777" w:rsidTr="00C717F7">
        <w:tc>
          <w:tcPr>
            <w:tcW w:w="1449" w:type="dxa"/>
            <w:gridSpan w:val="2"/>
            <w:tcMar>
              <w:top w:w="0" w:type="dxa"/>
              <w:left w:w="0" w:type="dxa"/>
              <w:bottom w:w="0" w:type="dxa"/>
              <w:right w:w="0" w:type="dxa"/>
            </w:tcMar>
            <w:vAlign w:val="bottom"/>
            <w:hideMark/>
          </w:tcPr>
          <w:p w14:paraId="43039098"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7ACF003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724743F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308729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61FF1ED"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0A69430" w14:textId="77777777" w:rsidR="00AA3F69" w:rsidRPr="00201D26" w:rsidRDefault="00AA3F69">
      <w:pPr>
        <w:pStyle w:val="NormalWeb"/>
        <w:spacing w:before="0" w:beforeAutospacing="0" w:after="0" w:afterAutospacing="0"/>
        <w:rPr>
          <w:sz w:val="16"/>
          <w:szCs w:val="16"/>
        </w:rPr>
      </w:pPr>
      <w:r>
        <w:rPr>
          <w:sz w:val="16"/>
          <w:szCs w:val="16"/>
        </w:rPr>
        <w:t> </w:t>
      </w:r>
    </w:p>
    <w:p w14:paraId="14495164" w14:textId="77777777" w:rsidR="00AA3F69" w:rsidRPr="00186F67" w:rsidRDefault="00AA3F69">
      <w:pPr>
        <w:pStyle w:val="NormalWeb"/>
        <w:spacing w:before="0" w:beforeAutospacing="0" w:after="0" w:afterAutospacing="0"/>
        <w:rPr>
          <w:rFonts w:ascii="Arial" w:hAnsi="Arial" w:cs="Arial"/>
          <w:sz w:val="22"/>
        </w:rPr>
      </w:pPr>
      <w:r w:rsidRPr="00186F67">
        <w:rPr>
          <w:rFonts w:ascii="Arial" w:hAnsi="Arial" w:cs="Arial"/>
          <w:b/>
          <w:bCs/>
          <w:sz w:val="22"/>
        </w:rPr>
        <w:t xml:space="preserve">The Board of Directors </w:t>
      </w:r>
    </w:p>
    <w:p w14:paraId="5BC42C2A" w14:textId="77777777" w:rsidR="00AA3F69" w:rsidRPr="00186F67" w:rsidRDefault="00AA3F69">
      <w:pPr>
        <w:pStyle w:val="NormalWeb"/>
        <w:spacing w:before="120" w:beforeAutospacing="0" w:after="0" w:afterAutospacing="0"/>
        <w:rPr>
          <w:rFonts w:ascii="Arial" w:hAnsi="Arial" w:cs="Arial"/>
          <w:sz w:val="16"/>
          <w:szCs w:val="18"/>
        </w:rPr>
      </w:pPr>
      <w:r w:rsidRPr="00186F67">
        <w:rPr>
          <w:rFonts w:ascii="Arial" w:hAnsi="Arial" w:cs="Arial"/>
          <w:sz w:val="16"/>
          <w:szCs w:val="18"/>
        </w:rPr>
        <w:t xml:space="preserve">The Board oversees business affairs, integrity, risk management, CEO succession planning, and other matters reserved to the full Board and performs the annual CEO evaluation. </w:t>
      </w:r>
    </w:p>
    <w:p w14:paraId="0FDF2200" w14:textId="77777777" w:rsidR="00AA3F69" w:rsidRPr="00186F67" w:rsidRDefault="00AA3F69">
      <w:pPr>
        <w:pStyle w:val="NormalWeb"/>
        <w:keepNext/>
        <w:spacing w:before="0" w:beforeAutospacing="0" w:after="0" w:afterAutospacing="0"/>
        <w:rPr>
          <w:sz w:val="22"/>
        </w:rPr>
      </w:pPr>
      <w:r w:rsidRPr="00186F67">
        <w:rPr>
          <w:sz w:val="22"/>
        </w:rPr>
        <w:t> </w:t>
      </w:r>
    </w:p>
    <w:tbl>
      <w:tblPr>
        <w:tblW w:w="0" w:type="auto"/>
        <w:jc w:val="center"/>
        <w:tblLayout w:type="fixed"/>
        <w:tblCellMar>
          <w:left w:w="0" w:type="dxa"/>
          <w:right w:w="0" w:type="dxa"/>
        </w:tblCellMar>
        <w:tblLook w:val="04A0" w:firstRow="1" w:lastRow="0" w:firstColumn="1" w:lastColumn="0" w:noHBand="0" w:noVBand="1"/>
      </w:tblPr>
      <w:tblGrid>
        <w:gridCol w:w="2783"/>
        <w:gridCol w:w="2784"/>
        <w:gridCol w:w="2784"/>
        <w:gridCol w:w="2449"/>
      </w:tblGrid>
      <w:tr w:rsidR="00AA3F69" w:rsidRPr="00186F67" w14:paraId="7582F74A" w14:textId="77777777" w:rsidTr="00201D26">
        <w:trPr>
          <w:cantSplit/>
          <w:tblHeader/>
          <w:jc w:val="center"/>
        </w:trPr>
        <w:tc>
          <w:tcPr>
            <w:tcW w:w="2783" w:type="dxa"/>
            <w:vAlign w:val="bottom"/>
            <w:hideMark/>
          </w:tcPr>
          <w:p w14:paraId="69C3E5BE" w14:textId="77777777" w:rsidR="00AA3F69" w:rsidRPr="00186F67" w:rsidRDefault="00AA3F69">
            <w:pPr>
              <w:pStyle w:val="NormalWeb"/>
              <w:keepNext/>
              <w:spacing w:before="0" w:beforeAutospacing="0" w:after="0" w:afterAutospacing="0"/>
              <w:jc w:val="center"/>
              <w:rPr>
                <w:rFonts w:ascii="Arial" w:hAnsi="Arial" w:cs="Arial"/>
                <w:sz w:val="18"/>
                <w:szCs w:val="20"/>
              </w:rPr>
            </w:pPr>
            <w:r w:rsidRPr="00186F67">
              <w:rPr>
                <w:rFonts w:ascii="Arial" w:hAnsi="Arial" w:cs="Arial"/>
                <w:b/>
                <w:bCs/>
                <w:sz w:val="18"/>
                <w:szCs w:val="20"/>
              </w:rPr>
              <w:t>Audit</w:t>
            </w:r>
          </w:p>
          <w:p w14:paraId="1B518DE8" w14:textId="77777777" w:rsidR="00AA3F69" w:rsidRPr="00186F67" w:rsidRDefault="00AA3F69">
            <w:pPr>
              <w:pStyle w:val="NormalWeb"/>
              <w:keepNext/>
              <w:spacing w:before="0" w:beforeAutospacing="0" w:after="20" w:afterAutospacing="0"/>
              <w:jc w:val="center"/>
              <w:rPr>
                <w:rFonts w:ascii="Arial" w:hAnsi="Arial" w:cs="Arial"/>
                <w:sz w:val="18"/>
                <w:szCs w:val="20"/>
              </w:rPr>
            </w:pPr>
            <w:r w:rsidRPr="00186F67">
              <w:rPr>
                <w:rFonts w:ascii="Arial" w:hAnsi="Arial" w:cs="Arial"/>
                <w:b/>
                <w:bCs/>
                <w:sz w:val="18"/>
                <w:szCs w:val="20"/>
              </w:rPr>
              <w:t>Committee</w:t>
            </w:r>
          </w:p>
        </w:tc>
        <w:tc>
          <w:tcPr>
            <w:tcW w:w="2784" w:type="dxa"/>
            <w:tcMar>
              <w:top w:w="0" w:type="dxa"/>
              <w:left w:w="144" w:type="dxa"/>
              <w:bottom w:w="0" w:type="dxa"/>
              <w:right w:w="0" w:type="dxa"/>
            </w:tcMar>
            <w:vAlign w:val="bottom"/>
            <w:hideMark/>
          </w:tcPr>
          <w:p w14:paraId="22BDB5A1" w14:textId="77777777" w:rsidR="00AA3F69" w:rsidRPr="00186F67" w:rsidRDefault="00AA3F69">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Compensation</w:t>
            </w:r>
          </w:p>
          <w:p w14:paraId="62EDABBE" w14:textId="77777777" w:rsidR="00AA3F69" w:rsidRPr="00186F67" w:rsidRDefault="00AA3F69">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Committee</w:t>
            </w:r>
          </w:p>
        </w:tc>
        <w:tc>
          <w:tcPr>
            <w:tcW w:w="2784" w:type="dxa"/>
            <w:tcMar>
              <w:top w:w="0" w:type="dxa"/>
              <w:left w:w="144" w:type="dxa"/>
              <w:bottom w:w="0" w:type="dxa"/>
              <w:right w:w="0" w:type="dxa"/>
            </w:tcMar>
            <w:vAlign w:val="bottom"/>
            <w:hideMark/>
          </w:tcPr>
          <w:p w14:paraId="52E27216" w14:textId="77777777" w:rsidR="00AA3F69" w:rsidRPr="00186F67" w:rsidRDefault="00AA3F69">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Environmental, Social,</w:t>
            </w:r>
          </w:p>
          <w:p w14:paraId="543F9C91" w14:textId="77777777" w:rsidR="00AA3F69" w:rsidRPr="00186F67" w:rsidRDefault="00AA3F69">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and Public Policy</w:t>
            </w:r>
          </w:p>
          <w:p w14:paraId="27665A11" w14:textId="77777777" w:rsidR="00AA3F69" w:rsidRPr="00186F67" w:rsidRDefault="00AA3F69">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Committee</w:t>
            </w:r>
          </w:p>
        </w:tc>
        <w:tc>
          <w:tcPr>
            <w:tcW w:w="2449" w:type="dxa"/>
            <w:tcMar>
              <w:top w:w="0" w:type="dxa"/>
              <w:left w:w="144" w:type="dxa"/>
              <w:bottom w:w="0" w:type="dxa"/>
              <w:right w:w="0" w:type="dxa"/>
            </w:tcMar>
            <w:vAlign w:val="bottom"/>
            <w:hideMark/>
          </w:tcPr>
          <w:p w14:paraId="1C9A0D87" w14:textId="77777777" w:rsidR="00AA3F69" w:rsidRPr="00186F67" w:rsidRDefault="00AA3F69">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Governance and</w:t>
            </w:r>
          </w:p>
          <w:p w14:paraId="5D05B53B" w14:textId="77777777" w:rsidR="00AA3F69" w:rsidRPr="00186F67" w:rsidRDefault="00AA3F69">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Nominating</w:t>
            </w:r>
          </w:p>
          <w:p w14:paraId="3F067352" w14:textId="77777777" w:rsidR="00AA3F69" w:rsidRPr="00186F67" w:rsidRDefault="00AA3F69">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Committee</w:t>
            </w:r>
          </w:p>
        </w:tc>
      </w:tr>
      <w:tr w:rsidR="00AA3F69" w:rsidRPr="00186F67" w14:paraId="7519E372" w14:textId="77777777" w:rsidTr="00201D26">
        <w:trPr>
          <w:cantSplit/>
          <w:jc w:val="center"/>
        </w:trPr>
        <w:tc>
          <w:tcPr>
            <w:tcW w:w="2783" w:type="dxa"/>
            <w:hideMark/>
          </w:tcPr>
          <w:p w14:paraId="3C55BE4E" w14:textId="77777777" w:rsidR="00AA3F69" w:rsidRPr="00186F67" w:rsidRDefault="00AA3F69">
            <w:pPr>
              <w:pStyle w:val="NormalWeb"/>
              <w:keepNext/>
              <w:spacing w:before="0" w:beforeAutospacing="0" w:after="0" w:afterAutospacing="0"/>
              <w:rPr>
                <w:rFonts w:ascii="Arial" w:hAnsi="Arial" w:cs="Arial"/>
                <w:sz w:val="10"/>
                <w:szCs w:val="12"/>
              </w:rPr>
            </w:pPr>
            <w:r w:rsidRPr="00186F67">
              <w:rPr>
                <w:rFonts w:ascii="Arial" w:hAnsi="Arial" w:cs="Arial"/>
                <w:sz w:val="10"/>
                <w:szCs w:val="12"/>
              </w:rPr>
              <w:t> </w:t>
            </w:r>
          </w:p>
        </w:tc>
        <w:tc>
          <w:tcPr>
            <w:tcW w:w="2784" w:type="dxa"/>
            <w:hideMark/>
          </w:tcPr>
          <w:p w14:paraId="407289E2" w14:textId="77777777" w:rsidR="00AA3F69" w:rsidRPr="00186F67" w:rsidRDefault="00AA3F69">
            <w:pPr>
              <w:rPr>
                <w:rFonts w:ascii="Arial" w:hAnsi="Arial" w:cs="Arial"/>
                <w:sz w:val="10"/>
                <w:szCs w:val="12"/>
              </w:rPr>
            </w:pPr>
            <w:r w:rsidRPr="00186F67">
              <w:rPr>
                <w:rFonts w:ascii="Arial" w:hAnsi="Arial" w:cs="Arial"/>
                <w:sz w:val="10"/>
                <w:szCs w:val="12"/>
              </w:rPr>
              <w:t> </w:t>
            </w:r>
          </w:p>
        </w:tc>
        <w:tc>
          <w:tcPr>
            <w:tcW w:w="2784" w:type="dxa"/>
            <w:hideMark/>
          </w:tcPr>
          <w:p w14:paraId="05206AE3" w14:textId="77777777" w:rsidR="00AA3F69" w:rsidRPr="00186F67" w:rsidRDefault="00AA3F69">
            <w:pPr>
              <w:rPr>
                <w:rFonts w:ascii="Arial" w:hAnsi="Arial" w:cs="Arial"/>
                <w:sz w:val="10"/>
                <w:szCs w:val="12"/>
              </w:rPr>
            </w:pPr>
            <w:r w:rsidRPr="00186F67">
              <w:rPr>
                <w:rFonts w:ascii="Arial" w:hAnsi="Arial" w:cs="Arial"/>
                <w:sz w:val="10"/>
                <w:szCs w:val="12"/>
              </w:rPr>
              <w:t> </w:t>
            </w:r>
          </w:p>
        </w:tc>
        <w:tc>
          <w:tcPr>
            <w:tcW w:w="2449" w:type="dxa"/>
            <w:hideMark/>
          </w:tcPr>
          <w:p w14:paraId="47B13A64" w14:textId="77777777" w:rsidR="00AA3F69" w:rsidRPr="00186F67" w:rsidRDefault="00AA3F69">
            <w:pPr>
              <w:rPr>
                <w:rFonts w:ascii="Arial" w:hAnsi="Arial" w:cs="Arial"/>
                <w:sz w:val="10"/>
                <w:szCs w:val="12"/>
              </w:rPr>
            </w:pPr>
            <w:r w:rsidRPr="00186F67">
              <w:rPr>
                <w:rFonts w:ascii="Arial" w:hAnsi="Arial" w:cs="Arial"/>
                <w:sz w:val="10"/>
                <w:szCs w:val="12"/>
              </w:rPr>
              <w:t> </w:t>
            </w:r>
          </w:p>
        </w:tc>
      </w:tr>
      <w:tr w:rsidR="00AA3F69" w:rsidRPr="00186F67" w14:paraId="1EEDDDD6" w14:textId="77777777" w:rsidTr="00201D26">
        <w:trPr>
          <w:cantSplit/>
          <w:jc w:val="center"/>
        </w:trPr>
        <w:tc>
          <w:tcPr>
            <w:tcW w:w="2783" w:type="dxa"/>
            <w:tcBorders>
              <w:right w:val="single" w:sz="6" w:space="0" w:color="999999"/>
            </w:tcBorders>
            <w:tcMar>
              <w:top w:w="0" w:type="dxa"/>
              <w:left w:w="160" w:type="dxa"/>
              <w:bottom w:w="0" w:type="dxa"/>
              <w:right w:w="0" w:type="dxa"/>
            </w:tcMar>
            <w:hideMark/>
          </w:tcPr>
          <w:p w14:paraId="7D377370" w14:textId="77777777" w:rsidR="00AA3F69" w:rsidRPr="00186F67" w:rsidRDefault="00AA3F69">
            <w:pPr>
              <w:pStyle w:val="NormalWeb"/>
              <w:keepNext/>
              <w:spacing w:before="0" w:beforeAutospacing="0" w:after="0" w:afterAutospacing="0"/>
              <w:ind w:right="266"/>
              <w:rPr>
                <w:rFonts w:ascii="Arial" w:hAnsi="Arial" w:cs="Arial"/>
                <w:sz w:val="16"/>
                <w:szCs w:val="18"/>
              </w:rPr>
            </w:pPr>
            <w:r w:rsidRPr="00186F67">
              <w:rPr>
                <w:rFonts w:ascii="Arial" w:hAnsi="Arial" w:cs="Arial"/>
                <w:sz w:val="16"/>
                <w:szCs w:val="18"/>
              </w:rPr>
              <w:t>Oversees the Company’s processes to manage risk; the Company’s financial statements; compliance with legal and regulatory requirements and corporate policies and controls, including controls over financial reporting, computerized information systems and security; and the independent auditor and internal audit function.</w:t>
            </w:r>
          </w:p>
        </w:tc>
        <w:tc>
          <w:tcPr>
            <w:tcW w:w="2784" w:type="dxa"/>
            <w:tcBorders>
              <w:right w:val="single" w:sz="6" w:space="0" w:color="999999"/>
            </w:tcBorders>
            <w:hideMark/>
          </w:tcPr>
          <w:p w14:paraId="53548699" w14:textId="77777777" w:rsidR="00AA3F69" w:rsidRPr="00186F67" w:rsidRDefault="00AA3F69">
            <w:pPr>
              <w:pStyle w:val="NormalWeb"/>
              <w:spacing w:before="0" w:beforeAutospacing="0" w:after="0" w:afterAutospacing="0"/>
              <w:ind w:left="134" w:right="266"/>
              <w:rPr>
                <w:rFonts w:ascii="Arial" w:hAnsi="Arial" w:cs="Arial"/>
                <w:sz w:val="16"/>
                <w:szCs w:val="18"/>
              </w:rPr>
            </w:pPr>
            <w:r w:rsidRPr="00186F67">
              <w:rPr>
                <w:rFonts w:ascii="Arial" w:hAnsi="Arial" w:cs="Arial"/>
                <w:sz w:val="16"/>
                <w:szCs w:val="18"/>
              </w:rPr>
              <w:t>Oversees the Company’s compensation and benefits programs; human capital management and culture principles and</w:t>
            </w:r>
          </w:p>
          <w:p w14:paraId="6CBC7F9C" w14:textId="77777777" w:rsidR="00AA3F69" w:rsidRPr="00186F67" w:rsidRDefault="00AA3F69">
            <w:pPr>
              <w:pStyle w:val="NormalWeb"/>
              <w:spacing w:before="0" w:beforeAutospacing="0" w:after="20" w:afterAutospacing="0"/>
              <w:ind w:left="134" w:right="266"/>
              <w:rPr>
                <w:rFonts w:ascii="Arial" w:hAnsi="Arial" w:cs="Arial"/>
                <w:sz w:val="16"/>
                <w:szCs w:val="18"/>
              </w:rPr>
            </w:pPr>
            <w:r w:rsidRPr="00186F67">
              <w:rPr>
                <w:rFonts w:ascii="Arial" w:hAnsi="Arial" w:cs="Arial"/>
                <w:sz w:val="16"/>
                <w:szCs w:val="18"/>
              </w:rPr>
              <w:t>programs; senior management succession planning and compensation; and advises the Board on CEO compensation.</w:t>
            </w:r>
          </w:p>
        </w:tc>
        <w:tc>
          <w:tcPr>
            <w:tcW w:w="2784" w:type="dxa"/>
            <w:tcBorders>
              <w:right w:val="single" w:sz="6" w:space="0" w:color="999999"/>
            </w:tcBorders>
            <w:hideMark/>
          </w:tcPr>
          <w:p w14:paraId="16787052" w14:textId="77777777" w:rsidR="00AA3F69" w:rsidRPr="00186F67" w:rsidRDefault="00AA3F69">
            <w:pPr>
              <w:pStyle w:val="NormalWeb"/>
              <w:spacing w:before="0" w:beforeAutospacing="0" w:after="0" w:afterAutospacing="0"/>
              <w:ind w:left="134" w:right="266"/>
              <w:rPr>
                <w:rFonts w:ascii="Arial" w:hAnsi="Arial" w:cs="Arial"/>
                <w:sz w:val="16"/>
                <w:szCs w:val="18"/>
              </w:rPr>
            </w:pPr>
            <w:r w:rsidRPr="00186F67">
              <w:rPr>
                <w:rFonts w:ascii="Arial" w:hAnsi="Arial" w:cs="Arial"/>
                <w:sz w:val="16"/>
                <w:szCs w:val="18"/>
              </w:rPr>
              <w:t>Oversees key non-financial regulatory risks; management policies and programs relating to key environmental and social matters, including climate change and environmental sustainability, competition and antitrust, privacy, national security, trade, digital safety, responsible AI, accessibility, human rights, and responsible sourcing; and reviews government relations activities and public policy agenda.</w:t>
            </w:r>
          </w:p>
          <w:p w14:paraId="2579BBF4" w14:textId="77777777" w:rsidR="00AA3F69" w:rsidRPr="00186F67" w:rsidRDefault="00AA3F69">
            <w:pPr>
              <w:pStyle w:val="NormalWeb"/>
              <w:spacing w:before="0" w:beforeAutospacing="0" w:after="20" w:afterAutospacing="0"/>
              <w:rPr>
                <w:rFonts w:ascii="Arial" w:hAnsi="Arial" w:cs="Arial"/>
                <w:sz w:val="2"/>
                <w:szCs w:val="4"/>
              </w:rPr>
            </w:pPr>
            <w:r w:rsidRPr="00186F67">
              <w:rPr>
                <w:rFonts w:ascii="Arial" w:hAnsi="Arial" w:cs="Arial"/>
                <w:sz w:val="2"/>
                <w:szCs w:val="4"/>
              </w:rPr>
              <w:t> </w:t>
            </w:r>
          </w:p>
        </w:tc>
        <w:tc>
          <w:tcPr>
            <w:tcW w:w="2449" w:type="dxa"/>
            <w:hideMark/>
          </w:tcPr>
          <w:p w14:paraId="4A2C4207" w14:textId="77777777" w:rsidR="00AA3F69" w:rsidRPr="00186F67" w:rsidRDefault="00AA3F69">
            <w:pPr>
              <w:pStyle w:val="NormalWeb"/>
              <w:spacing w:before="0" w:beforeAutospacing="0" w:after="0" w:afterAutospacing="0"/>
              <w:ind w:left="134" w:right="266"/>
              <w:rPr>
                <w:rFonts w:ascii="Arial" w:hAnsi="Arial" w:cs="Arial"/>
                <w:sz w:val="16"/>
                <w:szCs w:val="18"/>
              </w:rPr>
            </w:pPr>
            <w:r w:rsidRPr="00186F67">
              <w:rPr>
                <w:rFonts w:ascii="Arial" w:hAnsi="Arial" w:cs="Arial"/>
                <w:sz w:val="16"/>
                <w:szCs w:val="18"/>
              </w:rPr>
              <w:t>Oversees director selection and succession planning; Board effectiveness and independence, committee functions and charters; adherence to our corporate governance framework; and other corporate governance matters.</w:t>
            </w:r>
          </w:p>
        </w:tc>
      </w:tr>
    </w:tbl>
    <w:p w14:paraId="266425AC" w14:textId="77777777" w:rsidR="00AA3F69" w:rsidRPr="00186F67" w:rsidRDefault="00AA3F69">
      <w:pPr>
        <w:pStyle w:val="NormalWeb"/>
        <w:spacing w:before="240" w:beforeAutospacing="0" w:after="0" w:afterAutospacing="0"/>
        <w:rPr>
          <w:rFonts w:ascii="Arial" w:hAnsi="Arial" w:cs="Arial"/>
          <w:sz w:val="22"/>
        </w:rPr>
      </w:pPr>
      <w:r w:rsidRPr="00186F67">
        <w:rPr>
          <w:rFonts w:ascii="Arial" w:hAnsi="Arial" w:cs="Arial"/>
          <w:b/>
          <w:bCs/>
          <w:sz w:val="22"/>
        </w:rPr>
        <w:t xml:space="preserve">Company Management </w:t>
      </w:r>
    </w:p>
    <w:p w14:paraId="6B060389" w14:textId="77777777" w:rsidR="00AA3F69" w:rsidRPr="00186F67" w:rsidRDefault="00AA3F69">
      <w:pPr>
        <w:pStyle w:val="NormalWeb"/>
        <w:spacing w:before="120" w:beforeAutospacing="0" w:after="0" w:afterAutospacing="0"/>
        <w:rPr>
          <w:rFonts w:ascii="Arial" w:hAnsi="Arial" w:cs="Arial"/>
          <w:sz w:val="16"/>
          <w:szCs w:val="18"/>
        </w:rPr>
      </w:pPr>
      <w:r w:rsidRPr="00186F67">
        <w:rPr>
          <w:rFonts w:ascii="Arial" w:hAnsi="Arial" w:cs="Arial"/>
          <w:sz w:val="16"/>
          <w:szCs w:val="18"/>
        </w:rPr>
        <w:t xml:space="preserve">The Board, in consultation with each of its committees, oversees Company management in exercising its responsibility of managing risk. The Board relies upon senior management to supervise risk management activities within the Company. Senior management is responsible for developing a continuously improving culture of risk-aware practices to identify and manage the appropriate level of risk in pursuit of our business objectives. On a regular basis, the Board and its committees engage with our senior management, our chief risk executive and chief compliance officer, and other members of management on risk as part of broad strategic and operational discussions which encompass interrelated risks, as well as on a risk-by-risk basis. In addition, our integrated enterprise risk management approach is supported by operational management within business units, compliance and investigatory teams, enterprise and operational risk teams, internal audit and external audit reviews, and our legal department. Microsoft has also established robust standards of business conduct that apply to all employees globally and provides numerous methods for employees to elevate risk concerns directly to management or through anonymous channels. </w:t>
      </w:r>
    </w:p>
    <w:p w14:paraId="60C2869E" w14:textId="77777777" w:rsidR="00AA3F69" w:rsidRPr="00186F67" w:rsidRDefault="00AA3F69" w:rsidP="00186F67">
      <w:pPr>
        <w:pStyle w:val="NormalWeb"/>
        <w:spacing w:before="0" w:beforeAutospacing="0" w:after="0" w:afterAutospacing="0"/>
        <w:rPr>
          <w:sz w:val="22"/>
        </w:rPr>
      </w:pPr>
      <w:r w:rsidRPr="00186F67">
        <w:rPr>
          <w:sz w:val="22"/>
        </w:rPr>
        <w:t> </w:t>
      </w:r>
    </w:p>
    <w:tbl>
      <w:tblPr>
        <w:tblW w:w="0" w:type="auto"/>
        <w:jc w:val="center"/>
        <w:tblLayout w:type="fixed"/>
        <w:tblCellMar>
          <w:left w:w="0" w:type="dxa"/>
          <w:right w:w="0" w:type="dxa"/>
        </w:tblCellMar>
        <w:tblLook w:val="04A0" w:firstRow="1" w:lastRow="0" w:firstColumn="1" w:lastColumn="0" w:noHBand="0" w:noVBand="1"/>
      </w:tblPr>
      <w:tblGrid>
        <w:gridCol w:w="3600"/>
        <w:gridCol w:w="3600"/>
        <w:gridCol w:w="3600"/>
      </w:tblGrid>
      <w:tr w:rsidR="00AA3F69" w:rsidRPr="00186F67" w14:paraId="1EDCE470" w14:textId="77777777" w:rsidTr="00201D26">
        <w:trPr>
          <w:cantSplit/>
          <w:tblHeader/>
          <w:jc w:val="center"/>
        </w:trPr>
        <w:tc>
          <w:tcPr>
            <w:tcW w:w="3600" w:type="dxa"/>
            <w:vAlign w:val="bottom"/>
            <w:hideMark/>
          </w:tcPr>
          <w:p w14:paraId="47F79B8A" w14:textId="77777777" w:rsidR="00AA3F69" w:rsidRPr="00186F67" w:rsidRDefault="00AA3F69" w:rsidP="00186F67">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Internal</w:t>
            </w:r>
          </w:p>
          <w:p w14:paraId="0116DC12" w14:textId="77777777" w:rsidR="00AA3F69" w:rsidRPr="00186F67" w:rsidRDefault="00AA3F69" w:rsidP="00186F67">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Audit</w:t>
            </w:r>
          </w:p>
        </w:tc>
        <w:tc>
          <w:tcPr>
            <w:tcW w:w="3600" w:type="dxa"/>
            <w:tcMar>
              <w:top w:w="0" w:type="dxa"/>
              <w:left w:w="144" w:type="dxa"/>
              <w:bottom w:w="0" w:type="dxa"/>
              <w:right w:w="0" w:type="dxa"/>
            </w:tcMar>
            <w:vAlign w:val="bottom"/>
            <w:hideMark/>
          </w:tcPr>
          <w:p w14:paraId="65055755" w14:textId="77777777" w:rsidR="00AA3F69" w:rsidRPr="00186F67" w:rsidRDefault="00AA3F69" w:rsidP="00186F67">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Integrated Enterprise</w:t>
            </w:r>
          </w:p>
          <w:p w14:paraId="18F44BF2" w14:textId="77777777" w:rsidR="00AA3F69" w:rsidRPr="00186F67" w:rsidRDefault="00AA3F69" w:rsidP="00186F67">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Risk Management</w:t>
            </w:r>
          </w:p>
        </w:tc>
        <w:tc>
          <w:tcPr>
            <w:tcW w:w="3600" w:type="dxa"/>
            <w:tcMar>
              <w:top w:w="0" w:type="dxa"/>
              <w:left w:w="144" w:type="dxa"/>
              <w:bottom w:w="0" w:type="dxa"/>
              <w:right w:w="0" w:type="dxa"/>
            </w:tcMar>
            <w:vAlign w:val="bottom"/>
            <w:hideMark/>
          </w:tcPr>
          <w:p w14:paraId="6F124FB7" w14:textId="77777777" w:rsidR="00AA3F69" w:rsidRPr="00186F67" w:rsidRDefault="00AA3F69" w:rsidP="00186F67">
            <w:pPr>
              <w:pStyle w:val="NormalWeb"/>
              <w:spacing w:before="0" w:beforeAutospacing="0" w:after="0" w:afterAutospacing="0"/>
              <w:jc w:val="center"/>
              <w:rPr>
                <w:rFonts w:ascii="Arial" w:hAnsi="Arial" w:cs="Arial"/>
                <w:sz w:val="18"/>
                <w:szCs w:val="20"/>
              </w:rPr>
            </w:pPr>
            <w:r w:rsidRPr="00186F67">
              <w:rPr>
                <w:rFonts w:ascii="Arial" w:hAnsi="Arial" w:cs="Arial"/>
                <w:b/>
                <w:bCs/>
                <w:sz w:val="18"/>
                <w:szCs w:val="20"/>
              </w:rPr>
              <w:t>Regulatory</w:t>
            </w:r>
          </w:p>
          <w:p w14:paraId="2C89004A" w14:textId="77777777" w:rsidR="00AA3F69" w:rsidRPr="00186F67" w:rsidRDefault="00AA3F69" w:rsidP="00186F67">
            <w:pPr>
              <w:pStyle w:val="NormalWeb"/>
              <w:spacing w:before="0" w:beforeAutospacing="0" w:after="20" w:afterAutospacing="0"/>
              <w:jc w:val="center"/>
              <w:rPr>
                <w:rFonts w:ascii="Arial" w:hAnsi="Arial" w:cs="Arial"/>
                <w:sz w:val="18"/>
                <w:szCs w:val="20"/>
              </w:rPr>
            </w:pPr>
            <w:r w:rsidRPr="00186F67">
              <w:rPr>
                <w:rFonts w:ascii="Arial" w:hAnsi="Arial" w:cs="Arial"/>
                <w:b/>
                <w:bCs/>
                <w:sz w:val="18"/>
                <w:szCs w:val="20"/>
              </w:rPr>
              <w:t>Governance</w:t>
            </w:r>
          </w:p>
        </w:tc>
      </w:tr>
      <w:tr w:rsidR="00AA3F69" w:rsidRPr="00186F67" w14:paraId="44254C38" w14:textId="77777777" w:rsidTr="00201D26">
        <w:trPr>
          <w:cantSplit/>
          <w:jc w:val="center"/>
        </w:trPr>
        <w:tc>
          <w:tcPr>
            <w:tcW w:w="3600" w:type="dxa"/>
            <w:hideMark/>
          </w:tcPr>
          <w:p w14:paraId="1B345017" w14:textId="77777777" w:rsidR="00AA3F69" w:rsidRPr="00186F67" w:rsidRDefault="00AA3F69" w:rsidP="00186F67">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tc>
        <w:tc>
          <w:tcPr>
            <w:tcW w:w="3600" w:type="dxa"/>
            <w:hideMark/>
          </w:tcPr>
          <w:p w14:paraId="40F14D0F" w14:textId="77777777" w:rsidR="00AA3F69" w:rsidRPr="00186F67" w:rsidRDefault="00AA3F69" w:rsidP="00186F67">
            <w:pPr>
              <w:rPr>
                <w:rFonts w:ascii="Arial" w:hAnsi="Arial" w:cs="Arial"/>
                <w:sz w:val="10"/>
                <w:szCs w:val="12"/>
              </w:rPr>
            </w:pPr>
            <w:r w:rsidRPr="00186F67">
              <w:rPr>
                <w:rFonts w:ascii="Arial" w:hAnsi="Arial" w:cs="Arial"/>
                <w:sz w:val="10"/>
                <w:szCs w:val="12"/>
              </w:rPr>
              <w:t> </w:t>
            </w:r>
          </w:p>
        </w:tc>
        <w:tc>
          <w:tcPr>
            <w:tcW w:w="3600" w:type="dxa"/>
            <w:hideMark/>
          </w:tcPr>
          <w:p w14:paraId="042615F7" w14:textId="77777777" w:rsidR="00AA3F69" w:rsidRPr="00186F67" w:rsidRDefault="00AA3F69" w:rsidP="00186F67">
            <w:pPr>
              <w:rPr>
                <w:rFonts w:ascii="Arial" w:hAnsi="Arial" w:cs="Arial"/>
                <w:sz w:val="10"/>
                <w:szCs w:val="12"/>
              </w:rPr>
            </w:pPr>
            <w:r w:rsidRPr="00186F67">
              <w:rPr>
                <w:rFonts w:ascii="Arial" w:hAnsi="Arial" w:cs="Arial"/>
                <w:sz w:val="10"/>
                <w:szCs w:val="12"/>
              </w:rPr>
              <w:t> </w:t>
            </w:r>
          </w:p>
        </w:tc>
      </w:tr>
      <w:tr w:rsidR="00AA3F69" w:rsidRPr="00186F67" w14:paraId="09D1B91E" w14:textId="77777777" w:rsidTr="00201D26">
        <w:trPr>
          <w:cantSplit/>
          <w:jc w:val="center"/>
        </w:trPr>
        <w:tc>
          <w:tcPr>
            <w:tcW w:w="3600" w:type="dxa"/>
            <w:tcBorders>
              <w:right w:val="single" w:sz="6" w:space="0" w:color="999999"/>
            </w:tcBorders>
            <w:tcMar>
              <w:top w:w="0" w:type="dxa"/>
              <w:left w:w="160" w:type="dxa"/>
              <w:bottom w:w="0" w:type="dxa"/>
              <w:right w:w="0" w:type="dxa"/>
            </w:tcMar>
            <w:hideMark/>
          </w:tcPr>
          <w:p w14:paraId="65E9CF9E" w14:textId="77777777" w:rsidR="00AA3F69" w:rsidRPr="00186F67" w:rsidRDefault="00AA3F69" w:rsidP="00186F67">
            <w:pPr>
              <w:pStyle w:val="NormalWeb"/>
              <w:spacing w:before="0" w:beforeAutospacing="0" w:after="0" w:afterAutospacing="0"/>
              <w:ind w:right="266"/>
              <w:rPr>
                <w:rFonts w:ascii="Arial" w:hAnsi="Arial" w:cs="Arial"/>
                <w:sz w:val="16"/>
                <w:szCs w:val="18"/>
              </w:rPr>
            </w:pPr>
            <w:r w:rsidRPr="00186F67">
              <w:rPr>
                <w:rFonts w:ascii="Arial" w:hAnsi="Arial" w:cs="Arial"/>
                <w:sz w:val="16"/>
                <w:szCs w:val="18"/>
              </w:rPr>
              <w:t>Provides independent and objective audit, investigative, and advisory services designed to provide assurance that the Company is appropriately addressing its risks; assists senior management and the Board in accomplishing their objectives by bringing a systematic, disciplined, technology-enabled approach to evaluate, investigate, and improve the effectiveness of risk management, governance, controls, and operations. AI tools and automation are embedded in the audit process to enhance visibility and accelerate reporting. The Audit Committee reviews the internal audit assessment quarterly.</w:t>
            </w:r>
          </w:p>
        </w:tc>
        <w:tc>
          <w:tcPr>
            <w:tcW w:w="3600" w:type="dxa"/>
            <w:tcBorders>
              <w:right w:val="single" w:sz="6" w:space="0" w:color="999999"/>
            </w:tcBorders>
            <w:hideMark/>
          </w:tcPr>
          <w:p w14:paraId="55CEC0FB" w14:textId="77777777" w:rsidR="00AA3F69" w:rsidRPr="00186F67" w:rsidRDefault="00AA3F69" w:rsidP="00186F67">
            <w:pPr>
              <w:pStyle w:val="NormalWeb"/>
              <w:spacing w:before="0" w:beforeAutospacing="0" w:after="0" w:afterAutospacing="0"/>
              <w:ind w:left="134" w:right="266"/>
              <w:rPr>
                <w:rFonts w:ascii="Arial" w:hAnsi="Arial" w:cs="Arial"/>
                <w:sz w:val="16"/>
                <w:szCs w:val="18"/>
              </w:rPr>
            </w:pPr>
            <w:r w:rsidRPr="00186F67">
              <w:rPr>
                <w:rFonts w:ascii="Arial" w:hAnsi="Arial" w:cs="Arial"/>
                <w:sz w:val="16"/>
                <w:szCs w:val="18"/>
              </w:rPr>
              <w:t>Our integrated enterprise risk management approach establishes clear accountability and fosters collaboration across business units and compliance, audit, and legal functions. Senior management, with support of assigned risk owners, leads the identification, assessment, prioritization, and mitigation of the Company’s most significant risks with input from operational management, operational risk teams, and subject matter experts. The enterprise risk management team coordinates cross-company risk assessments and partners with internal audit to ensure focus on most significant risks. The Audit Committee reviews the enterprise risk management assessment semi-annually.</w:t>
            </w:r>
          </w:p>
          <w:p w14:paraId="77CE3C31" w14:textId="77777777" w:rsidR="00AA3F69" w:rsidRPr="00186F67" w:rsidRDefault="00AA3F69" w:rsidP="00186F67">
            <w:pPr>
              <w:pStyle w:val="NormalWeb"/>
              <w:spacing w:before="0" w:beforeAutospacing="0" w:after="20" w:afterAutospacing="0"/>
              <w:rPr>
                <w:rFonts w:ascii="Arial" w:hAnsi="Arial" w:cs="Arial"/>
                <w:sz w:val="2"/>
                <w:szCs w:val="4"/>
              </w:rPr>
            </w:pPr>
            <w:r w:rsidRPr="00186F67">
              <w:rPr>
                <w:rFonts w:ascii="Arial" w:hAnsi="Arial" w:cs="Arial"/>
                <w:sz w:val="2"/>
                <w:szCs w:val="4"/>
              </w:rPr>
              <w:t> </w:t>
            </w:r>
          </w:p>
        </w:tc>
        <w:tc>
          <w:tcPr>
            <w:tcW w:w="3600" w:type="dxa"/>
            <w:hideMark/>
          </w:tcPr>
          <w:p w14:paraId="3DE809EE" w14:textId="77777777" w:rsidR="00AA3F69" w:rsidRPr="00186F67" w:rsidRDefault="00AA3F69" w:rsidP="00186F67">
            <w:pPr>
              <w:pStyle w:val="NormalWeb"/>
              <w:spacing w:before="0" w:beforeAutospacing="0" w:after="0" w:afterAutospacing="0"/>
              <w:ind w:left="134" w:right="266"/>
              <w:rPr>
                <w:rFonts w:ascii="Arial" w:hAnsi="Arial" w:cs="Arial"/>
                <w:sz w:val="16"/>
                <w:szCs w:val="18"/>
              </w:rPr>
            </w:pPr>
            <w:r w:rsidRPr="00186F67">
              <w:rPr>
                <w:rFonts w:ascii="Arial" w:hAnsi="Arial" w:cs="Arial"/>
                <w:sz w:val="16"/>
                <w:szCs w:val="18"/>
              </w:rPr>
              <w:t>To comply with the accelerating global regulatory obligations, the Company has implemented comprehensive compliance programs across its operations to adapt to these changes and to maintain customer and regulator confidence. The Company monitors regulatory developments around the world and implements policies, controls, and technical safeguards so that its operations, products, and services meet applicable legal standards. The Company’s business teams, with legal support, manage the compliance programs and prepare external regulatory and commercial reporting, and the Company’s internal audit teams conduct reviews of the programs and processes.</w:t>
            </w:r>
          </w:p>
        </w:tc>
      </w:tr>
    </w:tbl>
    <w:p w14:paraId="687646C3" w14:textId="77777777" w:rsidR="00186F67" w:rsidRPr="00186F67" w:rsidRDefault="00AA3F69" w:rsidP="00186F67">
      <w:pPr>
        <w:rPr>
          <w:sz w:val="2"/>
          <w:szCs w:val="16"/>
        </w:rPr>
      </w:pPr>
      <w:r w:rsidRPr="00186F67">
        <w:rPr>
          <w:sz w:val="22"/>
        </w:rP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7C946875" w14:textId="77777777" w:rsidTr="00C717F7">
        <w:tc>
          <w:tcPr>
            <w:tcW w:w="279" w:type="dxa"/>
            <w:hideMark/>
          </w:tcPr>
          <w:p w14:paraId="3E2158E2"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205BB231"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8CFBE57"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54C606D1"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4C005977"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44750664"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58831433"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37AADB9E"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30B8163D"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2139F3D6"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74C0BC5"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B6C52CB"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15B10180"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293577A"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98FC434"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0B66D36A"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2C938CB"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C453872" w14:textId="77777777" w:rsidTr="00C717F7">
        <w:tc>
          <w:tcPr>
            <w:tcW w:w="1449" w:type="dxa"/>
            <w:gridSpan w:val="2"/>
            <w:tcMar>
              <w:top w:w="0" w:type="dxa"/>
              <w:left w:w="0" w:type="dxa"/>
              <w:bottom w:w="0" w:type="dxa"/>
              <w:right w:w="0" w:type="dxa"/>
            </w:tcMar>
            <w:vAlign w:val="bottom"/>
            <w:hideMark/>
          </w:tcPr>
          <w:p w14:paraId="647850DB"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76C2D82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2BEBD81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1CCD42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9F2A231"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A78EA5D" w14:textId="555CE97D" w:rsidR="00AA3F69" w:rsidRPr="00201D26" w:rsidRDefault="00AA3F69" w:rsidP="00186F67">
      <w:pPr>
        <w:rPr>
          <w:sz w:val="16"/>
          <w:szCs w:val="16"/>
        </w:rPr>
      </w:pPr>
      <w:r>
        <w:rPr>
          <w:sz w:val="16"/>
          <w:szCs w:val="16"/>
        </w:rPr>
        <w:t> </w:t>
      </w:r>
    </w:p>
    <w:p w14:paraId="31D4C5E2"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Selected Areas of Oversight </w:t>
      </w:r>
    </w:p>
    <w:p w14:paraId="4AB84558"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1674"/>
        <w:gridCol w:w="1890"/>
        <w:gridCol w:w="7236"/>
      </w:tblGrid>
      <w:tr w:rsidR="00AA3F69" w14:paraId="575E13F1" w14:textId="77777777" w:rsidTr="00186F67">
        <w:trPr>
          <w:trHeight w:val="120"/>
          <w:jc w:val="center"/>
        </w:trPr>
        <w:tc>
          <w:tcPr>
            <w:tcW w:w="1674" w:type="dxa"/>
            <w:vAlign w:val="center"/>
            <w:hideMark/>
          </w:tcPr>
          <w:p w14:paraId="112A039D" w14:textId="77777777" w:rsidR="00AA3F69" w:rsidRDefault="00AA3F69">
            <w:pPr>
              <w:rPr>
                <w:rFonts w:ascii="Arial" w:hAnsi="Arial" w:cs="Arial"/>
                <w:sz w:val="2"/>
                <w:szCs w:val="2"/>
              </w:rPr>
            </w:pPr>
            <w:r>
              <w:rPr>
                <w:rFonts w:ascii="Arial" w:hAnsi="Arial" w:cs="Arial"/>
                <w:sz w:val="2"/>
                <w:szCs w:val="2"/>
              </w:rPr>
              <w:t> </w:t>
            </w:r>
          </w:p>
        </w:tc>
        <w:tc>
          <w:tcPr>
            <w:tcW w:w="1890" w:type="dxa"/>
            <w:vAlign w:val="center"/>
            <w:hideMark/>
          </w:tcPr>
          <w:p w14:paraId="13D968AB" w14:textId="77777777" w:rsidR="00AA3F69" w:rsidRDefault="00AA3F69">
            <w:pPr>
              <w:rPr>
                <w:rFonts w:ascii="Arial" w:hAnsi="Arial" w:cs="Arial"/>
                <w:sz w:val="2"/>
                <w:szCs w:val="2"/>
              </w:rPr>
            </w:pPr>
            <w:r>
              <w:rPr>
                <w:rFonts w:ascii="Arial" w:hAnsi="Arial" w:cs="Arial"/>
                <w:sz w:val="2"/>
                <w:szCs w:val="2"/>
              </w:rPr>
              <w:t> </w:t>
            </w:r>
          </w:p>
        </w:tc>
        <w:tc>
          <w:tcPr>
            <w:tcW w:w="7236" w:type="dxa"/>
            <w:vAlign w:val="center"/>
            <w:hideMark/>
          </w:tcPr>
          <w:p w14:paraId="1691184E" w14:textId="77777777" w:rsidR="00AA3F69" w:rsidRDefault="00AA3F69">
            <w:pPr>
              <w:rPr>
                <w:rFonts w:ascii="Arial" w:hAnsi="Arial" w:cs="Arial"/>
                <w:sz w:val="2"/>
                <w:szCs w:val="2"/>
              </w:rPr>
            </w:pPr>
            <w:r>
              <w:rPr>
                <w:rFonts w:ascii="Arial" w:hAnsi="Arial" w:cs="Arial"/>
                <w:sz w:val="2"/>
                <w:szCs w:val="2"/>
              </w:rPr>
              <w:t> </w:t>
            </w:r>
          </w:p>
        </w:tc>
      </w:tr>
      <w:tr w:rsidR="00AA3F69" w14:paraId="50705961" w14:textId="77777777" w:rsidTr="00186F67">
        <w:trPr>
          <w:cantSplit/>
          <w:jc w:val="center"/>
        </w:trPr>
        <w:tc>
          <w:tcPr>
            <w:tcW w:w="1674" w:type="dxa"/>
            <w:tcMar>
              <w:top w:w="0" w:type="dxa"/>
              <w:left w:w="0" w:type="dxa"/>
              <w:bottom w:w="120" w:type="dxa"/>
              <w:right w:w="0" w:type="dxa"/>
            </w:tcMar>
            <w:vAlign w:val="center"/>
            <w:hideMark/>
          </w:tcPr>
          <w:p w14:paraId="4F2FF9D0" w14:textId="1542DD80"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"T:\\..\\..\\DMS\\ARWP1\\g908201g16a88.jpg"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"T:\\..\\..\\DMS\\ARWP1\\g908201g16a88.jpg"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Files\\2025\\DMS\\ARWP1\\g908201g16a88.jpg"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Files\\2025\\DMS\\ARWP1\\g908201g16a88.jpg"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Files\\2025\\October\\DMS\\ARWP1\\g908201g16a88.jpg"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Files\\2025\\October\\DMS\\ARWP1\\g908201g16a88.jpg"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Files\\2025\\October\\DMS\\ARWP1\\g908201g16a88.jpg"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"\\\\finfiles\\ir\\DMS\\ARWP1\\g908201g16a88.jpg"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6FA12CDC">
                <v:shape id="_x0000_i1042" type="#_x0000_t75" style="width:37pt;height:43.5pt;visibility:visible">
                  <v:imagedata r:id="rId49" r:href="rId50"/>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Mar>
              <w:top w:w="0" w:type="dxa"/>
              <w:left w:w="0" w:type="dxa"/>
              <w:bottom w:w="120" w:type="dxa"/>
              <w:right w:w="0" w:type="dxa"/>
            </w:tcMar>
            <w:vAlign w:val="center"/>
            <w:hideMark/>
          </w:tcPr>
          <w:p w14:paraId="7E8F84AA" w14:textId="77777777" w:rsidR="00AA3F69" w:rsidRDefault="00AA3F69">
            <w:pPr>
              <w:rPr>
                <w:rFonts w:ascii="Arial" w:hAnsi="Arial" w:cs="Arial"/>
                <w:sz w:val="18"/>
                <w:szCs w:val="18"/>
              </w:rPr>
            </w:pPr>
            <w:r>
              <w:rPr>
                <w:rFonts w:ascii="Arial" w:hAnsi="Arial" w:cs="Arial"/>
                <w:b/>
                <w:bCs/>
                <w:sz w:val="18"/>
                <w:szCs w:val="18"/>
              </w:rPr>
              <w:t>Cybersecurity</w:t>
            </w:r>
          </w:p>
        </w:tc>
        <w:tc>
          <w:tcPr>
            <w:tcW w:w="7236" w:type="dxa"/>
            <w:tcMar>
              <w:top w:w="0" w:type="dxa"/>
              <w:left w:w="0" w:type="dxa"/>
              <w:bottom w:w="120" w:type="dxa"/>
              <w:right w:w="0" w:type="dxa"/>
            </w:tcMar>
            <w:vAlign w:val="bottom"/>
            <w:hideMark/>
          </w:tcPr>
          <w:p w14:paraId="62E1615F"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sz w:val="18"/>
                <w:szCs w:val="18"/>
              </w:rPr>
              <w:t>The Board maintains direct oversight over cybersecurity risk. The Board receives and provides feedback on regular updates from management regarding cybersecurity governance processes, the status of projects to strengthen internal cybersecurity, security features of the products and services we provide our customers, and the results of security breach simulations. Cybersecurity reviews by the Board are scheduled to occur at least quarterly, or more frequently as determined to be necessary or advisable. The Board also discusses recent incidents throughout the industry and the emerging threat landscape.</w:t>
            </w:r>
          </w:p>
          <w:p w14:paraId="7B615DD6"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159E343" w14:textId="77777777" w:rsidR="00AA3F69" w:rsidRDefault="00AA3F69">
            <w:pPr>
              <w:pStyle w:val="NormalWeb"/>
              <w:spacing w:before="0" w:beforeAutospacing="0" w:after="20" w:afterAutospacing="0"/>
              <w:rPr>
                <w:rFonts w:ascii="Arial" w:hAnsi="Arial" w:cs="Arial"/>
                <w:sz w:val="18"/>
                <w:szCs w:val="18"/>
              </w:rPr>
            </w:pPr>
            <w:r>
              <w:rPr>
                <w:rFonts w:ascii="Arial" w:hAnsi="Arial" w:cs="Arial"/>
                <w:sz w:val="18"/>
                <w:szCs w:val="18"/>
              </w:rPr>
              <w:t>Additional discussion of our approach to cybersecurity is available in Part I, Item 1C of our Form 10-K for the fiscal year ended June 30, 2025.</w:t>
            </w:r>
          </w:p>
        </w:tc>
      </w:tr>
      <w:tr w:rsidR="00AA3F69" w14:paraId="2E6A1BE6" w14:textId="77777777" w:rsidTr="00186F67">
        <w:trPr>
          <w:trHeight w:val="120"/>
          <w:jc w:val="center"/>
        </w:trPr>
        <w:tc>
          <w:tcPr>
            <w:tcW w:w="1674" w:type="dxa"/>
            <w:tcBorders>
              <w:top w:val="single" w:sz="6" w:space="0" w:color="0075C9"/>
            </w:tcBorders>
            <w:vAlign w:val="center"/>
            <w:hideMark/>
          </w:tcPr>
          <w:p w14:paraId="0121C87E" w14:textId="77777777" w:rsidR="00AA3F69" w:rsidRDefault="00AA3F69">
            <w:pPr>
              <w:rPr>
                <w:rFonts w:ascii="Arial" w:hAnsi="Arial" w:cs="Arial"/>
                <w:sz w:val="2"/>
                <w:szCs w:val="2"/>
              </w:rPr>
            </w:pPr>
            <w:r>
              <w:rPr>
                <w:rFonts w:ascii="Arial" w:hAnsi="Arial" w:cs="Arial"/>
                <w:sz w:val="2"/>
                <w:szCs w:val="2"/>
              </w:rPr>
              <w:t> </w:t>
            </w:r>
          </w:p>
        </w:tc>
        <w:tc>
          <w:tcPr>
            <w:tcW w:w="1890" w:type="dxa"/>
            <w:tcBorders>
              <w:top w:val="single" w:sz="6" w:space="0" w:color="0075C9"/>
            </w:tcBorders>
            <w:vAlign w:val="center"/>
            <w:hideMark/>
          </w:tcPr>
          <w:p w14:paraId="08152C9E" w14:textId="77777777" w:rsidR="00AA3F69" w:rsidRDefault="00AA3F69">
            <w:pPr>
              <w:rPr>
                <w:rFonts w:ascii="Arial" w:hAnsi="Arial" w:cs="Arial"/>
                <w:sz w:val="2"/>
                <w:szCs w:val="2"/>
              </w:rPr>
            </w:pPr>
            <w:r>
              <w:rPr>
                <w:rFonts w:ascii="Arial" w:hAnsi="Arial" w:cs="Arial"/>
                <w:sz w:val="2"/>
                <w:szCs w:val="2"/>
              </w:rPr>
              <w:t> </w:t>
            </w:r>
          </w:p>
        </w:tc>
        <w:tc>
          <w:tcPr>
            <w:tcW w:w="7236" w:type="dxa"/>
            <w:tcBorders>
              <w:top w:val="single" w:sz="6" w:space="0" w:color="0075C9"/>
            </w:tcBorders>
            <w:vAlign w:val="center"/>
            <w:hideMark/>
          </w:tcPr>
          <w:p w14:paraId="2F5D6EA2" w14:textId="77777777" w:rsidR="00AA3F69" w:rsidRDefault="00AA3F69">
            <w:pPr>
              <w:rPr>
                <w:rFonts w:ascii="Arial" w:hAnsi="Arial" w:cs="Arial"/>
                <w:sz w:val="2"/>
                <w:szCs w:val="2"/>
              </w:rPr>
            </w:pPr>
            <w:r>
              <w:rPr>
                <w:rFonts w:ascii="Arial" w:hAnsi="Arial" w:cs="Arial"/>
                <w:sz w:val="2"/>
                <w:szCs w:val="2"/>
              </w:rPr>
              <w:t> </w:t>
            </w:r>
          </w:p>
        </w:tc>
      </w:tr>
      <w:tr w:rsidR="00AA3F69" w14:paraId="7A7151CF" w14:textId="77777777" w:rsidTr="00186F67">
        <w:trPr>
          <w:cantSplit/>
          <w:jc w:val="center"/>
        </w:trPr>
        <w:tc>
          <w:tcPr>
            <w:tcW w:w="1674" w:type="dxa"/>
            <w:tcBorders>
              <w:bottom w:val="single" w:sz="6" w:space="0" w:color="0075C9"/>
            </w:tcBorders>
            <w:tcMar>
              <w:top w:w="0" w:type="dxa"/>
              <w:left w:w="0" w:type="dxa"/>
              <w:bottom w:w="120" w:type="dxa"/>
              <w:right w:w="0" w:type="dxa"/>
            </w:tcMar>
            <w:vAlign w:val="center"/>
            <w:hideMark/>
          </w:tcPr>
          <w:p w14:paraId="37BD1CFC" w14:textId="22958B9C"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"T:\\..\\..\\DMS\\ARWP1\\g908201g16b49.jpg"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"T:\\..\\..\\DMS\\ARWP1\\g908201g16b49.jpg"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Files\\2025\\DMS\\ARWP1\\g908201g16b49.jpg"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Files\\2025\\DMS\\ARWP1\\g908201g16b49.jpg"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Files\\2025\\October\\DMS\\ARWP1\\g908201g16b49.jpg"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Files\\2025\\October\\DMS\\ARWP1\\g908201g16b49.jpg"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Files\\2025\\October\\DMS\\ARWP1\\g908201g16b49.jpg"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"\\\\finfiles\\ir\\DMS\\ARWP1\\g908201g16b49.jpg"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0B93078E">
                <v:shape id="_x0000_i1043" type="#_x0000_t75" style="width:43.5pt;height:30pt;visibility:visible">
                  <v:imagedata r:id="rId51" r:href="rId52"/>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Borders>
              <w:bottom w:val="single" w:sz="6" w:space="0" w:color="0075C9"/>
            </w:tcBorders>
            <w:tcMar>
              <w:top w:w="0" w:type="dxa"/>
              <w:left w:w="0" w:type="dxa"/>
              <w:bottom w:w="120" w:type="dxa"/>
              <w:right w:w="0" w:type="dxa"/>
            </w:tcMar>
            <w:vAlign w:val="center"/>
            <w:hideMark/>
          </w:tcPr>
          <w:p w14:paraId="6D0DCA3F"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AI Strategy, Governance,</w:t>
            </w:r>
          </w:p>
          <w:p w14:paraId="4514BB30"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sz w:val="18"/>
                <w:szCs w:val="18"/>
              </w:rPr>
              <w:t>and Regulation</w:t>
            </w:r>
          </w:p>
        </w:tc>
        <w:tc>
          <w:tcPr>
            <w:tcW w:w="7236" w:type="dxa"/>
            <w:tcBorders>
              <w:bottom w:val="single" w:sz="6" w:space="0" w:color="0075C9"/>
            </w:tcBorders>
            <w:tcMar>
              <w:top w:w="0" w:type="dxa"/>
              <w:left w:w="0" w:type="dxa"/>
              <w:bottom w:w="120" w:type="dxa"/>
              <w:right w:w="0" w:type="dxa"/>
            </w:tcMar>
            <w:vAlign w:val="bottom"/>
            <w:hideMark/>
          </w:tcPr>
          <w:p w14:paraId="475DF448" w14:textId="77777777" w:rsidR="00AA3F69" w:rsidRDefault="00AA3F69">
            <w:pPr>
              <w:rPr>
                <w:rFonts w:ascii="Arial" w:hAnsi="Arial" w:cs="Arial"/>
                <w:sz w:val="18"/>
                <w:szCs w:val="18"/>
              </w:rPr>
            </w:pPr>
            <w:r>
              <w:rPr>
                <w:rFonts w:ascii="Arial" w:hAnsi="Arial" w:cs="Arial"/>
                <w:sz w:val="18"/>
                <w:szCs w:val="18"/>
              </w:rPr>
              <w:t>The Board maintains direct oversight over AI strategy risk. Our Environmental, Social, and Public Policy Committee assists the Board in overseeing Microsoft’s AI governance and regulation risk and provides oversight and guidance on Microsoft’s responsible AI policies and programs. The Committee receives and provides feedback on regular updates from management regarding Microsoft’s ability to design, build, use, and access AI in a way that is responsible and meets customer expectations and regulatory requirements.</w:t>
            </w:r>
          </w:p>
        </w:tc>
      </w:tr>
      <w:tr w:rsidR="00AA3F69" w14:paraId="64BC4E1C" w14:textId="77777777" w:rsidTr="00186F67">
        <w:trPr>
          <w:trHeight w:val="120"/>
          <w:jc w:val="center"/>
        </w:trPr>
        <w:tc>
          <w:tcPr>
            <w:tcW w:w="1674" w:type="dxa"/>
            <w:vAlign w:val="center"/>
            <w:hideMark/>
          </w:tcPr>
          <w:p w14:paraId="685C625D" w14:textId="77777777" w:rsidR="00AA3F69" w:rsidRDefault="00AA3F69">
            <w:pPr>
              <w:rPr>
                <w:rFonts w:ascii="Arial" w:hAnsi="Arial" w:cs="Arial"/>
                <w:sz w:val="2"/>
                <w:szCs w:val="2"/>
              </w:rPr>
            </w:pPr>
            <w:r>
              <w:rPr>
                <w:rFonts w:ascii="Arial" w:hAnsi="Arial" w:cs="Arial"/>
                <w:sz w:val="2"/>
                <w:szCs w:val="2"/>
              </w:rPr>
              <w:t> </w:t>
            </w:r>
          </w:p>
        </w:tc>
        <w:tc>
          <w:tcPr>
            <w:tcW w:w="1890" w:type="dxa"/>
            <w:vAlign w:val="center"/>
            <w:hideMark/>
          </w:tcPr>
          <w:p w14:paraId="3B3686D7" w14:textId="77777777" w:rsidR="00AA3F69" w:rsidRDefault="00AA3F69">
            <w:pPr>
              <w:rPr>
                <w:rFonts w:ascii="Arial" w:hAnsi="Arial" w:cs="Arial"/>
                <w:sz w:val="2"/>
                <w:szCs w:val="2"/>
              </w:rPr>
            </w:pPr>
            <w:r>
              <w:rPr>
                <w:rFonts w:ascii="Arial" w:hAnsi="Arial" w:cs="Arial"/>
                <w:sz w:val="2"/>
                <w:szCs w:val="2"/>
              </w:rPr>
              <w:t> </w:t>
            </w:r>
          </w:p>
        </w:tc>
        <w:tc>
          <w:tcPr>
            <w:tcW w:w="7236" w:type="dxa"/>
            <w:vAlign w:val="center"/>
            <w:hideMark/>
          </w:tcPr>
          <w:p w14:paraId="35DFC604" w14:textId="77777777" w:rsidR="00AA3F69" w:rsidRDefault="00AA3F69">
            <w:pPr>
              <w:rPr>
                <w:rFonts w:ascii="Arial" w:hAnsi="Arial" w:cs="Arial"/>
                <w:sz w:val="2"/>
                <w:szCs w:val="2"/>
              </w:rPr>
            </w:pPr>
            <w:r>
              <w:rPr>
                <w:rFonts w:ascii="Arial" w:hAnsi="Arial" w:cs="Arial"/>
                <w:sz w:val="2"/>
                <w:szCs w:val="2"/>
              </w:rPr>
              <w:t> </w:t>
            </w:r>
          </w:p>
        </w:tc>
      </w:tr>
      <w:tr w:rsidR="00AA3F69" w14:paraId="4C7C5107" w14:textId="77777777" w:rsidTr="00186F67">
        <w:trPr>
          <w:cantSplit/>
          <w:jc w:val="center"/>
        </w:trPr>
        <w:tc>
          <w:tcPr>
            <w:tcW w:w="1674" w:type="dxa"/>
            <w:tcMar>
              <w:top w:w="0" w:type="dxa"/>
              <w:left w:w="0" w:type="dxa"/>
              <w:bottom w:w="120" w:type="dxa"/>
              <w:right w:w="0" w:type="dxa"/>
            </w:tcMar>
            <w:vAlign w:val="center"/>
            <w:hideMark/>
          </w:tcPr>
          <w:p w14:paraId="270D6D07" w14:textId="719C5010"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"T:\\..\\..\\DMS\\ARWP1\\g908201g16c19.jpg"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"T:\\..\\..\\DMS\\ARWP1\\g908201g16c19.jpg"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Files\\2025\\DMS\\ARWP1\\g908201g16c19.jpg"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Files\\2025\\DMS\\ARWP1\\g908201g16c19.jpg"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Files\\2025\\October\\DMS\\ARWP1\\g908201g16c19.jpg"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Files\\2025\\October\\DMS\\ARWP1\\g908201g16c19.jpg"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Files\\2025\\October\\DMS\\ARWP1\\g908201g16c19.jpg"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"\\\\finfiles\\ir\\DMS\\ARWP1\\g908201g16c19.jpg"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2F4B2A23">
                <v:shape id="_x0000_i1044" type="#_x0000_t75" style="width:42pt;height:40.5pt;visibility:visible">
                  <v:imagedata r:id="rId53" r:href="rId54"/>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Mar>
              <w:top w:w="0" w:type="dxa"/>
              <w:left w:w="0" w:type="dxa"/>
              <w:bottom w:w="120" w:type="dxa"/>
              <w:right w:w="0" w:type="dxa"/>
            </w:tcMar>
            <w:vAlign w:val="center"/>
            <w:hideMark/>
          </w:tcPr>
          <w:p w14:paraId="491C6BC0"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Datacenter</w:t>
            </w:r>
          </w:p>
          <w:p w14:paraId="625E8628"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Supply Chain</w:t>
            </w:r>
          </w:p>
          <w:p w14:paraId="5F4D8B77"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sz w:val="18"/>
                <w:szCs w:val="18"/>
              </w:rPr>
              <w:t>and Capacity</w:t>
            </w:r>
          </w:p>
        </w:tc>
        <w:tc>
          <w:tcPr>
            <w:tcW w:w="7236" w:type="dxa"/>
            <w:tcMar>
              <w:top w:w="0" w:type="dxa"/>
              <w:left w:w="0" w:type="dxa"/>
              <w:bottom w:w="120" w:type="dxa"/>
              <w:right w:w="0" w:type="dxa"/>
            </w:tcMar>
            <w:vAlign w:val="bottom"/>
            <w:hideMark/>
          </w:tcPr>
          <w:p w14:paraId="3CEC3364" w14:textId="77777777" w:rsidR="00AA3F69" w:rsidRDefault="00AA3F69">
            <w:pPr>
              <w:rPr>
                <w:rFonts w:ascii="Arial" w:hAnsi="Arial" w:cs="Arial"/>
                <w:sz w:val="18"/>
                <w:szCs w:val="18"/>
              </w:rPr>
            </w:pPr>
            <w:r>
              <w:rPr>
                <w:rFonts w:ascii="Arial" w:hAnsi="Arial" w:cs="Arial"/>
                <w:sz w:val="18"/>
                <w:szCs w:val="18"/>
              </w:rPr>
              <w:t>Our Audit Committee and Environmental, Social, and Public Policy Committee assist the Board in overseeing Microsoft’s datacenter supply chain and capacity risk. The Committees regularly interact with management on supply chain network management, including management of resource availability, delivery of network, diversification of suppliers, and navigation through political tensions.</w:t>
            </w:r>
          </w:p>
        </w:tc>
      </w:tr>
      <w:tr w:rsidR="00AA3F69" w14:paraId="2C706207" w14:textId="77777777" w:rsidTr="00186F67">
        <w:trPr>
          <w:trHeight w:val="120"/>
          <w:jc w:val="center"/>
        </w:trPr>
        <w:tc>
          <w:tcPr>
            <w:tcW w:w="1674" w:type="dxa"/>
            <w:tcBorders>
              <w:top w:val="single" w:sz="6" w:space="0" w:color="0075C9"/>
            </w:tcBorders>
            <w:vAlign w:val="center"/>
            <w:hideMark/>
          </w:tcPr>
          <w:p w14:paraId="583D613E" w14:textId="77777777" w:rsidR="00AA3F69" w:rsidRDefault="00AA3F69">
            <w:pPr>
              <w:rPr>
                <w:rFonts w:ascii="Arial" w:hAnsi="Arial" w:cs="Arial"/>
                <w:sz w:val="2"/>
                <w:szCs w:val="2"/>
              </w:rPr>
            </w:pPr>
            <w:r>
              <w:rPr>
                <w:rFonts w:ascii="Arial" w:hAnsi="Arial" w:cs="Arial"/>
                <w:sz w:val="2"/>
                <w:szCs w:val="2"/>
              </w:rPr>
              <w:t> </w:t>
            </w:r>
          </w:p>
        </w:tc>
        <w:tc>
          <w:tcPr>
            <w:tcW w:w="1890" w:type="dxa"/>
            <w:tcBorders>
              <w:top w:val="single" w:sz="6" w:space="0" w:color="0075C9"/>
            </w:tcBorders>
            <w:vAlign w:val="center"/>
            <w:hideMark/>
          </w:tcPr>
          <w:p w14:paraId="45C87059" w14:textId="77777777" w:rsidR="00AA3F69" w:rsidRDefault="00AA3F69">
            <w:pPr>
              <w:rPr>
                <w:rFonts w:ascii="Arial" w:hAnsi="Arial" w:cs="Arial"/>
                <w:sz w:val="2"/>
                <w:szCs w:val="2"/>
              </w:rPr>
            </w:pPr>
            <w:r>
              <w:rPr>
                <w:rFonts w:ascii="Arial" w:hAnsi="Arial" w:cs="Arial"/>
                <w:sz w:val="2"/>
                <w:szCs w:val="2"/>
              </w:rPr>
              <w:t> </w:t>
            </w:r>
          </w:p>
        </w:tc>
        <w:tc>
          <w:tcPr>
            <w:tcW w:w="7236" w:type="dxa"/>
            <w:tcBorders>
              <w:top w:val="single" w:sz="6" w:space="0" w:color="0075C9"/>
            </w:tcBorders>
            <w:vAlign w:val="center"/>
            <w:hideMark/>
          </w:tcPr>
          <w:p w14:paraId="358AE498" w14:textId="77777777" w:rsidR="00AA3F69" w:rsidRDefault="00AA3F69">
            <w:pPr>
              <w:rPr>
                <w:rFonts w:ascii="Arial" w:hAnsi="Arial" w:cs="Arial"/>
                <w:sz w:val="2"/>
                <w:szCs w:val="2"/>
              </w:rPr>
            </w:pPr>
            <w:r>
              <w:rPr>
                <w:rFonts w:ascii="Arial" w:hAnsi="Arial" w:cs="Arial"/>
                <w:sz w:val="2"/>
                <w:szCs w:val="2"/>
              </w:rPr>
              <w:t> </w:t>
            </w:r>
          </w:p>
        </w:tc>
      </w:tr>
      <w:tr w:rsidR="00AA3F69" w14:paraId="250A192B" w14:textId="77777777" w:rsidTr="00186F67">
        <w:trPr>
          <w:cantSplit/>
          <w:jc w:val="center"/>
        </w:trPr>
        <w:tc>
          <w:tcPr>
            <w:tcW w:w="1674" w:type="dxa"/>
            <w:tcBorders>
              <w:bottom w:val="single" w:sz="6" w:space="0" w:color="0075C9"/>
            </w:tcBorders>
            <w:tcMar>
              <w:top w:w="0" w:type="dxa"/>
              <w:left w:w="0" w:type="dxa"/>
              <w:bottom w:w="120" w:type="dxa"/>
              <w:right w:w="0" w:type="dxa"/>
            </w:tcMar>
            <w:vAlign w:val="center"/>
            <w:hideMark/>
          </w:tcPr>
          <w:p w14:paraId="6E6D72F8" w14:textId="77F31730"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"T:\\..\\..\\DMS\\ARWP1\\g908201g66k00.jpg"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"T:\\..\\..\\DMS\\ARWP1\\g908201g66k00.jpg"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Files\\2025\\DMS\\ARWP1\\g908201g66k00.jpg"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Files\\2025\\DMS\\ARWP1\\g908201g66k00.jpg"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Files\\2025\\October\\DMS\\ARWP1\\g908201g66k00.jpg"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Files\\2025\\October\\DMS\\ARWP1\\g908201g66k00.jpg"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Files\\2025\\October\\DMS\\ARWP1\\g908201g66k00.jpg"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"\\\\finfiles\\ir\\DMS\\ARWP1\\g908201g66k00.jpg"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1186B5A4">
                <v:shape id="_x0000_i1045" type="#_x0000_t75" style="width:42pt;height:25.5pt;visibility:visible">
                  <v:imagedata r:id="rId55" r:href="rId56"/>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Borders>
              <w:bottom w:val="single" w:sz="6" w:space="0" w:color="0075C9"/>
            </w:tcBorders>
            <w:tcMar>
              <w:top w:w="0" w:type="dxa"/>
              <w:left w:w="0" w:type="dxa"/>
              <w:bottom w:w="120" w:type="dxa"/>
              <w:right w:w="0" w:type="dxa"/>
            </w:tcMar>
            <w:vAlign w:val="center"/>
            <w:hideMark/>
          </w:tcPr>
          <w:p w14:paraId="77E0786B" w14:textId="77777777" w:rsidR="00AA3F69" w:rsidRDefault="00AA3F69">
            <w:pPr>
              <w:rPr>
                <w:rFonts w:ascii="Arial" w:hAnsi="Arial" w:cs="Arial"/>
                <w:sz w:val="18"/>
                <w:szCs w:val="18"/>
              </w:rPr>
            </w:pPr>
            <w:r>
              <w:rPr>
                <w:rFonts w:ascii="Arial" w:hAnsi="Arial" w:cs="Arial"/>
                <w:b/>
                <w:bCs/>
                <w:sz w:val="18"/>
                <w:szCs w:val="18"/>
              </w:rPr>
              <w:t>Software and Services Quality and Availability</w:t>
            </w:r>
          </w:p>
        </w:tc>
        <w:tc>
          <w:tcPr>
            <w:tcW w:w="7236" w:type="dxa"/>
            <w:tcBorders>
              <w:bottom w:val="single" w:sz="6" w:space="0" w:color="0075C9"/>
            </w:tcBorders>
            <w:tcMar>
              <w:top w:w="0" w:type="dxa"/>
              <w:left w:w="0" w:type="dxa"/>
              <w:bottom w:w="120" w:type="dxa"/>
              <w:right w:w="0" w:type="dxa"/>
            </w:tcMar>
            <w:vAlign w:val="bottom"/>
            <w:hideMark/>
          </w:tcPr>
          <w:p w14:paraId="7978A976" w14:textId="77777777" w:rsidR="00AA3F69" w:rsidRDefault="00AA3F69">
            <w:pPr>
              <w:rPr>
                <w:rFonts w:ascii="Arial" w:hAnsi="Arial" w:cs="Arial"/>
                <w:sz w:val="18"/>
                <w:szCs w:val="18"/>
              </w:rPr>
            </w:pPr>
            <w:r>
              <w:rPr>
                <w:rFonts w:ascii="Arial" w:hAnsi="Arial" w:cs="Arial"/>
                <w:sz w:val="18"/>
                <w:szCs w:val="18"/>
              </w:rPr>
              <w:t>The Board maintains direct oversight over Microsoft’s ability to deliver products and services that are mission critical ready and meet or exceed customer expectations. The Board receives and provides feedback on regular updates from management regarding Microsoft’s products and service resiliency, which is part of the design, engineering, and operations for constant availability.</w:t>
            </w:r>
          </w:p>
        </w:tc>
      </w:tr>
      <w:tr w:rsidR="00AA3F69" w14:paraId="6CE774C3" w14:textId="77777777" w:rsidTr="00186F67">
        <w:trPr>
          <w:trHeight w:val="120"/>
          <w:jc w:val="center"/>
        </w:trPr>
        <w:tc>
          <w:tcPr>
            <w:tcW w:w="1674" w:type="dxa"/>
            <w:vAlign w:val="center"/>
            <w:hideMark/>
          </w:tcPr>
          <w:p w14:paraId="0F743F7F" w14:textId="77777777" w:rsidR="00AA3F69" w:rsidRDefault="00AA3F69">
            <w:pPr>
              <w:rPr>
                <w:rFonts w:ascii="Arial" w:hAnsi="Arial" w:cs="Arial"/>
                <w:sz w:val="2"/>
                <w:szCs w:val="2"/>
              </w:rPr>
            </w:pPr>
            <w:r>
              <w:rPr>
                <w:rFonts w:ascii="Arial" w:hAnsi="Arial" w:cs="Arial"/>
                <w:sz w:val="2"/>
                <w:szCs w:val="2"/>
              </w:rPr>
              <w:t> </w:t>
            </w:r>
          </w:p>
        </w:tc>
        <w:tc>
          <w:tcPr>
            <w:tcW w:w="1890" w:type="dxa"/>
            <w:vAlign w:val="center"/>
            <w:hideMark/>
          </w:tcPr>
          <w:p w14:paraId="79B49970" w14:textId="77777777" w:rsidR="00AA3F69" w:rsidRDefault="00AA3F69">
            <w:pPr>
              <w:rPr>
                <w:rFonts w:ascii="Arial" w:hAnsi="Arial" w:cs="Arial"/>
                <w:sz w:val="2"/>
                <w:szCs w:val="2"/>
              </w:rPr>
            </w:pPr>
            <w:r>
              <w:rPr>
                <w:rFonts w:ascii="Arial" w:hAnsi="Arial" w:cs="Arial"/>
                <w:sz w:val="2"/>
                <w:szCs w:val="2"/>
              </w:rPr>
              <w:t> </w:t>
            </w:r>
          </w:p>
        </w:tc>
        <w:tc>
          <w:tcPr>
            <w:tcW w:w="7236" w:type="dxa"/>
            <w:vAlign w:val="center"/>
            <w:hideMark/>
          </w:tcPr>
          <w:p w14:paraId="206F67A2" w14:textId="77777777" w:rsidR="00AA3F69" w:rsidRDefault="00AA3F69">
            <w:pPr>
              <w:rPr>
                <w:rFonts w:ascii="Arial" w:hAnsi="Arial" w:cs="Arial"/>
                <w:sz w:val="2"/>
                <w:szCs w:val="2"/>
              </w:rPr>
            </w:pPr>
            <w:r>
              <w:rPr>
                <w:rFonts w:ascii="Arial" w:hAnsi="Arial" w:cs="Arial"/>
                <w:sz w:val="2"/>
                <w:szCs w:val="2"/>
              </w:rPr>
              <w:t> </w:t>
            </w:r>
          </w:p>
        </w:tc>
      </w:tr>
      <w:tr w:rsidR="00AA3F69" w14:paraId="2CF0224A" w14:textId="77777777" w:rsidTr="00186F67">
        <w:trPr>
          <w:cantSplit/>
          <w:jc w:val="center"/>
        </w:trPr>
        <w:tc>
          <w:tcPr>
            <w:tcW w:w="1674" w:type="dxa"/>
            <w:tcMar>
              <w:top w:w="0" w:type="dxa"/>
              <w:left w:w="0" w:type="dxa"/>
              <w:bottom w:w="120" w:type="dxa"/>
              <w:right w:w="0" w:type="dxa"/>
            </w:tcMar>
            <w:vAlign w:val="center"/>
            <w:hideMark/>
          </w:tcPr>
          <w:p w14:paraId="06773E8D" w14:textId="11913261"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"T:\\..\\..\\DMS\\ARWP1\\g908201g16e11.jpg"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"T:\\..\\..\\DMS\\ARWP1\\g908201g16e11.jpg"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Files\\2025\\DMS\\ARWP1\\g908201g16e11.jpg"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Files\\2025\\DMS\\ARWP1\\g908201g16e11.jpg"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Files\\2025\\October\\DMS\\ARWP1\\g908201g16e11.jpg"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Files\\2025\\October\\DMS\\ARWP1\\g908201g16e11.jpg"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Files\\2025\\October\\DMS\\ARWP1\\g908201g16e11.jpg"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"\\\\finfiles\\ir\\DMS\\ARWP1\\g908201g16e11.jpg"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7AC27862">
                <v:shape id="_x0000_i1046" type="#_x0000_t75" style="width:38.5pt;height:38.5pt;visibility:visible">
                  <v:imagedata r:id="rId57" r:href="rId58"/>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Mar>
              <w:top w:w="0" w:type="dxa"/>
              <w:left w:w="0" w:type="dxa"/>
              <w:bottom w:w="120" w:type="dxa"/>
              <w:right w:w="0" w:type="dxa"/>
            </w:tcMar>
            <w:vAlign w:val="center"/>
            <w:hideMark/>
          </w:tcPr>
          <w:p w14:paraId="27A7554E" w14:textId="77777777" w:rsidR="00AA3F69" w:rsidRDefault="00AA3F69">
            <w:pPr>
              <w:rPr>
                <w:rFonts w:ascii="Arial" w:hAnsi="Arial" w:cs="Arial"/>
                <w:sz w:val="18"/>
                <w:szCs w:val="18"/>
              </w:rPr>
            </w:pPr>
            <w:r>
              <w:rPr>
                <w:rFonts w:ascii="Arial" w:hAnsi="Arial" w:cs="Arial"/>
                <w:b/>
                <w:bCs/>
                <w:sz w:val="18"/>
                <w:szCs w:val="18"/>
              </w:rPr>
              <w:t>Digital Safety and Service Misuse</w:t>
            </w:r>
          </w:p>
        </w:tc>
        <w:tc>
          <w:tcPr>
            <w:tcW w:w="7236" w:type="dxa"/>
            <w:tcMar>
              <w:top w:w="0" w:type="dxa"/>
              <w:left w:w="0" w:type="dxa"/>
              <w:bottom w:w="120" w:type="dxa"/>
              <w:right w:w="0" w:type="dxa"/>
            </w:tcMar>
            <w:vAlign w:val="bottom"/>
            <w:hideMark/>
          </w:tcPr>
          <w:p w14:paraId="59806002" w14:textId="77777777" w:rsidR="00AA3F69" w:rsidRDefault="00AA3F69">
            <w:pPr>
              <w:rPr>
                <w:rFonts w:ascii="Arial" w:hAnsi="Arial" w:cs="Arial"/>
                <w:sz w:val="18"/>
                <w:szCs w:val="18"/>
              </w:rPr>
            </w:pPr>
            <w:r>
              <w:rPr>
                <w:rFonts w:ascii="Arial" w:hAnsi="Arial" w:cs="Arial"/>
                <w:sz w:val="18"/>
                <w:szCs w:val="18"/>
              </w:rPr>
              <w:t>Our Environmental, Social, and Public Policy Committee assists the Board in overseeing Microsoft’s digital safety and service misuse risk.</w:t>
            </w:r>
            <w:r>
              <w:rPr>
                <w:rFonts w:ascii="Arial" w:hAnsi="Arial" w:cs="Arial"/>
                <w:b/>
                <w:bCs/>
                <w:sz w:val="18"/>
                <w:szCs w:val="18"/>
              </w:rPr>
              <w:t xml:space="preserve"> </w:t>
            </w:r>
            <w:r>
              <w:rPr>
                <w:rFonts w:ascii="Arial" w:hAnsi="Arial" w:cs="Arial"/>
                <w:sz w:val="18"/>
                <w:szCs w:val="18"/>
              </w:rPr>
              <w:t>The Committee receives and provides feedback on regular updates from management regarding the protection of users from mental, physical, or other harms caused by content or conduct on Microsoft services, as well as the evolving regulatory landscape.</w:t>
            </w:r>
          </w:p>
        </w:tc>
      </w:tr>
      <w:tr w:rsidR="00AA3F69" w14:paraId="2A0548C2" w14:textId="77777777" w:rsidTr="00186F67">
        <w:trPr>
          <w:trHeight w:val="120"/>
          <w:jc w:val="center"/>
        </w:trPr>
        <w:tc>
          <w:tcPr>
            <w:tcW w:w="1674" w:type="dxa"/>
            <w:tcBorders>
              <w:top w:val="single" w:sz="6" w:space="0" w:color="0075C9"/>
            </w:tcBorders>
            <w:vAlign w:val="center"/>
            <w:hideMark/>
          </w:tcPr>
          <w:p w14:paraId="13604A80" w14:textId="77777777" w:rsidR="00AA3F69" w:rsidRDefault="00AA3F69">
            <w:pPr>
              <w:rPr>
                <w:rFonts w:ascii="Arial" w:hAnsi="Arial" w:cs="Arial"/>
                <w:sz w:val="2"/>
                <w:szCs w:val="2"/>
              </w:rPr>
            </w:pPr>
            <w:r>
              <w:rPr>
                <w:rFonts w:ascii="Arial" w:hAnsi="Arial" w:cs="Arial"/>
                <w:sz w:val="2"/>
                <w:szCs w:val="2"/>
              </w:rPr>
              <w:t> </w:t>
            </w:r>
          </w:p>
        </w:tc>
        <w:tc>
          <w:tcPr>
            <w:tcW w:w="1890" w:type="dxa"/>
            <w:tcBorders>
              <w:top w:val="single" w:sz="6" w:space="0" w:color="0075C9"/>
            </w:tcBorders>
            <w:vAlign w:val="center"/>
            <w:hideMark/>
          </w:tcPr>
          <w:p w14:paraId="7016CD44" w14:textId="77777777" w:rsidR="00AA3F69" w:rsidRDefault="00AA3F69">
            <w:pPr>
              <w:rPr>
                <w:rFonts w:ascii="Arial" w:hAnsi="Arial" w:cs="Arial"/>
                <w:sz w:val="2"/>
                <w:szCs w:val="2"/>
              </w:rPr>
            </w:pPr>
            <w:r>
              <w:rPr>
                <w:rFonts w:ascii="Arial" w:hAnsi="Arial" w:cs="Arial"/>
                <w:sz w:val="2"/>
                <w:szCs w:val="2"/>
              </w:rPr>
              <w:t> </w:t>
            </w:r>
          </w:p>
        </w:tc>
        <w:tc>
          <w:tcPr>
            <w:tcW w:w="7236" w:type="dxa"/>
            <w:tcBorders>
              <w:top w:val="single" w:sz="6" w:space="0" w:color="0075C9"/>
            </w:tcBorders>
            <w:vAlign w:val="center"/>
            <w:hideMark/>
          </w:tcPr>
          <w:p w14:paraId="35CD8F75" w14:textId="77777777" w:rsidR="00AA3F69" w:rsidRDefault="00AA3F69">
            <w:pPr>
              <w:rPr>
                <w:rFonts w:ascii="Arial" w:hAnsi="Arial" w:cs="Arial"/>
                <w:sz w:val="2"/>
                <w:szCs w:val="2"/>
              </w:rPr>
            </w:pPr>
            <w:r>
              <w:rPr>
                <w:rFonts w:ascii="Arial" w:hAnsi="Arial" w:cs="Arial"/>
                <w:sz w:val="2"/>
                <w:szCs w:val="2"/>
              </w:rPr>
              <w:t> </w:t>
            </w:r>
          </w:p>
        </w:tc>
      </w:tr>
      <w:tr w:rsidR="00AA3F69" w14:paraId="51780D8D" w14:textId="77777777" w:rsidTr="00186F67">
        <w:trPr>
          <w:cantSplit/>
          <w:jc w:val="center"/>
        </w:trPr>
        <w:tc>
          <w:tcPr>
            <w:tcW w:w="1674" w:type="dxa"/>
            <w:tcBorders>
              <w:bottom w:val="single" w:sz="6" w:space="0" w:color="0075C9"/>
            </w:tcBorders>
            <w:tcMar>
              <w:top w:w="0" w:type="dxa"/>
              <w:left w:w="0" w:type="dxa"/>
              <w:bottom w:w="120" w:type="dxa"/>
              <w:right w:w="0" w:type="dxa"/>
            </w:tcMar>
            <w:vAlign w:val="center"/>
            <w:hideMark/>
          </w:tcPr>
          <w:p w14:paraId="27C4F85E" w14:textId="4B612CCA"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"T:\\..\\..\\DMS\\ARWP1\\g908201g15y02.jpg"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"T:\\..\\..\\DMS\\ARWP1\\g908201g15y02.jpg"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Files\\2025\\DMS\\ARWP1\\g908201g15y02.jpg"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Files\\2025\\DMS\\ARWP1\\g908201g15y02.jpg"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Files\\2025\\October\\DMS\\ARWP1\\g908201g15y02.jpg"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Files\\2025\\October\\DMS\\ARWP1\\g908201g15y02.jpg"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Files\\2025\\October\\DMS\\ARWP1\\g908201g15y02.jpg"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"\\\\finfiles\\ir\\DMS\\ARWP1\\g908201g15y02.jpg"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6B58DE9D">
                <v:shape id="_x0000_i1047" type="#_x0000_t75" style="width:38.5pt;height:42pt;visibility:visible">
                  <v:imagedata r:id="rId59" r:href="rId60"/>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Borders>
              <w:bottom w:val="single" w:sz="6" w:space="0" w:color="0075C9"/>
            </w:tcBorders>
            <w:tcMar>
              <w:top w:w="0" w:type="dxa"/>
              <w:left w:w="0" w:type="dxa"/>
              <w:bottom w:w="120" w:type="dxa"/>
              <w:right w:w="0" w:type="dxa"/>
            </w:tcMar>
            <w:vAlign w:val="center"/>
            <w:hideMark/>
          </w:tcPr>
          <w:p w14:paraId="4A790956" w14:textId="77777777" w:rsidR="00AA3F69" w:rsidRDefault="00AA3F69">
            <w:pPr>
              <w:rPr>
                <w:rFonts w:ascii="Arial" w:hAnsi="Arial" w:cs="Arial"/>
                <w:sz w:val="18"/>
                <w:szCs w:val="18"/>
              </w:rPr>
            </w:pPr>
            <w:r>
              <w:rPr>
                <w:rFonts w:ascii="Arial" w:hAnsi="Arial" w:cs="Arial"/>
                <w:b/>
                <w:bCs/>
                <w:sz w:val="18"/>
                <w:szCs w:val="18"/>
              </w:rPr>
              <w:t>Culture, Workplace, and Talent Management</w:t>
            </w:r>
          </w:p>
        </w:tc>
        <w:tc>
          <w:tcPr>
            <w:tcW w:w="7236" w:type="dxa"/>
            <w:tcBorders>
              <w:bottom w:val="single" w:sz="6" w:space="0" w:color="0075C9"/>
            </w:tcBorders>
            <w:tcMar>
              <w:top w:w="0" w:type="dxa"/>
              <w:left w:w="0" w:type="dxa"/>
              <w:bottom w:w="120" w:type="dxa"/>
              <w:right w:w="0" w:type="dxa"/>
            </w:tcMar>
            <w:vAlign w:val="bottom"/>
            <w:hideMark/>
          </w:tcPr>
          <w:p w14:paraId="20680442" w14:textId="77777777" w:rsidR="00AA3F69" w:rsidRDefault="00AA3F69">
            <w:pPr>
              <w:rPr>
                <w:rFonts w:ascii="Arial" w:hAnsi="Arial" w:cs="Arial"/>
                <w:sz w:val="18"/>
                <w:szCs w:val="18"/>
              </w:rPr>
            </w:pPr>
            <w:r>
              <w:rPr>
                <w:rFonts w:ascii="Arial" w:hAnsi="Arial" w:cs="Arial"/>
                <w:sz w:val="18"/>
                <w:szCs w:val="18"/>
              </w:rPr>
              <w:t>The Compensation Committee assists the Board in overseeing Microsoft’s human capital management. The Board and the Compensation Committee engage with senior management, including Human Resources executives, across a broad range of human capital management topics. Management prepares and reviews with the Board a variety of materials including culture, succession planning and development, compensation, benefits, employee recruiting and retention, and culture. The Compensation Committee and Audit Committee also evaluate management’s annual assessment of risk related to our compensation policies and practices, including reviewing the work of management’s Sales Incentive Compensation Governance Committee.</w:t>
            </w:r>
          </w:p>
        </w:tc>
      </w:tr>
      <w:tr w:rsidR="00AA3F69" w14:paraId="3208E2BC" w14:textId="77777777" w:rsidTr="00186F67">
        <w:trPr>
          <w:trHeight w:val="120"/>
          <w:jc w:val="center"/>
        </w:trPr>
        <w:tc>
          <w:tcPr>
            <w:tcW w:w="1674" w:type="dxa"/>
            <w:vAlign w:val="center"/>
            <w:hideMark/>
          </w:tcPr>
          <w:p w14:paraId="05ACAF32" w14:textId="77777777" w:rsidR="00AA3F69" w:rsidRDefault="00AA3F69">
            <w:pPr>
              <w:rPr>
                <w:rFonts w:ascii="Arial" w:hAnsi="Arial" w:cs="Arial"/>
                <w:sz w:val="2"/>
                <w:szCs w:val="2"/>
              </w:rPr>
            </w:pPr>
            <w:r>
              <w:rPr>
                <w:rFonts w:ascii="Arial" w:hAnsi="Arial" w:cs="Arial"/>
                <w:sz w:val="2"/>
                <w:szCs w:val="2"/>
              </w:rPr>
              <w:t> </w:t>
            </w:r>
          </w:p>
        </w:tc>
        <w:tc>
          <w:tcPr>
            <w:tcW w:w="1890" w:type="dxa"/>
            <w:vAlign w:val="center"/>
            <w:hideMark/>
          </w:tcPr>
          <w:p w14:paraId="4CC9C3E4" w14:textId="77777777" w:rsidR="00AA3F69" w:rsidRDefault="00AA3F69">
            <w:pPr>
              <w:rPr>
                <w:rFonts w:ascii="Arial" w:hAnsi="Arial" w:cs="Arial"/>
                <w:sz w:val="2"/>
                <w:szCs w:val="2"/>
              </w:rPr>
            </w:pPr>
            <w:r>
              <w:rPr>
                <w:rFonts w:ascii="Arial" w:hAnsi="Arial" w:cs="Arial"/>
                <w:sz w:val="2"/>
                <w:szCs w:val="2"/>
              </w:rPr>
              <w:t> </w:t>
            </w:r>
          </w:p>
        </w:tc>
        <w:tc>
          <w:tcPr>
            <w:tcW w:w="7236" w:type="dxa"/>
            <w:vAlign w:val="center"/>
            <w:hideMark/>
          </w:tcPr>
          <w:p w14:paraId="736CDA8A" w14:textId="77777777" w:rsidR="00AA3F69" w:rsidRDefault="00AA3F69">
            <w:pPr>
              <w:rPr>
                <w:rFonts w:ascii="Arial" w:hAnsi="Arial" w:cs="Arial"/>
                <w:sz w:val="2"/>
                <w:szCs w:val="2"/>
              </w:rPr>
            </w:pPr>
            <w:r>
              <w:rPr>
                <w:rFonts w:ascii="Arial" w:hAnsi="Arial" w:cs="Arial"/>
                <w:sz w:val="2"/>
                <w:szCs w:val="2"/>
              </w:rPr>
              <w:t> </w:t>
            </w:r>
          </w:p>
        </w:tc>
      </w:tr>
      <w:tr w:rsidR="00AA3F69" w14:paraId="28FD4AEC" w14:textId="77777777" w:rsidTr="00186F67">
        <w:trPr>
          <w:cantSplit/>
          <w:jc w:val="center"/>
        </w:trPr>
        <w:tc>
          <w:tcPr>
            <w:tcW w:w="1674" w:type="dxa"/>
            <w:tcBorders>
              <w:bottom w:val="single" w:sz="6" w:space="0" w:color="0075C9"/>
            </w:tcBorders>
            <w:tcMar>
              <w:top w:w="0" w:type="dxa"/>
              <w:left w:w="0" w:type="dxa"/>
              <w:bottom w:w="120" w:type="dxa"/>
              <w:right w:w="0" w:type="dxa"/>
            </w:tcMar>
            <w:vAlign w:val="center"/>
            <w:hideMark/>
          </w:tcPr>
          <w:p w14:paraId="19EF10DA" w14:textId="32A296EF" w:rsidR="00AA3F69" w:rsidRPr="00201D26" w:rsidRDefault="00AA3F69">
            <w:pPr>
              <w:pStyle w:val="NormalWeb"/>
              <w:spacing w:before="0" w:beforeAutospacing="0" w:after="0" w:afterAutospacing="0"/>
              <w:ind w:firstLine="120"/>
              <w:rPr>
                <w:rFonts w:ascii="Arial" w:hAnsi="Arial" w:cs="Arial"/>
                <w:sz w:val="18"/>
                <w:szCs w:val="18"/>
              </w:rPr>
            </w:pP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"T:\\..\\..\\DMS\\ARWP1\\g908201g73y54.jpg"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"T:\\..\\..\\DMS\\ARWP1\\g908201g73y54.jpg"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Files\\2025\\DMS\\ARWP1\\g908201g73y54.jpg"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Files\\2025\\DMS\\ARWP1\\g908201g73y54.jpg"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Files\\2025\\October\\DMS\\ARWP1\\g908201g73y54.jpg"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Files\\2025\\October\\DMS\\ARWP1\\g908201g73y54.jpg"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Files\\2025\\October\\DMS\\ARWP1\\g908201g73y54.jpg"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"\\\\finfiles\\ir\\DMS\\ARWP1\\g908201g73y54.jpg"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3FBC374F">
                <v:shape id="_x0000_i1048" type="#_x0000_t75" style="width:40.5pt;height:30pt;visibility:visible">
                  <v:imagedata r:id="rId61" r:href="rId62"/>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 </w:t>
            </w:r>
          </w:p>
        </w:tc>
        <w:tc>
          <w:tcPr>
            <w:tcW w:w="1890" w:type="dxa"/>
            <w:tcBorders>
              <w:bottom w:val="single" w:sz="6" w:space="0" w:color="0075C9"/>
            </w:tcBorders>
            <w:tcMar>
              <w:top w:w="0" w:type="dxa"/>
              <w:left w:w="0" w:type="dxa"/>
              <w:bottom w:w="120" w:type="dxa"/>
              <w:right w:w="0" w:type="dxa"/>
            </w:tcMar>
            <w:vAlign w:val="center"/>
            <w:hideMark/>
          </w:tcPr>
          <w:p w14:paraId="03664AC6" w14:textId="77777777" w:rsidR="00AA3F69" w:rsidRDefault="00AA3F69">
            <w:pPr>
              <w:rPr>
                <w:rFonts w:ascii="Arial" w:hAnsi="Arial" w:cs="Arial"/>
                <w:sz w:val="18"/>
                <w:szCs w:val="18"/>
              </w:rPr>
            </w:pPr>
            <w:r>
              <w:rPr>
                <w:rFonts w:ascii="Arial" w:hAnsi="Arial" w:cs="Arial"/>
                <w:b/>
                <w:bCs/>
                <w:sz w:val="18"/>
                <w:szCs w:val="18"/>
              </w:rPr>
              <w:t>Sustainability</w:t>
            </w:r>
          </w:p>
        </w:tc>
        <w:tc>
          <w:tcPr>
            <w:tcW w:w="7236" w:type="dxa"/>
            <w:tcBorders>
              <w:bottom w:val="single" w:sz="6" w:space="0" w:color="0075C9"/>
            </w:tcBorders>
            <w:tcMar>
              <w:top w:w="0" w:type="dxa"/>
              <w:left w:w="0" w:type="dxa"/>
              <w:bottom w:w="120" w:type="dxa"/>
              <w:right w:w="0" w:type="dxa"/>
            </w:tcMar>
            <w:vAlign w:val="bottom"/>
            <w:hideMark/>
          </w:tcPr>
          <w:p w14:paraId="064F3DAA" w14:textId="77777777" w:rsidR="00AA3F69" w:rsidRDefault="00AA3F69">
            <w:pPr>
              <w:rPr>
                <w:rFonts w:ascii="Arial" w:hAnsi="Arial" w:cs="Arial"/>
                <w:sz w:val="18"/>
                <w:szCs w:val="18"/>
              </w:rPr>
            </w:pPr>
            <w:r>
              <w:rPr>
                <w:rFonts w:ascii="Arial" w:hAnsi="Arial" w:cs="Arial"/>
                <w:sz w:val="18"/>
                <w:szCs w:val="18"/>
              </w:rPr>
              <w:t>Our Environmental, Social, and Public Policy Committee assists the Board in overseeing Microsoft’s environmental sustainability commitments. The Committee receives updates and provides feedback on Microsoft’s progress towards environmental sustainability commitments across climate, water, waste, and biodiversity as well as emerging regulations and other requirements.</w:t>
            </w:r>
          </w:p>
        </w:tc>
      </w:tr>
    </w:tbl>
    <w:p w14:paraId="18300100" w14:textId="77777777" w:rsidR="00AA3F69" w:rsidRPr="00186F67"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22AA6AC9" w14:textId="77777777" w:rsidTr="00C717F7">
        <w:tc>
          <w:tcPr>
            <w:tcW w:w="279" w:type="dxa"/>
            <w:hideMark/>
          </w:tcPr>
          <w:p w14:paraId="5F0C497A" w14:textId="77777777" w:rsidR="007178D9" w:rsidRPr="00201D26" w:rsidRDefault="007178D9" w:rsidP="00C717F7">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756BB578" w14:textId="77777777" w:rsidR="007178D9"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401DA8DE" w14:textId="77777777" w:rsidR="007178D9" w:rsidRDefault="007178D9" w:rsidP="00C717F7">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4CE41242" w14:textId="77777777" w:rsidR="007178D9" w:rsidRDefault="007178D9" w:rsidP="00C717F7">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649D3E00" w14:textId="77777777" w:rsidR="007178D9" w:rsidRDefault="007178D9" w:rsidP="00C717F7">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7F605F89" w14:textId="77777777" w:rsidR="007178D9" w:rsidRDefault="007178D9" w:rsidP="00C717F7">
            <w:pPr>
              <w:rPr>
                <w:rFonts w:ascii="Arial" w:hAnsi="Arial" w:cs="Arial"/>
                <w:sz w:val="14"/>
                <w:szCs w:val="14"/>
              </w:rPr>
            </w:pPr>
            <w:r>
              <w:rPr>
                <w:rFonts w:ascii="Arial" w:hAnsi="Arial" w:cs="Arial"/>
                <w:sz w:val="42"/>
                <w:szCs w:val="42"/>
              </w:rPr>
              <w:t>2</w:t>
            </w:r>
          </w:p>
        </w:tc>
        <w:tc>
          <w:tcPr>
            <w:tcW w:w="2211" w:type="dxa"/>
            <w:hideMark/>
          </w:tcPr>
          <w:p w14:paraId="2F3E0D4C"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7A90E044"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22F891BB" w14:textId="77777777" w:rsidR="007178D9" w:rsidRDefault="007178D9" w:rsidP="00C717F7">
            <w:pPr>
              <w:rPr>
                <w:rFonts w:ascii="Arial" w:hAnsi="Arial" w:cs="Arial"/>
                <w:sz w:val="14"/>
                <w:szCs w:val="14"/>
              </w:rPr>
            </w:pPr>
            <w:r>
              <w:rPr>
                <w:rFonts w:ascii="Arial" w:hAnsi="Arial" w:cs="Arial"/>
                <w:sz w:val="42"/>
                <w:szCs w:val="42"/>
              </w:rPr>
              <w:t>3</w:t>
            </w:r>
          </w:p>
        </w:tc>
        <w:tc>
          <w:tcPr>
            <w:tcW w:w="1711" w:type="dxa"/>
            <w:hideMark/>
          </w:tcPr>
          <w:p w14:paraId="34FB84AE"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301DE792"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6499626" w14:textId="77777777" w:rsidR="007178D9" w:rsidRDefault="007178D9" w:rsidP="00C717F7">
            <w:pPr>
              <w:rPr>
                <w:rFonts w:ascii="Arial" w:hAnsi="Arial" w:cs="Arial"/>
                <w:sz w:val="14"/>
                <w:szCs w:val="14"/>
              </w:rPr>
            </w:pPr>
            <w:r>
              <w:rPr>
                <w:rFonts w:ascii="Arial" w:hAnsi="Arial" w:cs="Arial"/>
                <w:sz w:val="42"/>
                <w:szCs w:val="42"/>
              </w:rPr>
              <w:t>4</w:t>
            </w:r>
          </w:p>
        </w:tc>
        <w:tc>
          <w:tcPr>
            <w:tcW w:w="1804" w:type="dxa"/>
            <w:hideMark/>
          </w:tcPr>
          <w:p w14:paraId="5011D591"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573B0A7E"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F0E766B" w14:textId="77777777" w:rsidR="007178D9" w:rsidRDefault="007178D9" w:rsidP="00C717F7">
            <w:pPr>
              <w:rPr>
                <w:rFonts w:ascii="Arial" w:hAnsi="Arial" w:cs="Arial"/>
                <w:sz w:val="14"/>
                <w:szCs w:val="14"/>
              </w:rPr>
            </w:pPr>
            <w:r>
              <w:rPr>
                <w:rFonts w:ascii="Arial" w:hAnsi="Arial" w:cs="Arial"/>
                <w:sz w:val="42"/>
                <w:szCs w:val="42"/>
              </w:rPr>
              <w:t>5</w:t>
            </w:r>
          </w:p>
        </w:tc>
        <w:tc>
          <w:tcPr>
            <w:tcW w:w="1719" w:type="dxa"/>
            <w:hideMark/>
          </w:tcPr>
          <w:p w14:paraId="38E196E7" w14:textId="77777777" w:rsidR="007178D9" w:rsidRPr="00201D26" w:rsidRDefault="007178D9" w:rsidP="00C717F7">
            <w:pPr>
              <w:pStyle w:val="NormalWeb"/>
              <w:spacing w:before="0" w:beforeAutospacing="0" w:after="0" w:afterAutospacing="0"/>
              <w:rPr>
                <w:rFonts w:ascii="Arial" w:hAnsi="Arial" w:cs="Arial"/>
                <w:sz w:val="8"/>
                <w:szCs w:val="8"/>
              </w:rPr>
            </w:pPr>
            <w:r>
              <w:rPr>
                <w:rFonts w:ascii="Arial" w:hAnsi="Arial" w:cs="Arial"/>
                <w:sz w:val="8"/>
                <w:szCs w:val="8"/>
              </w:rPr>
              <w:t> </w:t>
            </w:r>
          </w:p>
          <w:p w14:paraId="4166DFF4" w14:textId="77777777" w:rsidR="007178D9" w:rsidRDefault="007178D9" w:rsidP="00C717F7">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EFA5DCB" w14:textId="77777777" w:rsidTr="00C717F7">
        <w:tc>
          <w:tcPr>
            <w:tcW w:w="1449" w:type="dxa"/>
            <w:gridSpan w:val="2"/>
            <w:tcMar>
              <w:top w:w="0" w:type="dxa"/>
              <w:left w:w="0" w:type="dxa"/>
              <w:bottom w:w="0" w:type="dxa"/>
              <w:right w:w="0" w:type="dxa"/>
            </w:tcMar>
            <w:vAlign w:val="bottom"/>
            <w:hideMark/>
          </w:tcPr>
          <w:p w14:paraId="7ECF5E02"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74566D6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32AF2FC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5C8C3C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20B850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3766FB9" w14:textId="77777777" w:rsidR="00AA3F69" w:rsidRPr="00201D26" w:rsidRDefault="00AA3F69">
      <w:pPr>
        <w:pStyle w:val="NormalWeb"/>
        <w:spacing w:before="0" w:beforeAutospacing="0" w:after="0" w:afterAutospacing="0"/>
        <w:rPr>
          <w:sz w:val="16"/>
          <w:szCs w:val="16"/>
        </w:rPr>
      </w:pPr>
      <w:r>
        <w:rPr>
          <w:sz w:val="16"/>
          <w:szCs w:val="16"/>
        </w:rPr>
        <w:t> </w:t>
      </w:r>
    </w:p>
    <w:p w14:paraId="04F629E9" w14:textId="77777777" w:rsidR="00AA3F69" w:rsidRDefault="00AA3F69">
      <w:pPr>
        <w:pStyle w:val="rrdsinglerule"/>
        <w:pBdr>
          <w:top w:val="single" w:sz="6" w:space="0" w:color="0075C9"/>
        </w:pBdr>
        <w:spacing w:before="0"/>
        <w:rPr>
          <w:sz w:val="24"/>
          <w:szCs w:val="24"/>
        </w:rPr>
      </w:pPr>
      <w:r>
        <w:t> </w:t>
      </w:r>
    </w:p>
    <w:p w14:paraId="72B27B8D" w14:textId="77777777" w:rsidR="00AA3F69" w:rsidRDefault="00AA3F69">
      <w:pPr>
        <w:pStyle w:val="NormalWeb"/>
        <w:spacing w:before="120" w:beforeAutospacing="0" w:after="0" w:afterAutospacing="0"/>
        <w:rPr>
          <w:rFonts w:ascii="Arial" w:hAnsi="Arial" w:cs="Arial"/>
          <w:sz w:val="28"/>
          <w:szCs w:val="28"/>
        </w:rPr>
      </w:pPr>
      <w:bookmarkStart w:id="4" w:name="toc908201_8"/>
      <w:bookmarkEnd w:id="4"/>
      <w:r>
        <w:rPr>
          <w:rFonts w:ascii="Arial" w:hAnsi="Arial" w:cs="Arial"/>
          <w:b/>
          <w:bCs/>
          <w:color w:val="0075C9"/>
          <w:sz w:val="28"/>
          <w:szCs w:val="28"/>
        </w:rPr>
        <w:t xml:space="preserve">Our Governance Structure </w:t>
      </w:r>
    </w:p>
    <w:p w14:paraId="443ABAFF" w14:textId="77777777" w:rsidR="00AA3F69" w:rsidRDefault="00AA3F69">
      <w:pPr>
        <w:pStyle w:val="NormalWeb"/>
        <w:spacing w:before="120" w:beforeAutospacing="0" w:after="0" w:afterAutospacing="0"/>
        <w:rPr>
          <w:rFonts w:ascii="Arial" w:hAnsi="Arial" w:cs="Arial"/>
        </w:rPr>
      </w:pPr>
      <w:r>
        <w:rPr>
          <w:rFonts w:ascii="Arial" w:hAnsi="Arial" w:cs="Arial"/>
          <w:b/>
          <w:bCs/>
        </w:rPr>
        <w:t xml:space="preserve">Framework </w:t>
      </w:r>
    </w:p>
    <w:p w14:paraId="1C249C5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have developed a corporate governance framework designed to ensure our Board has the authority and practices in place to review and evaluate our business operations and to make decisions independent of management. Our goal is to align the interests of directors, management, and shareholders, and comply with or exceed the requirements of the Nasdaq Stock Market LLC (“Nasdaq”) and applicable laws and regulations. This framework establishes the practices our Board follows with respect to, among other things, Board composition and member selection, Board meetings and involvement of senior management, director compensation, CEO performance evaluation, management succession planning, and Board committees. The Board is committed to seeking opportunities for improvements on an ongoing basis. Each summer, the Board updates our corporate governance framework based on shareholder feedback, results from the annual shareholders meeting, the Board and committees’ annual assessments, governance best practices, and regulatory developments. Our Board maintains a variety of documents detailing the directives and procedures associated with corporate governance at Microsoft, listed below. These documents are available on our website at </w:t>
      </w:r>
      <w:r>
        <w:rPr>
          <w:rFonts w:ascii="Arial" w:hAnsi="Arial" w:cs="Arial"/>
          <w:sz w:val="18"/>
          <w:szCs w:val="18"/>
          <w:u w:val="single"/>
        </w:rPr>
        <w:t>aka.ms/policiesandguidelines</w:t>
      </w:r>
      <w:r>
        <w:rPr>
          <w:rFonts w:ascii="Arial" w:hAnsi="Arial" w:cs="Arial"/>
          <w:sz w:val="18"/>
          <w:szCs w:val="18"/>
        </w:rPr>
        <w:t xml:space="preserve">. </w:t>
      </w:r>
    </w:p>
    <w:p w14:paraId="438E3E99"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5400"/>
        <w:gridCol w:w="5400"/>
      </w:tblGrid>
      <w:tr w:rsidR="00AA3F69" w14:paraId="42042092" w14:textId="77777777" w:rsidTr="00186F67">
        <w:trPr>
          <w:cantSplit/>
          <w:jc w:val="center"/>
        </w:trPr>
        <w:tc>
          <w:tcPr>
            <w:tcW w:w="5400" w:type="dxa"/>
            <w:vAlign w:val="bottom"/>
            <w:hideMark/>
          </w:tcPr>
          <w:p w14:paraId="6426797E" w14:textId="545007D5" w:rsidR="00AA3F69" w:rsidRDefault="00AA3F69" w:rsidP="00186F67">
            <w:pPr>
              <w:pStyle w:val="NormalWeb"/>
              <w:spacing w:before="0" w:beforeAutospacing="0" w:after="0" w:afterAutospacing="0"/>
              <w:ind w:left="187" w:hanging="187"/>
              <w:divId w:val="96683062"/>
              <w:rPr>
                <w:rFonts w:ascii="Arial" w:hAnsi="Arial" w:cs="Arial"/>
                <w:sz w:val="18"/>
                <w:szCs w:val="18"/>
              </w:rPr>
            </w:pPr>
            <w:r>
              <w:rPr>
                <w:rFonts w:ascii="Arial" w:hAnsi="Arial" w:cs="Arial"/>
                <w:sz w:val="18"/>
                <w:szCs w:val="18"/>
              </w:rPr>
              <w:t>•</w:t>
            </w:r>
            <w:r>
              <w:rPr>
                <w:rFonts w:ascii="Arial" w:hAnsi="Arial" w:cs="Arial"/>
                <w:sz w:val="18"/>
                <w:szCs w:val="18"/>
              </w:rPr>
              <w:tab/>
              <w:t>Articles of Incorporation</w:t>
            </w:r>
          </w:p>
          <w:p w14:paraId="7ED447BA" w14:textId="1D495EC2" w:rsidR="00AA3F69" w:rsidRDefault="00AA3F69" w:rsidP="00186F67">
            <w:pPr>
              <w:pStyle w:val="NormalWeb"/>
              <w:spacing w:before="0" w:beforeAutospacing="0" w:after="0" w:afterAutospacing="0"/>
              <w:ind w:left="187" w:hanging="187"/>
              <w:divId w:val="1142235077"/>
              <w:rPr>
                <w:rFonts w:ascii="Arial" w:hAnsi="Arial" w:cs="Arial"/>
                <w:sz w:val="18"/>
                <w:szCs w:val="18"/>
              </w:rPr>
            </w:pPr>
            <w:r>
              <w:rPr>
                <w:rFonts w:ascii="Arial" w:hAnsi="Arial" w:cs="Arial"/>
                <w:sz w:val="18"/>
                <w:szCs w:val="18"/>
              </w:rPr>
              <w:t>•</w:t>
            </w:r>
            <w:r>
              <w:rPr>
                <w:rFonts w:ascii="Arial" w:hAnsi="Arial" w:cs="Arial"/>
                <w:sz w:val="18"/>
                <w:szCs w:val="18"/>
              </w:rPr>
              <w:tab/>
              <w:t>Bylaws</w:t>
            </w:r>
          </w:p>
          <w:p w14:paraId="4DE13A5F" w14:textId="22C4ECEE" w:rsidR="00AA3F69" w:rsidRDefault="00AA3F69" w:rsidP="00186F67">
            <w:pPr>
              <w:pStyle w:val="NormalWeb"/>
              <w:spacing w:before="0" w:beforeAutospacing="0" w:after="0" w:afterAutospacing="0"/>
              <w:ind w:left="187" w:hanging="187"/>
              <w:divId w:val="2015719116"/>
              <w:rPr>
                <w:rFonts w:ascii="Arial" w:hAnsi="Arial" w:cs="Arial"/>
                <w:sz w:val="18"/>
                <w:szCs w:val="18"/>
              </w:rPr>
            </w:pPr>
            <w:r>
              <w:rPr>
                <w:rFonts w:ascii="Arial" w:hAnsi="Arial" w:cs="Arial"/>
                <w:sz w:val="18"/>
                <w:szCs w:val="18"/>
              </w:rPr>
              <w:t>•</w:t>
            </w:r>
            <w:r>
              <w:rPr>
                <w:rFonts w:ascii="Arial" w:hAnsi="Arial" w:cs="Arial"/>
                <w:sz w:val="18"/>
                <w:szCs w:val="18"/>
              </w:rPr>
              <w:tab/>
              <w:t>Corporate Governance Guidelines</w:t>
            </w:r>
          </w:p>
          <w:p w14:paraId="2E28677F" w14:textId="77C21FA1" w:rsidR="00AA3F69" w:rsidRDefault="00AA3F69" w:rsidP="00186F67">
            <w:pPr>
              <w:pStyle w:val="NormalWeb"/>
              <w:spacing w:before="0" w:beforeAutospacing="0" w:after="0" w:afterAutospacing="0"/>
              <w:ind w:left="187" w:hanging="187"/>
              <w:divId w:val="1072116661"/>
              <w:rPr>
                <w:rFonts w:ascii="Arial" w:hAnsi="Arial" w:cs="Arial"/>
                <w:sz w:val="18"/>
                <w:szCs w:val="18"/>
              </w:rPr>
            </w:pPr>
            <w:r>
              <w:rPr>
                <w:rFonts w:ascii="Arial" w:hAnsi="Arial" w:cs="Arial"/>
                <w:sz w:val="18"/>
                <w:szCs w:val="18"/>
              </w:rPr>
              <w:t>•</w:t>
            </w:r>
            <w:r>
              <w:rPr>
                <w:rFonts w:ascii="Arial" w:hAnsi="Arial" w:cs="Arial"/>
                <w:sz w:val="18"/>
                <w:szCs w:val="18"/>
              </w:rPr>
              <w:tab/>
              <w:t>Director Independence Guidelines</w:t>
            </w:r>
          </w:p>
          <w:p w14:paraId="19D75CAE" w14:textId="6D445407" w:rsidR="00AA3F69" w:rsidRDefault="00AA3F69" w:rsidP="00186F67">
            <w:pPr>
              <w:pStyle w:val="NormalWeb"/>
              <w:spacing w:before="0" w:beforeAutospacing="0" w:after="0" w:afterAutospacing="0"/>
              <w:ind w:left="187" w:hanging="187"/>
              <w:divId w:val="614672285"/>
              <w:rPr>
                <w:rFonts w:ascii="Arial" w:hAnsi="Arial" w:cs="Arial"/>
                <w:sz w:val="18"/>
                <w:szCs w:val="18"/>
              </w:rPr>
            </w:pPr>
            <w:r>
              <w:rPr>
                <w:rFonts w:ascii="Arial" w:hAnsi="Arial" w:cs="Arial"/>
                <w:sz w:val="18"/>
                <w:szCs w:val="18"/>
              </w:rPr>
              <w:t>•</w:t>
            </w:r>
            <w:r>
              <w:rPr>
                <w:rFonts w:ascii="Arial" w:hAnsi="Arial" w:cs="Arial"/>
                <w:sz w:val="18"/>
                <w:szCs w:val="18"/>
              </w:rPr>
              <w:tab/>
              <w:t>Microsoft Finance Code of Professional Conduct</w:t>
            </w:r>
          </w:p>
          <w:p w14:paraId="27147691" w14:textId="71588A26" w:rsidR="00AA3F69" w:rsidRDefault="00AA3F69" w:rsidP="00186F67">
            <w:pPr>
              <w:pStyle w:val="NormalWeb"/>
              <w:spacing w:before="0" w:beforeAutospacing="0" w:after="0" w:afterAutospacing="0"/>
              <w:ind w:left="187" w:hanging="187"/>
              <w:divId w:val="2004308655"/>
              <w:rPr>
                <w:rFonts w:ascii="Arial" w:hAnsi="Arial" w:cs="Arial"/>
                <w:sz w:val="18"/>
                <w:szCs w:val="18"/>
              </w:rPr>
            </w:pPr>
            <w:r>
              <w:rPr>
                <w:rFonts w:ascii="Arial" w:hAnsi="Arial" w:cs="Arial"/>
                <w:sz w:val="18"/>
                <w:szCs w:val="18"/>
              </w:rPr>
              <w:t>•</w:t>
            </w:r>
            <w:r>
              <w:rPr>
                <w:rFonts w:ascii="Arial" w:hAnsi="Arial" w:cs="Arial"/>
                <w:sz w:val="18"/>
                <w:szCs w:val="18"/>
              </w:rPr>
              <w:tab/>
              <w:t>Microsoft Standards of Business Conduct (“Trust Code”)</w:t>
            </w:r>
          </w:p>
          <w:p w14:paraId="6BB1D0D0" w14:textId="6CB8CC83" w:rsidR="00AA3F69" w:rsidRDefault="00AA3F69" w:rsidP="00186F67">
            <w:pPr>
              <w:pStyle w:val="NormalWeb"/>
              <w:spacing w:before="0" w:beforeAutospacing="0" w:after="0" w:afterAutospacing="0"/>
              <w:ind w:left="187" w:hanging="187"/>
              <w:divId w:val="599487864"/>
              <w:rPr>
                <w:rFonts w:ascii="Arial" w:hAnsi="Arial" w:cs="Arial"/>
                <w:sz w:val="18"/>
                <w:szCs w:val="18"/>
              </w:rPr>
            </w:pPr>
            <w:r>
              <w:rPr>
                <w:rFonts w:ascii="Arial" w:hAnsi="Arial" w:cs="Arial"/>
                <w:sz w:val="18"/>
                <w:szCs w:val="18"/>
              </w:rPr>
              <w:t>•</w:t>
            </w:r>
            <w:r>
              <w:rPr>
                <w:rFonts w:ascii="Arial" w:hAnsi="Arial" w:cs="Arial"/>
                <w:sz w:val="18"/>
                <w:szCs w:val="18"/>
              </w:rPr>
              <w:tab/>
              <w:t>Audit Committee Charter and Responsibilities Calendar</w:t>
            </w:r>
          </w:p>
        </w:tc>
        <w:tc>
          <w:tcPr>
            <w:tcW w:w="5400" w:type="dxa"/>
            <w:hideMark/>
          </w:tcPr>
          <w:p w14:paraId="0D73A393" w14:textId="088AAF69" w:rsidR="00AA3F69" w:rsidRDefault="00AA3F69" w:rsidP="00186F67">
            <w:pPr>
              <w:pStyle w:val="NormalWeb"/>
              <w:spacing w:before="0" w:beforeAutospacing="0" w:after="0" w:afterAutospacing="0"/>
              <w:ind w:left="187" w:hanging="187"/>
              <w:divId w:val="2089186109"/>
              <w:rPr>
                <w:rFonts w:ascii="Arial" w:hAnsi="Arial" w:cs="Arial"/>
                <w:sz w:val="18"/>
                <w:szCs w:val="18"/>
              </w:rPr>
            </w:pPr>
            <w:r>
              <w:rPr>
                <w:rFonts w:ascii="Arial" w:hAnsi="Arial" w:cs="Arial"/>
                <w:sz w:val="18"/>
                <w:szCs w:val="18"/>
              </w:rPr>
              <w:t>•</w:t>
            </w:r>
            <w:r>
              <w:rPr>
                <w:rFonts w:ascii="Arial" w:hAnsi="Arial" w:cs="Arial"/>
                <w:sz w:val="18"/>
                <w:szCs w:val="18"/>
              </w:rPr>
              <w:tab/>
              <w:t>Compensation Committee Charter</w:t>
            </w:r>
          </w:p>
          <w:p w14:paraId="2B8FAAA5" w14:textId="4B77FF53" w:rsidR="00AA3F69" w:rsidRDefault="00AA3F69" w:rsidP="00186F67">
            <w:pPr>
              <w:pStyle w:val="NormalWeb"/>
              <w:spacing w:before="0" w:beforeAutospacing="0" w:after="0" w:afterAutospacing="0"/>
              <w:ind w:left="187" w:hanging="187"/>
              <w:divId w:val="924921362"/>
              <w:rPr>
                <w:rFonts w:ascii="Arial" w:hAnsi="Arial" w:cs="Arial"/>
                <w:sz w:val="18"/>
                <w:szCs w:val="18"/>
              </w:rPr>
            </w:pPr>
            <w:r>
              <w:rPr>
                <w:rFonts w:ascii="Arial" w:hAnsi="Arial" w:cs="Arial"/>
                <w:sz w:val="18"/>
                <w:szCs w:val="18"/>
              </w:rPr>
              <w:t>•</w:t>
            </w:r>
            <w:r>
              <w:rPr>
                <w:rFonts w:ascii="Arial" w:hAnsi="Arial" w:cs="Arial"/>
                <w:sz w:val="18"/>
                <w:szCs w:val="18"/>
              </w:rPr>
              <w:tab/>
              <w:t>Environmental, Social, and Public Policy Committee Charter</w:t>
            </w:r>
          </w:p>
          <w:p w14:paraId="216B3F73" w14:textId="558AE51F" w:rsidR="00AA3F69" w:rsidRDefault="00AA3F69" w:rsidP="00186F67">
            <w:pPr>
              <w:pStyle w:val="NormalWeb"/>
              <w:spacing w:before="0" w:beforeAutospacing="0" w:after="0" w:afterAutospacing="0"/>
              <w:ind w:left="187" w:hanging="187"/>
              <w:divId w:val="34277367"/>
              <w:rPr>
                <w:rFonts w:ascii="Arial" w:hAnsi="Arial" w:cs="Arial"/>
                <w:sz w:val="18"/>
                <w:szCs w:val="18"/>
              </w:rPr>
            </w:pPr>
            <w:r>
              <w:rPr>
                <w:rFonts w:ascii="Arial" w:hAnsi="Arial" w:cs="Arial"/>
                <w:sz w:val="18"/>
                <w:szCs w:val="18"/>
              </w:rPr>
              <w:t>•</w:t>
            </w:r>
            <w:r>
              <w:rPr>
                <w:rFonts w:ascii="Arial" w:hAnsi="Arial" w:cs="Arial"/>
                <w:sz w:val="18"/>
                <w:szCs w:val="18"/>
              </w:rPr>
              <w:tab/>
              <w:t>Governance and Nominating Committee Charter</w:t>
            </w:r>
          </w:p>
          <w:p w14:paraId="53C2E6CA" w14:textId="4C84CB86" w:rsidR="00AA3F69" w:rsidRDefault="00AA3F69" w:rsidP="00186F67">
            <w:pPr>
              <w:pStyle w:val="NormalWeb"/>
              <w:spacing w:before="0" w:beforeAutospacing="0" w:after="0" w:afterAutospacing="0"/>
              <w:ind w:left="187" w:hanging="187"/>
              <w:divId w:val="1047140308"/>
              <w:rPr>
                <w:rFonts w:ascii="Arial" w:hAnsi="Arial" w:cs="Arial"/>
                <w:sz w:val="18"/>
                <w:szCs w:val="18"/>
              </w:rPr>
            </w:pPr>
            <w:r>
              <w:rPr>
                <w:rFonts w:ascii="Arial" w:hAnsi="Arial" w:cs="Arial"/>
                <w:sz w:val="18"/>
                <w:szCs w:val="18"/>
              </w:rPr>
              <w:t>•</w:t>
            </w:r>
            <w:r>
              <w:rPr>
                <w:rFonts w:ascii="Arial" w:hAnsi="Arial" w:cs="Arial"/>
                <w:sz w:val="18"/>
                <w:szCs w:val="18"/>
              </w:rPr>
              <w:tab/>
              <w:t>Executive Stock Ownership Policy</w:t>
            </w:r>
          </w:p>
          <w:p w14:paraId="25C8EBDE" w14:textId="1D80B7C9" w:rsidR="00AA3F69" w:rsidRDefault="00AA3F69" w:rsidP="00186F67">
            <w:pPr>
              <w:pStyle w:val="NormalWeb"/>
              <w:spacing w:before="0" w:beforeAutospacing="0" w:after="0" w:afterAutospacing="0"/>
              <w:ind w:left="187" w:hanging="187"/>
              <w:divId w:val="179241117"/>
              <w:rPr>
                <w:rFonts w:ascii="Arial" w:hAnsi="Arial" w:cs="Arial"/>
                <w:sz w:val="18"/>
                <w:szCs w:val="18"/>
              </w:rPr>
            </w:pPr>
            <w:r>
              <w:rPr>
                <w:rFonts w:ascii="Arial" w:hAnsi="Arial" w:cs="Arial"/>
                <w:sz w:val="18"/>
                <w:szCs w:val="18"/>
              </w:rPr>
              <w:t>•</w:t>
            </w:r>
            <w:r>
              <w:rPr>
                <w:rFonts w:ascii="Arial" w:hAnsi="Arial" w:cs="Arial"/>
                <w:sz w:val="18"/>
                <w:szCs w:val="18"/>
              </w:rPr>
              <w:tab/>
              <w:t>Executive Compensation Recovery Policy</w:t>
            </w:r>
          </w:p>
          <w:p w14:paraId="25BF96AD" w14:textId="6E176745" w:rsidR="00AA3F69" w:rsidRDefault="00AA3F69" w:rsidP="00186F67">
            <w:pPr>
              <w:pStyle w:val="NormalWeb"/>
              <w:spacing w:before="0" w:beforeAutospacing="0" w:after="0" w:afterAutospacing="0"/>
              <w:ind w:left="187" w:hanging="187"/>
              <w:divId w:val="10380586"/>
              <w:rPr>
                <w:rFonts w:ascii="Arial" w:hAnsi="Arial" w:cs="Arial"/>
                <w:sz w:val="18"/>
                <w:szCs w:val="18"/>
              </w:rPr>
            </w:pPr>
            <w:r>
              <w:rPr>
                <w:rFonts w:ascii="Arial" w:hAnsi="Arial" w:cs="Arial"/>
                <w:sz w:val="18"/>
                <w:szCs w:val="18"/>
              </w:rPr>
              <w:t>•</w:t>
            </w:r>
            <w:r>
              <w:rPr>
                <w:rFonts w:ascii="Arial" w:hAnsi="Arial" w:cs="Arial"/>
                <w:sz w:val="18"/>
                <w:szCs w:val="18"/>
              </w:rPr>
              <w:tab/>
              <w:t>Compensation Consultant Independence Standards</w:t>
            </w:r>
          </w:p>
        </w:tc>
      </w:tr>
    </w:tbl>
    <w:p w14:paraId="336263F2" w14:textId="77777777" w:rsidR="00AA3F69" w:rsidRPr="00201D26" w:rsidRDefault="00AA3F69">
      <w:pPr>
        <w:pStyle w:val="NormalWeb"/>
        <w:spacing w:before="240" w:beforeAutospacing="0" w:after="0" w:afterAutospacing="0"/>
        <w:rPr>
          <w:rFonts w:ascii="Arial" w:hAnsi="Arial" w:cs="Arial"/>
        </w:rPr>
      </w:pPr>
      <w:r>
        <w:rPr>
          <w:rFonts w:ascii="Arial" w:hAnsi="Arial" w:cs="Arial"/>
          <w:b/>
          <w:bCs/>
        </w:rPr>
        <w:t xml:space="preserve">Shareholder Rights </w:t>
      </w:r>
    </w:p>
    <w:p w14:paraId="60A10BC3"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Microsoft strives to implement best practices in shareholder rights and to ensure the Company and Board align with the long-term interests of shareholders. We have enhanced our corporate governance framework over time based on input from our Board, shareholders, and other governance experts. Shareholder rights include: </w:t>
      </w:r>
    </w:p>
    <w:p w14:paraId="1D4D114F"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Single class of shares with each share entitled to one vote </w:t>
      </w:r>
    </w:p>
    <w:p w14:paraId="309DB288"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Annual election of all directors (unclassified board) </w:t>
      </w:r>
    </w:p>
    <w:p w14:paraId="2CD6D30A"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Majority voting standard for directors in uncontested elections </w:t>
      </w:r>
    </w:p>
    <w:p w14:paraId="486AF2F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Confidential voting policy </w:t>
      </w:r>
    </w:p>
    <w:p w14:paraId="49F88AE8"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Shareholders of 15% of outstanding shares have the right to call a special meeting </w:t>
      </w:r>
    </w:p>
    <w:p w14:paraId="5EF5CC8F"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Proxy access bylaw allows groups of up to 20 shareholders holding 3% of shares for at least three years to nominate up to two individuals or 20% of the Board (whichever is greater) for inclusion in the proxy statement and ballot for election at an annual shareholders meeting </w:t>
      </w:r>
    </w:p>
    <w:p w14:paraId="16B56178"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Other requirements that align Company and long-term interests of shareholders include: </w:t>
      </w:r>
    </w:p>
    <w:p w14:paraId="4768F210"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Significant stock ownership requirements for directors, executive officers, and other senior leaders </w:t>
      </w:r>
    </w:p>
    <w:p w14:paraId="201B35DE"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Strong ‘no-fault’ executive compensation recovery (“clawback”) policy that applies to executive officers, other senior leaders, and our chief accounting officer </w:t>
      </w:r>
    </w:p>
    <w:p w14:paraId="4EEE484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Strict hedging and pledging prohibitions against our directors and executive officers hedging their ownership of Microsoft stock, including by trading in options, puts, calls, or other derivative instruments related to Company equity or debt securities. Directors and executive officers are prohibited from purchasing Microsoft stock on margin, borrowing against Microsoft stock held in a margin account, or pledging Microsoft stock as collateral for a loan </w:t>
      </w:r>
    </w:p>
    <w:p w14:paraId="2656F82D"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Board tenure policy that seeks to maintain an average tenure of 10 years or less for the Board’s independent directors as a group </w:t>
      </w:r>
    </w:p>
    <w:p w14:paraId="717B94E9"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Public company board service guideline that, absent circumstances that enable the director to have sufficient capacity, generally no director should serve on more than three other public company boards. Directors who are current CEOs should not serve on more than one other public company board </w:t>
      </w:r>
    </w:p>
    <w:p w14:paraId="5E4BA1A5" w14:textId="77777777" w:rsidR="00B54953" w:rsidRDefault="00B54953" w:rsidP="007178D9">
      <w:pPr>
        <w:pStyle w:val="NormalWeb"/>
        <w:pageBreakBefore/>
        <w:spacing w:before="0" w:beforeAutospacing="0" w:after="0" w:afterAutospacing="0"/>
        <w:rPr>
          <w:rFonts w:ascii="Arial" w:hAnsi="Arial" w:cs="Arial"/>
          <w:color w:val="0075C9"/>
          <w:sz w:val="42"/>
          <w:szCs w:val="42"/>
        </w:rPr>
        <w:sectPr w:rsidR="00B54953" w:rsidSect="00201D26">
          <w:headerReference w:type="default" r:id="rId63"/>
          <w:footerReference w:type="even" r:id="rId64"/>
          <w:footerReference w:type="default" r:id="rId65"/>
          <w:pgSz w:w="12240" w:h="15840"/>
          <w:pgMar w:top="720" w:right="720" w:bottom="720" w:left="720" w:header="720" w:footer="720" w:gutter="0"/>
          <w:cols w:space="720"/>
          <w:docGrid w:linePitch="326"/>
        </w:sectPr>
      </w:pP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0ADEB528" w14:textId="77777777" w:rsidTr="00C717F7">
        <w:tc>
          <w:tcPr>
            <w:tcW w:w="279" w:type="dxa"/>
            <w:hideMark/>
          </w:tcPr>
          <w:p w14:paraId="35ECF3D7" w14:textId="4359923A" w:rsidR="007178D9" w:rsidRPr="00201D26" w:rsidRDefault="007178D9" w:rsidP="007178D9">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5E534756" w14:textId="77777777" w:rsidR="007178D9" w:rsidRDefault="007178D9" w:rsidP="007178D9">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BE48BFA" w14:textId="77777777" w:rsidR="007178D9" w:rsidRDefault="007178D9" w:rsidP="007178D9">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49DAD893" w14:textId="77777777" w:rsidR="007178D9" w:rsidRDefault="007178D9" w:rsidP="007178D9">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6BB368AD" w14:textId="77777777" w:rsidR="007178D9" w:rsidRDefault="007178D9" w:rsidP="007178D9">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5CC3968D" w14:textId="77777777" w:rsidR="007178D9" w:rsidRDefault="007178D9" w:rsidP="007178D9">
            <w:pPr>
              <w:pageBreakBefore/>
              <w:rPr>
                <w:rFonts w:ascii="Arial" w:hAnsi="Arial" w:cs="Arial"/>
                <w:sz w:val="14"/>
                <w:szCs w:val="14"/>
              </w:rPr>
            </w:pPr>
            <w:r>
              <w:rPr>
                <w:rFonts w:ascii="Arial" w:hAnsi="Arial" w:cs="Arial"/>
                <w:sz w:val="42"/>
                <w:szCs w:val="42"/>
              </w:rPr>
              <w:t>2</w:t>
            </w:r>
          </w:p>
        </w:tc>
        <w:tc>
          <w:tcPr>
            <w:tcW w:w="2211" w:type="dxa"/>
            <w:hideMark/>
          </w:tcPr>
          <w:p w14:paraId="56739A07" w14:textId="77777777" w:rsidR="007178D9" w:rsidRPr="00201D26" w:rsidRDefault="007178D9" w:rsidP="007178D9">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BE8F395" w14:textId="77777777" w:rsidR="007178D9" w:rsidRDefault="007178D9" w:rsidP="007178D9">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22D56A55" w14:textId="77777777" w:rsidR="007178D9" w:rsidRDefault="007178D9" w:rsidP="007178D9">
            <w:pPr>
              <w:pageBreakBefore/>
              <w:rPr>
                <w:rFonts w:ascii="Arial" w:hAnsi="Arial" w:cs="Arial"/>
                <w:sz w:val="14"/>
                <w:szCs w:val="14"/>
              </w:rPr>
            </w:pPr>
            <w:r>
              <w:rPr>
                <w:rFonts w:ascii="Arial" w:hAnsi="Arial" w:cs="Arial"/>
                <w:sz w:val="42"/>
                <w:szCs w:val="42"/>
              </w:rPr>
              <w:t>3</w:t>
            </w:r>
          </w:p>
        </w:tc>
        <w:tc>
          <w:tcPr>
            <w:tcW w:w="1711" w:type="dxa"/>
            <w:hideMark/>
          </w:tcPr>
          <w:p w14:paraId="705CF221" w14:textId="77777777" w:rsidR="007178D9" w:rsidRPr="00201D26" w:rsidRDefault="007178D9" w:rsidP="007178D9">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8C1BF1F" w14:textId="77777777" w:rsidR="007178D9" w:rsidRDefault="007178D9" w:rsidP="007178D9">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BCDC7B9" w14:textId="77777777" w:rsidR="007178D9" w:rsidRDefault="007178D9" w:rsidP="007178D9">
            <w:pPr>
              <w:pageBreakBefore/>
              <w:rPr>
                <w:rFonts w:ascii="Arial" w:hAnsi="Arial" w:cs="Arial"/>
                <w:sz w:val="14"/>
                <w:szCs w:val="14"/>
              </w:rPr>
            </w:pPr>
            <w:r>
              <w:rPr>
                <w:rFonts w:ascii="Arial" w:hAnsi="Arial" w:cs="Arial"/>
                <w:sz w:val="42"/>
                <w:szCs w:val="42"/>
              </w:rPr>
              <w:t>4</w:t>
            </w:r>
          </w:p>
        </w:tc>
        <w:tc>
          <w:tcPr>
            <w:tcW w:w="1804" w:type="dxa"/>
            <w:hideMark/>
          </w:tcPr>
          <w:p w14:paraId="2073FEA4" w14:textId="77777777" w:rsidR="007178D9" w:rsidRPr="00201D26" w:rsidRDefault="007178D9" w:rsidP="007178D9">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CFCABED" w14:textId="77777777" w:rsidR="007178D9" w:rsidRDefault="007178D9" w:rsidP="007178D9">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45C6E7A" w14:textId="77777777" w:rsidR="007178D9" w:rsidRDefault="007178D9" w:rsidP="007178D9">
            <w:pPr>
              <w:pageBreakBefore/>
              <w:rPr>
                <w:rFonts w:ascii="Arial" w:hAnsi="Arial" w:cs="Arial"/>
                <w:sz w:val="14"/>
                <w:szCs w:val="14"/>
              </w:rPr>
            </w:pPr>
            <w:r>
              <w:rPr>
                <w:rFonts w:ascii="Arial" w:hAnsi="Arial" w:cs="Arial"/>
                <w:sz w:val="42"/>
                <w:szCs w:val="42"/>
              </w:rPr>
              <w:t>5</w:t>
            </w:r>
          </w:p>
        </w:tc>
        <w:tc>
          <w:tcPr>
            <w:tcW w:w="1719" w:type="dxa"/>
            <w:hideMark/>
          </w:tcPr>
          <w:p w14:paraId="09070DD3" w14:textId="77777777" w:rsidR="007178D9" w:rsidRPr="00201D26" w:rsidRDefault="007178D9" w:rsidP="007178D9">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EAA0069" w14:textId="77777777" w:rsidR="007178D9" w:rsidRDefault="007178D9" w:rsidP="007178D9">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B76F105" w14:textId="77777777" w:rsidTr="00C717F7">
        <w:tc>
          <w:tcPr>
            <w:tcW w:w="1449" w:type="dxa"/>
            <w:gridSpan w:val="2"/>
            <w:tcMar>
              <w:top w:w="0" w:type="dxa"/>
              <w:left w:w="0" w:type="dxa"/>
              <w:bottom w:w="0" w:type="dxa"/>
              <w:right w:w="0" w:type="dxa"/>
            </w:tcMar>
            <w:vAlign w:val="bottom"/>
            <w:hideMark/>
          </w:tcPr>
          <w:p w14:paraId="1CD8807F"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38C64E1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2AAFC7C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48F6F2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DA76FBF"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078B1AE" w14:textId="77777777" w:rsidR="00AA3F69" w:rsidRPr="00201D26" w:rsidRDefault="00AA3F69">
      <w:pPr>
        <w:pStyle w:val="NormalWeb"/>
        <w:spacing w:before="0" w:beforeAutospacing="0" w:after="0" w:afterAutospacing="0"/>
        <w:rPr>
          <w:sz w:val="16"/>
          <w:szCs w:val="16"/>
        </w:rPr>
      </w:pPr>
      <w:r>
        <w:rPr>
          <w:sz w:val="16"/>
          <w:szCs w:val="16"/>
        </w:rPr>
        <w:t> </w:t>
      </w:r>
    </w:p>
    <w:p w14:paraId="7691C4BF"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Shareholder Engagement </w:t>
      </w:r>
    </w:p>
    <w:p w14:paraId="5135D03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Effective corporate governance includes regular, constructive conversations with our shareholders to proactively seek shareholder insights and to answer shareholder inquiries. We maintain an active dialogue with shareholders to ensure we thoughtfully consider a diversity of perspectives on issues including strategy, business performance, risk, culture and workplace topics, compensation practices, and a broad range of environmental and social topics. As noted above, the Board updates our corporate governance framework each summer based on a number of inputs, including shareholder feedback. </w:t>
      </w:r>
    </w:p>
    <w:p w14:paraId="1881BF80"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Our Office of the Corporate Secretary coordinates shareholder engagement with Investor Relations and provides a summary of all relevant environmental, social, and governance (“ESG”) feedback to our Board. In fiscal year 2025, we engaged on ESG topics with a cross-section of shareholders owning approximately 50% of Microsoft shares. The Lead Independent Director and Compensation Committee chair also have ongoing consultations on governance and executive compensation topics with a cross-section of Microsoft’s large institutional investors. In addition, throughout the year our Investor Relations group engages with our shareholders, frequently along with Satya Nadella, our Chairman and CEO, and Amy Hood, our CFO. </w:t>
      </w:r>
    </w:p>
    <w:p w14:paraId="449C4C1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also share relevant information through our Investor Relations website, our Annual Report, this Proxy Statement, our Reports Hub, and in posts on the Microsoft On the Issues blog. </w:t>
      </w:r>
    </w:p>
    <w:p w14:paraId="3B201035" w14:textId="77777777" w:rsidR="00AA3F69" w:rsidRDefault="00AA3F69">
      <w:pPr>
        <w:pStyle w:val="NormalWeb"/>
        <w:spacing w:before="240" w:beforeAutospacing="0" w:after="0" w:afterAutospacing="0"/>
        <w:rPr>
          <w:rFonts w:ascii="Arial" w:hAnsi="Arial" w:cs="Arial"/>
        </w:rPr>
      </w:pPr>
      <w:bookmarkStart w:id="5" w:name="p10"/>
      <w:bookmarkEnd w:id="5"/>
      <w:r>
        <w:rPr>
          <w:rFonts w:ascii="Arial" w:hAnsi="Arial" w:cs="Arial"/>
          <w:b/>
          <w:bCs/>
        </w:rPr>
        <w:t xml:space="preserve">Board Leadership </w:t>
      </w:r>
    </w:p>
    <w:p w14:paraId="581A92C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Board’s independent directors elected Satya Nadella to the role of Chairman and CEO, and Sandra Peterson as Lead Independent Director. </w:t>
      </w:r>
    </w:p>
    <w:p w14:paraId="0E7DA7C0"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In his role, Mr. Nadella leverages his deep understanding of the business to elevate the right strategic opportunities and identify key risks and mitigation approaches for the Board’s review. As Lead Independent Director, Ms. Peterson has a clearly defined set of responsibilities, significant authority, and provides independent Board leadership. Key responsibilities and authority include: </w:t>
      </w:r>
    </w:p>
    <w:p w14:paraId="059920D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Chairs executive sessions and coordinates activities of the independent directors </w:t>
      </w:r>
    </w:p>
    <w:p w14:paraId="5E8E3C8F"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Leads the Board’s annual CEO performance evaluation </w:t>
      </w:r>
    </w:p>
    <w:p w14:paraId="11B6335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Coordinates Board oversight of CEO succession planning, including maintenance of an emergency succession plan </w:t>
      </w:r>
    </w:p>
    <w:p w14:paraId="15DC279D"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Shapes, reviews, and has final authority to approve the agenda and schedule for Board meetings </w:t>
      </w:r>
    </w:p>
    <w:p w14:paraId="39E85C7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Chairs the annual shareholders meeting </w:t>
      </w:r>
    </w:p>
    <w:p w14:paraId="222F53EA"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Acts as liaison between the independent directors and the Chairman and CEO </w:t>
      </w:r>
    </w:p>
    <w:p w14:paraId="0CB2EAF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Authorizes retention of outside counsel, advisors, or other consultants who report directly to the Board </w:t>
      </w:r>
    </w:p>
    <w:p w14:paraId="46ECA6A0"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Leads the Board meetings when the Chairman and CEO is not present </w:t>
      </w:r>
    </w:p>
    <w:p w14:paraId="7FC117FF"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Calls meetings of the independent directors </w:t>
      </w:r>
    </w:p>
    <w:p w14:paraId="2DC2839B"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When requested, represents the Board with internal and external audiences, including shareholders </w:t>
      </w:r>
    </w:p>
    <w:p w14:paraId="1A3F8F6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does not have a policy as to whether the Chairman should be an independent director, an affiliated director, or a member of management. The independent directors annually appoint a Chairman of the Board. To ensure robust independent leadership on the Board, if the individual appointed as Chairman is not an independent director, or when the independent directors determine that it is in the best interests of the Company, the independent directors will also annually appoint a Lead Independent Director. Our Board believes its current leadership structure is appropriate because it effectively allocates authority, responsibility, and oversight between management and the independent members of our Board. It does this by giving primary responsibility for the operational leadership and strategic direction of the Company to our Chairman and Chief Executive Officer, while enabling the Lead Independent Director to facilitate our Board’s independent oversight of management, promote communication between management and our Board, and support our Board’s consideration of key governance matters. The Board believes its programs for overseeing risk, as described in this Part 1 under “Risk Oversight,” would be effective under a variety of leadership frameworks and therefore do not materially affect its choice of structure. </w:t>
      </w:r>
    </w:p>
    <w:p w14:paraId="136E1255"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CEO Succession </w:t>
      </w:r>
    </w:p>
    <w:p w14:paraId="00C1F02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 primary responsibility of the Board is planning for CEO succession and overseeing identification and development of other members of the senior leadership team (“SLT”). The Board and the Compensation Committee work with the CEO and our Chief Human Resources Officer to plan for succession. For the CEO, the succession plan covers identification of internal and external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6836E6F6" w14:textId="77777777" w:rsidTr="00C717F7">
        <w:tc>
          <w:tcPr>
            <w:tcW w:w="279" w:type="dxa"/>
            <w:hideMark/>
          </w:tcPr>
          <w:p w14:paraId="6C7D01DC"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12BD3462"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F8F56F5"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9080085"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0308D08D"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43569B9"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1025900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C13921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5D82501"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301072B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20E96E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4BEDD87"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94548D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207D41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6160FE5D"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10B232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3517D0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3672790" w14:textId="77777777" w:rsidTr="00C717F7">
        <w:tc>
          <w:tcPr>
            <w:tcW w:w="1449" w:type="dxa"/>
            <w:gridSpan w:val="2"/>
            <w:tcMar>
              <w:top w:w="0" w:type="dxa"/>
              <w:left w:w="0" w:type="dxa"/>
              <w:bottom w:w="0" w:type="dxa"/>
              <w:right w:w="0" w:type="dxa"/>
            </w:tcMar>
            <w:vAlign w:val="bottom"/>
            <w:hideMark/>
          </w:tcPr>
          <w:p w14:paraId="1D474EA7"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3A11AA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66879B0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B52739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52A50B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D91E3FA" w14:textId="77777777" w:rsidR="00AA3F69" w:rsidRPr="00201D26" w:rsidRDefault="00AA3F69">
      <w:pPr>
        <w:pStyle w:val="NormalWeb"/>
        <w:spacing w:before="0" w:beforeAutospacing="0" w:after="0" w:afterAutospacing="0"/>
        <w:rPr>
          <w:sz w:val="16"/>
          <w:szCs w:val="16"/>
        </w:rPr>
      </w:pPr>
      <w:r>
        <w:rPr>
          <w:sz w:val="16"/>
          <w:szCs w:val="16"/>
        </w:rPr>
        <w:t> </w:t>
      </w:r>
    </w:p>
    <w:p w14:paraId="20E3C75D"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candidates, and professional and leadership development plans for internal candidates. The Board annually reviews the CEO succession plan. The criteria used to assess potential CEO candidates are formulated based on the Company’s business strategies, and include strategic vision, leadership, and operational execution. The Board is committed to actively seeking highly qualified women and individuals from minority groups to include in the pool of potential CEO candidates. The Board maintains an emergency succession contingency plan that is reviewed on an annual basis by the Board and Governance and Nominating Committee. The plan identifies roles and responsibilities of individuals who would act if an unforeseen event prevented the CEO from continuing to serve. The Compensation Committee reviews the plan with the CEO and reports to the Board on development and succession plans for the other members of the SLT. The Board may review development and succession planning more frequently as it deems necessary or desirable. </w:t>
      </w:r>
    </w:p>
    <w:p w14:paraId="5D63F095"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Annual Board and Committee Evaluation Process </w:t>
      </w:r>
    </w:p>
    <w:p w14:paraId="5E116E0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is committed to a rigorous self-evaluation process. The Governance and Nominating Committee annually evaluates the performance of the Board. In fiscal year 2025, the evaluation included utilizing a third-party facilitator to seek feedback from each director on the performance of the Board and each committee. The results were reported to and discussed with the Board and each relevant committee. </w:t>
      </w:r>
    </w:p>
    <w:p w14:paraId="5DB5E91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evaluation process is designed to elicit feedback on the processes, structure, composition, and effectiveness of the Board and each committee. The evaluation results have facilitated increased Board and committee effectiveness, including driving clarity on key areas for the Board’s focus over the coming year, focus on sustainable growth strategies for the Company, and input on management development and succession planning as well as Board and committee composition and recruiting. </w:t>
      </w:r>
    </w:p>
    <w:p w14:paraId="26BBF132"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Director Attendance </w:t>
      </w:r>
    </w:p>
    <w:p w14:paraId="1320DCD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Each quarter, our Board holds two-day meetings comprised of committee and Board meetings. At each quarterly Board meeting, time is set aside for the independent directors to meet without management present. Additional executive sessions are held as needed. </w:t>
      </w:r>
    </w:p>
    <w:p w14:paraId="6EC4D72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addition to the quarterly meetings, typically there are other regularly scheduled Board and committee meetings and several special meetings each year. Our Board met six times during fiscal year 2025. In addition, the Board held periodic meetings dedicated to strategy topics which included presentations and discussions with members of our SLT and other senior management. </w:t>
      </w:r>
    </w:p>
    <w:p w14:paraId="107E019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Each director nominee attended at least 75% of the aggregate of all fiscal year 2025 meetings of the Board and each committee on which he or she served. In fiscal year 2025, the Board and committees of the Board held a total of 27 meetings. Together, the director nominees attended at least 90% of the combined total meetings of the Board and the committees on which they were members in fiscal year 2025. </w:t>
      </w:r>
    </w:p>
    <w:p w14:paraId="4D0F568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Directors are expected to attend the annual shareholders meeting, if practicable. All directors attended the 2024 Annual Meeting. </w:t>
      </w:r>
    </w:p>
    <w:p w14:paraId="6076F84B"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Director Orientation and Continuing Education </w:t>
      </w:r>
    </w:p>
    <w:p w14:paraId="4F20362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orientation programs are designed to familiarize new directors with our businesses, strategies, and policies and assist new directors in developing Company and industry knowledge to optimize their service on the Board. </w:t>
      </w:r>
    </w:p>
    <w:p w14:paraId="21C9648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support our directors in their continuing education by providing programs that enhance the skills and knowledge directors use to perform their responsibilities. These programs may include internally developed programs or programs presented by third parties. Past sessions covered topics ranging from Business Applications and Platforms to the evolution of our professional network strategy and strategic shift in marketing. </w:t>
      </w:r>
    </w:p>
    <w:p w14:paraId="4621A4DF"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Director Stock Ownership Policy </w:t>
      </w:r>
    </w:p>
    <w:p w14:paraId="13BECA1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To align the interests of our directors and shareholders, our directors are required to own Microsoft shares equal in value to at least three times the base annual retainer (cash and stock) payable to a director. Each director must retain 50% of all net shares (post-tax) from the retainer until reaching the minimum share ownership requirement. Stock deferred under the Deferred Compensation Plan for Non-Employee Directors counts toward the minimum ownership requirement. Each of our directors complied with our stock ownership policy in fiscal year 2025.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0A808CAE" w14:textId="77777777" w:rsidTr="00C717F7">
        <w:tc>
          <w:tcPr>
            <w:tcW w:w="279" w:type="dxa"/>
            <w:hideMark/>
          </w:tcPr>
          <w:p w14:paraId="0765AA2A"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623DC17B"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6347CAC"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569FCF64"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4BE40160"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51595BF"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281E7A0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43B6C5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6B8996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2E2D78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373CD6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6C9AF2EE"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F66757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8B6454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338D95B5"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9B5087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1126A3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E7CCC37" w14:textId="77777777" w:rsidTr="00C717F7">
        <w:tc>
          <w:tcPr>
            <w:tcW w:w="1449" w:type="dxa"/>
            <w:gridSpan w:val="2"/>
            <w:tcMar>
              <w:top w:w="0" w:type="dxa"/>
              <w:left w:w="0" w:type="dxa"/>
              <w:bottom w:w="0" w:type="dxa"/>
              <w:right w:w="0" w:type="dxa"/>
            </w:tcMar>
            <w:vAlign w:val="bottom"/>
            <w:hideMark/>
          </w:tcPr>
          <w:p w14:paraId="00A1AF81"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5D6957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2431F45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B78872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49E698B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F115893" w14:textId="77777777" w:rsidR="00AA3F69" w:rsidRPr="00201D26" w:rsidRDefault="00AA3F69">
      <w:pPr>
        <w:pStyle w:val="NormalWeb"/>
        <w:spacing w:before="0" w:beforeAutospacing="0" w:after="0" w:afterAutospacing="0"/>
        <w:rPr>
          <w:sz w:val="16"/>
          <w:szCs w:val="16"/>
        </w:rPr>
      </w:pPr>
      <w:r>
        <w:rPr>
          <w:sz w:val="16"/>
          <w:szCs w:val="16"/>
        </w:rPr>
        <w:t> </w:t>
      </w:r>
    </w:p>
    <w:p w14:paraId="31C8EE26"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Derivatives Trading, Hedging, and Pledging </w:t>
      </w:r>
    </w:p>
    <w:p w14:paraId="0464FCE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directors and executive officers are prohibited from trading in options, puts, calls, or other derivative instruments related to Microsoft equity or debt securities. They also are prohibited from purchasing Microsoft common stock on margin, borrowing against Microsoft common stock held in a margin account, or pledging Microsoft common stock as collateral for a loan. Employees, other than executive officers, are generally permitted to engage in transactions designed to hedge or offset market risk. </w:t>
      </w:r>
    </w:p>
    <w:p w14:paraId="3147D0C3"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Insider Trading Policies and Procedures </w:t>
      </w:r>
    </w:p>
    <w:p w14:paraId="2B20995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have adopted insider trading policies and procedures applicable to our directors, officers, and employees, and have implemented processes for the Company that we believe are reasonably designed to promote compliance with insider trading laws, rules, and regulations, and the Nasdaq listing standards. Our General Insider Trading Policy prohibits our employees and related persons and entities from trading in securities of Microsoft and other companies while in possession of material, nonpublic information. Our General Insider Trading Policy also prohibits our employees from disclosing material, nonpublic information of Microsoft, or another publicly traded company, to others who may trade on the basis of that information. Our Restricted Trading Window Policy requires that certain officers of the Company (corporate vice presidents and above) and other designated employees only transact in Microsoft securities during an open window period, subject to limited exceptions. In addition, certain officers of the Company are required to obtain approval in advance of transactions in Microsoft securities. Our executive officers and directors must also comply with additional trading restrictions. The foregoing summary of our insider trading policies and procedures does not purport to be complete and is qualified by reference to our General Insider Trading Policy, Restricted Trading Window Policy, and Insider Trading Compliance and Preclearance Policies for Section 16 Officers and Directors of Microsoft, copies of which can be found as exhibits to our Annual Report on Form 10-K for the fiscal year ended June 30, 2025. </w:t>
      </w:r>
    </w:p>
    <w:p w14:paraId="1CA66F0D"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Board Independence </w:t>
      </w:r>
    </w:p>
    <w:p w14:paraId="37FF0929"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Board’s independence enables it to be objective and critical in carrying out its oversight responsibilities. The Corporate Governance Guidelines provide that a substantial majority of our directors will be independent. The independent members of the Board annually appoint a Lead Independent Director to facilitate the Board’s oversight of management, promote communication between management and our Board, engage with shareholders, and lead consideration of key governance matters. Key elements of our Board independence include: </w:t>
      </w:r>
    </w:p>
    <w:p w14:paraId="4E0F2FA7"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11 of 12 director nominees are independent</w:t>
      </w:r>
      <w:r>
        <w:rPr>
          <w:rFonts w:ascii="Arial" w:hAnsi="Arial" w:cs="Arial"/>
          <w:sz w:val="18"/>
          <w:szCs w:val="18"/>
        </w:rPr>
        <w:t xml:space="preserve">. We are committed to maintaining a substantial majority of directors who are independent of the Company and management. Except for our Chairman and CEO, Satya Nadella, all director nominees are independent </w:t>
      </w:r>
    </w:p>
    <w:p w14:paraId="37A3F7A1"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Board tenure</w:t>
      </w:r>
      <w:r>
        <w:rPr>
          <w:rFonts w:ascii="Arial" w:hAnsi="Arial" w:cs="Arial"/>
          <w:sz w:val="18"/>
          <w:szCs w:val="18"/>
        </w:rPr>
        <w:t xml:space="preserve">. We are committed to board refreshment. To strike a balance between retaining directors with deep knowledge of the Company and adding directors with a fresh perspective, the Board seeks to maintain an average tenure of 10 years or less for its independent directors as a group. The average tenure for our independent director nominees is 6.8 years. The average tenure is 7.1 years if Mr. Nadella is included </w:t>
      </w:r>
    </w:p>
    <w:p w14:paraId="285FACCA"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Board diversity</w:t>
      </w:r>
      <w:r>
        <w:rPr>
          <w:rFonts w:ascii="Arial" w:hAnsi="Arial" w:cs="Arial"/>
          <w:sz w:val="18"/>
          <w:szCs w:val="18"/>
        </w:rPr>
        <w:t xml:space="preserve">. The Board is committed to actively seeking highly qualified women and individuals from minority groups to include in the pool of potential Board nominees and CEO candidates </w:t>
      </w:r>
    </w:p>
    <w:p w14:paraId="797477ED"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Executive sessions of independent directors</w:t>
      </w:r>
      <w:r>
        <w:rPr>
          <w:rFonts w:ascii="Arial" w:hAnsi="Arial" w:cs="Arial"/>
          <w:sz w:val="18"/>
          <w:szCs w:val="18"/>
        </w:rPr>
        <w:t xml:space="preserve">. At each quarterly Board meeting, time is set aside for the independent directors to meet in executive session without management present. Additional executive sessions are held as needed </w:t>
      </w:r>
    </w:p>
    <w:p w14:paraId="0429C84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Committee independence</w:t>
      </w:r>
      <w:r>
        <w:rPr>
          <w:rFonts w:ascii="Arial" w:hAnsi="Arial" w:cs="Arial"/>
          <w:sz w:val="18"/>
          <w:szCs w:val="18"/>
        </w:rPr>
        <w:t xml:space="preserve">. Only independent directors are members of the Board’s committees. Each committee meets regularly in executive session </w:t>
      </w:r>
    </w:p>
    <w:p w14:paraId="51F5AF33"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Independent compensation consultant</w:t>
      </w:r>
      <w:r>
        <w:rPr>
          <w:rFonts w:ascii="Arial" w:hAnsi="Arial" w:cs="Arial"/>
          <w:sz w:val="18"/>
          <w:szCs w:val="18"/>
        </w:rPr>
        <w:t xml:space="preserve">. The compensation consultant retained by the Compensation Committee is independent of the Company and management as required by the Compensation Consultant Independence Standards </w:t>
      </w:r>
    </w:p>
    <w:p w14:paraId="594F1C14"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Lead Independent Director</w:t>
      </w:r>
      <w:r>
        <w:rPr>
          <w:rFonts w:ascii="Arial" w:hAnsi="Arial" w:cs="Arial"/>
          <w:sz w:val="18"/>
          <w:szCs w:val="18"/>
        </w:rPr>
        <w:t xml:space="preserve">. As described in the “Board Leadership” section, the Lead Independent Director has a clearly defined set of responsibilities, significant authority, and provides independent Board leadership </w:t>
      </w:r>
    </w:p>
    <w:p w14:paraId="4AF52254"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Board Committees </w:t>
      </w:r>
    </w:p>
    <w:p w14:paraId="3932BC0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To support effective corporate governance, our Board delegates certain responsibilities to its committees, who report on their activities to the Board. These committees have the authority to engage legal counsel or other advisors or consultants as they deem appropriate to carry out their responsibilities. Our Board has four standing committees: an Audit Committee, a Compensation Committee, an Environmental, Social, and Public Policy Committee, and a Governance and Nominating Committee.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410AE05A" w14:textId="77777777" w:rsidTr="00C717F7">
        <w:tc>
          <w:tcPr>
            <w:tcW w:w="279" w:type="dxa"/>
            <w:hideMark/>
          </w:tcPr>
          <w:p w14:paraId="04B334DF"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6A000F26"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F52113A"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2A6BB18B"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0086E250"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51A4CF1C"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3AAA39E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F7CBC0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5F45E8E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803CA2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46EAF1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53F709B"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6DCF91B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162E8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1033C5F"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42FC7C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80EF64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59B64CC" w14:textId="77777777" w:rsidTr="00C717F7">
        <w:tc>
          <w:tcPr>
            <w:tcW w:w="1449" w:type="dxa"/>
            <w:gridSpan w:val="2"/>
            <w:tcMar>
              <w:top w:w="0" w:type="dxa"/>
              <w:left w:w="0" w:type="dxa"/>
              <w:bottom w:w="0" w:type="dxa"/>
              <w:right w:w="0" w:type="dxa"/>
            </w:tcMar>
            <w:vAlign w:val="bottom"/>
            <w:hideMark/>
          </w:tcPr>
          <w:p w14:paraId="594DBF60"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16B3A82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0547D28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F64CC3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48FAB91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C6C441C" w14:textId="77777777" w:rsidR="00AA3F69" w:rsidRPr="00201D26" w:rsidRDefault="00AA3F69">
      <w:pPr>
        <w:pStyle w:val="NormalWeb"/>
        <w:spacing w:before="0" w:beforeAutospacing="0" w:after="0" w:afterAutospacing="0"/>
        <w:rPr>
          <w:sz w:val="16"/>
          <w:szCs w:val="16"/>
        </w:rPr>
      </w:pPr>
      <w:r>
        <w:rPr>
          <w:sz w:val="16"/>
          <w:szCs w:val="16"/>
        </w:rPr>
        <w:t> </w:t>
      </w:r>
    </w:p>
    <w:p w14:paraId="01369C0B"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The table below provides current membership for each Board committee, followed by a summary of each committee’s responsibilities. Each committee has a charter describing its specific responsibilities which can be found on our website at </w:t>
      </w:r>
      <w:r>
        <w:rPr>
          <w:rFonts w:ascii="Arial" w:hAnsi="Arial" w:cs="Arial"/>
          <w:sz w:val="18"/>
          <w:szCs w:val="18"/>
          <w:u w:val="single"/>
        </w:rPr>
        <w:t>aka.ms/boardcommittees</w:t>
      </w:r>
      <w:r>
        <w:rPr>
          <w:rFonts w:ascii="Arial" w:hAnsi="Arial" w:cs="Arial"/>
          <w:sz w:val="18"/>
          <w:szCs w:val="18"/>
        </w:rPr>
        <w:t xml:space="preserve">. </w:t>
      </w:r>
    </w:p>
    <w:p w14:paraId="270D11E9"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3627"/>
        <w:gridCol w:w="1577"/>
        <w:gridCol w:w="1605"/>
        <w:gridCol w:w="2260"/>
        <w:gridCol w:w="1731"/>
      </w:tblGrid>
      <w:tr w:rsidR="00AA3F69" w14:paraId="46839A5C" w14:textId="77777777" w:rsidTr="00186F67">
        <w:trPr>
          <w:tblHeader/>
        </w:trPr>
        <w:tc>
          <w:tcPr>
            <w:tcW w:w="3627" w:type="dxa"/>
            <w:tcBorders>
              <w:bottom w:val="single" w:sz="8" w:space="0" w:color="000000"/>
            </w:tcBorders>
            <w:tcMar>
              <w:top w:w="0" w:type="dxa"/>
              <w:left w:w="0" w:type="dxa"/>
              <w:bottom w:w="40" w:type="dxa"/>
              <w:right w:w="0" w:type="dxa"/>
            </w:tcMar>
            <w:vAlign w:val="bottom"/>
            <w:hideMark/>
          </w:tcPr>
          <w:p w14:paraId="48FDA264"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Director</w:t>
            </w:r>
          </w:p>
        </w:tc>
        <w:tc>
          <w:tcPr>
            <w:tcW w:w="1577" w:type="dxa"/>
            <w:tcBorders>
              <w:bottom w:val="single" w:sz="8" w:space="0" w:color="000000"/>
            </w:tcBorders>
            <w:tcMar>
              <w:top w:w="0" w:type="dxa"/>
              <w:left w:w="0" w:type="dxa"/>
              <w:bottom w:w="0" w:type="dxa"/>
              <w:right w:w="0" w:type="dxa"/>
            </w:tcMar>
            <w:vAlign w:val="bottom"/>
            <w:hideMark/>
          </w:tcPr>
          <w:p w14:paraId="454BA920" w14:textId="77777777" w:rsidR="00AA3F69" w:rsidRDefault="00AA3F69">
            <w:pPr>
              <w:jc w:val="center"/>
              <w:rPr>
                <w:rFonts w:ascii="Arial" w:hAnsi="Arial" w:cs="Arial"/>
                <w:sz w:val="18"/>
                <w:szCs w:val="18"/>
              </w:rPr>
            </w:pPr>
            <w:r>
              <w:rPr>
                <w:rFonts w:ascii="Arial" w:hAnsi="Arial" w:cs="Arial"/>
                <w:b/>
                <w:bCs/>
                <w:sz w:val="18"/>
                <w:szCs w:val="18"/>
              </w:rPr>
              <w:t>Audit</w:t>
            </w:r>
          </w:p>
        </w:tc>
        <w:tc>
          <w:tcPr>
            <w:tcW w:w="1605" w:type="dxa"/>
            <w:tcBorders>
              <w:bottom w:val="single" w:sz="8" w:space="0" w:color="000000"/>
            </w:tcBorders>
            <w:tcMar>
              <w:top w:w="0" w:type="dxa"/>
              <w:left w:w="0" w:type="dxa"/>
              <w:bottom w:w="0" w:type="dxa"/>
              <w:right w:w="0" w:type="dxa"/>
            </w:tcMar>
            <w:vAlign w:val="bottom"/>
            <w:hideMark/>
          </w:tcPr>
          <w:p w14:paraId="02A3FF74" w14:textId="77777777" w:rsidR="00AA3F69" w:rsidRDefault="00AA3F69">
            <w:pPr>
              <w:jc w:val="center"/>
              <w:rPr>
                <w:rFonts w:ascii="Arial" w:hAnsi="Arial" w:cs="Arial"/>
                <w:sz w:val="18"/>
                <w:szCs w:val="18"/>
              </w:rPr>
            </w:pPr>
            <w:r>
              <w:rPr>
                <w:rFonts w:ascii="Arial" w:hAnsi="Arial" w:cs="Arial"/>
                <w:b/>
                <w:bCs/>
                <w:sz w:val="18"/>
                <w:szCs w:val="18"/>
              </w:rPr>
              <w:t>Compensation</w:t>
            </w:r>
          </w:p>
        </w:tc>
        <w:tc>
          <w:tcPr>
            <w:tcW w:w="2260" w:type="dxa"/>
            <w:tcBorders>
              <w:bottom w:val="single" w:sz="8" w:space="0" w:color="000000"/>
            </w:tcBorders>
            <w:tcMar>
              <w:top w:w="0" w:type="dxa"/>
              <w:left w:w="0" w:type="dxa"/>
              <w:bottom w:w="0" w:type="dxa"/>
              <w:right w:w="0" w:type="dxa"/>
            </w:tcMar>
            <w:vAlign w:val="bottom"/>
            <w:hideMark/>
          </w:tcPr>
          <w:p w14:paraId="688BBBE9"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Environmental, Social,</w:t>
            </w:r>
          </w:p>
          <w:p w14:paraId="53B4D162"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and Public Policy</w:t>
            </w:r>
          </w:p>
        </w:tc>
        <w:tc>
          <w:tcPr>
            <w:tcW w:w="1731" w:type="dxa"/>
            <w:tcBorders>
              <w:bottom w:val="single" w:sz="8" w:space="0" w:color="000000"/>
            </w:tcBorders>
            <w:tcMar>
              <w:top w:w="0" w:type="dxa"/>
              <w:left w:w="0" w:type="dxa"/>
              <w:bottom w:w="0" w:type="dxa"/>
              <w:right w:w="0" w:type="dxa"/>
            </w:tcMar>
            <w:vAlign w:val="bottom"/>
            <w:hideMark/>
          </w:tcPr>
          <w:p w14:paraId="5AD1711F"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Governance and</w:t>
            </w:r>
          </w:p>
          <w:p w14:paraId="2FED87E8"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Nominating</w:t>
            </w:r>
          </w:p>
        </w:tc>
      </w:tr>
      <w:tr w:rsidR="00AA3F69" w14:paraId="623ADDD8" w14:textId="77777777" w:rsidTr="00186F67">
        <w:tc>
          <w:tcPr>
            <w:tcW w:w="3627" w:type="dxa"/>
            <w:vAlign w:val="center"/>
            <w:hideMark/>
          </w:tcPr>
          <w:p w14:paraId="41C59569"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5401BCC1"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61B30942"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2C771E51"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70D2CE22" w14:textId="77777777" w:rsidR="00AA3F69" w:rsidRDefault="00AA3F69">
            <w:pPr>
              <w:rPr>
                <w:rFonts w:ascii="Arial" w:hAnsi="Arial" w:cs="Arial"/>
                <w:sz w:val="2"/>
                <w:szCs w:val="2"/>
              </w:rPr>
            </w:pPr>
            <w:r>
              <w:rPr>
                <w:rFonts w:ascii="Arial" w:hAnsi="Arial" w:cs="Arial"/>
                <w:sz w:val="2"/>
                <w:szCs w:val="2"/>
              </w:rPr>
              <w:t> </w:t>
            </w:r>
          </w:p>
        </w:tc>
      </w:tr>
      <w:tr w:rsidR="00AA3F69" w14:paraId="061A51AC" w14:textId="77777777" w:rsidTr="00186F67">
        <w:tc>
          <w:tcPr>
            <w:tcW w:w="3627" w:type="dxa"/>
            <w:tcBorders>
              <w:bottom w:val="single" w:sz="6" w:space="0" w:color="0075C9"/>
            </w:tcBorders>
            <w:tcMar>
              <w:top w:w="0" w:type="dxa"/>
              <w:left w:w="0" w:type="dxa"/>
              <w:bottom w:w="40" w:type="dxa"/>
              <w:right w:w="0" w:type="dxa"/>
            </w:tcMar>
            <w:hideMark/>
          </w:tcPr>
          <w:p w14:paraId="075D8C1A"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Reid G. Hoffman</w:t>
            </w:r>
          </w:p>
        </w:tc>
        <w:tc>
          <w:tcPr>
            <w:tcW w:w="1577" w:type="dxa"/>
            <w:tcBorders>
              <w:bottom w:val="single" w:sz="6" w:space="0" w:color="0075C9"/>
            </w:tcBorders>
            <w:noWrap/>
            <w:tcMar>
              <w:top w:w="0" w:type="dxa"/>
              <w:left w:w="0" w:type="dxa"/>
              <w:bottom w:w="0" w:type="dxa"/>
              <w:right w:w="0" w:type="dxa"/>
            </w:tcMar>
            <w:vAlign w:val="bottom"/>
            <w:hideMark/>
          </w:tcPr>
          <w:p w14:paraId="2AD472C0"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3342F728" w14:textId="77777777" w:rsidR="00AA3F69" w:rsidRDefault="00AA3F69">
            <w:pPr>
              <w:rPr>
                <w:sz w:val="20"/>
              </w:rPr>
            </w:pPr>
          </w:p>
        </w:tc>
        <w:tc>
          <w:tcPr>
            <w:tcW w:w="2260" w:type="dxa"/>
            <w:tcBorders>
              <w:bottom w:val="single" w:sz="6" w:space="0" w:color="0075C9"/>
            </w:tcBorders>
            <w:noWrap/>
            <w:tcMar>
              <w:top w:w="0" w:type="dxa"/>
              <w:left w:w="0" w:type="dxa"/>
              <w:bottom w:w="0" w:type="dxa"/>
              <w:right w:w="0" w:type="dxa"/>
            </w:tcMar>
            <w:vAlign w:val="bottom"/>
            <w:hideMark/>
          </w:tcPr>
          <w:p w14:paraId="2B109758" w14:textId="77777777" w:rsidR="00AA3F69" w:rsidRDefault="00AA3F69">
            <w:pPr>
              <w:jc w:val="center"/>
              <w:rPr>
                <w:rFonts w:ascii="Arial" w:hAnsi="Arial" w:cs="Arial"/>
                <w:sz w:val="18"/>
                <w:szCs w:val="18"/>
              </w:rPr>
            </w:pPr>
            <w:r>
              <w:rPr>
                <w:rFonts w:ascii="Arial" w:hAnsi="Arial" w:cs="Arial"/>
                <w:sz w:val="18"/>
                <w:szCs w:val="18"/>
              </w:rPr>
              <w:t>Member</w:t>
            </w:r>
          </w:p>
        </w:tc>
        <w:tc>
          <w:tcPr>
            <w:tcW w:w="1731" w:type="dxa"/>
            <w:tcBorders>
              <w:bottom w:val="single" w:sz="6" w:space="0" w:color="0075C9"/>
            </w:tcBorders>
            <w:noWrap/>
            <w:tcMar>
              <w:top w:w="0" w:type="dxa"/>
              <w:left w:w="0" w:type="dxa"/>
              <w:bottom w:w="0" w:type="dxa"/>
              <w:right w:w="0" w:type="dxa"/>
            </w:tcMar>
            <w:vAlign w:val="bottom"/>
            <w:hideMark/>
          </w:tcPr>
          <w:p w14:paraId="368ACE55" w14:textId="77777777" w:rsidR="00AA3F69" w:rsidRDefault="00AA3F69">
            <w:pPr>
              <w:jc w:val="center"/>
              <w:rPr>
                <w:rFonts w:ascii="Arial" w:hAnsi="Arial" w:cs="Arial"/>
                <w:sz w:val="18"/>
                <w:szCs w:val="18"/>
              </w:rPr>
            </w:pPr>
          </w:p>
        </w:tc>
      </w:tr>
      <w:tr w:rsidR="00AA3F69" w14:paraId="48122E75" w14:textId="77777777" w:rsidTr="00186F67">
        <w:tc>
          <w:tcPr>
            <w:tcW w:w="3627" w:type="dxa"/>
            <w:vAlign w:val="center"/>
            <w:hideMark/>
          </w:tcPr>
          <w:p w14:paraId="3ABBEF34"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56D46ED0"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2EAC01FF"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17D564B6"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7085621F" w14:textId="77777777" w:rsidR="00AA3F69" w:rsidRDefault="00AA3F69">
            <w:pPr>
              <w:rPr>
                <w:rFonts w:ascii="Arial" w:hAnsi="Arial" w:cs="Arial"/>
                <w:sz w:val="2"/>
                <w:szCs w:val="2"/>
              </w:rPr>
            </w:pPr>
            <w:r>
              <w:rPr>
                <w:rFonts w:ascii="Arial" w:hAnsi="Arial" w:cs="Arial"/>
                <w:sz w:val="2"/>
                <w:szCs w:val="2"/>
              </w:rPr>
              <w:t> </w:t>
            </w:r>
          </w:p>
        </w:tc>
      </w:tr>
      <w:tr w:rsidR="00AA3F69" w14:paraId="0A6D4826" w14:textId="77777777" w:rsidTr="00186F67">
        <w:tc>
          <w:tcPr>
            <w:tcW w:w="3627" w:type="dxa"/>
            <w:tcBorders>
              <w:bottom w:val="single" w:sz="6" w:space="0" w:color="0075C9"/>
            </w:tcBorders>
            <w:tcMar>
              <w:top w:w="0" w:type="dxa"/>
              <w:left w:w="0" w:type="dxa"/>
              <w:bottom w:w="40" w:type="dxa"/>
              <w:right w:w="0" w:type="dxa"/>
            </w:tcMar>
            <w:vAlign w:val="center"/>
            <w:hideMark/>
          </w:tcPr>
          <w:p w14:paraId="7C8D074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Hugh F. Johnston</w:t>
            </w:r>
          </w:p>
        </w:tc>
        <w:tc>
          <w:tcPr>
            <w:tcW w:w="1577" w:type="dxa"/>
            <w:tcBorders>
              <w:bottom w:val="single" w:sz="6" w:space="0" w:color="0075C9"/>
            </w:tcBorders>
            <w:noWrap/>
            <w:tcMar>
              <w:top w:w="0" w:type="dxa"/>
              <w:left w:w="0" w:type="dxa"/>
              <w:bottom w:w="0" w:type="dxa"/>
              <w:right w:w="0" w:type="dxa"/>
            </w:tcMar>
            <w:vAlign w:val="bottom"/>
            <w:hideMark/>
          </w:tcPr>
          <w:p w14:paraId="495C5720" w14:textId="77777777" w:rsidR="00AA3F69" w:rsidRDefault="00AA3F69">
            <w:pPr>
              <w:jc w:val="center"/>
              <w:rPr>
                <w:rFonts w:ascii="Arial" w:hAnsi="Arial" w:cs="Arial"/>
                <w:sz w:val="18"/>
                <w:szCs w:val="18"/>
              </w:rPr>
            </w:pPr>
            <w:r>
              <w:rPr>
                <w:rFonts w:ascii="Arial" w:hAnsi="Arial" w:cs="Arial"/>
                <w:sz w:val="18"/>
                <w:szCs w:val="18"/>
              </w:rPr>
              <w:t>Chair,</w:t>
            </w:r>
          </w:p>
          <w:p w14:paraId="7687530B"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Financial Expert</w:t>
            </w:r>
          </w:p>
        </w:tc>
        <w:tc>
          <w:tcPr>
            <w:tcW w:w="1605" w:type="dxa"/>
            <w:tcBorders>
              <w:bottom w:val="single" w:sz="6" w:space="0" w:color="0075C9"/>
            </w:tcBorders>
            <w:noWrap/>
            <w:tcMar>
              <w:top w:w="0" w:type="dxa"/>
              <w:left w:w="0" w:type="dxa"/>
              <w:bottom w:w="0" w:type="dxa"/>
              <w:right w:w="0" w:type="dxa"/>
            </w:tcMar>
            <w:vAlign w:val="bottom"/>
            <w:hideMark/>
          </w:tcPr>
          <w:p w14:paraId="4089C6D4" w14:textId="77777777" w:rsidR="00AA3F69" w:rsidRDefault="00AA3F69">
            <w:pPr>
              <w:rPr>
                <w:rFonts w:ascii="Arial" w:hAnsi="Arial" w:cs="Arial"/>
                <w:sz w:val="18"/>
                <w:szCs w:val="18"/>
              </w:rPr>
            </w:pPr>
          </w:p>
        </w:tc>
        <w:tc>
          <w:tcPr>
            <w:tcW w:w="2260" w:type="dxa"/>
            <w:tcBorders>
              <w:bottom w:val="single" w:sz="6" w:space="0" w:color="0075C9"/>
            </w:tcBorders>
            <w:noWrap/>
            <w:tcMar>
              <w:top w:w="0" w:type="dxa"/>
              <w:left w:w="0" w:type="dxa"/>
              <w:bottom w:w="0" w:type="dxa"/>
              <w:right w:w="0" w:type="dxa"/>
            </w:tcMar>
            <w:vAlign w:val="bottom"/>
            <w:hideMark/>
          </w:tcPr>
          <w:p w14:paraId="009D9A59" w14:textId="77777777" w:rsidR="00AA3F69" w:rsidRDefault="00AA3F69">
            <w:pPr>
              <w:rPr>
                <w:sz w:val="20"/>
              </w:rPr>
            </w:pPr>
          </w:p>
        </w:tc>
        <w:tc>
          <w:tcPr>
            <w:tcW w:w="1731" w:type="dxa"/>
            <w:tcBorders>
              <w:bottom w:val="single" w:sz="6" w:space="0" w:color="0075C9"/>
            </w:tcBorders>
            <w:noWrap/>
            <w:tcMar>
              <w:top w:w="0" w:type="dxa"/>
              <w:left w:w="0" w:type="dxa"/>
              <w:bottom w:w="0" w:type="dxa"/>
              <w:right w:w="0" w:type="dxa"/>
            </w:tcMar>
            <w:vAlign w:val="bottom"/>
            <w:hideMark/>
          </w:tcPr>
          <w:p w14:paraId="3936E7F4" w14:textId="77777777" w:rsidR="00AA3F69" w:rsidRDefault="00AA3F69">
            <w:pPr>
              <w:rPr>
                <w:sz w:val="20"/>
              </w:rPr>
            </w:pPr>
          </w:p>
        </w:tc>
      </w:tr>
      <w:tr w:rsidR="00AA3F69" w14:paraId="238BB287" w14:textId="77777777" w:rsidTr="00186F67">
        <w:tc>
          <w:tcPr>
            <w:tcW w:w="3627" w:type="dxa"/>
            <w:vAlign w:val="center"/>
            <w:hideMark/>
          </w:tcPr>
          <w:p w14:paraId="1D7583D8"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404FA520"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4A7E842E"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72A1C474"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42FA9DFC" w14:textId="77777777" w:rsidR="00AA3F69" w:rsidRDefault="00AA3F69">
            <w:pPr>
              <w:rPr>
                <w:rFonts w:ascii="Arial" w:hAnsi="Arial" w:cs="Arial"/>
                <w:sz w:val="2"/>
                <w:szCs w:val="2"/>
              </w:rPr>
            </w:pPr>
            <w:r>
              <w:rPr>
                <w:rFonts w:ascii="Arial" w:hAnsi="Arial" w:cs="Arial"/>
                <w:sz w:val="2"/>
                <w:szCs w:val="2"/>
              </w:rPr>
              <w:t> </w:t>
            </w:r>
          </w:p>
        </w:tc>
      </w:tr>
      <w:tr w:rsidR="00AA3F69" w14:paraId="576F37F6" w14:textId="77777777" w:rsidTr="00186F67">
        <w:tc>
          <w:tcPr>
            <w:tcW w:w="3627" w:type="dxa"/>
            <w:tcBorders>
              <w:bottom w:val="single" w:sz="6" w:space="0" w:color="0075C9"/>
            </w:tcBorders>
            <w:tcMar>
              <w:top w:w="0" w:type="dxa"/>
              <w:left w:w="0" w:type="dxa"/>
              <w:bottom w:w="40" w:type="dxa"/>
              <w:right w:w="0" w:type="dxa"/>
            </w:tcMar>
            <w:vAlign w:val="center"/>
            <w:hideMark/>
          </w:tcPr>
          <w:p w14:paraId="414CA0B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Teri L. List</w:t>
            </w:r>
          </w:p>
        </w:tc>
        <w:tc>
          <w:tcPr>
            <w:tcW w:w="1577" w:type="dxa"/>
            <w:tcBorders>
              <w:bottom w:val="single" w:sz="6" w:space="0" w:color="0075C9"/>
            </w:tcBorders>
            <w:noWrap/>
            <w:tcMar>
              <w:top w:w="0" w:type="dxa"/>
              <w:left w:w="0" w:type="dxa"/>
              <w:bottom w:w="0" w:type="dxa"/>
              <w:right w:w="0" w:type="dxa"/>
            </w:tcMar>
            <w:vAlign w:val="bottom"/>
            <w:hideMark/>
          </w:tcPr>
          <w:p w14:paraId="33BD49E5" w14:textId="77777777" w:rsidR="00AA3F69" w:rsidRDefault="00AA3F69">
            <w:pPr>
              <w:jc w:val="center"/>
              <w:rPr>
                <w:rFonts w:ascii="Arial" w:hAnsi="Arial" w:cs="Arial"/>
                <w:sz w:val="18"/>
                <w:szCs w:val="18"/>
              </w:rPr>
            </w:pPr>
            <w:r>
              <w:rPr>
                <w:rFonts w:ascii="Arial" w:hAnsi="Arial" w:cs="Arial"/>
                <w:sz w:val="18"/>
                <w:szCs w:val="18"/>
              </w:rPr>
              <w:t>Financial Expert</w:t>
            </w:r>
          </w:p>
          <w:p w14:paraId="7FC89461"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and Member</w:t>
            </w:r>
          </w:p>
        </w:tc>
        <w:tc>
          <w:tcPr>
            <w:tcW w:w="1605" w:type="dxa"/>
            <w:tcBorders>
              <w:bottom w:val="single" w:sz="6" w:space="0" w:color="0075C9"/>
            </w:tcBorders>
            <w:noWrap/>
            <w:tcMar>
              <w:top w:w="0" w:type="dxa"/>
              <w:left w:w="0" w:type="dxa"/>
              <w:bottom w:w="0" w:type="dxa"/>
              <w:right w:w="0" w:type="dxa"/>
            </w:tcMar>
            <w:vAlign w:val="bottom"/>
            <w:hideMark/>
          </w:tcPr>
          <w:p w14:paraId="4CF1444D" w14:textId="77777777" w:rsidR="00AA3F69" w:rsidRDefault="00AA3F69">
            <w:pPr>
              <w:rPr>
                <w:rFonts w:ascii="Arial" w:hAnsi="Arial" w:cs="Arial"/>
                <w:sz w:val="18"/>
                <w:szCs w:val="18"/>
              </w:rPr>
            </w:pPr>
          </w:p>
        </w:tc>
        <w:tc>
          <w:tcPr>
            <w:tcW w:w="2260" w:type="dxa"/>
            <w:tcBorders>
              <w:bottom w:val="single" w:sz="6" w:space="0" w:color="0075C9"/>
            </w:tcBorders>
            <w:noWrap/>
            <w:tcMar>
              <w:top w:w="0" w:type="dxa"/>
              <w:left w:w="0" w:type="dxa"/>
              <w:bottom w:w="0" w:type="dxa"/>
              <w:right w:w="0" w:type="dxa"/>
            </w:tcMar>
            <w:vAlign w:val="bottom"/>
            <w:hideMark/>
          </w:tcPr>
          <w:p w14:paraId="5ED60993" w14:textId="77777777" w:rsidR="00AA3F69" w:rsidRDefault="00AA3F69">
            <w:pPr>
              <w:rPr>
                <w:sz w:val="20"/>
              </w:rPr>
            </w:pPr>
          </w:p>
        </w:tc>
        <w:tc>
          <w:tcPr>
            <w:tcW w:w="1731" w:type="dxa"/>
            <w:tcBorders>
              <w:bottom w:val="single" w:sz="6" w:space="0" w:color="0075C9"/>
            </w:tcBorders>
            <w:noWrap/>
            <w:tcMar>
              <w:top w:w="0" w:type="dxa"/>
              <w:left w:w="0" w:type="dxa"/>
              <w:bottom w:w="0" w:type="dxa"/>
              <w:right w:w="0" w:type="dxa"/>
            </w:tcMar>
            <w:vAlign w:val="center"/>
            <w:hideMark/>
          </w:tcPr>
          <w:p w14:paraId="543A30CE"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Member</w:t>
            </w:r>
          </w:p>
        </w:tc>
      </w:tr>
      <w:tr w:rsidR="00AA3F69" w14:paraId="1924B0A7" w14:textId="77777777" w:rsidTr="00186F67">
        <w:tc>
          <w:tcPr>
            <w:tcW w:w="3627" w:type="dxa"/>
            <w:vAlign w:val="center"/>
            <w:hideMark/>
          </w:tcPr>
          <w:p w14:paraId="60C2AC23"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27529767"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26871858"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27BDBE37"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3536FA14" w14:textId="77777777" w:rsidR="00AA3F69" w:rsidRDefault="00AA3F69">
            <w:pPr>
              <w:rPr>
                <w:rFonts w:ascii="Arial" w:hAnsi="Arial" w:cs="Arial"/>
                <w:sz w:val="2"/>
                <w:szCs w:val="2"/>
              </w:rPr>
            </w:pPr>
            <w:r>
              <w:rPr>
                <w:rFonts w:ascii="Arial" w:hAnsi="Arial" w:cs="Arial"/>
                <w:sz w:val="2"/>
                <w:szCs w:val="2"/>
              </w:rPr>
              <w:t> </w:t>
            </w:r>
          </w:p>
        </w:tc>
      </w:tr>
      <w:tr w:rsidR="00AA3F69" w14:paraId="6874394F" w14:textId="77777777" w:rsidTr="00186F67">
        <w:tc>
          <w:tcPr>
            <w:tcW w:w="3627" w:type="dxa"/>
            <w:tcBorders>
              <w:bottom w:val="single" w:sz="6" w:space="0" w:color="0075C9"/>
            </w:tcBorders>
            <w:tcMar>
              <w:top w:w="0" w:type="dxa"/>
              <w:left w:w="0" w:type="dxa"/>
              <w:bottom w:w="40" w:type="dxa"/>
              <w:right w:w="0" w:type="dxa"/>
            </w:tcMar>
            <w:hideMark/>
          </w:tcPr>
          <w:p w14:paraId="2F99B2E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Catherine MacGregor</w:t>
            </w:r>
          </w:p>
        </w:tc>
        <w:tc>
          <w:tcPr>
            <w:tcW w:w="1577" w:type="dxa"/>
            <w:tcBorders>
              <w:bottom w:val="single" w:sz="6" w:space="0" w:color="0075C9"/>
            </w:tcBorders>
            <w:noWrap/>
            <w:tcMar>
              <w:top w:w="0" w:type="dxa"/>
              <w:left w:w="0" w:type="dxa"/>
              <w:bottom w:w="0" w:type="dxa"/>
              <w:right w:w="0" w:type="dxa"/>
            </w:tcMar>
            <w:vAlign w:val="bottom"/>
            <w:hideMark/>
          </w:tcPr>
          <w:p w14:paraId="36716FFC"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38E1DA22" w14:textId="77777777" w:rsidR="00AA3F69" w:rsidRDefault="00AA3F69">
            <w:pPr>
              <w:jc w:val="center"/>
              <w:rPr>
                <w:rFonts w:ascii="Arial" w:hAnsi="Arial" w:cs="Arial"/>
                <w:sz w:val="18"/>
                <w:szCs w:val="18"/>
              </w:rPr>
            </w:pPr>
            <w:r>
              <w:rPr>
                <w:rFonts w:ascii="Arial" w:hAnsi="Arial" w:cs="Arial"/>
                <w:sz w:val="18"/>
                <w:szCs w:val="18"/>
              </w:rPr>
              <w:t>Member</w:t>
            </w:r>
          </w:p>
        </w:tc>
        <w:tc>
          <w:tcPr>
            <w:tcW w:w="2260" w:type="dxa"/>
            <w:tcBorders>
              <w:bottom w:val="single" w:sz="6" w:space="0" w:color="0075C9"/>
            </w:tcBorders>
            <w:noWrap/>
            <w:tcMar>
              <w:top w:w="0" w:type="dxa"/>
              <w:left w:w="0" w:type="dxa"/>
              <w:bottom w:w="0" w:type="dxa"/>
              <w:right w:w="0" w:type="dxa"/>
            </w:tcMar>
            <w:vAlign w:val="bottom"/>
            <w:hideMark/>
          </w:tcPr>
          <w:p w14:paraId="4B7A1E0C" w14:textId="77777777" w:rsidR="00AA3F69" w:rsidRDefault="00AA3F69">
            <w:pPr>
              <w:jc w:val="center"/>
              <w:rPr>
                <w:rFonts w:ascii="Arial" w:hAnsi="Arial" w:cs="Arial"/>
                <w:sz w:val="18"/>
                <w:szCs w:val="18"/>
              </w:rPr>
            </w:pPr>
            <w:r>
              <w:rPr>
                <w:rFonts w:ascii="Arial" w:hAnsi="Arial" w:cs="Arial"/>
                <w:sz w:val="18"/>
                <w:szCs w:val="18"/>
              </w:rPr>
              <w:t>Member</w:t>
            </w:r>
          </w:p>
        </w:tc>
        <w:tc>
          <w:tcPr>
            <w:tcW w:w="1731" w:type="dxa"/>
            <w:tcBorders>
              <w:bottom w:val="single" w:sz="6" w:space="0" w:color="0075C9"/>
            </w:tcBorders>
            <w:noWrap/>
            <w:tcMar>
              <w:top w:w="0" w:type="dxa"/>
              <w:left w:w="0" w:type="dxa"/>
              <w:bottom w:w="0" w:type="dxa"/>
              <w:right w:w="0" w:type="dxa"/>
            </w:tcMar>
            <w:vAlign w:val="bottom"/>
            <w:hideMark/>
          </w:tcPr>
          <w:p w14:paraId="26DF8814" w14:textId="77777777" w:rsidR="00AA3F69" w:rsidRDefault="00AA3F69">
            <w:pPr>
              <w:jc w:val="center"/>
              <w:rPr>
                <w:rFonts w:ascii="Arial" w:hAnsi="Arial" w:cs="Arial"/>
                <w:sz w:val="18"/>
                <w:szCs w:val="18"/>
              </w:rPr>
            </w:pPr>
          </w:p>
        </w:tc>
      </w:tr>
      <w:tr w:rsidR="00AA3F69" w14:paraId="2AAC43D2" w14:textId="77777777" w:rsidTr="00186F67">
        <w:tc>
          <w:tcPr>
            <w:tcW w:w="3627" w:type="dxa"/>
            <w:vAlign w:val="center"/>
            <w:hideMark/>
          </w:tcPr>
          <w:p w14:paraId="4DC787EE"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7AB69571"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4990040A"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34F7D45E"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229AE0BC" w14:textId="77777777" w:rsidR="00AA3F69" w:rsidRDefault="00AA3F69">
            <w:pPr>
              <w:rPr>
                <w:rFonts w:ascii="Arial" w:hAnsi="Arial" w:cs="Arial"/>
                <w:sz w:val="2"/>
                <w:szCs w:val="2"/>
              </w:rPr>
            </w:pPr>
            <w:r>
              <w:rPr>
                <w:rFonts w:ascii="Arial" w:hAnsi="Arial" w:cs="Arial"/>
                <w:sz w:val="2"/>
                <w:szCs w:val="2"/>
              </w:rPr>
              <w:t> </w:t>
            </w:r>
          </w:p>
        </w:tc>
      </w:tr>
      <w:tr w:rsidR="00AA3F69" w14:paraId="2AB4AAEC" w14:textId="77777777" w:rsidTr="00186F67">
        <w:tc>
          <w:tcPr>
            <w:tcW w:w="3627" w:type="dxa"/>
            <w:tcBorders>
              <w:bottom w:val="single" w:sz="6" w:space="0" w:color="0075C9"/>
            </w:tcBorders>
            <w:tcMar>
              <w:top w:w="0" w:type="dxa"/>
              <w:left w:w="0" w:type="dxa"/>
              <w:bottom w:w="40" w:type="dxa"/>
              <w:right w:w="0" w:type="dxa"/>
            </w:tcMar>
            <w:hideMark/>
          </w:tcPr>
          <w:p w14:paraId="2DB2999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Mark A. L. Mason</w:t>
            </w:r>
          </w:p>
        </w:tc>
        <w:tc>
          <w:tcPr>
            <w:tcW w:w="1577" w:type="dxa"/>
            <w:tcBorders>
              <w:bottom w:val="single" w:sz="6" w:space="0" w:color="0075C9"/>
            </w:tcBorders>
            <w:noWrap/>
            <w:tcMar>
              <w:top w:w="0" w:type="dxa"/>
              <w:left w:w="0" w:type="dxa"/>
              <w:bottom w:w="0" w:type="dxa"/>
              <w:right w:w="0" w:type="dxa"/>
            </w:tcMar>
            <w:vAlign w:val="bottom"/>
            <w:hideMark/>
          </w:tcPr>
          <w:p w14:paraId="37BC236E"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47A8156B" w14:textId="77777777" w:rsidR="00AA3F69" w:rsidRDefault="00AA3F69">
            <w:pPr>
              <w:rPr>
                <w:sz w:val="20"/>
              </w:rPr>
            </w:pPr>
          </w:p>
        </w:tc>
        <w:tc>
          <w:tcPr>
            <w:tcW w:w="2260" w:type="dxa"/>
            <w:tcBorders>
              <w:bottom w:val="single" w:sz="6" w:space="0" w:color="0075C9"/>
            </w:tcBorders>
            <w:noWrap/>
            <w:tcMar>
              <w:top w:w="0" w:type="dxa"/>
              <w:left w:w="0" w:type="dxa"/>
              <w:bottom w:w="0" w:type="dxa"/>
              <w:right w:w="0" w:type="dxa"/>
            </w:tcMar>
            <w:vAlign w:val="bottom"/>
            <w:hideMark/>
          </w:tcPr>
          <w:p w14:paraId="164A7746" w14:textId="77777777" w:rsidR="00AA3F69" w:rsidRDefault="00AA3F69">
            <w:pPr>
              <w:rPr>
                <w:sz w:val="20"/>
              </w:rPr>
            </w:pPr>
          </w:p>
        </w:tc>
        <w:tc>
          <w:tcPr>
            <w:tcW w:w="1731" w:type="dxa"/>
            <w:tcBorders>
              <w:bottom w:val="single" w:sz="6" w:space="0" w:color="0075C9"/>
            </w:tcBorders>
            <w:noWrap/>
            <w:tcMar>
              <w:top w:w="0" w:type="dxa"/>
              <w:left w:w="0" w:type="dxa"/>
              <w:bottom w:w="0" w:type="dxa"/>
              <w:right w:w="0" w:type="dxa"/>
            </w:tcMar>
            <w:vAlign w:val="bottom"/>
            <w:hideMark/>
          </w:tcPr>
          <w:p w14:paraId="41CE8442" w14:textId="77777777" w:rsidR="00AA3F69" w:rsidRDefault="00AA3F69">
            <w:pPr>
              <w:jc w:val="center"/>
              <w:rPr>
                <w:rFonts w:ascii="Arial" w:hAnsi="Arial" w:cs="Arial"/>
                <w:sz w:val="18"/>
                <w:szCs w:val="18"/>
              </w:rPr>
            </w:pPr>
            <w:r>
              <w:rPr>
                <w:rFonts w:ascii="Arial" w:hAnsi="Arial" w:cs="Arial"/>
                <w:sz w:val="18"/>
                <w:szCs w:val="18"/>
              </w:rPr>
              <w:t>Member</w:t>
            </w:r>
          </w:p>
        </w:tc>
      </w:tr>
      <w:tr w:rsidR="00AA3F69" w14:paraId="5D5E8EA4" w14:textId="77777777" w:rsidTr="00186F67">
        <w:tc>
          <w:tcPr>
            <w:tcW w:w="3627" w:type="dxa"/>
            <w:vAlign w:val="center"/>
            <w:hideMark/>
          </w:tcPr>
          <w:p w14:paraId="700DFC7E"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639C6907"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02762A1B"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0A3A0B41"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6FCE6DFE" w14:textId="77777777" w:rsidR="00AA3F69" w:rsidRDefault="00AA3F69">
            <w:pPr>
              <w:rPr>
                <w:rFonts w:ascii="Arial" w:hAnsi="Arial" w:cs="Arial"/>
                <w:sz w:val="2"/>
                <w:szCs w:val="2"/>
              </w:rPr>
            </w:pPr>
            <w:r>
              <w:rPr>
                <w:rFonts w:ascii="Arial" w:hAnsi="Arial" w:cs="Arial"/>
                <w:sz w:val="2"/>
                <w:szCs w:val="2"/>
              </w:rPr>
              <w:t> </w:t>
            </w:r>
          </w:p>
        </w:tc>
      </w:tr>
      <w:tr w:rsidR="00AA3F69" w14:paraId="56FF4FA9" w14:textId="77777777" w:rsidTr="00186F67">
        <w:tc>
          <w:tcPr>
            <w:tcW w:w="3627" w:type="dxa"/>
            <w:tcBorders>
              <w:bottom w:val="single" w:sz="6" w:space="0" w:color="0075C9"/>
            </w:tcBorders>
            <w:tcMar>
              <w:top w:w="0" w:type="dxa"/>
              <w:left w:w="0" w:type="dxa"/>
              <w:bottom w:w="40" w:type="dxa"/>
              <w:right w:w="0" w:type="dxa"/>
            </w:tcMar>
            <w:hideMark/>
          </w:tcPr>
          <w:p w14:paraId="0F93115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577" w:type="dxa"/>
            <w:tcBorders>
              <w:bottom w:val="single" w:sz="6" w:space="0" w:color="0075C9"/>
            </w:tcBorders>
            <w:noWrap/>
            <w:tcMar>
              <w:top w:w="0" w:type="dxa"/>
              <w:left w:w="0" w:type="dxa"/>
              <w:bottom w:w="0" w:type="dxa"/>
              <w:right w:w="0" w:type="dxa"/>
            </w:tcMar>
            <w:vAlign w:val="bottom"/>
            <w:hideMark/>
          </w:tcPr>
          <w:p w14:paraId="180D997E"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5CC62A8C" w14:textId="77777777" w:rsidR="00AA3F69" w:rsidRDefault="00AA3F69">
            <w:pPr>
              <w:rPr>
                <w:sz w:val="20"/>
              </w:rPr>
            </w:pPr>
          </w:p>
        </w:tc>
        <w:tc>
          <w:tcPr>
            <w:tcW w:w="2260" w:type="dxa"/>
            <w:tcBorders>
              <w:bottom w:val="single" w:sz="6" w:space="0" w:color="0075C9"/>
            </w:tcBorders>
            <w:noWrap/>
            <w:tcMar>
              <w:top w:w="0" w:type="dxa"/>
              <w:left w:w="0" w:type="dxa"/>
              <w:bottom w:w="0" w:type="dxa"/>
              <w:right w:w="0" w:type="dxa"/>
            </w:tcMar>
            <w:vAlign w:val="bottom"/>
            <w:hideMark/>
          </w:tcPr>
          <w:p w14:paraId="395B2A68" w14:textId="77777777" w:rsidR="00AA3F69" w:rsidRDefault="00AA3F69">
            <w:pPr>
              <w:rPr>
                <w:sz w:val="20"/>
              </w:rPr>
            </w:pPr>
          </w:p>
        </w:tc>
        <w:tc>
          <w:tcPr>
            <w:tcW w:w="1731" w:type="dxa"/>
            <w:tcBorders>
              <w:bottom w:val="single" w:sz="6" w:space="0" w:color="0075C9"/>
            </w:tcBorders>
            <w:noWrap/>
            <w:tcMar>
              <w:top w:w="0" w:type="dxa"/>
              <w:left w:w="0" w:type="dxa"/>
              <w:bottom w:w="0" w:type="dxa"/>
              <w:right w:w="0" w:type="dxa"/>
            </w:tcMar>
            <w:vAlign w:val="bottom"/>
            <w:hideMark/>
          </w:tcPr>
          <w:p w14:paraId="7976A0AF" w14:textId="77777777" w:rsidR="00AA3F69" w:rsidRDefault="00AA3F69">
            <w:pPr>
              <w:rPr>
                <w:sz w:val="20"/>
              </w:rPr>
            </w:pPr>
          </w:p>
        </w:tc>
      </w:tr>
      <w:tr w:rsidR="00AA3F69" w14:paraId="742627D3" w14:textId="77777777" w:rsidTr="00186F67">
        <w:tc>
          <w:tcPr>
            <w:tcW w:w="3627" w:type="dxa"/>
            <w:vAlign w:val="center"/>
            <w:hideMark/>
          </w:tcPr>
          <w:p w14:paraId="1B9FEA6D"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60F11DE1"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1D14291E"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297A185A"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4C04EDDD" w14:textId="77777777" w:rsidR="00AA3F69" w:rsidRDefault="00AA3F69">
            <w:pPr>
              <w:rPr>
                <w:rFonts w:ascii="Arial" w:hAnsi="Arial" w:cs="Arial"/>
                <w:sz w:val="2"/>
                <w:szCs w:val="2"/>
              </w:rPr>
            </w:pPr>
            <w:r>
              <w:rPr>
                <w:rFonts w:ascii="Arial" w:hAnsi="Arial" w:cs="Arial"/>
                <w:sz w:val="2"/>
                <w:szCs w:val="2"/>
              </w:rPr>
              <w:t> </w:t>
            </w:r>
          </w:p>
        </w:tc>
      </w:tr>
      <w:tr w:rsidR="00AA3F69" w14:paraId="0E914ABF" w14:textId="77777777" w:rsidTr="00186F67">
        <w:tc>
          <w:tcPr>
            <w:tcW w:w="3627" w:type="dxa"/>
            <w:tcBorders>
              <w:bottom w:val="single" w:sz="6" w:space="0" w:color="0075C9"/>
            </w:tcBorders>
            <w:tcMar>
              <w:top w:w="0" w:type="dxa"/>
              <w:left w:w="0" w:type="dxa"/>
              <w:bottom w:w="40" w:type="dxa"/>
              <w:right w:w="0" w:type="dxa"/>
            </w:tcMar>
            <w:hideMark/>
          </w:tcPr>
          <w:p w14:paraId="76D2C31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Sandra E. Peterson</w:t>
            </w:r>
          </w:p>
        </w:tc>
        <w:tc>
          <w:tcPr>
            <w:tcW w:w="1577" w:type="dxa"/>
            <w:tcBorders>
              <w:bottom w:val="single" w:sz="6" w:space="0" w:color="0075C9"/>
            </w:tcBorders>
            <w:noWrap/>
            <w:tcMar>
              <w:top w:w="0" w:type="dxa"/>
              <w:left w:w="0" w:type="dxa"/>
              <w:bottom w:w="0" w:type="dxa"/>
              <w:right w:w="0" w:type="dxa"/>
            </w:tcMar>
            <w:vAlign w:val="bottom"/>
            <w:hideMark/>
          </w:tcPr>
          <w:p w14:paraId="0E93F3F3"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5D025E9C" w14:textId="77777777" w:rsidR="00AA3F69" w:rsidRDefault="00AA3F69">
            <w:pPr>
              <w:jc w:val="center"/>
              <w:rPr>
                <w:rFonts w:ascii="Arial" w:hAnsi="Arial" w:cs="Arial"/>
                <w:sz w:val="18"/>
                <w:szCs w:val="18"/>
              </w:rPr>
            </w:pPr>
            <w:r>
              <w:rPr>
                <w:rFonts w:ascii="Arial" w:hAnsi="Arial" w:cs="Arial"/>
                <w:sz w:val="18"/>
                <w:szCs w:val="18"/>
              </w:rPr>
              <w:t>Member</w:t>
            </w:r>
          </w:p>
        </w:tc>
        <w:tc>
          <w:tcPr>
            <w:tcW w:w="2260" w:type="dxa"/>
            <w:tcBorders>
              <w:bottom w:val="single" w:sz="6" w:space="0" w:color="0075C9"/>
            </w:tcBorders>
            <w:noWrap/>
            <w:tcMar>
              <w:top w:w="0" w:type="dxa"/>
              <w:left w:w="0" w:type="dxa"/>
              <w:bottom w:w="0" w:type="dxa"/>
              <w:right w:w="0" w:type="dxa"/>
            </w:tcMar>
            <w:vAlign w:val="bottom"/>
            <w:hideMark/>
          </w:tcPr>
          <w:p w14:paraId="3EF45C64" w14:textId="77777777" w:rsidR="00AA3F69" w:rsidRDefault="00AA3F69">
            <w:pPr>
              <w:jc w:val="center"/>
              <w:rPr>
                <w:rFonts w:ascii="Arial" w:hAnsi="Arial" w:cs="Arial"/>
                <w:sz w:val="18"/>
                <w:szCs w:val="18"/>
              </w:rPr>
            </w:pPr>
          </w:p>
        </w:tc>
        <w:tc>
          <w:tcPr>
            <w:tcW w:w="1731" w:type="dxa"/>
            <w:tcBorders>
              <w:bottom w:val="single" w:sz="6" w:space="0" w:color="0075C9"/>
            </w:tcBorders>
            <w:noWrap/>
            <w:tcMar>
              <w:top w:w="0" w:type="dxa"/>
              <w:left w:w="0" w:type="dxa"/>
              <w:bottom w:w="0" w:type="dxa"/>
              <w:right w:w="0" w:type="dxa"/>
            </w:tcMar>
            <w:vAlign w:val="bottom"/>
            <w:hideMark/>
          </w:tcPr>
          <w:p w14:paraId="3F893A60" w14:textId="77777777" w:rsidR="00AA3F69" w:rsidRDefault="00AA3F69">
            <w:pPr>
              <w:jc w:val="center"/>
              <w:rPr>
                <w:rFonts w:ascii="Arial" w:hAnsi="Arial" w:cs="Arial"/>
                <w:sz w:val="18"/>
                <w:szCs w:val="18"/>
              </w:rPr>
            </w:pPr>
            <w:r>
              <w:rPr>
                <w:rFonts w:ascii="Arial" w:hAnsi="Arial" w:cs="Arial"/>
                <w:sz w:val="18"/>
                <w:szCs w:val="18"/>
              </w:rPr>
              <w:t>Chair</w:t>
            </w:r>
          </w:p>
        </w:tc>
      </w:tr>
      <w:tr w:rsidR="00AA3F69" w14:paraId="65BFA001" w14:textId="77777777" w:rsidTr="00186F67">
        <w:tc>
          <w:tcPr>
            <w:tcW w:w="3627" w:type="dxa"/>
            <w:vAlign w:val="center"/>
            <w:hideMark/>
          </w:tcPr>
          <w:p w14:paraId="76ED3B01"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05FD895B"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6A8B226D"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76B49C8A"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09E65E63" w14:textId="77777777" w:rsidR="00AA3F69" w:rsidRDefault="00AA3F69">
            <w:pPr>
              <w:rPr>
                <w:rFonts w:ascii="Arial" w:hAnsi="Arial" w:cs="Arial"/>
                <w:sz w:val="2"/>
                <w:szCs w:val="2"/>
              </w:rPr>
            </w:pPr>
            <w:r>
              <w:rPr>
                <w:rFonts w:ascii="Arial" w:hAnsi="Arial" w:cs="Arial"/>
                <w:sz w:val="2"/>
                <w:szCs w:val="2"/>
              </w:rPr>
              <w:t> </w:t>
            </w:r>
          </w:p>
        </w:tc>
      </w:tr>
      <w:tr w:rsidR="00AA3F69" w14:paraId="01195A77" w14:textId="77777777" w:rsidTr="00186F67">
        <w:tc>
          <w:tcPr>
            <w:tcW w:w="3627" w:type="dxa"/>
            <w:tcBorders>
              <w:bottom w:val="single" w:sz="6" w:space="0" w:color="0075C9"/>
            </w:tcBorders>
            <w:tcMar>
              <w:top w:w="0" w:type="dxa"/>
              <w:left w:w="0" w:type="dxa"/>
              <w:bottom w:w="40" w:type="dxa"/>
              <w:right w:w="0" w:type="dxa"/>
            </w:tcMar>
            <w:vAlign w:val="center"/>
            <w:hideMark/>
          </w:tcPr>
          <w:p w14:paraId="036A2E5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Penny S. Pritzker</w:t>
            </w:r>
          </w:p>
        </w:tc>
        <w:tc>
          <w:tcPr>
            <w:tcW w:w="1577" w:type="dxa"/>
            <w:tcBorders>
              <w:bottom w:val="single" w:sz="6" w:space="0" w:color="0075C9"/>
            </w:tcBorders>
            <w:noWrap/>
            <w:tcMar>
              <w:top w:w="0" w:type="dxa"/>
              <w:left w:w="0" w:type="dxa"/>
              <w:bottom w:w="0" w:type="dxa"/>
              <w:right w:w="0" w:type="dxa"/>
            </w:tcMar>
            <w:vAlign w:val="bottom"/>
            <w:hideMark/>
          </w:tcPr>
          <w:p w14:paraId="1B81841F"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52B66709" w14:textId="77777777" w:rsidR="00AA3F69" w:rsidRDefault="00AA3F69">
            <w:pPr>
              <w:rPr>
                <w:sz w:val="20"/>
              </w:rPr>
            </w:pPr>
          </w:p>
        </w:tc>
        <w:tc>
          <w:tcPr>
            <w:tcW w:w="2260" w:type="dxa"/>
            <w:tcBorders>
              <w:bottom w:val="single" w:sz="6" w:space="0" w:color="0075C9"/>
            </w:tcBorders>
            <w:noWrap/>
            <w:tcMar>
              <w:top w:w="0" w:type="dxa"/>
              <w:left w:w="0" w:type="dxa"/>
              <w:bottom w:w="0" w:type="dxa"/>
              <w:right w:w="0" w:type="dxa"/>
            </w:tcMar>
            <w:vAlign w:val="bottom"/>
            <w:hideMark/>
          </w:tcPr>
          <w:p w14:paraId="3A9BB2F0" w14:textId="77777777" w:rsidR="00AA3F69" w:rsidRDefault="00AA3F69">
            <w:pPr>
              <w:jc w:val="center"/>
              <w:rPr>
                <w:rFonts w:ascii="Arial" w:hAnsi="Arial" w:cs="Arial"/>
                <w:sz w:val="18"/>
                <w:szCs w:val="18"/>
              </w:rPr>
            </w:pPr>
            <w:r>
              <w:rPr>
                <w:rFonts w:ascii="Arial" w:hAnsi="Arial" w:cs="Arial"/>
                <w:sz w:val="18"/>
                <w:szCs w:val="18"/>
              </w:rPr>
              <w:t>Chair</w:t>
            </w:r>
          </w:p>
        </w:tc>
        <w:tc>
          <w:tcPr>
            <w:tcW w:w="1731" w:type="dxa"/>
            <w:tcBorders>
              <w:bottom w:val="single" w:sz="6" w:space="0" w:color="0075C9"/>
            </w:tcBorders>
            <w:noWrap/>
            <w:tcMar>
              <w:top w:w="0" w:type="dxa"/>
              <w:left w:w="0" w:type="dxa"/>
              <w:bottom w:w="0" w:type="dxa"/>
              <w:right w:w="0" w:type="dxa"/>
            </w:tcMar>
            <w:vAlign w:val="bottom"/>
            <w:hideMark/>
          </w:tcPr>
          <w:p w14:paraId="022C85E5" w14:textId="77777777" w:rsidR="00AA3F69" w:rsidRDefault="00AA3F69">
            <w:pPr>
              <w:jc w:val="center"/>
              <w:rPr>
                <w:rFonts w:ascii="Arial" w:hAnsi="Arial" w:cs="Arial"/>
                <w:sz w:val="18"/>
                <w:szCs w:val="18"/>
              </w:rPr>
            </w:pPr>
          </w:p>
        </w:tc>
      </w:tr>
      <w:tr w:rsidR="00AA3F69" w14:paraId="792C5A96" w14:textId="77777777" w:rsidTr="00186F67">
        <w:tc>
          <w:tcPr>
            <w:tcW w:w="3627" w:type="dxa"/>
            <w:vAlign w:val="center"/>
            <w:hideMark/>
          </w:tcPr>
          <w:p w14:paraId="44B04A85"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3A279F23"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1D10CBBF"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2865238C"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4B117E70" w14:textId="77777777" w:rsidR="00AA3F69" w:rsidRDefault="00AA3F69">
            <w:pPr>
              <w:rPr>
                <w:rFonts w:ascii="Arial" w:hAnsi="Arial" w:cs="Arial"/>
                <w:sz w:val="2"/>
                <w:szCs w:val="2"/>
              </w:rPr>
            </w:pPr>
            <w:r>
              <w:rPr>
                <w:rFonts w:ascii="Arial" w:hAnsi="Arial" w:cs="Arial"/>
                <w:sz w:val="2"/>
                <w:szCs w:val="2"/>
              </w:rPr>
              <w:t> </w:t>
            </w:r>
          </w:p>
        </w:tc>
      </w:tr>
      <w:tr w:rsidR="00AA3F69" w14:paraId="46392FAC" w14:textId="77777777" w:rsidTr="00186F67">
        <w:tc>
          <w:tcPr>
            <w:tcW w:w="3627" w:type="dxa"/>
            <w:tcBorders>
              <w:bottom w:val="single" w:sz="6" w:space="0" w:color="0075C9"/>
            </w:tcBorders>
            <w:tcMar>
              <w:top w:w="0" w:type="dxa"/>
              <w:left w:w="0" w:type="dxa"/>
              <w:bottom w:w="40" w:type="dxa"/>
              <w:right w:w="0" w:type="dxa"/>
            </w:tcMar>
            <w:vAlign w:val="center"/>
            <w:hideMark/>
          </w:tcPr>
          <w:p w14:paraId="359C2CC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Carlos A. Rodriguez*</w:t>
            </w:r>
          </w:p>
        </w:tc>
        <w:tc>
          <w:tcPr>
            <w:tcW w:w="1577" w:type="dxa"/>
            <w:tcBorders>
              <w:bottom w:val="single" w:sz="6" w:space="0" w:color="0075C9"/>
            </w:tcBorders>
            <w:noWrap/>
            <w:tcMar>
              <w:top w:w="0" w:type="dxa"/>
              <w:left w:w="0" w:type="dxa"/>
              <w:bottom w:w="0" w:type="dxa"/>
              <w:right w:w="0" w:type="dxa"/>
            </w:tcMar>
            <w:vAlign w:val="bottom"/>
            <w:hideMark/>
          </w:tcPr>
          <w:p w14:paraId="436E5A35" w14:textId="77777777" w:rsidR="00AA3F69" w:rsidRDefault="00AA3F69">
            <w:pPr>
              <w:jc w:val="center"/>
              <w:rPr>
                <w:rFonts w:ascii="Arial" w:hAnsi="Arial" w:cs="Arial"/>
                <w:sz w:val="18"/>
                <w:szCs w:val="18"/>
              </w:rPr>
            </w:pPr>
            <w:r>
              <w:rPr>
                <w:rFonts w:ascii="Arial" w:hAnsi="Arial" w:cs="Arial"/>
                <w:sz w:val="18"/>
                <w:szCs w:val="18"/>
              </w:rPr>
              <w:t>Financial Expert</w:t>
            </w:r>
          </w:p>
          <w:p w14:paraId="7B877885" w14:textId="77777777" w:rsidR="00AA3F69" w:rsidRPr="00201D26"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and Member</w:t>
            </w:r>
          </w:p>
        </w:tc>
        <w:tc>
          <w:tcPr>
            <w:tcW w:w="1605" w:type="dxa"/>
            <w:tcBorders>
              <w:bottom w:val="single" w:sz="6" w:space="0" w:color="0075C9"/>
            </w:tcBorders>
            <w:noWrap/>
            <w:tcMar>
              <w:top w:w="0" w:type="dxa"/>
              <w:left w:w="0" w:type="dxa"/>
              <w:bottom w:w="0" w:type="dxa"/>
              <w:right w:w="0" w:type="dxa"/>
            </w:tcMar>
            <w:vAlign w:val="center"/>
            <w:hideMark/>
          </w:tcPr>
          <w:p w14:paraId="17277B48"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Chair</w:t>
            </w:r>
          </w:p>
        </w:tc>
        <w:tc>
          <w:tcPr>
            <w:tcW w:w="2260" w:type="dxa"/>
            <w:tcBorders>
              <w:bottom w:val="single" w:sz="6" w:space="0" w:color="0075C9"/>
            </w:tcBorders>
            <w:noWrap/>
            <w:tcMar>
              <w:top w:w="0" w:type="dxa"/>
              <w:left w:w="0" w:type="dxa"/>
              <w:bottom w:w="0" w:type="dxa"/>
              <w:right w:w="0" w:type="dxa"/>
            </w:tcMar>
            <w:vAlign w:val="bottom"/>
            <w:hideMark/>
          </w:tcPr>
          <w:p w14:paraId="60B14176" w14:textId="77777777" w:rsidR="00AA3F69" w:rsidRDefault="00AA3F69">
            <w:pPr>
              <w:rPr>
                <w:rFonts w:ascii="Arial" w:hAnsi="Arial" w:cs="Arial"/>
                <w:sz w:val="18"/>
                <w:szCs w:val="18"/>
              </w:rPr>
            </w:pPr>
          </w:p>
        </w:tc>
        <w:tc>
          <w:tcPr>
            <w:tcW w:w="1731" w:type="dxa"/>
            <w:tcBorders>
              <w:bottom w:val="single" w:sz="6" w:space="0" w:color="0075C9"/>
            </w:tcBorders>
            <w:noWrap/>
            <w:tcMar>
              <w:top w:w="0" w:type="dxa"/>
              <w:left w:w="0" w:type="dxa"/>
              <w:bottom w:w="0" w:type="dxa"/>
              <w:right w:w="0" w:type="dxa"/>
            </w:tcMar>
            <w:vAlign w:val="bottom"/>
            <w:hideMark/>
          </w:tcPr>
          <w:p w14:paraId="0B293093" w14:textId="77777777" w:rsidR="00AA3F69" w:rsidRDefault="00AA3F69">
            <w:pPr>
              <w:rPr>
                <w:sz w:val="20"/>
              </w:rPr>
            </w:pPr>
          </w:p>
        </w:tc>
      </w:tr>
      <w:tr w:rsidR="00AA3F69" w14:paraId="5254121B" w14:textId="77777777" w:rsidTr="00186F67">
        <w:tc>
          <w:tcPr>
            <w:tcW w:w="3627" w:type="dxa"/>
            <w:vAlign w:val="center"/>
            <w:hideMark/>
          </w:tcPr>
          <w:p w14:paraId="1AE6C323"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21D8CD8A"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1551E6FA"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0216AF02"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3B449D51" w14:textId="77777777" w:rsidR="00AA3F69" w:rsidRDefault="00AA3F69">
            <w:pPr>
              <w:rPr>
                <w:rFonts w:ascii="Arial" w:hAnsi="Arial" w:cs="Arial"/>
                <w:sz w:val="2"/>
                <w:szCs w:val="2"/>
              </w:rPr>
            </w:pPr>
            <w:r>
              <w:rPr>
                <w:rFonts w:ascii="Arial" w:hAnsi="Arial" w:cs="Arial"/>
                <w:sz w:val="2"/>
                <w:szCs w:val="2"/>
              </w:rPr>
              <w:t> </w:t>
            </w:r>
          </w:p>
        </w:tc>
      </w:tr>
      <w:tr w:rsidR="00AA3F69" w14:paraId="3C7C5A0C" w14:textId="77777777" w:rsidTr="00186F67">
        <w:tc>
          <w:tcPr>
            <w:tcW w:w="3627" w:type="dxa"/>
            <w:tcBorders>
              <w:bottom w:val="single" w:sz="6" w:space="0" w:color="0075C9"/>
            </w:tcBorders>
            <w:tcMar>
              <w:top w:w="0" w:type="dxa"/>
              <w:left w:w="0" w:type="dxa"/>
              <w:bottom w:w="40" w:type="dxa"/>
              <w:right w:w="0" w:type="dxa"/>
            </w:tcMar>
            <w:hideMark/>
          </w:tcPr>
          <w:p w14:paraId="7E4772F1"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Charles W. Scharf</w:t>
            </w:r>
          </w:p>
        </w:tc>
        <w:tc>
          <w:tcPr>
            <w:tcW w:w="1577" w:type="dxa"/>
            <w:tcBorders>
              <w:bottom w:val="single" w:sz="6" w:space="0" w:color="0075C9"/>
            </w:tcBorders>
            <w:noWrap/>
            <w:tcMar>
              <w:top w:w="0" w:type="dxa"/>
              <w:left w:w="0" w:type="dxa"/>
              <w:bottom w:w="0" w:type="dxa"/>
              <w:right w:w="0" w:type="dxa"/>
            </w:tcMar>
            <w:vAlign w:val="bottom"/>
            <w:hideMark/>
          </w:tcPr>
          <w:p w14:paraId="16117F4A"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384CF78D" w14:textId="77777777" w:rsidR="00AA3F69" w:rsidRDefault="00AA3F69">
            <w:pPr>
              <w:jc w:val="center"/>
              <w:rPr>
                <w:rFonts w:ascii="Arial" w:hAnsi="Arial" w:cs="Arial"/>
                <w:sz w:val="18"/>
                <w:szCs w:val="18"/>
              </w:rPr>
            </w:pPr>
            <w:r>
              <w:rPr>
                <w:rFonts w:ascii="Arial" w:hAnsi="Arial" w:cs="Arial"/>
                <w:sz w:val="18"/>
                <w:szCs w:val="18"/>
              </w:rPr>
              <w:t>Member</w:t>
            </w:r>
          </w:p>
        </w:tc>
        <w:tc>
          <w:tcPr>
            <w:tcW w:w="2260" w:type="dxa"/>
            <w:tcBorders>
              <w:bottom w:val="single" w:sz="6" w:space="0" w:color="0075C9"/>
            </w:tcBorders>
            <w:noWrap/>
            <w:tcMar>
              <w:top w:w="0" w:type="dxa"/>
              <w:left w:w="0" w:type="dxa"/>
              <w:bottom w:w="0" w:type="dxa"/>
              <w:right w:w="0" w:type="dxa"/>
            </w:tcMar>
            <w:vAlign w:val="bottom"/>
            <w:hideMark/>
          </w:tcPr>
          <w:p w14:paraId="7BC1A281" w14:textId="77777777" w:rsidR="00AA3F69" w:rsidRDefault="00AA3F69">
            <w:pPr>
              <w:jc w:val="center"/>
              <w:rPr>
                <w:rFonts w:ascii="Arial" w:hAnsi="Arial" w:cs="Arial"/>
                <w:sz w:val="18"/>
                <w:szCs w:val="18"/>
              </w:rPr>
            </w:pPr>
          </w:p>
        </w:tc>
        <w:tc>
          <w:tcPr>
            <w:tcW w:w="1731" w:type="dxa"/>
            <w:tcBorders>
              <w:bottom w:val="single" w:sz="6" w:space="0" w:color="0075C9"/>
            </w:tcBorders>
            <w:noWrap/>
            <w:tcMar>
              <w:top w:w="0" w:type="dxa"/>
              <w:left w:w="0" w:type="dxa"/>
              <w:bottom w:w="0" w:type="dxa"/>
              <w:right w:w="0" w:type="dxa"/>
            </w:tcMar>
            <w:vAlign w:val="bottom"/>
            <w:hideMark/>
          </w:tcPr>
          <w:p w14:paraId="4E84173D" w14:textId="77777777" w:rsidR="00AA3F69" w:rsidRDefault="00AA3F69">
            <w:pPr>
              <w:jc w:val="center"/>
              <w:rPr>
                <w:rFonts w:ascii="Arial" w:hAnsi="Arial" w:cs="Arial"/>
                <w:sz w:val="18"/>
                <w:szCs w:val="18"/>
              </w:rPr>
            </w:pPr>
            <w:r>
              <w:rPr>
                <w:rFonts w:ascii="Arial" w:hAnsi="Arial" w:cs="Arial"/>
                <w:sz w:val="18"/>
                <w:szCs w:val="18"/>
              </w:rPr>
              <w:t>Member</w:t>
            </w:r>
          </w:p>
        </w:tc>
      </w:tr>
      <w:tr w:rsidR="00AA3F69" w14:paraId="146A3B69" w14:textId="77777777" w:rsidTr="00186F67">
        <w:tc>
          <w:tcPr>
            <w:tcW w:w="3627" w:type="dxa"/>
            <w:vAlign w:val="center"/>
            <w:hideMark/>
          </w:tcPr>
          <w:p w14:paraId="099764DD"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10053859"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334F5B71"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0673BEDE"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216E02B2" w14:textId="77777777" w:rsidR="00AA3F69" w:rsidRDefault="00AA3F69">
            <w:pPr>
              <w:rPr>
                <w:rFonts w:ascii="Arial" w:hAnsi="Arial" w:cs="Arial"/>
                <w:sz w:val="2"/>
                <w:szCs w:val="2"/>
              </w:rPr>
            </w:pPr>
            <w:r>
              <w:rPr>
                <w:rFonts w:ascii="Arial" w:hAnsi="Arial" w:cs="Arial"/>
                <w:sz w:val="2"/>
                <w:szCs w:val="2"/>
              </w:rPr>
              <w:t> </w:t>
            </w:r>
          </w:p>
        </w:tc>
      </w:tr>
      <w:tr w:rsidR="00AA3F69" w14:paraId="1C1E1A58" w14:textId="77777777" w:rsidTr="00186F67">
        <w:tc>
          <w:tcPr>
            <w:tcW w:w="3627" w:type="dxa"/>
            <w:tcBorders>
              <w:bottom w:val="single" w:sz="6" w:space="0" w:color="0075C9"/>
            </w:tcBorders>
            <w:tcMar>
              <w:top w:w="0" w:type="dxa"/>
              <w:left w:w="0" w:type="dxa"/>
              <w:bottom w:w="40" w:type="dxa"/>
              <w:right w:w="0" w:type="dxa"/>
            </w:tcMar>
            <w:hideMark/>
          </w:tcPr>
          <w:p w14:paraId="4A75EF5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W. Stanton</w:t>
            </w:r>
          </w:p>
        </w:tc>
        <w:tc>
          <w:tcPr>
            <w:tcW w:w="1577" w:type="dxa"/>
            <w:tcBorders>
              <w:bottom w:val="single" w:sz="6" w:space="0" w:color="0075C9"/>
            </w:tcBorders>
            <w:noWrap/>
            <w:tcMar>
              <w:top w:w="0" w:type="dxa"/>
              <w:left w:w="0" w:type="dxa"/>
              <w:bottom w:w="0" w:type="dxa"/>
              <w:right w:w="0" w:type="dxa"/>
            </w:tcMar>
            <w:vAlign w:val="bottom"/>
            <w:hideMark/>
          </w:tcPr>
          <w:p w14:paraId="296B4E98" w14:textId="77777777" w:rsidR="00AA3F69" w:rsidRDefault="00AA3F69">
            <w:pPr>
              <w:jc w:val="center"/>
              <w:rPr>
                <w:rFonts w:ascii="Arial" w:hAnsi="Arial" w:cs="Arial"/>
                <w:sz w:val="18"/>
                <w:szCs w:val="18"/>
              </w:rPr>
            </w:pPr>
            <w:r>
              <w:rPr>
                <w:rFonts w:ascii="Arial" w:hAnsi="Arial" w:cs="Arial"/>
                <w:sz w:val="18"/>
                <w:szCs w:val="18"/>
              </w:rPr>
              <w:t>Member</w:t>
            </w:r>
          </w:p>
        </w:tc>
        <w:tc>
          <w:tcPr>
            <w:tcW w:w="1605" w:type="dxa"/>
            <w:tcBorders>
              <w:bottom w:val="single" w:sz="6" w:space="0" w:color="0075C9"/>
            </w:tcBorders>
            <w:noWrap/>
            <w:tcMar>
              <w:top w:w="0" w:type="dxa"/>
              <w:left w:w="0" w:type="dxa"/>
              <w:bottom w:w="0" w:type="dxa"/>
              <w:right w:w="0" w:type="dxa"/>
            </w:tcMar>
            <w:vAlign w:val="bottom"/>
            <w:hideMark/>
          </w:tcPr>
          <w:p w14:paraId="14B2F856" w14:textId="77777777" w:rsidR="00AA3F69" w:rsidRDefault="00AA3F69">
            <w:pPr>
              <w:jc w:val="center"/>
              <w:rPr>
                <w:rFonts w:ascii="Arial" w:hAnsi="Arial" w:cs="Arial"/>
                <w:sz w:val="18"/>
                <w:szCs w:val="18"/>
              </w:rPr>
            </w:pPr>
          </w:p>
        </w:tc>
        <w:tc>
          <w:tcPr>
            <w:tcW w:w="2260" w:type="dxa"/>
            <w:tcBorders>
              <w:bottom w:val="single" w:sz="6" w:space="0" w:color="0075C9"/>
            </w:tcBorders>
            <w:noWrap/>
            <w:tcMar>
              <w:top w:w="0" w:type="dxa"/>
              <w:left w:w="0" w:type="dxa"/>
              <w:bottom w:w="0" w:type="dxa"/>
              <w:right w:w="0" w:type="dxa"/>
            </w:tcMar>
            <w:vAlign w:val="bottom"/>
            <w:hideMark/>
          </w:tcPr>
          <w:p w14:paraId="30EDA9EC" w14:textId="77777777" w:rsidR="00AA3F69" w:rsidRDefault="00AA3F69">
            <w:pPr>
              <w:jc w:val="center"/>
              <w:rPr>
                <w:rFonts w:ascii="Arial" w:hAnsi="Arial" w:cs="Arial"/>
                <w:sz w:val="18"/>
                <w:szCs w:val="18"/>
              </w:rPr>
            </w:pPr>
            <w:r>
              <w:rPr>
                <w:rFonts w:ascii="Arial" w:hAnsi="Arial" w:cs="Arial"/>
                <w:sz w:val="18"/>
                <w:szCs w:val="18"/>
              </w:rPr>
              <w:t>Member</w:t>
            </w:r>
          </w:p>
        </w:tc>
        <w:tc>
          <w:tcPr>
            <w:tcW w:w="1731" w:type="dxa"/>
            <w:tcBorders>
              <w:bottom w:val="single" w:sz="6" w:space="0" w:color="0075C9"/>
            </w:tcBorders>
            <w:noWrap/>
            <w:tcMar>
              <w:top w:w="0" w:type="dxa"/>
              <w:left w:w="0" w:type="dxa"/>
              <w:bottom w:w="0" w:type="dxa"/>
              <w:right w:w="0" w:type="dxa"/>
            </w:tcMar>
            <w:vAlign w:val="bottom"/>
            <w:hideMark/>
          </w:tcPr>
          <w:p w14:paraId="289CA2CB" w14:textId="77777777" w:rsidR="00AA3F69" w:rsidRDefault="00AA3F69">
            <w:pPr>
              <w:jc w:val="center"/>
              <w:rPr>
                <w:rFonts w:ascii="Arial" w:hAnsi="Arial" w:cs="Arial"/>
                <w:sz w:val="18"/>
                <w:szCs w:val="18"/>
              </w:rPr>
            </w:pPr>
          </w:p>
        </w:tc>
      </w:tr>
      <w:tr w:rsidR="00AA3F69" w14:paraId="0A3C46DE" w14:textId="77777777" w:rsidTr="00186F67">
        <w:tc>
          <w:tcPr>
            <w:tcW w:w="3627" w:type="dxa"/>
            <w:vAlign w:val="center"/>
            <w:hideMark/>
          </w:tcPr>
          <w:p w14:paraId="49E55837"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7E76234C"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15351B57"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31668E7B"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4674CF2A" w14:textId="77777777" w:rsidR="00AA3F69" w:rsidRDefault="00AA3F69">
            <w:pPr>
              <w:rPr>
                <w:rFonts w:ascii="Arial" w:hAnsi="Arial" w:cs="Arial"/>
                <w:sz w:val="2"/>
                <w:szCs w:val="2"/>
              </w:rPr>
            </w:pPr>
            <w:r>
              <w:rPr>
                <w:rFonts w:ascii="Arial" w:hAnsi="Arial" w:cs="Arial"/>
                <w:sz w:val="2"/>
                <w:szCs w:val="2"/>
              </w:rPr>
              <w:t> </w:t>
            </w:r>
          </w:p>
        </w:tc>
      </w:tr>
      <w:tr w:rsidR="00AA3F69" w14:paraId="4FA45D8C" w14:textId="77777777" w:rsidTr="00186F67">
        <w:tc>
          <w:tcPr>
            <w:tcW w:w="3627" w:type="dxa"/>
            <w:tcBorders>
              <w:bottom w:val="single" w:sz="6" w:space="0" w:color="0075C9"/>
            </w:tcBorders>
            <w:tcMar>
              <w:top w:w="0" w:type="dxa"/>
              <w:left w:w="0" w:type="dxa"/>
              <w:bottom w:w="40" w:type="dxa"/>
              <w:right w:w="0" w:type="dxa"/>
            </w:tcMar>
            <w:hideMark/>
          </w:tcPr>
          <w:p w14:paraId="4577668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Emma N. Walmsley</w:t>
            </w:r>
          </w:p>
        </w:tc>
        <w:tc>
          <w:tcPr>
            <w:tcW w:w="1577" w:type="dxa"/>
            <w:tcBorders>
              <w:bottom w:val="single" w:sz="6" w:space="0" w:color="0075C9"/>
            </w:tcBorders>
            <w:noWrap/>
            <w:tcMar>
              <w:top w:w="0" w:type="dxa"/>
              <w:left w:w="0" w:type="dxa"/>
              <w:bottom w:w="0" w:type="dxa"/>
              <w:right w:w="0" w:type="dxa"/>
            </w:tcMar>
            <w:vAlign w:val="bottom"/>
            <w:hideMark/>
          </w:tcPr>
          <w:p w14:paraId="10A40AA7" w14:textId="77777777" w:rsidR="00AA3F69" w:rsidRDefault="00AA3F69">
            <w:pPr>
              <w:rPr>
                <w:rFonts w:ascii="Arial" w:hAnsi="Arial" w:cs="Arial"/>
                <w:sz w:val="18"/>
                <w:szCs w:val="18"/>
              </w:rPr>
            </w:pPr>
          </w:p>
        </w:tc>
        <w:tc>
          <w:tcPr>
            <w:tcW w:w="1605" w:type="dxa"/>
            <w:tcBorders>
              <w:bottom w:val="single" w:sz="6" w:space="0" w:color="0075C9"/>
            </w:tcBorders>
            <w:noWrap/>
            <w:tcMar>
              <w:top w:w="0" w:type="dxa"/>
              <w:left w:w="0" w:type="dxa"/>
              <w:bottom w:w="0" w:type="dxa"/>
              <w:right w:w="0" w:type="dxa"/>
            </w:tcMar>
            <w:vAlign w:val="bottom"/>
            <w:hideMark/>
          </w:tcPr>
          <w:p w14:paraId="00396D75" w14:textId="77777777" w:rsidR="00AA3F69" w:rsidRDefault="00AA3F69">
            <w:pPr>
              <w:jc w:val="center"/>
              <w:rPr>
                <w:rFonts w:ascii="Arial" w:hAnsi="Arial" w:cs="Arial"/>
                <w:sz w:val="18"/>
                <w:szCs w:val="18"/>
              </w:rPr>
            </w:pPr>
            <w:r>
              <w:rPr>
                <w:rFonts w:ascii="Arial" w:hAnsi="Arial" w:cs="Arial"/>
                <w:sz w:val="18"/>
                <w:szCs w:val="18"/>
              </w:rPr>
              <w:t>Member</w:t>
            </w:r>
          </w:p>
        </w:tc>
        <w:tc>
          <w:tcPr>
            <w:tcW w:w="2260" w:type="dxa"/>
            <w:tcBorders>
              <w:bottom w:val="single" w:sz="6" w:space="0" w:color="0075C9"/>
            </w:tcBorders>
            <w:noWrap/>
            <w:tcMar>
              <w:top w:w="0" w:type="dxa"/>
              <w:left w:w="0" w:type="dxa"/>
              <w:bottom w:w="0" w:type="dxa"/>
              <w:right w:w="0" w:type="dxa"/>
            </w:tcMar>
            <w:vAlign w:val="bottom"/>
            <w:hideMark/>
          </w:tcPr>
          <w:p w14:paraId="3628CB3D" w14:textId="77777777" w:rsidR="00AA3F69" w:rsidRDefault="00AA3F69">
            <w:pPr>
              <w:jc w:val="center"/>
              <w:rPr>
                <w:rFonts w:ascii="Arial" w:hAnsi="Arial" w:cs="Arial"/>
                <w:sz w:val="18"/>
                <w:szCs w:val="18"/>
              </w:rPr>
            </w:pPr>
            <w:r>
              <w:rPr>
                <w:rFonts w:ascii="Arial" w:hAnsi="Arial" w:cs="Arial"/>
                <w:sz w:val="18"/>
                <w:szCs w:val="18"/>
              </w:rPr>
              <w:t>Member</w:t>
            </w:r>
          </w:p>
        </w:tc>
        <w:tc>
          <w:tcPr>
            <w:tcW w:w="1731" w:type="dxa"/>
            <w:tcBorders>
              <w:bottom w:val="single" w:sz="6" w:space="0" w:color="0075C9"/>
            </w:tcBorders>
            <w:noWrap/>
            <w:tcMar>
              <w:top w:w="0" w:type="dxa"/>
              <w:left w:w="0" w:type="dxa"/>
              <w:bottom w:w="0" w:type="dxa"/>
              <w:right w:w="0" w:type="dxa"/>
            </w:tcMar>
            <w:vAlign w:val="bottom"/>
            <w:hideMark/>
          </w:tcPr>
          <w:p w14:paraId="5609C3AB" w14:textId="77777777" w:rsidR="00AA3F69" w:rsidRDefault="00AA3F69">
            <w:pPr>
              <w:jc w:val="center"/>
              <w:rPr>
                <w:rFonts w:ascii="Arial" w:hAnsi="Arial" w:cs="Arial"/>
                <w:sz w:val="18"/>
                <w:szCs w:val="18"/>
              </w:rPr>
            </w:pPr>
          </w:p>
        </w:tc>
      </w:tr>
      <w:tr w:rsidR="00AA3F69" w14:paraId="555F3A6B" w14:textId="77777777" w:rsidTr="00186F67">
        <w:tc>
          <w:tcPr>
            <w:tcW w:w="3627" w:type="dxa"/>
            <w:vAlign w:val="center"/>
            <w:hideMark/>
          </w:tcPr>
          <w:p w14:paraId="6FA5A94F" w14:textId="77777777" w:rsidR="00AA3F69" w:rsidRDefault="00AA3F69">
            <w:pPr>
              <w:rPr>
                <w:rFonts w:ascii="Arial" w:hAnsi="Arial" w:cs="Arial"/>
                <w:sz w:val="2"/>
                <w:szCs w:val="2"/>
              </w:rPr>
            </w:pPr>
            <w:r>
              <w:rPr>
                <w:rFonts w:ascii="Arial" w:hAnsi="Arial" w:cs="Arial"/>
                <w:sz w:val="2"/>
                <w:szCs w:val="2"/>
              </w:rPr>
              <w:t> </w:t>
            </w:r>
          </w:p>
        </w:tc>
        <w:tc>
          <w:tcPr>
            <w:tcW w:w="1577" w:type="dxa"/>
            <w:tcMar>
              <w:left w:w="0" w:type="dxa"/>
            </w:tcMar>
            <w:vAlign w:val="center"/>
            <w:hideMark/>
          </w:tcPr>
          <w:p w14:paraId="415D39A7" w14:textId="77777777" w:rsidR="00AA3F69" w:rsidRDefault="00AA3F69">
            <w:pPr>
              <w:rPr>
                <w:rFonts w:ascii="Arial" w:hAnsi="Arial" w:cs="Arial"/>
                <w:sz w:val="2"/>
                <w:szCs w:val="2"/>
              </w:rPr>
            </w:pPr>
            <w:r>
              <w:rPr>
                <w:rFonts w:ascii="Arial" w:hAnsi="Arial" w:cs="Arial"/>
                <w:sz w:val="2"/>
                <w:szCs w:val="2"/>
              </w:rPr>
              <w:t> </w:t>
            </w:r>
          </w:p>
        </w:tc>
        <w:tc>
          <w:tcPr>
            <w:tcW w:w="1605" w:type="dxa"/>
            <w:tcMar>
              <w:left w:w="0" w:type="dxa"/>
            </w:tcMar>
            <w:vAlign w:val="center"/>
            <w:hideMark/>
          </w:tcPr>
          <w:p w14:paraId="3079A28C" w14:textId="77777777" w:rsidR="00AA3F69" w:rsidRDefault="00AA3F69">
            <w:pPr>
              <w:rPr>
                <w:rFonts w:ascii="Arial" w:hAnsi="Arial" w:cs="Arial"/>
                <w:sz w:val="2"/>
                <w:szCs w:val="2"/>
              </w:rPr>
            </w:pPr>
            <w:r>
              <w:rPr>
                <w:rFonts w:ascii="Arial" w:hAnsi="Arial" w:cs="Arial"/>
                <w:sz w:val="2"/>
                <w:szCs w:val="2"/>
              </w:rPr>
              <w:t> </w:t>
            </w:r>
          </w:p>
        </w:tc>
        <w:tc>
          <w:tcPr>
            <w:tcW w:w="2260" w:type="dxa"/>
            <w:tcMar>
              <w:left w:w="0" w:type="dxa"/>
            </w:tcMar>
            <w:vAlign w:val="center"/>
            <w:hideMark/>
          </w:tcPr>
          <w:p w14:paraId="455D9765" w14:textId="77777777" w:rsidR="00AA3F69" w:rsidRDefault="00AA3F69">
            <w:pPr>
              <w:rPr>
                <w:rFonts w:ascii="Arial" w:hAnsi="Arial" w:cs="Arial"/>
                <w:sz w:val="2"/>
                <w:szCs w:val="2"/>
              </w:rPr>
            </w:pPr>
            <w:r>
              <w:rPr>
                <w:rFonts w:ascii="Arial" w:hAnsi="Arial" w:cs="Arial"/>
                <w:sz w:val="2"/>
                <w:szCs w:val="2"/>
              </w:rPr>
              <w:t> </w:t>
            </w:r>
          </w:p>
        </w:tc>
        <w:tc>
          <w:tcPr>
            <w:tcW w:w="1731" w:type="dxa"/>
            <w:tcMar>
              <w:left w:w="0" w:type="dxa"/>
            </w:tcMar>
            <w:vAlign w:val="center"/>
            <w:hideMark/>
          </w:tcPr>
          <w:p w14:paraId="3285E2EC" w14:textId="77777777" w:rsidR="00AA3F69" w:rsidRDefault="00AA3F69">
            <w:pPr>
              <w:rPr>
                <w:rFonts w:ascii="Arial" w:hAnsi="Arial" w:cs="Arial"/>
                <w:sz w:val="2"/>
                <w:szCs w:val="2"/>
              </w:rPr>
            </w:pPr>
            <w:r>
              <w:rPr>
                <w:rFonts w:ascii="Arial" w:hAnsi="Arial" w:cs="Arial"/>
                <w:sz w:val="2"/>
                <w:szCs w:val="2"/>
              </w:rPr>
              <w:t> </w:t>
            </w:r>
          </w:p>
        </w:tc>
      </w:tr>
      <w:tr w:rsidR="00AA3F69" w14:paraId="69BC7FF2" w14:textId="77777777" w:rsidTr="00186F67">
        <w:tc>
          <w:tcPr>
            <w:tcW w:w="3627" w:type="dxa"/>
            <w:tcBorders>
              <w:bottom w:val="single" w:sz="6" w:space="0" w:color="0075C9"/>
            </w:tcBorders>
            <w:noWrap/>
            <w:tcMar>
              <w:top w:w="0" w:type="dxa"/>
              <w:left w:w="0" w:type="dxa"/>
              <w:bottom w:w="40" w:type="dxa"/>
              <w:right w:w="0" w:type="dxa"/>
            </w:tcMar>
            <w:hideMark/>
          </w:tcPr>
          <w:p w14:paraId="41510E0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Number of meetings in fiscal year 2025</w:t>
            </w:r>
          </w:p>
        </w:tc>
        <w:tc>
          <w:tcPr>
            <w:tcW w:w="1577" w:type="dxa"/>
            <w:tcBorders>
              <w:bottom w:val="single" w:sz="6" w:space="0" w:color="0075C9"/>
            </w:tcBorders>
            <w:noWrap/>
            <w:tcMar>
              <w:top w:w="0" w:type="dxa"/>
              <w:left w:w="0" w:type="dxa"/>
              <w:bottom w:w="0" w:type="dxa"/>
              <w:right w:w="0" w:type="dxa"/>
            </w:tcMar>
            <w:vAlign w:val="bottom"/>
            <w:hideMark/>
          </w:tcPr>
          <w:p w14:paraId="5D945013" w14:textId="77777777" w:rsidR="00AA3F69" w:rsidRDefault="00AA3F69">
            <w:pPr>
              <w:jc w:val="center"/>
              <w:rPr>
                <w:rFonts w:ascii="Arial" w:hAnsi="Arial" w:cs="Arial"/>
                <w:sz w:val="18"/>
                <w:szCs w:val="18"/>
              </w:rPr>
            </w:pPr>
            <w:r>
              <w:rPr>
                <w:rFonts w:ascii="Arial" w:hAnsi="Arial" w:cs="Arial"/>
                <w:sz w:val="18"/>
                <w:szCs w:val="18"/>
              </w:rPr>
              <w:t>8</w:t>
            </w:r>
          </w:p>
        </w:tc>
        <w:tc>
          <w:tcPr>
            <w:tcW w:w="1605" w:type="dxa"/>
            <w:tcBorders>
              <w:bottom w:val="single" w:sz="6" w:space="0" w:color="0075C9"/>
            </w:tcBorders>
            <w:noWrap/>
            <w:tcMar>
              <w:top w:w="0" w:type="dxa"/>
              <w:left w:w="0" w:type="dxa"/>
              <w:bottom w:w="0" w:type="dxa"/>
              <w:right w:w="0" w:type="dxa"/>
            </w:tcMar>
            <w:vAlign w:val="bottom"/>
            <w:hideMark/>
          </w:tcPr>
          <w:p w14:paraId="1DD0DCD2" w14:textId="77777777" w:rsidR="00AA3F69" w:rsidRDefault="00AA3F69">
            <w:pPr>
              <w:jc w:val="center"/>
              <w:rPr>
                <w:rFonts w:ascii="Arial" w:hAnsi="Arial" w:cs="Arial"/>
                <w:sz w:val="18"/>
                <w:szCs w:val="18"/>
              </w:rPr>
            </w:pPr>
            <w:r>
              <w:rPr>
                <w:rFonts w:ascii="Arial" w:hAnsi="Arial" w:cs="Arial"/>
                <w:sz w:val="18"/>
                <w:szCs w:val="18"/>
              </w:rPr>
              <w:t>5</w:t>
            </w:r>
          </w:p>
        </w:tc>
        <w:tc>
          <w:tcPr>
            <w:tcW w:w="2260" w:type="dxa"/>
            <w:tcBorders>
              <w:bottom w:val="single" w:sz="6" w:space="0" w:color="0075C9"/>
            </w:tcBorders>
            <w:noWrap/>
            <w:tcMar>
              <w:top w:w="0" w:type="dxa"/>
              <w:left w:w="0" w:type="dxa"/>
              <w:bottom w:w="0" w:type="dxa"/>
              <w:right w:w="0" w:type="dxa"/>
            </w:tcMar>
            <w:vAlign w:val="bottom"/>
            <w:hideMark/>
          </w:tcPr>
          <w:p w14:paraId="70B417B0" w14:textId="77777777" w:rsidR="00AA3F69" w:rsidRDefault="00AA3F69">
            <w:pPr>
              <w:jc w:val="center"/>
              <w:rPr>
                <w:rFonts w:ascii="Arial" w:hAnsi="Arial" w:cs="Arial"/>
                <w:sz w:val="18"/>
                <w:szCs w:val="18"/>
              </w:rPr>
            </w:pPr>
            <w:r>
              <w:rPr>
                <w:rFonts w:ascii="Arial" w:hAnsi="Arial" w:cs="Arial"/>
                <w:sz w:val="18"/>
                <w:szCs w:val="18"/>
              </w:rPr>
              <w:t>4</w:t>
            </w:r>
          </w:p>
        </w:tc>
        <w:tc>
          <w:tcPr>
            <w:tcW w:w="1731" w:type="dxa"/>
            <w:tcBorders>
              <w:bottom w:val="single" w:sz="6" w:space="0" w:color="0075C9"/>
            </w:tcBorders>
            <w:noWrap/>
            <w:tcMar>
              <w:top w:w="0" w:type="dxa"/>
              <w:left w:w="0" w:type="dxa"/>
              <w:bottom w:w="0" w:type="dxa"/>
              <w:right w:w="0" w:type="dxa"/>
            </w:tcMar>
            <w:vAlign w:val="bottom"/>
            <w:hideMark/>
          </w:tcPr>
          <w:p w14:paraId="47FDAC01" w14:textId="77777777" w:rsidR="00AA3F69" w:rsidRDefault="00AA3F69">
            <w:pPr>
              <w:jc w:val="center"/>
              <w:rPr>
                <w:rFonts w:ascii="Arial" w:hAnsi="Arial" w:cs="Arial"/>
                <w:sz w:val="18"/>
                <w:szCs w:val="18"/>
              </w:rPr>
            </w:pPr>
            <w:r>
              <w:rPr>
                <w:rFonts w:ascii="Arial" w:hAnsi="Arial" w:cs="Arial"/>
                <w:sz w:val="18"/>
                <w:szCs w:val="18"/>
              </w:rPr>
              <w:t>4</w:t>
            </w:r>
          </w:p>
        </w:tc>
      </w:tr>
    </w:tbl>
    <w:p w14:paraId="7F856218" w14:textId="77777777" w:rsidR="00AA3F69" w:rsidRPr="00201D26" w:rsidRDefault="00AA3F69">
      <w:pPr>
        <w:pStyle w:val="NormalWeb"/>
        <w:keepNext/>
        <w:spacing w:before="0" w:beforeAutospacing="0" w:after="0" w:afterAutospacing="0"/>
        <w:rPr>
          <w:sz w:val="2"/>
          <w:szCs w:val="2"/>
        </w:rPr>
      </w:pPr>
      <w:r>
        <w:rPr>
          <w:sz w:val="2"/>
          <w:szCs w:val="2"/>
        </w:rPr>
        <w:t> </w:t>
      </w:r>
    </w:p>
    <w:p w14:paraId="3B11243C" w14:textId="77777777" w:rsidR="00AA3F69" w:rsidRDefault="00AA3F69">
      <w:pPr>
        <w:pStyle w:val="NormalWeb"/>
        <w:spacing w:before="0" w:beforeAutospacing="0" w:after="0" w:afterAutospacing="0"/>
        <w:ind w:left="244" w:hanging="245"/>
        <w:rPr>
          <w:rFonts w:ascii="Arial" w:hAnsi="Arial" w:cs="Arial"/>
          <w:sz w:val="14"/>
          <w:szCs w:val="14"/>
        </w:rPr>
      </w:pPr>
      <w:r>
        <w:rPr>
          <w:rFonts w:ascii="Arial" w:hAnsi="Arial" w:cs="Arial"/>
          <w:sz w:val="14"/>
          <w:szCs w:val="14"/>
        </w:rPr>
        <w:t>*</w:t>
      </w:r>
      <w:r>
        <w:rPr>
          <w:rFonts w:ascii="Arial" w:hAnsi="Arial" w:cs="Arial"/>
          <w:sz w:val="14"/>
          <w:szCs w:val="14"/>
        </w:rPr>
        <w:tab/>
        <w:t xml:space="preserve">Mr. Rodriguez is not seeking re-election at the 2025 Annual Meeting. John David Rainey is nominated for election to the Board at the Annual Meeting. The Board will consider committee appointments for Mr. Rainey if he is elected to the Board. </w:t>
      </w:r>
    </w:p>
    <w:p w14:paraId="1BA7F2D5" w14:textId="77777777" w:rsidR="00AA3F69" w:rsidRDefault="00AA3F69">
      <w:pPr>
        <w:pStyle w:val="NormalWeb"/>
        <w:spacing w:before="240" w:beforeAutospacing="0" w:after="0" w:afterAutospacing="0"/>
        <w:rPr>
          <w:rFonts w:ascii="Arial" w:hAnsi="Arial" w:cs="Arial"/>
          <w:sz w:val="20"/>
          <w:szCs w:val="20"/>
        </w:rPr>
      </w:pPr>
      <w:r>
        <w:rPr>
          <w:rFonts w:ascii="Arial" w:hAnsi="Arial" w:cs="Arial"/>
          <w:b/>
          <w:bCs/>
          <w:color w:val="0075C9"/>
          <w:sz w:val="20"/>
          <w:szCs w:val="20"/>
        </w:rPr>
        <w:t xml:space="preserve">Audit Committee </w:t>
      </w:r>
    </w:p>
    <w:p w14:paraId="151B9179"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the work of our accounting function and internal control over financial reporting </w:t>
      </w:r>
    </w:p>
    <w:p w14:paraId="5DA89C5B"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internal auditing processes </w:t>
      </w:r>
    </w:p>
    <w:p w14:paraId="28834140"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Inquire about significant risks, review our policies for enterprise risk assessment and risk management, and except as to those risks for which oversight has been assigned to other committees of the Board or retained by the Board, assess the steps management has taken to control these risks </w:t>
      </w:r>
    </w:p>
    <w:p w14:paraId="4E6B073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with management policies, practices, compliance, and risks relating to our investment portfolio </w:t>
      </w:r>
    </w:p>
    <w:p w14:paraId="7AFFE5E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with management the Company’s business continuity, resiliency, and disaster preparedness planning </w:t>
      </w:r>
    </w:p>
    <w:p w14:paraId="462489FE"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compliance with significant applicable legal, ethical, and regulatory requirements, including those relating to regulatory matters that may have a material impact on our consolidated financial statements or internal control over financial reporting </w:t>
      </w:r>
    </w:p>
    <w:p w14:paraId="02CEA77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is responsible for the compensation, retention, and oversight of the independent auditor engaged to issue audit reports on our consolidated financial statements and internal control over financial reporting. The Audit Committee relies on the expertise and knowledge of management, the internal auditor, and the independent auditor in carrying out its oversight responsibilities. </w:t>
      </w:r>
    </w:p>
    <w:p w14:paraId="4CFB8A6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has determined that each Audit Committee member has sufficient knowledge in financial and auditing matters to serve on the Audit Committee. All current members of the Audit Committee meet the Nasdaq listing standard of financial sophistication and three are “audit committee financial experts” under Securities and Exchange Commission (“SEC”) rules. </w:t>
      </w:r>
    </w:p>
    <w:p w14:paraId="68F942C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provided in our Corporate Governance Guidelines, members of the Audit Committee ordinarily may not serve on over three public company audit committees (including Microsoft’s). In calculating service on a public company board or audit committee, service on a board or audit committee of a parent and its substantially-owned subsidiary counts as service on a single board or audit committee. Any Audit Committee member’s service on over three public company audit committees will be subject to the Board’s determination that the member is able to effectively serve on the Company’s Audit Committee. The Governance and Nominating Committee and the Board considered Ms. List’s service on four public company audit committees, including her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51074ED5" w14:textId="77777777" w:rsidTr="00C717F7">
        <w:tc>
          <w:tcPr>
            <w:tcW w:w="279" w:type="dxa"/>
            <w:hideMark/>
          </w:tcPr>
          <w:p w14:paraId="4576BDDA"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775E2291"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6114BA"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4650DBF"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23CD1AB3"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E86155B"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48EDECB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AA0271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1D077C3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4333FC1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C5A5F6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20B184E"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EB06E6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1877DC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5F1A692"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28FF00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6F71C5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EDD2D0C" w14:textId="77777777" w:rsidTr="00C717F7">
        <w:tc>
          <w:tcPr>
            <w:tcW w:w="1449" w:type="dxa"/>
            <w:gridSpan w:val="2"/>
            <w:tcMar>
              <w:top w:w="0" w:type="dxa"/>
              <w:left w:w="0" w:type="dxa"/>
              <w:bottom w:w="0" w:type="dxa"/>
              <w:right w:w="0" w:type="dxa"/>
            </w:tcMar>
            <w:vAlign w:val="bottom"/>
            <w:hideMark/>
          </w:tcPr>
          <w:p w14:paraId="20682CAE"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786C6E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6888A45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D1682F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43AA1465"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4CE5E68" w14:textId="77777777" w:rsidR="00AA3F69" w:rsidRPr="00201D26" w:rsidRDefault="00AA3F69">
      <w:pPr>
        <w:pStyle w:val="NormalWeb"/>
        <w:spacing w:before="0" w:beforeAutospacing="0" w:after="0" w:afterAutospacing="0"/>
        <w:rPr>
          <w:sz w:val="16"/>
          <w:szCs w:val="16"/>
        </w:rPr>
      </w:pPr>
      <w:r>
        <w:rPr>
          <w:sz w:val="16"/>
          <w:szCs w:val="16"/>
        </w:rPr>
        <w:t> </w:t>
      </w:r>
    </w:p>
    <w:p w14:paraId="4C086EEB"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professional qualifications, former experience as a public company chief financial officer, the fact she is retired from active employment, and the nature of and time involved in her service on other boards. Following such review, the Board determined that Ms. List is able to effectively continue to serve on the Company’s Audit Committee. </w:t>
      </w:r>
    </w:p>
    <w:p w14:paraId="7A94193A" w14:textId="77777777" w:rsidR="00AA3F69" w:rsidRDefault="00AA3F69">
      <w:pPr>
        <w:pStyle w:val="NormalWeb"/>
        <w:spacing w:before="240" w:beforeAutospacing="0" w:after="0" w:afterAutospacing="0"/>
        <w:rPr>
          <w:rFonts w:ascii="Arial" w:hAnsi="Arial" w:cs="Arial"/>
          <w:sz w:val="20"/>
          <w:szCs w:val="20"/>
        </w:rPr>
      </w:pPr>
      <w:r>
        <w:rPr>
          <w:rFonts w:ascii="Arial" w:hAnsi="Arial" w:cs="Arial"/>
          <w:b/>
          <w:bCs/>
          <w:color w:val="0075C9"/>
          <w:sz w:val="20"/>
          <w:szCs w:val="20"/>
        </w:rPr>
        <w:t xml:space="preserve">Compensation Committee </w:t>
      </w:r>
    </w:p>
    <w:p w14:paraId="1E98C527"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Assist our Board in establishing the annual goals and objectives of our CEO </w:t>
      </w:r>
    </w:p>
    <w:p w14:paraId="65D01F0A"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Establish the process for annually reviewing our CEO’s performance </w:t>
      </w:r>
    </w:p>
    <w:p w14:paraId="7C43B379"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Recommend our CEO’s compensation to the independent members of our Board for approval </w:t>
      </w:r>
    </w:p>
    <w:p w14:paraId="4C4917ED"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Approve annual compensation, annual goals and objectives, and in consultation with the CEO, oversee performance evaluations for the non-CEO members of the SLT </w:t>
      </w:r>
    </w:p>
    <w:p w14:paraId="2B27B963"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and discuss with the CEO and report to the Board development and corporate succession plans for the non-CEO members of the SLT </w:t>
      </w:r>
    </w:p>
    <w:p w14:paraId="2DFFE01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administration of the Company’s equity-based compensation and retirement plans </w:t>
      </w:r>
    </w:p>
    <w:p w14:paraId="4C446CA8"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Monitor and evaluate the compensation and benefits structure of Microsoft as the Committee deems appropriate, including policies regarding SLT compensation </w:t>
      </w:r>
    </w:p>
    <w:p w14:paraId="78093980"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and advise the Board and management about Company programs for culture and human capital management </w:t>
      </w:r>
    </w:p>
    <w:p w14:paraId="14EFE6DA"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Periodically review the compensation paid to non-employee directors and make recommendations to our Board for any adjustments </w:t>
      </w:r>
    </w:p>
    <w:p w14:paraId="5277FCB4"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the process and review the results of investigations of any sexual harassment complaints against senior officers. The Committee will report to the full Board on the conclusions of any investigation that results in a founded determination and the disciplinary and other actions taken </w:t>
      </w:r>
    </w:p>
    <w:p w14:paraId="6026787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senior executives for Human Resources support the Compensation Committee in its work. The Committee may delegate its authority to subcommittees and to one or more designated members of the Committee. The Committee may delegate to one or more executive officers the authority to make grants of equity-based compensation to eligible individuals who are not executive officers and to administer the Company’s equity-based compensation plans. The Committee has delegated to senior management the authority to make stock award grants to employees who are not members of the SLT or Section 16 officers and to administer the Company’s equity-based compensation plans. </w:t>
      </w:r>
    </w:p>
    <w:p w14:paraId="3EE8E086"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Independent compensation consultant</w:t>
      </w:r>
      <w:r>
        <w:rPr>
          <w:rFonts w:ascii="Arial" w:hAnsi="Arial" w:cs="Arial"/>
          <w:sz w:val="18"/>
          <w:szCs w:val="18"/>
        </w:rPr>
        <w:t xml:space="preserve">. The Compensation Committee retained Pay Governance LLC as its independent compensation consultant throughout fiscal year 2025. The consultant advises the Committee on marketplace trends in executive compensation, management proposals for compensation programs, and executive officer compensation decisions. The consultant also evaluates compensation for non-employee directors, other members of senior management, and equity compensation programs generally. The consultant discusses recommendations to the Board on CEO compensation with the Committee and is directly accountable to the Committee. To maintain the independence of the consultant’s advice, the firm does not provide services to Microsoft other than those described above. The Committee has adopted Compensation Consultant Independence Standards, which can be viewed on our website at </w:t>
      </w:r>
      <w:r>
        <w:rPr>
          <w:rFonts w:ascii="Arial" w:hAnsi="Arial" w:cs="Arial"/>
          <w:sz w:val="18"/>
          <w:szCs w:val="18"/>
          <w:u w:val="single"/>
        </w:rPr>
        <w:t>aka.ms/policiesandguidelines</w:t>
      </w:r>
      <w:r>
        <w:rPr>
          <w:rFonts w:ascii="Arial" w:hAnsi="Arial" w:cs="Arial"/>
          <w:sz w:val="18"/>
          <w:szCs w:val="18"/>
        </w:rPr>
        <w:t xml:space="preserve">. These standards require that the Committee annually assess the independence of its compensation consultant. A consultant satisfying the following requirements will be considered independent. The consultant (including each individual employee of the consultant providing services): </w:t>
      </w:r>
    </w:p>
    <w:p w14:paraId="06FA465B"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Is retained and terminated by, has its compensation fixed by, and reports solely to, the Compensation Committee </w:t>
      </w:r>
    </w:p>
    <w:p w14:paraId="4A69C41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Is independent of the Company </w:t>
      </w:r>
    </w:p>
    <w:p w14:paraId="56944E37"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Will not perform any work for Company management except at the request of the Compensation Committee chair and in the capacity of the Committee’s agent </w:t>
      </w:r>
    </w:p>
    <w:p w14:paraId="12898619"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Should not provide any unrelated services or products to the Company and its affiliates or management, except for surveys purchased from the consultant’s firm </w:t>
      </w:r>
    </w:p>
    <w:p w14:paraId="40EA390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assessing the consultant’s independence, the Compensation Committee considers the nature and amount of work performed for the Committee during the year, the nature of any unrelated services performed for the Company, and the fees paid for those services in relation to the firm’s total revenue. The consultant annually prepares for the Committee an independence letter providing assurances and confirmation of the consultant’s independent status under the standards. The Committee believes that Pay Governance has been independent during its service for the Committee.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24F35555" w14:textId="77777777" w:rsidTr="00C717F7">
        <w:tc>
          <w:tcPr>
            <w:tcW w:w="279" w:type="dxa"/>
            <w:hideMark/>
          </w:tcPr>
          <w:p w14:paraId="361614B4"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0825143C"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1860948"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5E1ECD92"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5EC13FA4"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36B35C1B"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19E1565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4BB36D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4D33455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42F7409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276C17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0E8EACA"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2842B3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379A82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D35BB1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15714A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4C1415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7B5CAC9" w14:textId="77777777" w:rsidTr="00C717F7">
        <w:tc>
          <w:tcPr>
            <w:tcW w:w="1449" w:type="dxa"/>
            <w:gridSpan w:val="2"/>
            <w:tcMar>
              <w:top w:w="0" w:type="dxa"/>
              <w:left w:w="0" w:type="dxa"/>
              <w:bottom w:w="0" w:type="dxa"/>
              <w:right w:w="0" w:type="dxa"/>
            </w:tcMar>
            <w:vAlign w:val="bottom"/>
            <w:hideMark/>
          </w:tcPr>
          <w:p w14:paraId="261D6B5B"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1AC54D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5B40246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6C0A0B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6E3440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E859A11" w14:textId="77777777" w:rsidR="00AA3F69" w:rsidRPr="00201D26" w:rsidRDefault="00AA3F69">
      <w:pPr>
        <w:pStyle w:val="NormalWeb"/>
        <w:spacing w:before="0" w:beforeAutospacing="0" w:after="0" w:afterAutospacing="0"/>
        <w:rPr>
          <w:sz w:val="16"/>
          <w:szCs w:val="16"/>
        </w:rPr>
      </w:pPr>
      <w:r>
        <w:rPr>
          <w:sz w:val="16"/>
          <w:szCs w:val="16"/>
        </w:rPr>
        <w:t> </w:t>
      </w:r>
    </w:p>
    <w:p w14:paraId="1B4701D6"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Environmental, Social, and Public Policy Committee </w:t>
      </w:r>
    </w:p>
    <w:p w14:paraId="0E1E33AE"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Assist the Board in overseeing the Company’s key non-financial regulatory risks that may have a material impact on the Company and its ability to sustain trust with customers, employees, and the public </w:t>
      </w:r>
    </w:p>
    <w:p w14:paraId="37B151E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management policies and programs relating to key environmental and social matters including climate change and environmental sustainability, competition and antitrust, privacy, national security, trade, digital safety, responsible AI, accessibility, human rights, and responsible sourcing </w:t>
      </w:r>
    </w:p>
    <w:p w14:paraId="289F235E"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our government relations activity and political activities and expenditures </w:t>
      </w:r>
    </w:p>
    <w:p w14:paraId="7C1CA5EF"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our public policy agenda and position on significant public policy matters </w:t>
      </w:r>
    </w:p>
    <w:p w14:paraId="7216CB64"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Governance and Nominating Committee </w:t>
      </w:r>
    </w:p>
    <w:p w14:paraId="6F85A80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Determine and recommend the slate of director nominees for election to our Board during the annual shareholders meeting </w:t>
      </w:r>
    </w:p>
    <w:p w14:paraId="758CC3C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Identify, recruit, and recommend candidates for the Board </w:t>
      </w:r>
    </w:p>
    <w:p w14:paraId="343F8708"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and make recommendations to the Board about the composition of Board committees </w:t>
      </w:r>
    </w:p>
    <w:p w14:paraId="042BFA61"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Annually evaluate the performance and effectiveness of the Board </w:t>
      </w:r>
    </w:p>
    <w:p w14:paraId="2630FEC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Annually assess the independence of each director </w:t>
      </w:r>
    </w:p>
    <w:p w14:paraId="40AA0FB3"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Monitor adherence to, review, develop, and recommend changes to our corporate governance framework </w:t>
      </w:r>
    </w:p>
    <w:p w14:paraId="57291AD8"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 and provide guidance to the Board and management about the framework for the Board’s oversight of, and involvement in, shareholder engagement </w:t>
      </w:r>
    </w:p>
    <w:p w14:paraId="5EF7C1FC"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Annually review the charters of Board committees and, after consultation with the respective committees, recommend to the Board appropriate changes </w:t>
      </w:r>
    </w:p>
    <w:p w14:paraId="61D9C181"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Oversee the process and review the results of investigations of any sexual harassment complaints against members of the Board and the Chief Executive Officer. The Committee will report to the full Board on the conclusions of any investigation that results in a founded determination and the disciplinary and other actions taken </w:t>
      </w:r>
    </w:p>
    <w:p w14:paraId="79E14D59" w14:textId="77777777" w:rsidR="00AA3F69" w:rsidRDefault="00AA3F69">
      <w:pPr>
        <w:pStyle w:val="rrdsinglerule"/>
        <w:pBdr>
          <w:top w:val="single" w:sz="6" w:space="0" w:color="0075C9"/>
        </w:pBdr>
        <w:spacing w:before="240"/>
        <w:rPr>
          <w:sz w:val="24"/>
          <w:szCs w:val="24"/>
        </w:rPr>
      </w:pPr>
      <w:r>
        <w:t xml:space="preserve">  </w:t>
      </w:r>
    </w:p>
    <w:p w14:paraId="53614737" w14:textId="77777777" w:rsidR="00AA3F69" w:rsidRDefault="00AA3F69">
      <w:pPr>
        <w:pStyle w:val="NormalWeb"/>
        <w:spacing w:before="120" w:beforeAutospacing="0" w:after="0" w:afterAutospacing="0"/>
        <w:rPr>
          <w:rFonts w:ascii="Arial" w:hAnsi="Arial" w:cs="Arial"/>
          <w:sz w:val="28"/>
          <w:szCs w:val="28"/>
        </w:rPr>
      </w:pPr>
      <w:bookmarkStart w:id="6" w:name="toc908201_9"/>
      <w:bookmarkEnd w:id="6"/>
      <w:r>
        <w:rPr>
          <w:rFonts w:ascii="Arial" w:hAnsi="Arial" w:cs="Arial"/>
          <w:b/>
          <w:bCs/>
          <w:color w:val="0075C9"/>
          <w:sz w:val="28"/>
          <w:szCs w:val="28"/>
        </w:rPr>
        <w:t xml:space="preserve">Director Selection and Qualifications </w:t>
      </w:r>
    </w:p>
    <w:p w14:paraId="55F5FAC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elect our Board of Directors annually. In making its annual director nominations determination, the Board’s objective is to recommend a group of directors that can best ensure the continuing success of our business and represent shareholder interests through the exercise of sound judgment using its diversity of experience and perspectives. </w:t>
      </w:r>
    </w:p>
    <w:p w14:paraId="58A33A9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Governance and Nominating Committee recommends to the Board director candidates for nomination and election during the annual shareholders meeting or for appointment to fill vacancies. The Committee works with our Board to strategically consider the composition and skills needed on the Board over the short-, medium-, and long-term. In doing so, they determine the characteristics, skills, and experience for the Board as a whole and its individual members with the objective of having a board with diverse backgrounds, skills, and experience. In making its recommendations to our Board, the Committee considers the qualifications of individual director candidates applying the Board membership criteria described below. The Committee retains any search firm involved in identifying potential candidates and approves their fees. </w:t>
      </w:r>
    </w:p>
    <w:p w14:paraId="090B0AC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all directors, we require an independent mindset, integrity, personal and professional ethics, business judgment, and the ability and willingness to commit sufficient time to the Board. Our Board considers many factors in evaluating the suitability of individual director candidates, including their general understanding of global business, sales and marketing, finance, and other disciplines relevant to the success of a large, publicly traded company; understanding of our business and technology; educational and professional background; personal accomplishment; and geographic, gender, age, and ethnic diversity. </w:t>
      </w:r>
    </w:p>
    <w:p w14:paraId="07A8FA9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Proxy Statement includes a table summarizing the key qualifications, skills, and attributes currently most relevant to the decision to nominate candidates to serve on the Board. As the Board strives to maintain a diverse set of skills and attributes, it also expects that each member will be able to understand and contribute meaningfully to the oversight of the range of material business, risk, and regulatory issues the Company faces. Management’s responsibility includes educating and communicating to the Board in a way that enables effective oversight of this broad set of issues. The Board is committed to actively seeking highly qualified women and individuals from minority groups to include in the pool from which new candidates are selected. We work with our search firm to ensure the candidate slate provided to the Committee includes diverse candidates.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3E42E5EF" w14:textId="77777777" w:rsidTr="00C717F7">
        <w:tc>
          <w:tcPr>
            <w:tcW w:w="279" w:type="dxa"/>
            <w:hideMark/>
          </w:tcPr>
          <w:p w14:paraId="54315FBA"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05325331"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6AE3280"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13D43F14"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5084AF5E"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D487F78"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314EDBA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94DBDA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7671B90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03D37FE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3DEBC9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2F71BB1"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CEE3FC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B116D1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5693D7BC"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00C83E3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D075B3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CD51F72" w14:textId="77777777" w:rsidTr="00C717F7">
        <w:tc>
          <w:tcPr>
            <w:tcW w:w="1449" w:type="dxa"/>
            <w:gridSpan w:val="2"/>
            <w:tcMar>
              <w:top w:w="0" w:type="dxa"/>
              <w:left w:w="0" w:type="dxa"/>
              <w:bottom w:w="0" w:type="dxa"/>
              <w:right w:w="0" w:type="dxa"/>
            </w:tcMar>
            <w:vAlign w:val="bottom"/>
            <w:hideMark/>
          </w:tcPr>
          <w:p w14:paraId="277BD376"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46C188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51F6CC6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40BD2C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4A1C37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A3128C5" w14:textId="77777777" w:rsidR="00AA3F69" w:rsidRPr="00201D26" w:rsidRDefault="00AA3F69">
      <w:pPr>
        <w:pStyle w:val="NormalWeb"/>
        <w:spacing w:before="0" w:beforeAutospacing="0" w:after="0" w:afterAutospacing="0"/>
        <w:rPr>
          <w:sz w:val="16"/>
          <w:szCs w:val="16"/>
        </w:rPr>
      </w:pPr>
      <w:r>
        <w:rPr>
          <w:sz w:val="16"/>
          <w:szCs w:val="16"/>
        </w:rPr>
        <w:t> </w:t>
      </w:r>
    </w:p>
    <w:p w14:paraId="5ADA4324"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The Board does not believe that directors should expect to be re-nominated annually. In determining whether to recommend a director for re-election, the Committee considers the director’s participation in and contributions to the activities of the Board, the results of the most recent Board evaluation, and meeting attendance. </w:t>
      </w:r>
    </w:p>
    <w:p w14:paraId="024E932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When the Committee recruits new director candidates, that process typically involves either a search firm or a member of the Committee contacting a prospect to assess interest and availability. A candidate will then meet with members of the Board and Mr. Nadella, and then meet with members of management as appropriate. At the same time, the Committee and the search firm typically contacts references for the candidate. A background check is completed in connection with a candidate’s nomination by the Board. </w:t>
      </w:r>
    </w:p>
    <w:p w14:paraId="1B6FCED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have previously elected all Board nominees except Mr. Rainey. In recruiting Mr. Rainey, the Committee retained the search firm Spencer Stuart to help identify director prospects and provide other related services. </w:t>
      </w:r>
    </w:p>
    <w:p w14:paraId="2B5E736F"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Committee assesses its efforts to maintain an effective and diverse board as part of its regular responsibilities, which include annually: </w:t>
      </w:r>
    </w:p>
    <w:p w14:paraId="617F40B0"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Reporting to our Board on the performance and effectiveness of the Board </w:t>
      </w:r>
    </w:p>
    <w:p w14:paraId="69E19832"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Presenting to our Board individuals recommended for election to the Board at the annual shareholders meeting </w:t>
      </w:r>
    </w:p>
    <w:p w14:paraId="0E98A476" w14:textId="77777777" w:rsidR="00AA3F69" w:rsidRDefault="00AA3F69" w:rsidP="00186F67">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Assessing the Committee’s own performance </w:t>
      </w:r>
    </w:p>
    <w:p w14:paraId="10EA04BB"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Shareholder Recommendations and Nominations of Director Candidates </w:t>
      </w:r>
    </w:p>
    <w:p w14:paraId="7CC446CE"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color w:val="0075C9"/>
          <w:sz w:val="20"/>
          <w:szCs w:val="20"/>
        </w:rPr>
        <w:t xml:space="preserve">Recommendations </w:t>
      </w:r>
    </w:p>
    <w:p w14:paraId="10DD5AF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Governance and Nominating Committee considers shareholder recommendations for candidates for the Board of Directors using the same criteria described above. The name of any recommended candidate for director, together with a brief biography, a document indicating the candidate’s willingness to serve if elected, and evidence of the nominating shareholder’s ownership of Company stock must be sent to the attention of MSC 123/9999, Office of the Corporate Secretary, Microsoft Corporation, One Microsoft Way, Redmond, WA, 98052-6399. </w:t>
      </w:r>
    </w:p>
    <w:p w14:paraId="16F7F25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Board and the Governance and Nominating Committee believe that all candidates should be treated equitably with respect to administrative and evidentiary requirements. Therefore, all nominees, whether proposed by the Board or recommended by shareholders, shall be subject to the same standards and informational requirements. </w:t>
      </w:r>
    </w:p>
    <w:p w14:paraId="41183B42"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Nominations </w:t>
      </w:r>
    </w:p>
    <w:p w14:paraId="59A63C6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Bylaws provide for proxy access shareholder nominations of director candidates by eligible shareholders. A shareholder who wishes to formally nominate a candidate, whether for inclusion in the Company’s proxy statement or not, must follow the procedures described in Article 1 of our Bylaws. Appropriately nominated proxy access candidates or candidates who comply with both our Advanced Notice Bylaw Provisions and the SEC’s Rule 14a-19 will be included in the Company’s proxy statement and ballot.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25D5CDB1" w14:textId="77777777" w:rsidTr="00C717F7">
        <w:tc>
          <w:tcPr>
            <w:tcW w:w="279" w:type="dxa"/>
            <w:hideMark/>
          </w:tcPr>
          <w:p w14:paraId="7724497A"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4623D132"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71D3903"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67211DBA"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7C7E4926"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13C93C2E"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2A16707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9E5C1E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3E4C7CA1"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75611C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BF5626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6FCCD219"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1FA4EA4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4BBFCC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ADE5D54"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0FAF27F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D9D47B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5155D90" w14:textId="77777777" w:rsidTr="00C717F7">
        <w:tc>
          <w:tcPr>
            <w:tcW w:w="1449" w:type="dxa"/>
            <w:gridSpan w:val="2"/>
            <w:tcMar>
              <w:top w:w="0" w:type="dxa"/>
              <w:left w:w="0" w:type="dxa"/>
              <w:bottom w:w="0" w:type="dxa"/>
              <w:right w:w="0" w:type="dxa"/>
            </w:tcMar>
            <w:vAlign w:val="bottom"/>
            <w:hideMark/>
          </w:tcPr>
          <w:p w14:paraId="1640C357"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4D92916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0AE03FF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8026E4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04E40B5"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0126620" w14:textId="77777777" w:rsidR="00AA3F69" w:rsidRPr="00201D26" w:rsidRDefault="00AA3F69">
      <w:pPr>
        <w:pStyle w:val="NormalWeb"/>
        <w:spacing w:before="0" w:beforeAutospacing="0" w:after="0" w:afterAutospacing="0"/>
        <w:rPr>
          <w:sz w:val="16"/>
          <w:szCs w:val="16"/>
        </w:rPr>
      </w:pPr>
      <w:r>
        <w:rPr>
          <w:sz w:val="16"/>
          <w:szCs w:val="16"/>
        </w:rPr>
        <w:t> </w:t>
      </w:r>
    </w:p>
    <w:p w14:paraId="1BE857DD" w14:textId="77777777" w:rsidR="00AA3F69" w:rsidRDefault="00AA3F69">
      <w:pPr>
        <w:pStyle w:val="rrdsinglerule"/>
        <w:pBdr>
          <w:top w:val="single" w:sz="6" w:space="0" w:color="0075C9"/>
        </w:pBdr>
        <w:spacing w:before="0"/>
        <w:rPr>
          <w:sz w:val="24"/>
          <w:szCs w:val="24"/>
        </w:rPr>
      </w:pPr>
      <w:r>
        <w:t> </w:t>
      </w:r>
    </w:p>
    <w:p w14:paraId="3B7F76CD" w14:textId="77777777" w:rsidR="00AA3F69" w:rsidRDefault="00AA3F69">
      <w:pPr>
        <w:pStyle w:val="NormalWeb"/>
        <w:spacing w:before="120" w:beforeAutospacing="0" w:after="0" w:afterAutospacing="0"/>
        <w:rPr>
          <w:rFonts w:ascii="Arial" w:hAnsi="Arial" w:cs="Arial"/>
          <w:sz w:val="28"/>
          <w:szCs w:val="28"/>
        </w:rPr>
      </w:pPr>
      <w:bookmarkStart w:id="7" w:name="toc908201_10"/>
      <w:bookmarkEnd w:id="7"/>
      <w:r>
        <w:rPr>
          <w:rFonts w:ascii="Arial" w:hAnsi="Arial" w:cs="Arial"/>
          <w:b/>
          <w:bCs/>
          <w:color w:val="0075C9"/>
          <w:sz w:val="28"/>
          <w:szCs w:val="28"/>
        </w:rPr>
        <w:t xml:space="preserve">Board Composition and Diversity </w:t>
      </w:r>
    </w:p>
    <w:p w14:paraId="23FD752F" w14:textId="77777777" w:rsidR="00AA3F69" w:rsidRDefault="00AA3F69">
      <w:pPr>
        <w:pStyle w:val="NormalWeb"/>
        <w:spacing w:before="240" w:beforeAutospacing="0" w:after="0" w:afterAutospacing="0"/>
        <w:rPr>
          <w:rFonts w:ascii="Arial" w:hAnsi="Arial" w:cs="Arial"/>
          <w:sz w:val="18"/>
          <w:szCs w:val="18"/>
        </w:rPr>
      </w:pPr>
      <w:r>
        <w:rPr>
          <w:rFonts w:ascii="Arial" w:hAnsi="Arial" w:cs="Arial"/>
          <w:sz w:val="18"/>
          <w:szCs w:val="18"/>
        </w:rPr>
        <w:t xml:space="preserve">Our Board of Directors believes that having a diverse mix of directors with complementary qualifications, expertise, and attributes is essential to meeting its oversight responsibility. A mark indicates a specific area of focus or expertise on which the Board particularly relies. Not having a mark does not mean the director does not possess that qualification or skill. Our director nominees’ biographies describe each director’s background and relevant experience in more detail. </w:t>
      </w:r>
    </w:p>
    <w:p w14:paraId="4D855654" w14:textId="77777777" w:rsidR="00AA3F69" w:rsidRPr="00186F67" w:rsidRDefault="00AA3F69">
      <w:pPr>
        <w:pStyle w:val="NormalWeb"/>
        <w:keepNext/>
        <w:spacing w:before="0" w:beforeAutospacing="0" w:after="0" w:afterAutospacing="0"/>
        <w:rPr>
          <w:sz w:val="12"/>
        </w:rPr>
      </w:pPr>
      <w:r w:rsidRPr="00186F67">
        <w:rPr>
          <w:sz w:val="12"/>
        </w:rPr>
        <w:t> </w:t>
      </w:r>
    </w:p>
    <w:p w14:paraId="0F4DAE95" w14:textId="77777777" w:rsidR="00AA3F69" w:rsidRDefault="00AA3F69">
      <w:pPr>
        <w:pStyle w:val="NormalWeb"/>
        <w:keepNext/>
        <w:spacing w:before="0" w:beforeAutospacing="0" w:after="0" w:afterAutospacing="0"/>
        <w:rPr>
          <w:sz w:val="2"/>
          <w:szCs w:val="2"/>
        </w:rPr>
      </w:pPr>
      <w:r>
        <w:rPr>
          <w:sz w:val="2"/>
          <w:szCs w:val="2"/>
        </w:rPr>
        <w:t> </w:t>
      </w:r>
    </w:p>
    <w:p w14:paraId="322F4A58" w14:textId="0262F3F2"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"T:\\..\\..\\DMS\\ARWP1\\g908201g23y00.jpg" \* MERGEFORMATINET </w:instrText>
      </w:r>
      <w:r>
        <w:rPr>
          <w:noProof/>
        </w:rPr>
        <w:fldChar w:fldCharType="separate"/>
      </w:r>
      <w:r w:rsidR="00645A85">
        <w:rPr>
          <w:noProof/>
        </w:rPr>
        <w:fldChar w:fldCharType="begin"/>
      </w:r>
      <w:r w:rsidR="00645A85">
        <w:rPr>
          <w:noProof/>
        </w:rPr>
        <w:instrText xml:space="preserve"> INCLUDEPICTURE  "T:\\..\\..\\DMS\\ARWP1\\g908201g23y00.jpg"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Files\\2025\\DMS\\ARWP1\\g908201g23y00.jpg"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Files\\2025\\DMS\\ARWP1\\g908201g23y00.jpg"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Files\\2025\\October\\DMS\\ARWP1\\g908201g23y00.jpg"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Files\\2025\\October\\DMS\\ARWP1\\g908201g23y00.jpg"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Files\\2025\\October\\DMS\\ARWP1\\g908201g23y00.jpg"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"\\\\finfiles\\ir\\DMS\\ARWP1\\g908201g23y00.jpg" \* MERGEFORMATINET</w:instrText>
      </w:r>
      <w:r w:rsidR="001862CA">
        <w:rPr>
          <w:noProof/>
        </w:rPr>
        <w:instrText xml:space="preserve"> </w:instrText>
      </w:r>
      <w:r w:rsidR="001862CA">
        <w:rPr>
          <w:noProof/>
        </w:rPr>
        <w:fldChar w:fldCharType="separate"/>
      </w:r>
      <w:r w:rsidR="00585DC3">
        <w:rPr>
          <w:noProof/>
        </w:rPr>
        <w:pict w14:anchorId="35D3EBD6">
          <v:shape id="_x0000_i1049" type="#_x0000_t75" style="width:519.5pt;height:544pt;visibility:visible">
            <v:imagedata r:id="rId66" r:href="rId67"/>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1B19FA6B" w14:textId="77777777" w:rsidTr="00C717F7">
        <w:tc>
          <w:tcPr>
            <w:tcW w:w="279" w:type="dxa"/>
            <w:hideMark/>
          </w:tcPr>
          <w:p w14:paraId="1FB30FE4"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3375689C"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A3AE6CA"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00B49D1E"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2BFC312F"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4F7B524"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2DECD59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CC050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3AEA7C1B"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0A7F8D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702328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A5A8BB8"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EAEB74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FBB24A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6979AAB3"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B96904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A2A12A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43827DF" w14:textId="77777777" w:rsidTr="00C717F7">
        <w:tc>
          <w:tcPr>
            <w:tcW w:w="1449" w:type="dxa"/>
            <w:gridSpan w:val="2"/>
            <w:tcMar>
              <w:top w:w="0" w:type="dxa"/>
              <w:left w:w="0" w:type="dxa"/>
              <w:bottom w:w="0" w:type="dxa"/>
              <w:right w:w="0" w:type="dxa"/>
            </w:tcMar>
            <w:vAlign w:val="bottom"/>
            <w:hideMark/>
          </w:tcPr>
          <w:p w14:paraId="4EA8905F"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33B75A8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1C1830C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671500D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BCD0B5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C6E43D0" w14:textId="77777777" w:rsidR="00AA3F69" w:rsidRPr="00201D26" w:rsidRDefault="00AA3F69">
      <w:pPr>
        <w:pStyle w:val="NormalWeb"/>
        <w:spacing w:before="0" w:beforeAutospacing="0" w:after="0" w:afterAutospacing="0"/>
        <w:rPr>
          <w:sz w:val="16"/>
          <w:szCs w:val="16"/>
        </w:rPr>
      </w:pPr>
      <w:r>
        <w:rPr>
          <w:sz w:val="16"/>
          <w:szCs w:val="16"/>
        </w:rPr>
        <w:t> </w:t>
      </w:r>
    </w:p>
    <w:p w14:paraId="2746CB18" w14:textId="77777777" w:rsidR="00AA3F69" w:rsidRDefault="00AA3F69">
      <w:pPr>
        <w:pStyle w:val="rrdsinglerule"/>
        <w:pBdr>
          <w:top w:val="single" w:sz="6" w:space="0" w:color="0075C9"/>
        </w:pBdr>
        <w:rPr>
          <w:sz w:val="24"/>
          <w:szCs w:val="24"/>
        </w:rPr>
      </w:pPr>
      <w:r>
        <w:t> </w:t>
      </w:r>
    </w:p>
    <w:p w14:paraId="61EA2E42" w14:textId="77777777" w:rsidR="00AA3F69" w:rsidRPr="00186F67" w:rsidRDefault="00AA3F69">
      <w:pPr>
        <w:pStyle w:val="NormalWeb"/>
        <w:spacing w:before="120" w:beforeAutospacing="0" w:after="0" w:afterAutospacing="0"/>
        <w:rPr>
          <w:rFonts w:ascii="Arial" w:hAnsi="Arial" w:cs="Arial"/>
          <w:sz w:val="26"/>
          <w:szCs w:val="28"/>
        </w:rPr>
      </w:pPr>
      <w:bookmarkStart w:id="8" w:name="toc908201_11"/>
      <w:bookmarkEnd w:id="8"/>
      <w:r w:rsidRPr="00186F67">
        <w:rPr>
          <w:rFonts w:ascii="Arial" w:hAnsi="Arial" w:cs="Arial"/>
          <w:b/>
          <w:bCs/>
          <w:color w:val="0075C9"/>
          <w:sz w:val="26"/>
          <w:szCs w:val="28"/>
        </w:rPr>
        <w:t xml:space="preserve">Our Director Nominees </w:t>
      </w:r>
    </w:p>
    <w:p w14:paraId="6FFD924F" w14:textId="77777777" w:rsidR="00AA3F69" w:rsidRPr="00186F67" w:rsidRDefault="00AA3F69">
      <w:pPr>
        <w:pStyle w:val="NormalWeb"/>
        <w:spacing w:before="120" w:beforeAutospacing="0" w:after="0" w:afterAutospacing="0"/>
        <w:rPr>
          <w:rFonts w:ascii="Arial" w:hAnsi="Arial" w:cs="Arial"/>
          <w:sz w:val="16"/>
          <w:szCs w:val="18"/>
        </w:rPr>
      </w:pPr>
      <w:r w:rsidRPr="00186F67">
        <w:rPr>
          <w:rFonts w:ascii="Arial" w:hAnsi="Arial" w:cs="Arial"/>
          <w:sz w:val="16"/>
          <w:szCs w:val="18"/>
        </w:rPr>
        <w:t xml:space="preserve">Following are biographies for the 12 directors nominated by the Board for election during the 2025 Annual Meeting. </w:t>
      </w:r>
    </w:p>
    <w:p w14:paraId="6DE2D5F6" w14:textId="77777777" w:rsidR="00AA3F69" w:rsidRPr="00186F67" w:rsidRDefault="00AA3F69">
      <w:pPr>
        <w:pStyle w:val="NormalWeb"/>
        <w:keepNext/>
        <w:spacing w:before="0" w:beforeAutospacing="0" w:after="0" w:afterAutospacing="0"/>
        <w:rPr>
          <w:sz w:val="22"/>
        </w:rPr>
      </w:pPr>
      <w:r w:rsidRPr="00186F67">
        <w:rPr>
          <w:sz w:val="22"/>
        </w:rPr>
        <w:t> </w:t>
      </w:r>
    </w:p>
    <w:tbl>
      <w:tblPr>
        <w:tblW w:w="0" w:type="auto"/>
        <w:tblInd w:w="144" w:type="dxa"/>
        <w:tblLayout w:type="fixed"/>
        <w:tblCellMar>
          <w:left w:w="0" w:type="dxa"/>
          <w:right w:w="0" w:type="dxa"/>
        </w:tblCellMar>
        <w:tblLook w:val="04A0" w:firstRow="1" w:lastRow="0" w:firstColumn="1" w:lastColumn="0" w:noHBand="0" w:noVBand="1"/>
      </w:tblPr>
      <w:tblGrid>
        <w:gridCol w:w="305"/>
        <w:gridCol w:w="1516"/>
        <w:gridCol w:w="4443"/>
        <w:gridCol w:w="4536"/>
      </w:tblGrid>
      <w:tr w:rsidR="00AA3F69" w:rsidRPr="00186F67" w14:paraId="19934018" w14:textId="77777777" w:rsidTr="00186F67">
        <w:trPr>
          <w:cantSplit/>
        </w:trPr>
        <w:tc>
          <w:tcPr>
            <w:tcW w:w="305" w:type="dxa"/>
            <w:tcMar>
              <w:top w:w="0" w:type="dxa"/>
              <w:left w:w="144" w:type="dxa"/>
              <w:bottom w:w="0" w:type="dxa"/>
              <w:right w:w="0" w:type="dxa"/>
            </w:tcMar>
            <w:vAlign w:val="bottom"/>
            <w:hideMark/>
          </w:tcPr>
          <w:p w14:paraId="46EE1267" w14:textId="77777777" w:rsidR="00AA3F69" w:rsidRPr="00186F67" w:rsidRDefault="00AA3F69">
            <w:pPr>
              <w:pStyle w:val="la2"/>
              <w:rPr>
                <w:rFonts w:ascii="Arial" w:hAnsi="Arial" w:cs="Arial"/>
                <w:sz w:val="50"/>
                <w:szCs w:val="52"/>
              </w:rPr>
            </w:pPr>
            <w:r w:rsidRPr="00186F67">
              <w:rPr>
                <w:rFonts w:ascii="Arial" w:hAnsi="Arial" w:cs="Arial"/>
                <w:sz w:val="50"/>
                <w:szCs w:val="52"/>
              </w:rPr>
              <w:t> </w:t>
            </w:r>
          </w:p>
        </w:tc>
        <w:tc>
          <w:tcPr>
            <w:tcW w:w="1516" w:type="dxa"/>
            <w:vMerge w:val="restart"/>
            <w:hideMark/>
          </w:tcPr>
          <w:p w14:paraId="3644C313" w14:textId="6EF9BBD6" w:rsidR="00AA3F69" w:rsidRPr="00186F67" w:rsidRDefault="00E2291B">
            <w:pPr>
              <w:rPr>
                <w:rFonts w:ascii="Arial" w:hAnsi="Arial" w:cs="Arial"/>
                <w:sz w:val="50"/>
                <w:szCs w:val="52"/>
              </w:rPr>
            </w:pPr>
            <w:r w:rsidRPr="00186F67">
              <w:rPr>
                <w:rFonts w:ascii="Arial" w:hAnsi="Arial" w:cs="Arial"/>
                <w:noProof/>
                <w:sz w:val="50"/>
                <w:szCs w:val="52"/>
              </w:rPr>
              <w:fldChar w:fldCharType="begin"/>
            </w:r>
            <w:r w:rsidRPr="00186F67">
              <w:rPr>
                <w:rFonts w:ascii="Arial" w:hAnsi="Arial" w:cs="Arial"/>
                <w:noProof/>
                <w:sz w:val="50"/>
                <w:szCs w:val="52"/>
              </w:rPr>
              <w:instrText xml:space="preserve"> INCLUDEPICTURE  "T:\\..\\..\\DMS\\ARWP1\\g908201g24a01.jpg" \* MERGEFORMATINET </w:instrText>
            </w:r>
            <w:r w:rsidRPr="00186F67">
              <w:rPr>
                <w:rFonts w:ascii="Arial" w:hAnsi="Arial" w:cs="Arial"/>
                <w:noProof/>
                <w:sz w:val="50"/>
                <w:szCs w:val="52"/>
              </w:rPr>
              <w:fldChar w:fldCharType="separate"/>
            </w:r>
            <w:r w:rsidR="00645A85" w:rsidRPr="00186F67">
              <w:rPr>
                <w:rFonts w:ascii="Arial" w:hAnsi="Arial" w:cs="Arial"/>
                <w:noProof/>
                <w:sz w:val="50"/>
                <w:szCs w:val="52"/>
              </w:rPr>
              <w:fldChar w:fldCharType="begin"/>
            </w:r>
            <w:r w:rsidR="00645A85" w:rsidRPr="00186F67">
              <w:rPr>
                <w:rFonts w:ascii="Arial" w:hAnsi="Arial" w:cs="Arial"/>
                <w:noProof/>
                <w:sz w:val="50"/>
                <w:szCs w:val="52"/>
              </w:rPr>
              <w:instrText xml:space="preserve"> INCLUDEPICTURE  "T:\\..\\..\\DMS\\ARWP1\\g908201g24a01.jpg" \* MERGEFORMATINET </w:instrText>
            </w:r>
            <w:r w:rsidR="00645A85" w:rsidRPr="00186F67">
              <w:rPr>
                <w:rFonts w:ascii="Arial" w:hAnsi="Arial" w:cs="Arial"/>
                <w:noProof/>
                <w:sz w:val="50"/>
                <w:szCs w:val="52"/>
              </w:rPr>
              <w:fldChar w:fldCharType="separate"/>
            </w:r>
            <w:r w:rsidR="00812837">
              <w:rPr>
                <w:rFonts w:ascii="Arial" w:hAnsi="Arial" w:cs="Arial"/>
                <w:noProof/>
                <w:sz w:val="50"/>
                <w:szCs w:val="52"/>
              </w:rPr>
              <w:fldChar w:fldCharType="begin"/>
            </w:r>
            <w:r w:rsidR="00812837">
              <w:rPr>
                <w:rFonts w:ascii="Arial" w:hAnsi="Arial" w:cs="Arial"/>
                <w:noProof/>
                <w:sz w:val="50"/>
                <w:szCs w:val="52"/>
              </w:rPr>
              <w:instrText xml:space="preserve"> INCLUDEPICTURE  "Y:\\4603_DTP_WTC\\OFT\\Client Files\\2025\\DMS\\ARWP1\\g908201g24a01.jpg" \* MERGEFORMATINET </w:instrText>
            </w:r>
            <w:r w:rsidR="00812837">
              <w:rPr>
                <w:rFonts w:ascii="Arial" w:hAnsi="Arial" w:cs="Arial"/>
                <w:noProof/>
                <w:sz w:val="50"/>
                <w:szCs w:val="52"/>
              </w:rPr>
              <w:fldChar w:fldCharType="separate"/>
            </w:r>
            <w:r w:rsidR="00AB2674">
              <w:rPr>
                <w:rFonts w:ascii="Arial" w:hAnsi="Arial" w:cs="Arial"/>
                <w:noProof/>
                <w:sz w:val="50"/>
                <w:szCs w:val="52"/>
              </w:rPr>
              <w:fldChar w:fldCharType="begin"/>
            </w:r>
            <w:r w:rsidR="00AB2674">
              <w:rPr>
                <w:rFonts w:ascii="Arial" w:hAnsi="Arial" w:cs="Arial"/>
                <w:noProof/>
                <w:sz w:val="50"/>
                <w:szCs w:val="52"/>
              </w:rPr>
              <w:instrText xml:space="preserve"> INCLUDEPICTURE  "\\\\fldlsw-unity1.dfin.local\\LSW\\Composition\\4603_DTP_WTC\\OFT\\Client Files\\2025\\DMS\\ARWP1\\g908201g24a01.jpg" \* MERGEFORMATINET </w:instrText>
            </w:r>
            <w:r w:rsidR="00AB2674">
              <w:rPr>
                <w:rFonts w:ascii="Arial" w:hAnsi="Arial" w:cs="Arial"/>
                <w:noProof/>
                <w:sz w:val="50"/>
                <w:szCs w:val="52"/>
              </w:rPr>
              <w:fldChar w:fldCharType="separate"/>
            </w:r>
            <w:r w:rsidR="00001EAC">
              <w:rPr>
                <w:rFonts w:ascii="Arial" w:hAnsi="Arial" w:cs="Arial"/>
                <w:noProof/>
                <w:sz w:val="50"/>
                <w:szCs w:val="52"/>
              </w:rPr>
              <w:fldChar w:fldCharType="begin"/>
            </w:r>
            <w:r w:rsidR="00001EAC">
              <w:rPr>
                <w:rFonts w:ascii="Arial" w:hAnsi="Arial" w:cs="Arial"/>
                <w:noProof/>
                <w:sz w:val="50"/>
                <w:szCs w:val="52"/>
              </w:rPr>
              <w:instrText xml:space="preserve"> INCLUDEPICTURE  "X:\\OFT\\Client Files\\2025\\October\\DMS\\ARWP1\\g908201g24a01.jpg" \* MERGEFORMATINET </w:instrText>
            </w:r>
            <w:r w:rsidR="00001EAC">
              <w:rPr>
                <w:rFonts w:ascii="Arial" w:hAnsi="Arial" w:cs="Arial"/>
                <w:noProof/>
                <w:sz w:val="50"/>
                <w:szCs w:val="52"/>
              </w:rPr>
              <w:fldChar w:fldCharType="separate"/>
            </w:r>
            <w:r w:rsidR="008D2376">
              <w:rPr>
                <w:rFonts w:ascii="Arial" w:hAnsi="Arial" w:cs="Arial"/>
                <w:noProof/>
                <w:sz w:val="50"/>
                <w:szCs w:val="52"/>
              </w:rPr>
              <w:fldChar w:fldCharType="begin"/>
            </w:r>
            <w:r w:rsidR="008D2376">
              <w:rPr>
                <w:rFonts w:ascii="Arial" w:hAnsi="Arial" w:cs="Arial"/>
                <w:noProof/>
                <w:sz w:val="50"/>
                <w:szCs w:val="52"/>
              </w:rPr>
              <w:instrText xml:space="preserve"> INCLUDEPICTURE  "Y:\\4603_DTP_WTC\\OFT\\Client Files\\2025\\October\\DMS\\ARWP1\\g908201g24a01.jpg" \* MERGEFORMATINET </w:instrText>
            </w:r>
            <w:r w:rsidR="008D2376">
              <w:rPr>
                <w:rFonts w:ascii="Arial" w:hAnsi="Arial" w:cs="Arial"/>
                <w:noProof/>
                <w:sz w:val="50"/>
                <w:szCs w:val="52"/>
              </w:rPr>
              <w:fldChar w:fldCharType="separate"/>
            </w:r>
            <w:r w:rsidR="00C717F7">
              <w:rPr>
                <w:rFonts w:ascii="Arial" w:hAnsi="Arial" w:cs="Arial"/>
                <w:noProof/>
                <w:sz w:val="50"/>
                <w:szCs w:val="52"/>
              </w:rPr>
              <w:fldChar w:fldCharType="begin"/>
            </w:r>
            <w:r w:rsidR="00C717F7">
              <w:rPr>
                <w:rFonts w:ascii="Arial" w:hAnsi="Arial" w:cs="Arial"/>
                <w:noProof/>
                <w:sz w:val="50"/>
                <w:szCs w:val="52"/>
              </w:rPr>
              <w:instrText xml:space="preserve"> INCLUDEPICTURE  "X:\\OFT\\Client Files\\2025\\October\\DMS\\ARWP1\\g908201g24a01.jpg" \* MERGEFORMATINET </w:instrText>
            </w:r>
            <w:r w:rsidR="00C717F7">
              <w:rPr>
                <w:rFonts w:ascii="Arial" w:hAnsi="Arial" w:cs="Arial"/>
                <w:noProof/>
                <w:sz w:val="50"/>
                <w:szCs w:val="52"/>
              </w:rPr>
              <w:fldChar w:fldCharType="separate"/>
            </w:r>
            <w:r w:rsidR="001862CA">
              <w:rPr>
                <w:rFonts w:ascii="Arial" w:hAnsi="Arial" w:cs="Arial"/>
                <w:noProof/>
                <w:sz w:val="50"/>
                <w:szCs w:val="52"/>
              </w:rPr>
              <w:fldChar w:fldCharType="begin"/>
            </w:r>
            <w:r w:rsidR="001862CA">
              <w:rPr>
                <w:rFonts w:ascii="Arial" w:hAnsi="Arial" w:cs="Arial"/>
                <w:noProof/>
                <w:sz w:val="50"/>
                <w:szCs w:val="52"/>
              </w:rPr>
              <w:instrText xml:space="preserve"> </w:instrText>
            </w:r>
            <w:r w:rsidR="001862CA">
              <w:rPr>
                <w:rFonts w:ascii="Arial" w:hAnsi="Arial" w:cs="Arial"/>
                <w:noProof/>
                <w:sz w:val="50"/>
                <w:szCs w:val="52"/>
              </w:rPr>
              <w:instrText>INCLUDEPICTURE  "\\\\finfiles\\ir\\DMS\\ARWP1\\g908201g24a01.jpg" \* MERGEFORMATINET</w:instrText>
            </w:r>
            <w:r w:rsidR="001862CA">
              <w:rPr>
                <w:rFonts w:ascii="Arial" w:hAnsi="Arial" w:cs="Arial"/>
                <w:noProof/>
                <w:sz w:val="50"/>
                <w:szCs w:val="52"/>
              </w:rPr>
              <w:instrText xml:space="preserve"> </w:instrText>
            </w:r>
            <w:r w:rsidR="001862CA">
              <w:rPr>
                <w:rFonts w:ascii="Arial" w:hAnsi="Arial" w:cs="Arial"/>
                <w:noProof/>
                <w:sz w:val="50"/>
                <w:szCs w:val="52"/>
              </w:rPr>
              <w:fldChar w:fldCharType="separate"/>
            </w:r>
            <w:r w:rsidR="001862CA">
              <w:rPr>
                <w:rFonts w:ascii="Arial" w:hAnsi="Arial" w:cs="Arial"/>
                <w:noProof/>
                <w:sz w:val="50"/>
                <w:szCs w:val="52"/>
              </w:rPr>
              <w:pict w14:anchorId="6ED4A639">
                <v:shape id="_x0000_i1050" type="#_x0000_t75" style="width:1in;height:1in;visibility:visible">
                  <v:imagedata r:id="rId68" r:href="rId69"/>
                </v:shape>
              </w:pict>
            </w:r>
            <w:r w:rsidR="001862CA">
              <w:rPr>
                <w:rFonts w:ascii="Arial" w:hAnsi="Arial" w:cs="Arial"/>
                <w:noProof/>
                <w:sz w:val="50"/>
                <w:szCs w:val="52"/>
              </w:rPr>
              <w:fldChar w:fldCharType="end"/>
            </w:r>
            <w:r w:rsidR="00C717F7">
              <w:rPr>
                <w:rFonts w:ascii="Arial" w:hAnsi="Arial" w:cs="Arial"/>
                <w:noProof/>
                <w:sz w:val="50"/>
                <w:szCs w:val="52"/>
              </w:rPr>
              <w:fldChar w:fldCharType="end"/>
            </w:r>
            <w:r w:rsidR="008D2376">
              <w:rPr>
                <w:rFonts w:ascii="Arial" w:hAnsi="Arial" w:cs="Arial"/>
                <w:noProof/>
                <w:sz w:val="50"/>
                <w:szCs w:val="52"/>
              </w:rPr>
              <w:fldChar w:fldCharType="end"/>
            </w:r>
            <w:r w:rsidR="00001EAC">
              <w:rPr>
                <w:rFonts w:ascii="Arial" w:hAnsi="Arial" w:cs="Arial"/>
                <w:noProof/>
                <w:sz w:val="50"/>
                <w:szCs w:val="52"/>
              </w:rPr>
              <w:fldChar w:fldCharType="end"/>
            </w:r>
            <w:r w:rsidR="00AB2674">
              <w:rPr>
                <w:rFonts w:ascii="Arial" w:hAnsi="Arial" w:cs="Arial"/>
                <w:noProof/>
                <w:sz w:val="50"/>
                <w:szCs w:val="52"/>
              </w:rPr>
              <w:fldChar w:fldCharType="end"/>
            </w:r>
            <w:r w:rsidR="00812837">
              <w:rPr>
                <w:rFonts w:ascii="Arial" w:hAnsi="Arial" w:cs="Arial"/>
                <w:noProof/>
                <w:sz w:val="50"/>
                <w:szCs w:val="52"/>
              </w:rPr>
              <w:fldChar w:fldCharType="end"/>
            </w:r>
            <w:r w:rsidR="00645A85" w:rsidRPr="00186F67">
              <w:rPr>
                <w:rFonts w:ascii="Arial" w:hAnsi="Arial" w:cs="Arial"/>
                <w:noProof/>
                <w:sz w:val="50"/>
                <w:szCs w:val="52"/>
              </w:rPr>
              <w:fldChar w:fldCharType="end"/>
            </w:r>
            <w:r w:rsidRPr="00186F67">
              <w:rPr>
                <w:rFonts w:ascii="Arial" w:hAnsi="Arial" w:cs="Arial"/>
                <w:noProof/>
                <w:sz w:val="50"/>
                <w:szCs w:val="52"/>
              </w:rPr>
              <w:fldChar w:fldCharType="end"/>
            </w:r>
          </w:p>
        </w:tc>
        <w:tc>
          <w:tcPr>
            <w:tcW w:w="4443" w:type="dxa"/>
            <w:vMerge w:val="restart"/>
            <w:vAlign w:val="bottom"/>
            <w:hideMark/>
          </w:tcPr>
          <w:p w14:paraId="06FC7896" w14:textId="77777777" w:rsidR="00AA3F69" w:rsidRPr="00186F67" w:rsidRDefault="00AA3F69">
            <w:pPr>
              <w:rPr>
                <w:rFonts w:ascii="Arial" w:hAnsi="Arial" w:cs="Arial"/>
                <w:sz w:val="50"/>
                <w:szCs w:val="52"/>
              </w:rPr>
            </w:pPr>
            <w:r w:rsidRPr="00186F67">
              <w:rPr>
                <w:rFonts w:ascii="Arial" w:hAnsi="Arial" w:cs="Arial"/>
                <w:color w:val="595959"/>
                <w:sz w:val="50"/>
                <w:szCs w:val="52"/>
              </w:rPr>
              <w:t>Reid G. Hoffman</w:t>
            </w:r>
            <w:r w:rsidRPr="00186F67">
              <w:rPr>
                <w:rFonts w:ascii="Arial" w:hAnsi="Arial" w:cs="Arial"/>
                <w:color w:val="595959"/>
                <w:sz w:val="50"/>
                <w:szCs w:val="52"/>
              </w:rPr>
              <w:t> </w:t>
            </w:r>
          </w:p>
        </w:tc>
        <w:tc>
          <w:tcPr>
            <w:tcW w:w="4536" w:type="dxa"/>
            <w:tcMar>
              <w:top w:w="0" w:type="dxa"/>
              <w:left w:w="144" w:type="dxa"/>
              <w:bottom w:w="0" w:type="dxa"/>
              <w:right w:w="0" w:type="dxa"/>
            </w:tcMar>
            <w:vAlign w:val="bottom"/>
            <w:hideMark/>
          </w:tcPr>
          <w:p w14:paraId="1EAACD50" w14:textId="77777777" w:rsidR="00AA3F69" w:rsidRPr="00186F67" w:rsidRDefault="00AA3F69">
            <w:pPr>
              <w:pStyle w:val="la2"/>
              <w:rPr>
                <w:rFonts w:ascii="Arial" w:hAnsi="Arial" w:cs="Arial"/>
                <w:sz w:val="50"/>
                <w:szCs w:val="52"/>
              </w:rPr>
            </w:pPr>
            <w:r w:rsidRPr="00186F67">
              <w:rPr>
                <w:rFonts w:ascii="Arial" w:hAnsi="Arial" w:cs="Arial"/>
                <w:sz w:val="50"/>
                <w:szCs w:val="52"/>
              </w:rPr>
              <w:t> </w:t>
            </w:r>
          </w:p>
        </w:tc>
      </w:tr>
      <w:tr w:rsidR="00AA3F69" w:rsidRPr="00186F67" w14:paraId="03236C9B" w14:textId="77777777" w:rsidTr="00186F67">
        <w:trPr>
          <w:cantSplit/>
        </w:trPr>
        <w:tc>
          <w:tcPr>
            <w:tcW w:w="305" w:type="dxa"/>
            <w:tcMar>
              <w:top w:w="0" w:type="dxa"/>
              <w:left w:w="144" w:type="dxa"/>
              <w:bottom w:w="0" w:type="dxa"/>
              <w:right w:w="0" w:type="dxa"/>
            </w:tcMar>
            <w:vAlign w:val="bottom"/>
            <w:hideMark/>
          </w:tcPr>
          <w:p w14:paraId="410E9DE1"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c>
          <w:tcPr>
            <w:tcW w:w="1516" w:type="dxa"/>
            <w:vMerge/>
            <w:vAlign w:val="center"/>
            <w:hideMark/>
          </w:tcPr>
          <w:p w14:paraId="68CB8D50" w14:textId="77777777" w:rsidR="00AA3F69" w:rsidRPr="00186F67" w:rsidRDefault="00AA3F69">
            <w:pPr>
              <w:rPr>
                <w:rFonts w:ascii="Arial" w:hAnsi="Arial" w:cs="Arial"/>
                <w:sz w:val="50"/>
                <w:szCs w:val="52"/>
              </w:rPr>
            </w:pPr>
          </w:p>
        </w:tc>
        <w:tc>
          <w:tcPr>
            <w:tcW w:w="4443" w:type="dxa"/>
            <w:vMerge/>
            <w:vAlign w:val="center"/>
            <w:hideMark/>
          </w:tcPr>
          <w:p w14:paraId="63F92854" w14:textId="77777777" w:rsidR="00AA3F69" w:rsidRPr="00186F67" w:rsidRDefault="00AA3F69">
            <w:pPr>
              <w:rPr>
                <w:rFonts w:ascii="Arial" w:hAnsi="Arial" w:cs="Arial"/>
                <w:sz w:val="50"/>
                <w:szCs w:val="52"/>
              </w:rPr>
            </w:pPr>
          </w:p>
        </w:tc>
        <w:tc>
          <w:tcPr>
            <w:tcW w:w="4536" w:type="dxa"/>
            <w:tcMar>
              <w:top w:w="0" w:type="dxa"/>
              <w:left w:w="144" w:type="dxa"/>
              <w:bottom w:w="0" w:type="dxa"/>
              <w:right w:w="0" w:type="dxa"/>
            </w:tcMar>
            <w:vAlign w:val="bottom"/>
            <w:hideMark/>
          </w:tcPr>
          <w:p w14:paraId="688CF86D"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r>
      <w:tr w:rsidR="00AA3F69" w:rsidRPr="00186F67" w14:paraId="3F77B60C" w14:textId="77777777" w:rsidTr="00186F67">
        <w:trPr>
          <w:cantSplit/>
        </w:trPr>
        <w:tc>
          <w:tcPr>
            <w:tcW w:w="305" w:type="dxa"/>
            <w:tcMar>
              <w:top w:w="0" w:type="dxa"/>
              <w:left w:w="144" w:type="dxa"/>
              <w:bottom w:w="0" w:type="dxa"/>
              <w:right w:w="0" w:type="dxa"/>
            </w:tcMar>
            <w:hideMark/>
          </w:tcPr>
          <w:p w14:paraId="010A2538"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c>
          <w:tcPr>
            <w:tcW w:w="1516" w:type="dxa"/>
            <w:vMerge/>
            <w:vAlign w:val="center"/>
            <w:hideMark/>
          </w:tcPr>
          <w:p w14:paraId="7D427D94" w14:textId="77777777" w:rsidR="00AA3F69" w:rsidRPr="00186F67" w:rsidRDefault="00AA3F69">
            <w:pPr>
              <w:rPr>
                <w:rFonts w:ascii="Arial" w:hAnsi="Arial" w:cs="Arial"/>
                <w:sz w:val="50"/>
                <w:szCs w:val="52"/>
              </w:rPr>
            </w:pPr>
          </w:p>
        </w:tc>
        <w:tc>
          <w:tcPr>
            <w:tcW w:w="8979" w:type="dxa"/>
            <w:gridSpan w:val="2"/>
            <w:vAlign w:val="bottom"/>
            <w:hideMark/>
          </w:tcPr>
          <w:p w14:paraId="7AD89C5B" w14:textId="77777777" w:rsidR="00AA3F69" w:rsidRPr="00186F67" w:rsidRDefault="00AA3F69">
            <w:pPr>
              <w:pStyle w:val="NormalWeb"/>
              <w:spacing w:before="0" w:beforeAutospacing="0" w:after="0" w:afterAutospacing="0"/>
              <w:ind w:left="240" w:hanging="240"/>
              <w:rPr>
                <w:rFonts w:ascii="Arial" w:hAnsi="Arial" w:cs="Arial"/>
                <w:sz w:val="18"/>
                <w:szCs w:val="20"/>
              </w:rPr>
            </w:pPr>
            <w:r w:rsidRPr="00186F67">
              <w:rPr>
                <w:rFonts w:ascii="Arial" w:hAnsi="Arial" w:cs="Arial"/>
                <w:b/>
                <w:bCs/>
                <w:sz w:val="18"/>
                <w:szCs w:val="20"/>
              </w:rPr>
              <w:t>Age:</w:t>
            </w:r>
            <w:r w:rsidRPr="00186F67">
              <w:rPr>
                <w:rFonts w:ascii="Arial" w:hAnsi="Arial" w:cs="Arial"/>
                <w:sz w:val="18"/>
                <w:szCs w:val="20"/>
              </w:rPr>
              <w:t xml:space="preserve"> 58 | </w:t>
            </w:r>
            <w:r w:rsidRPr="00186F67">
              <w:rPr>
                <w:rFonts w:ascii="Arial" w:hAnsi="Arial" w:cs="Arial"/>
                <w:b/>
                <w:bCs/>
                <w:sz w:val="18"/>
                <w:szCs w:val="20"/>
              </w:rPr>
              <w:t>Director since:</w:t>
            </w:r>
            <w:r w:rsidRPr="00186F67">
              <w:rPr>
                <w:rFonts w:ascii="Arial" w:hAnsi="Arial" w:cs="Arial"/>
                <w:sz w:val="18"/>
                <w:szCs w:val="20"/>
              </w:rPr>
              <w:t xml:space="preserve"> 2017 | </w:t>
            </w:r>
            <w:r w:rsidRPr="00186F67">
              <w:rPr>
                <w:rFonts w:ascii="Arial" w:hAnsi="Arial" w:cs="Arial"/>
                <w:b/>
                <w:bCs/>
                <w:sz w:val="18"/>
                <w:szCs w:val="20"/>
              </w:rPr>
              <w:t>Birthplace:</w:t>
            </w:r>
            <w:r w:rsidRPr="00186F67">
              <w:rPr>
                <w:rFonts w:ascii="Arial" w:hAnsi="Arial" w:cs="Arial"/>
                <w:sz w:val="18"/>
                <w:szCs w:val="20"/>
              </w:rPr>
              <w:t xml:space="preserve"> United States | </w:t>
            </w:r>
            <w:r w:rsidRPr="00186F67">
              <w:rPr>
                <w:rFonts w:ascii="Arial" w:hAnsi="Arial" w:cs="Arial"/>
                <w:color w:val="0075C9"/>
                <w:sz w:val="18"/>
                <w:szCs w:val="20"/>
              </w:rPr>
              <w:t>Independent</w:t>
            </w:r>
          </w:p>
          <w:p w14:paraId="62F336FB"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279138FD"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09441AC7" w14:textId="07A10568" w:rsidR="00AA3F69" w:rsidRPr="00186F67" w:rsidRDefault="00E2291B">
            <w:pPr>
              <w:pStyle w:val="NormalWeb"/>
              <w:spacing w:before="0" w:beforeAutospacing="0" w:after="0" w:afterAutospacing="0"/>
              <w:rPr>
                <w:rFonts w:ascii="Arial" w:hAnsi="Arial" w:cs="Arial"/>
                <w:sz w:val="48"/>
                <w:szCs w:val="50"/>
              </w:rPr>
            </w:pP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"T:\\..\\..\\DMS\\ARWP1\\g908201g84o61.jpg"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"T:\\..\\..\\DMS\\ARWP1\\g908201g84o61.jpg"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Files\\2025\\DMS\\ARWP1\\g908201g84o61.jpg"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Files\\2025\\DMS\\ARWP1\\g908201g84o61.jpg"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Files\\2025\\October\\DMS\\ARWP1\\g908201g84o61.jpg"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Files\\2025\\October\\DMS\\ARWP1\\g908201g84o61.jpg"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Files\\2025\\October\\DMS\\ARWP1\\g908201g84o61.jpg"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"\\\\finfiles\\ir\\DMS\\ARWP1\\g908201g84o61.jpg"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2560A4DA">
                <v:shape id="_x0000_i1051" type="#_x0000_t75" style="width:22.5pt;height:22.5pt;visibility:visible">
                  <v:imagedata r:id="rId70" r:href="rId71"/>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r w:rsidR="00AA3F69" w:rsidRPr="00186F67">
              <w:rPr>
                <w:rFonts w:ascii="Arial" w:hAnsi="Arial" w:cs="Arial"/>
                <w:b/>
                <w:bCs/>
                <w:sz w:val="48"/>
                <w:szCs w:val="50"/>
              </w:rPr>
              <w:t xml:space="preserve">  </w:t>
            </w: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"T:\\..\\..\\DMS\\ARWP1\\g908201g09y02.jpg"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"T:\\..\\..\\DMS\\ARWP1\\g908201g09y02.jpg"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Files\\2025\\DMS\\ARWP1\\g908201g09y02.jpg"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Files\\2025\\DMS\\ARWP1\\g908201g09y02.jpg"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Files\\2025\\October\\DMS\\ARWP1\\g908201g09y02.jpg"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Files\\2025\\October\\DMS\\ARWP1\\g908201g09y02.jpg"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Files\\2025\\October\\DMS\\ARWP1\\g908201g09y02.jpg"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"\\\\finfiles\\ir\\DMS\\ARWP1\\g908201g09y02.jpg"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0B884808">
                <v:shape id="_x0000_i1052" type="#_x0000_t75" style="width:20.5pt;height:21pt;visibility:visible">
                  <v:imagedata r:id="rId72" r:href="rId73"/>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r w:rsidR="00AA3F69" w:rsidRPr="00186F67">
              <w:rPr>
                <w:rFonts w:ascii="Arial" w:hAnsi="Arial" w:cs="Arial"/>
                <w:b/>
                <w:bCs/>
                <w:sz w:val="48"/>
                <w:szCs w:val="50"/>
              </w:rPr>
              <w:t xml:space="preserve">  </w:t>
            </w: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"T:\\..\\..\\DMS\\ARWP1\\g908201g62z89.jpg"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"T:\\..\\..\\DMS\\ARWP1\\g908201g62z89.jpg"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Files\\2025\\DMS\\ARWP1\\g908201g62z89.jpg"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Files\\2025\\DMS\\ARWP1\\g908201g62z89.jpg"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Files\\2025\\October\\DMS\\ARWP1\\g908201g62z89.jpg"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Files\\2025\\October\\DMS\\ARWP1\\g908201g62z89.jpg"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Files\\2025\\October\\DMS\\ARWP1\\g908201g62z89.jpg"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"\\\\finfiles\\ir\\DMS\\ARWP1\\g908201g62z89.jpg"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312D0D0A">
                <v:shape id="_x0000_i1053" type="#_x0000_t75" style="width:27.5pt;height:22.5pt;visibility:visible">
                  <v:imagedata r:id="rId74" r:href="rId75"/>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p>
          <w:p w14:paraId="14C4081B" w14:textId="77777777" w:rsidR="00AA3F69" w:rsidRPr="00186F67" w:rsidRDefault="00AA3F69">
            <w:pPr>
              <w:pStyle w:val="NormalWeb"/>
              <w:spacing w:before="0" w:beforeAutospacing="0" w:after="20" w:afterAutospacing="0"/>
              <w:rPr>
                <w:rFonts w:ascii="Arial" w:hAnsi="Arial" w:cs="Arial"/>
                <w:sz w:val="22"/>
              </w:rPr>
            </w:pPr>
            <w:r w:rsidRPr="00186F67">
              <w:rPr>
                <w:rFonts w:ascii="Arial" w:hAnsi="Arial" w:cs="Arial"/>
                <w:sz w:val="22"/>
              </w:rPr>
              <w:t> </w:t>
            </w:r>
          </w:p>
        </w:tc>
      </w:tr>
    </w:tbl>
    <w:p w14:paraId="6E8FB3B6" w14:textId="77777777" w:rsidR="00AA3F69" w:rsidRPr="00186F67" w:rsidRDefault="00AA3F69">
      <w:pPr>
        <w:rPr>
          <w:vanish/>
          <w:sz w:val="2"/>
        </w:rPr>
      </w:pPr>
    </w:p>
    <w:tbl>
      <w:tblPr>
        <w:tblW w:w="10814" w:type="dxa"/>
        <w:tblLayout w:type="fixed"/>
        <w:tblCellMar>
          <w:left w:w="0" w:type="dxa"/>
          <w:right w:w="0" w:type="dxa"/>
        </w:tblCellMar>
        <w:tblLook w:val="04A0" w:firstRow="1" w:lastRow="0" w:firstColumn="1" w:lastColumn="0" w:noHBand="0" w:noVBand="1"/>
      </w:tblPr>
      <w:tblGrid>
        <w:gridCol w:w="648"/>
        <w:gridCol w:w="20"/>
        <w:gridCol w:w="5179"/>
        <w:gridCol w:w="4320"/>
        <w:gridCol w:w="647"/>
      </w:tblGrid>
      <w:tr w:rsidR="00AA3F69" w:rsidRPr="00186F67" w14:paraId="73E3CD70" w14:textId="77777777" w:rsidTr="00186F67">
        <w:trPr>
          <w:cantSplit/>
        </w:trPr>
        <w:tc>
          <w:tcPr>
            <w:tcW w:w="648" w:type="dxa"/>
            <w:tcBorders>
              <w:bottom w:val="single" w:sz="6" w:space="0" w:color="999999"/>
            </w:tcBorders>
            <w:hideMark/>
          </w:tcPr>
          <w:p w14:paraId="1D1AED52" w14:textId="77777777" w:rsidR="00AA3F69" w:rsidRPr="00186F67" w:rsidRDefault="00AA3F69">
            <w:pPr>
              <w:rPr>
                <w:sz w:val="18"/>
              </w:rPr>
            </w:pPr>
          </w:p>
        </w:tc>
        <w:tc>
          <w:tcPr>
            <w:tcW w:w="20" w:type="dxa"/>
            <w:tcBorders>
              <w:bottom w:val="single" w:sz="6" w:space="0" w:color="999999"/>
            </w:tcBorders>
            <w:hideMark/>
          </w:tcPr>
          <w:p w14:paraId="2D0F3549" w14:textId="77777777" w:rsidR="00AA3F69" w:rsidRPr="00186F67" w:rsidRDefault="00AA3F69">
            <w:pPr>
              <w:rPr>
                <w:sz w:val="18"/>
              </w:rPr>
            </w:pPr>
          </w:p>
        </w:tc>
        <w:tc>
          <w:tcPr>
            <w:tcW w:w="5179" w:type="dxa"/>
            <w:tcBorders>
              <w:bottom w:val="single" w:sz="6" w:space="0" w:color="999999"/>
            </w:tcBorders>
            <w:hideMark/>
          </w:tcPr>
          <w:p w14:paraId="3B7C0AD6"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Experience:</w:t>
            </w:r>
          </w:p>
          <w:p w14:paraId="20B87B00"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Greylock Partners (2009-present)</w:t>
            </w:r>
          </w:p>
          <w:p w14:paraId="60537EDF"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color w:val="0075C9"/>
                <w:sz w:val="16"/>
                <w:szCs w:val="18"/>
              </w:rPr>
              <w:t>(venture capital firm)</w:t>
            </w:r>
          </w:p>
          <w:p w14:paraId="7E3722F9"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Partner (2023-present)</w:t>
            </w:r>
          </w:p>
          <w:p w14:paraId="2445B53A"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General Partner (2009-2023)</w:t>
            </w:r>
          </w:p>
          <w:p w14:paraId="214634D5"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Reinvent Capital (2019-present)</w:t>
            </w:r>
          </w:p>
          <w:p w14:paraId="1D65A327"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Advisory Partner (2019-present)</w:t>
            </w:r>
          </w:p>
          <w:p w14:paraId="5F30C57D"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LinkedIn Corporation (2003-2016)</w:t>
            </w:r>
          </w:p>
          <w:p w14:paraId="6D1540B2"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Co-founder and Chairman (2003-2016)</w:t>
            </w:r>
          </w:p>
          <w:p w14:paraId="635FE945"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Executive Chairman (2009)</w:t>
            </w:r>
          </w:p>
          <w:p w14:paraId="7184D89A"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Chief Executive Officer (2003-2007 and 2008-2009)</w:t>
            </w:r>
          </w:p>
          <w:p w14:paraId="1076724D"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President, Products (2007-2008)</w:t>
            </w:r>
          </w:p>
          <w:p w14:paraId="2B0BAC3F"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PayPal Holdings, Inc. (2000-2002)</w:t>
            </w:r>
          </w:p>
          <w:p w14:paraId="79DBB02B"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Executive Vice President (2000-2002)</w:t>
            </w:r>
          </w:p>
          <w:p w14:paraId="7C02662A"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031665E7" w14:textId="77777777" w:rsidR="00AA3F69" w:rsidRPr="00186F67" w:rsidRDefault="00AA3F69">
            <w:pPr>
              <w:pStyle w:val="NormalWeb"/>
              <w:spacing w:before="0" w:beforeAutospacing="0" w:after="20" w:afterAutospacing="0"/>
              <w:rPr>
                <w:rFonts w:ascii="Arial" w:hAnsi="Arial" w:cs="Arial"/>
                <w:sz w:val="18"/>
                <w:szCs w:val="20"/>
              </w:rPr>
            </w:pPr>
            <w:r w:rsidRPr="00186F67">
              <w:rPr>
                <w:rFonts w:ascii="Arial" w:hAnsi="Arial" w:cs="Arial"/>
                <w:sz w:val="18"/>
                <w:szCs w:val="20"/>
              </w:rPr>
              <w:t> </w:t>
            </w:r>
          </w:p>
        </w:tc>
        <w:tc>
          <w:tcPr>
            <w:tcW w:w="4320" w:type="dxa"/>
            <w:tcBorders>
              <w:bottom w:val="single" w:sz="6" w:space="0" w:color="999999"/>
            </w:tcBorders>
            <w:hideMark/>
          </w:tcPr>
          <w:p w14:paraId="0D500026"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Microsoft Committees:</w:t>
            </w:r>
          </w:p>
          <w:p w14:paraId="5122723F"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Environmental, Social, and Public Policy</w:t>
            </w:r>
          </w:p>
          <w:p w14:paraId="3185AD73"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sz w:val="16"/>
                <w:szCs w:val="18"/>
              </w:rPr>
              <w:t> </w:t>
            </w:r>
          </w:p>
          <w:p w14:paraId="705BE5C6"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Other Public Company Directorships:</w:t>
            </w:r>
          </w:p>
          <w:p w14:paraId="108AC455"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Aurora Innovation, Inc.</w:t>
            </w:r>
          </w:p>
          <w:p w14:paraId="369ABDD5"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sz w:val="16"/>
                <w:szCs w:val="18"/>
              </w:rPr>
              <w:t> </w:t>
            </w:r>
          </w:p>
          <w:p w14:paraId="69715CC2"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Former Public Company Directorships Held in the Past Five Years:</w:t>
            </w:r>
          </w:p>
          <w:p w14:paraId="3D006A26"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Joby Aviation, Inc.</w:t>
            </w:r>
          </w:p>
          <w:p w14:paraId="53F50E51" w14:textId="77777777" w:rsidR="00AA3F69" w:rsidRPr="00186F67" w:rsidRDefault="00AA3F69">
            <w:pPr>
              <w:pStyle w:val="NormalWeb"/>
              <w:spacing w:before="0" w:beforeAutospacing="0" w:after="2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Reinvent Technology Partners Z</w:t>
            </w:r>
          </w:p>
        </w:tc>
        <w:tc>
          <w:tcPr>
            <w:tcW w:w="647" w:type="dxa"/>
            <w:tcBorders>
              <w:bottom w:val="single" w:sz="6" w:space="0" w:color="999999"/>
            </w:tcBorders>
            <w:hideMark/>
          </w:tcPr>
          <w:p w14:paraId="7B332372" w14:textId="77777777" w:rsidR="00AA3F69" w:rsidRPr="00186F67" w:rsidRDefault="00AA3F69">
            <w:pPr>
              <w:rPr>
                <w:rFonts w:ascii="Arial" w:hAnsi="Arial" w:cs="Arial"/>
                <w:sz w:val="16"/>
                <w:szCs w:val="18"/>
              </w:rPr>
            </w:pPr>
          </w:p>
        </w:tc>
      </w:tr>
    </w:tbl>
    <w:p w14:paraId="054D39CD" w14:textId="77777777" w:rsidR="00AA3F69" w:rsidRPr="00186F67" w:rsidRDefault="00AA3F69">
      <w:pPr>
        <w:pStyle w:val="NormalWeb"/>
        <w:keepNext/>
        <w:spacing w:before="0" w:beforeAutospacing="0" w:after="0" w:afterAutospacing="0"/>
        <w:rPr>
          <w:sz w:val="22"/>
        </w:rPr>
      </w:pPr>
      <w:r w:rsidRPr="00186F67">
        <w:rPr>
          <w:sz w:val="22"/>
        </w:rPr>
        <w:t> </w:t>
      </w:r>
    </w:p>
    <w:tbl>
      <w:tblPr>
        <w:tblW w:w="0" w:type="auto"/>
        <w:tblInd w:w="144" w:type="dxa"/>
        <w:tblLayout w:type="fixed"/>
        <w:tblCellMar>
          <w:left w:w="0" w:type="dxa"/>
          <w:right w:w="0" w:type="dxa"/>
        </w:tblCellMar>
        <w:tblLook w:val="04A0" w:firstRow="1" w:lastRow="0" w:firstColumn="1" w:lastColumn="0" w:noHBand="0" w:noVBand="1"/>
      </w:tblPr>
      <w:tblGrid>
        <w:gridCol w:w="303"/>
        <w:gridCol w:w="1513"/>
        <w:gridCol w:w="4664"/>
        <w:gridCol w:w="4320"/>
      </w:tblGrid>
      <w:tr w:rsidR="00AA3F69" w:rsidRPr="00186F67" w14:paraId="2A9616C1" w14:textId="77777777" w:rsidTr="00186F67">
        <w:trPr>
          <w:cantSplit/>
        </w:trPr>
        <w:tc>
          <w:tcPr>
            <w:tcW w:w="303" w:type="dxa"/>
            <w:tcMar>
              <w:top w:w="0" w:type="dxa"/>
              <w:left w:w="144" w:type="dxa"/>
              <w:bottom w:w="0" w:type="dxa"/>
              <w:right w:w="0" w:type="dxa"/>
            </w:tcMar>
            <w:vAlign w:val="bottom"/>
            <w:hideMark/>
          </w:tcPr>
          <w:p w14:paraId="43998A24" w14:textId="77777777" w:rsidR="00AA3F69" w:rsidRPr="00186F67" w:rsidRDefault="00AA3F69">
            <w:pPr>
              <w:pStyle w:val="la2"/>
              <w:rPr>
                <w:rFonts w:ascii="Arial" w:hAnsi="Arial" w:cs="Arial"/>
                <w:sz w:val="50"/>
                <w:szCs w:val="52"/>
              </w:rPr>
            </w:pPr>
            <w:r w:rsidRPr="00186F67">
              <w:rPr>
                <w:rFonts w:ascii="Arial" w:hAnsi="Arial" w:cs="Arial"/>
                <w:sz w:val="50"/>
                <w:szCs w:val="52"/>
              </w:rPr>
              <w:t> </w:t>
            </w:r>
          </w:p>
        </w:tc>
        <w:tc>
          <w:tcPr>
            <w:tcW w:w="1513" w:type="dxa"/>
            <w:vMerge w:val="restart"/>
            <w:hideMark/>
          </w:tcPr>
          <w:p w14:paraId="74556C4E" w14:textId="238F76E3" w:rsidR="00AA3F69" w:rsidRPr="00186F67" w:rsidRDefault="00E2291B">
            <w:pPr>
              <w:rPr>
                <w:rFonts w:ascii="Arial" w:hAnsi="Arial" w:cs="Arial"/>
                <w:sz w:val="50"/>
                <w:szCs w:val="52"/>
              </w:rPr>
            </w:pPr>
            <w:r w:rsidRPr="00186F67">
              <w:rPr>
                <w:rFonts w:ascii="Arial" w:hAnsi="Arial" w:cs="Arial"/>
                <w:noProof/>
                <w:sz w:val="50"/>
                <w:szCs w:val="52"/>
              </w:rPr>
              <w:fldChar w:fldCharType="begin"/>
            </w:r>
            <w:r w:rsidRPr="00186F67">
              <w:rPr>
                <w:rFonts w:ascii="Arial" w:hAnsi="Arial" w:cs="Arial"/>
                <w:noProof/>
                <w:sz w:val="50"/>
                <w:szCs w:val="52"/>
              </w:rPr>
              <w:instrText xml:space="preserve"> INCLUDEPICTURE  "T:\\..\\..\\DMS\\ARWP1\\g908201g24a02.jpg" \* MERGEFORMATINET </w:instrText>
            </w:r>
            <w:r w:rsidRPr="00186F67">
              <w:rPr>
                <w:rFonts w:ascii="Arial" w:hAnsi="Arial" w:cs="Arial"/>
                <w:noProof/>
                <w:sz w:val="50"/>
                <w:szCs w:val="52"/>
              </w:rPr>
              <w:fldChar w:fldCharType="separate"/>
            </w:r>
            <w:r w:rsidR="00645A85" w:rsidRPr="00186F67">
              <w:rPr>
                <w:rFonts w:ascii="Arial" w:hAnsi="Arial" w:cs="Arial"/>
                <w:noProof/>
                <w:sz w:val="50"/>
                <w:szCs w:val="52"/>
              </w:rPr>
              <w:fldChar w:fldCharType="begin"/>
            </w:r>
            <w:r w:rsidR="00645A85" w:rsidRPr="00186F67">
              <w:rPr>
                <w:rFonts w:ascii="Arial" w:hAnsi="Arial" w:cs="Arial"/>
                <w:noProof/>
                <w:sz w:val="50"/>
                <w:szCs w:val="52"/>
              </w:rPr>
              <w:instrText xml:space="preserve"> INCLUDEPICTURE  "T:\\..\\..\\DMS\\ARWP1\\g908201g24a02.jpg" \* MERGEFORMATINET </w:instrText>
            </w:r>
            <w:r w:rsidR="00645A85" w:rsidRPr="00186F67">
              <w:rPr>
                <w:rFonts w:ascii="Arial" w:hAnsi="Arial" w:cs="Arial"/>
                <w:noProof/>
                <w:sz w:val="50"/>
                <w:szCs w:val="52"/>
              </w:rPr>
              <w:fldChar w:fldCharType="separate"/>
            </w:r>
            <w:r w:rsidR="00812837">
              <w:rPr>
                <w:rFonts w:ascii="Arial" w:hAnsi="Arial" w:cs="Arial"/>
                <w:noProof/>
                <w:sz w:val="50"/>
                <w:szCs w:val="52"/>
              </w:rPr>
              <w:fldChar w:fldCharType="begin"/>
            </w:r>
            <w:r w:rsidR="00812837">
              <w:rPr>
                <w:rFonts w:ascii="Arial" w:hAnsi="Arial" w:cs="Arial"/>
                <w:noProof/>
                <w:sz w:val="50"/>
                <w:szCs w:val="52"/>
              </w:rPr>
              <w:instrText xml:space="preserve"> INCLUDEPICTURE  "Y:\\4603_DTP_WTC\\OFT\\Client Files\\2025\\DMS\\ARWP1\\g908201g24a02.jpg" \* MERGEFORMATINET </w:instrText>
            </w:r>
            <w:r w:rsidR="00812837">
              <w:rPr>
                <w:rFonts w:ascii="Arial" w:hAnsi="Arial" w:cs="Arial"/>
                <w:noProof/>
                <w:sz w:val="50"/>
                <w:szCs w:val="52"/>
              </w:rPr>
              <w:fldChar w:fldCharType="separate"/>
            </w:r>
            <w:r w:rsidR="00AB2674">
              <w:rPr>
                <w:rFonts w:ascii="Arial" w:hAnsi="Arial" w:cs="Arial"/>
                <w:noProof/>
                <w:sz w:val="50"/>
                <w:szCs w:val="52"/>
              </w:rPr>
              <w:fldChar w:fldCharType="begin"/>
            </w:r>
            <w:r w:rsidR="00AB2674">
              <w:rPr>
                <w:rFonts w:ascii="Arial" w:hAnsi="Arial" w:cs="Arial"/>
                <w:noProof/>
                <w:sz w:val="50"/>
                <w:szCs w:val="52"/>
              </w:rPr>
              <w:instrText xml:space="preserve"> INCLUDEPICTURE  "\\\\fldlsw-unity1.dfin.local\\LSW\\Composition\\4603_DTP_WTC\\OFT\\Client Files\\2025\\DMS\\ARWP1\\g908201g24a02.jpg" \* MERGEFORMATINET </w:instrText>
            </w:r>
            <w:r w:rsidR="00AB2674">
              <w:rPr>
                <w:rFonts w:ascii="Arial" w:hAnsi="Arial" w:cs="Arial"/>
                <w:noProof/>
                <w:sz w:val="50"/>
                <w:szCs w:val="52"/>
              </w:rPr>
              <w:fldChar w:fldCharType="separate"/>
            </w:r>
            <w:r w:rsidR="00001EAC">
              <w:rPr>
                <w:rFonts w:ascii="Arial" w:hAnsi="Arial" w:cs="Arial"/>
                <w:noProof/>
                <w:sz w:val="50"/>
                <w:szCs w:val="52"/>
              </w:rPr>
              <w:fldChar w:fldCharType="begin"/>
            </w:r>
            <w:r w:rsidR="00001EAC">
              <w:rPr>
                <w:rFonts w:ascii="Arial" w:hAnsi="Arial" w:cs="Arial"/>
                <w:noProof/>
                <w:sz w:val="50"/>
                <w:szCs w:val="52"/>
              </w:rPr>
              <w:instrText xml:space="preserve"> INCLUDEPICTURE  "X:\\OFT\\Client Files\\2025\\October\\DMS\\ARWP1\\g908201g24a02.jpg" \* MERGEFORMATINET </w:instrText>
            </w:r>
            <w:r w:rsidR="00001EAC">
              <w:rPr>
                <w:rFonts w:ascii="Arial" w:hAnsi="Arial" w:cs="Arial"/>
                <w:noProof/>
                <w:sz w:val="50"/>
                <w:szCs w:val="52"/>
              </w:rPr>
              <w:fldChar w:fldCharType="separate"/>
            </w:r>
            <w:r w:rsidR="008D2376">
              <w:rPr>
                <w:rFonts w:ascii="Arial" w:hAnsi="Arial" w:cs="Arial"/>
                <w:noProof/>
                <w:sz w:val="50"/>
                <w:szCs w:val="52"/>
              </w:rPr>
              <w:fldChar w:fldCharType="begin"/>
            </w:r>
            <w:r w:rsidR="008D2376">
              <w:rPr>
                <w:rFonts w:ascii="Arial" w:hAnsi="Arial" w:cs="Arial"/>
                <w:noProof/>
                <w:sz w:val="50"/>
                <w:szCs w:val="52"/>
              </w:rPr>
              <w:instrText xml:space="preserve"> INCLUDEPICTURE  "Y:\\4603_DTP_WTC\\OFT\\Client Files\\2025\\October\\DMS\\ARWP1\\g908201g24a02.jpg" \* MERGEFORMATINET </w:instrText>
            </w:r>
            <w:r w:rsidR="008D2376">
              <w:rPr>
                <w:rFonts w:ascii="Arial" w:hAnsi="Arial" w:cs="Arial"/>
                <w:noProof/>
                <w:sz w:val="50"/>
                <w:szCs w:val="52"/>
              </w:rPr>
              <w:fldChar w:fldCharType="separate"/>
            </w:r>
            <w:r w:rsidR="00C717F7">
              <w:rPr>
                <w:rFonts w:ascii="Arial" w:hAnsi="Arial" w:cs="Arial"/>
                <w:noProof/>
                <w:sz w:val="50"/>
                <w:szCs w:val="52"/>
              </w:rPr>
              <w:fldChar w:fldCharType="begin"/>
            </w:r>
            <w:r w:rsidR="00C717F7">
              <w:rPr>
                <w:rFonts w:ascii="Arial" w:hAnsi="Arial" w:cs="Arial"/>
                <w:noProof/>
                <w:sz w:val="50"/>
                <w:szCs w:val="52"/>
              </w:rPr>
              <w:instrText xml:space="preserve"> INCLUDEPICTURE  "X:\\OFT\\Client Files\\2025\\October\\DMS\\ARWP1\\g908201g24a02.jpg" \* MERGEFORMATINET </w:instrText>
            </w:r>
            <w:r w:rsidR="00C717F7">
              <w:rPr>
                <w:rFonts w:ascii="Arial" w:hAnsi="Arial" w:cs="Arial"/>
                <w:noProof/>
                <w:sz w:val="50"/>
                <w:szCs w:val="52"/>
              </w:rPr>
              <w:fldChar w:fldCharType="separate"/>
            </w:r>
            <w:r w:rsidR="001862CA">
              <w:rPr>
                <w:rFonts w:ascii="Arial" w:hAnsi="Arial" w:cs="Arial"/>
                <w:noProof/>
                <w:sz w:val="50"/>
                <w:szCs w:val="52"/>
              </w:rPr>
              <w:fldChar w:fldCharType="begin"/>
            </w:r>
            <w:r w:rsidR="001862CA">
              <w:rPr>
                <w:rFonts w:ascii="Arial" w:hAnsi="Arial" w:cs="Arial"/>
                <w:noProof/>
                <w:sz w:val="50"/>
                <w:szCs w:val="52"/>
              </w:rPr>
              <w:instrText xml:space="preserve"> </w:instrText>
            </w:r>
            <w:r w:rsidR="001862CA">
              <w:rPr>
                <w:rFonts w:ascii="Arial" w:hAnsi="Arial" w:cs="Arial"/>
                <w:noProof/>
                <w:sz w:val="50"/>
                <w:szCs w:val="52"/>
              </w:rPr>
              <w:instrText>INCLUDEPICTURE  "\\\\finfiles\\ir\\DMS\\ARWP1\\g908201g24a02.jpg" \* MERGEFORMATINET</w:instrText>
            </w:r>
            <w:r w:rsidR="001862CA">
              <w:rPr>
                <w:rFonts w:ascii="Arial" w:hAnsi="Arial" w:cs="Arial"/>
                <w:noProof/>
                <w:sz w:val="50"/>
                <w:szCs w:val="52"/>
              </w:rPr>
              <w:instrText xml:space="preserve"> </w:instrText>
            </w:r>
            <w:r w:rsidR="001862CA">
              <w:rPr>
                <w:rFonts w:ascii="Arial" w:hAnsi="Arial" w:cs="Arial"/>
                <w:noProof/>
                <w:sz w:val="50"/>
                <w:szCs w:val="52"/>
              </w:rPr>
              <w:fldChar w:fldCharType="separate"/>
            </w:r>
            <w:r w:rsidR="001862CA">
              <w:rPr>
                <w:rFonts w:ascii="Arial" w:hAnsi="Arial" w:cs="Arial"/>
                <w:noProof/>
                <w:sz w:val="50"/>
                <w:szCs w:val="52"/>
              </w:rPr>
              <w:pict w14:anchorId="76BBF413">
                <v:shape id="_x0000_i1054" type="#_x0000_t75" style="width:1in;height:1in;visibility:visible">
                  <v:imagedata r:id="rId76" r:href="rId77"/>
                </v:shape>
              </w:pict>
            </w:r>
            <w:r w:rsidR="001862CA">
              <w:rPr>
                <w:rFonts w:ascii="Arial" w:hAnsi="Arial" w:cs="Arial"/>
                <w:noProof/>
                <w:sz w:val="50"/>
                <w:szCs w:val="52"/>
              </w:rPr>
              <w:fldChar w:fldCharType="end"/>
            </w:r>
            <w:r w:rsidR="00C717F7">
              <w:rPr>
                <w:rFonts w:ascii="Arial" w:hAnsi="Arial" w:cs="Arial"/>
                <w:noProof/>
                <w:sz w:val="50"/>
                <w:szCs w:val="52"/>
              </w:rPr>
              <w:fldChar w:fldCharType="end"/>
            </w:r>
            <w:r w:rsidR="008D2376">
              <w:rPr>
                <w:rFonts w:ascii="Arial" w:hAnsi="Arial" w:cs="Arial"/>
                <w:noProof/>
                <w:sz w:val="50"/>
                <w:szCs w:val="52"/>
              </w:rPr>
              <w:fldChar w:fldCharType="end"/>
            </w:r>
            <w:r w:rsidR="00001EAC">
              <w:rPr>
                <w:rFonts w:ascii="Arial" w:hAnsi="Arial" w:cs="Arial"/>
                <w:noProof/>
                <w:sz w:val="50"/>
                <w:szCs w:val="52"/>
              </w:rPr>
              <w:fldChar w:fldCharType="end"/>
            </w:r>
            <w:r w:rsidR="00AB2674">
              <w:rPr>
                <w:rFonts w:ascii="Arial" w:hAnsi="Arial" w:cs="Arial"/>
                <w:noProof/>
                <w:sz w:val="50"/>
                <w:szCs w:val="52"/>
              </w:rPr>
              <w:fldChar w:fldCharType="end"/>
            </w:r>
            <w:r w:rsidR="00812837">
              <w:rPr>
                <w:rFonts w:ascii="Arial" w:hAnsi="Arial" w:cs="Arial"/>
                <w:noProof/>
                <w:sz w:val="50"/>
                <w:szCs w:val="52"/>
              </w:rPr>
              <w:fldChar w:fldCharType="end"/>
            </w:r>
            <w:r w:rsidR="00645A85" w:rsidRPr="00186F67">
              <w:rPr>
                <w:rFonts w:ascii="Arial" w:hAnsi="Arial" w:cs="Arial"/>
                <w:noProof/>
                <w:sz w:val="50"/>
                <w:szCs w:val="52"/>
              </w:rPr>
              <w:fldChar w:fldCharType="end"/>
            </w:r>
            <w:r w:rsidRPr="00186F67">
              <w:rPr>
                <w:rFonts w:ascii="Arial" w:hAnsi="Arial" w:cs="Arial"/>
                <w:noProof/>
                <w:sz w:val="50"/>
                <w:szCs w:val="52"/>
              </w:rPr>
              <w:fldChar w:fldCharType="end"/>
            </w:r>
          </w:p>
        </w:tc>
        <w:tc>
          <w:tcPr>
            <w:tcW w:w="4664" w:type="dxa"/>
            <w:vMerge w:val="restart"/>
            <w:vAlign w:val="bottom"/>
            <w:hideMark/>
          </w:tcPr>
          <w:p w14:paraId="0C28D564" w14:textId="77777777" w:rsidR="00AA3F69" w:rsidRPr="00186F67" w:rsidRDefault="00AA3F69">
            <w:pPr>
              <w:rPr>
                <w:rFonts w:ascii="Arial" w:hAnsi="Arial" w:cs="Arial"/>
                <w:sz w:val="50"/>
                <w:szCs w:val="52"/>
              </w:rPr>
            </w:pPr>
            <w:r w:rsidRPr="00186F67">
              <w:rPr>
                <w:rFonts w:ascii="Arial" w:hAnsi="Arial" w:cs="Arial"/>
                <w:color w:val="595959"/>
                <w:sz w:val="50"/>
                <w:szCs w:val="52"/>
              </w:rPr>
              <w:t>Hugh F. Johnston</w:t>
            </w:r>
            <w:r w:rsidRPr="00186F67">
              <w:rPr>
                <w:rFonts w:ascii="Arial" w:hAnsi="Arial" w:cs="Arial"/>
                <w:color w:val="595959"/>
                <w:sz w:val="50"/>
                <w:szCs w:val="52"/>
              </w:rPr>
              <w:t> </w:t>
            </w:r>
          </w:p>
        </w:tc>
        <w:tc>
          <w:tcPr>
            <w:tcW w:w="4320" w:type="dxa"/>
            <w:tcMar>
              <w:top w:w="0" w:type="dxa"/>
              <w:left w:w="144" w:type="dxa"/>
              <w:bottom w:w="0" w:type="dxa"/>
              <w:right w:w="0" w:type="dxa"/>
            </w:tcMar>
            <w:vAlign w:val="bottom"/>
            <w:hideMark/>
          </w:tcPr>
          <w:p w14:paraId="158F03EB" w14:textId="77777777" w:rsidR="00AA3F69" w:rsidRPr="00186F67" w:rsidRDefault="00AA3F69">
            <w:pPr>
              <w:pStyle w:val="la2"/>
              <w:rPr>
                <w:rFonts w:ascii="Arial" w:hAnsi="Arial" w:cs="Arial"/>
                <w:sz w:val="50"/>
                <w:szCs w:val="52"/>
              </w:rPr>
            </w:pPr>
            <w:r w:rsidRPr="00186F67">
              <w:rPr>
                <w:rFonts w:ascii="Arial" w:hAnsi="Arial" w:cs="Arial"/>
                <w:sz w:val="50"/>
                <w:szCs w:val="52"/>
              </w:rPr>
              <w:t> </w:t>
            </w:r>
          </w:p>
        </w:tc>
      </w:tr>
      <w:tr w:rsidR="00AA3F69" w:rsidRPr="00186F67" w14:paraId="3587F1CC" w14:textId="77777777" w:rsidTr="00186F67">
        <w:trPr>
          <w:cantSplit/>
        </w:trPr>
        <w:tc>
          <w:tcPr>
            <w:tcW w:w="303" w:type="dxa"/>
            <w:tcMar>
              <w:top w:w="0" w:type="dxa"/>
              <w:left w:w="144" w:type="dxa"/>
              <w:bottom w:w="0" w:type="dxa"/>
              <w:right w:w="0" w:type="dxa"/>
            </w:tcMar>
            <w:vAlign w:val="bottom"/>
            <w:hideMark/>
          </w:tcPr>
          <w:p w14:paraId="5AF3AF6C"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c>
          <w:tcPr>
            <w:tcW w:w="1513" w:type="dxa"/>
            <w:vMerge/>
            <w:vAlign w:val="center"/>
            <w:hideMark/>
          </w:tcPr>
          <w:p w14:paraId="519D9CBF" w14:textId="77777777" w:rsidR="00AA3F69" w:rsidRPr="00186F67" w:rsidRDefault="00AA3F69">
            <w:pPr>
              <w:rPr>
                <w:rFonts w:ascii="Arial" w:hAnsi="Arial" w:cs="Arial"/>
                <w:sz w:val="50"/>
                <w:szCs w:val="52"/>
              </w:rPr>
            </w:pPr>
          </w:p>
        </w:tc>
        <w:tc>
          <w:tcPr>
            <w:tcW w:w="4664" w:type="dxa"/>
            <w:vMerge/>
            <w:vAlign w:val="center"/>
            <w:hideMark/>
          </w:tcPr>
          <w:p w14:paraId="2693356A" w14:textId="77777777" w:rsidR="00AA3F69" w:rsidRPr="00186F67" w:rsidRDefault="00AA3F69">
            <w:pPr>
              <w:rPr>
                <w:rFonts w:ascii="Arial" w:hAnsi="Arial" w:cs="Arial"/>
                <w:sz w:val="50"/>
                <w:szCs w:val="52"/>
              </w:rPr>
            </w:pPr>
          </w:p>
        </w:tc>
        <w:tc>
          <w:tcPr>
            <w:tcW w:w="4320" w:type="dxa"/>
            <w:tcMar>
              <w:top w:w="0" w:type="dxa"/>
              <w:left w:w="144" w:type="dxa"/>
              <w:bottom w:w="0" w:type="dxa"/>
              <w:right w:w="0" w:type="dxa"/>
            </w:tcMar>
            <w:vAlign w:val="bottom"/>
            <w:hideMark/>
          </w:tcPr>
          <w:p w14:paraId="7874D7CE"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r>
      <w:tr w:rsidR="00AA3F69" w:rsidRPr="00186F67" w14:paraId="4A2663E0" w14:textId="77777777" w:rsidTr="00186F67">
        <w:trPr>
          <w:cantSplit/>
        </w:trPr>
        <w:tc>
          <w:tcPr>
            <w:tcW w:w="303" w:type="dxa"/>
            <w:tcMar>
              <w:top w:w="0" w:type="dxa"/>
              <w:left w:w="144" w:type="dxa"/>
              <w:bottom w:w="0" w:type="dxa"/>
              <w:right w:w="0" w:type="dxa"/>
            </w:tcMar>
            <w:hideMark/>
          </w:tcPr>
          <w:p w14:paraId="3B53F19B" w14:textId="77777777" w:rsidR="00AA3F69" w:rsidRPr="00186F67" w:rsidRDefault="00AA3F69">
            <w:pPr>
              <w:pStyle w:val="la2"/>
              <w:rPr>
                <w:rFonts w:ascii="Arial" w:hAnsi="Arial" w:cs="Arial"/>
                <w:sz w:val="12"/>
                <w:szCs w:val="14"/>
              </w:rPr>
            </w:pPr>
            <w:r w:rsidRPr="00186F67">
              <w:rPr>
                <w:rFonts w:ascii="Arial" w:hAnsi="Arial" w:cs="Arial"/>
                <w:sz w:val="12"/>
                <w:szCs w:val="14"/>
              </w:rPr>
              <w:t> </w:t>
            </w:r>
          </w:p>
        </w:tc>
        <w:tc>
          <w:tcPr>
            <w:tcW w:w="1513" w:type="dxa"/>
            <w:vMerge/>
            <w:vAlign w:val="center"/>
            <w:hideMark/>
          </w:tcPr>
          <w:p w14:paraId="1E68A0A0" w14:textId="77777777" w:rsidR="00AA3F69" w:rsidRPr="00186F67" w:rsidRDefault="00AA3F69">
            <w:pPr>
              <w:rPr>
                <w:rFonts w:ascii="Arial" w:hAnsi="Arial" w:cs="Arial"/>
                <w:sz w:val="50"/>
                <w:szCs w:val="52"/>
              </w:rPr>
            </w:pPr>
          </w:p>
        </w:tc>
        <w:tc>
          <w:tcPr>
            <w:tcW w:w="8984" w:type="dxa"/>
            <w:gridSpan w:val="2"/>
            <w:vAlign w:val="bottom"/>
            <w:hideMark/>
          </w:tcPr>
          <w:p w14:paraId="2EE6E162" w14:textId="77777777" w:rsidR="00AA3F69" w:rsidRPr="00186F67" w:rsidRDefault="00AA3F69">
            <w:pPr>
              <w:pStyle w:val="NormalWeb"/>
              <w:spacing w:before="0" w:beforeAutospacing="0" w:after="0" w:afterAutospacing="0"/>
              <w:ind w:left="240" w:hanging="240"/>
              <w:rPr>
                <w:rFonts w:ascii="Arial" w:hAnsi="Arial" w:cs="Arial"/>
                <w:sz w:val="18"/>
                <w:szCs w:val="20"/>
              </w:rPr>
            </w:pPr>
            <w:r w:rsidRPr="00186F67">
              <w:rPr>
                <w:rFonts w:ascii="Arial" w:hAnsi="Arial" w:cs="Arial"/>
                <w:b/>
                <w:bCs/>
                <w:sz w:val="18"/>
                <w:szCs w:val="20"/>
              </w:rPr>
              <w:t>Age:</w:t>
            </w:r>
            <w:r w:rsidRPr="00186F67">
              <w:rPr>
                <w:rFonts w:ascii="Arial" w:hAnsi="Arial" w:cs="Arial"/>
                <w:sz w:val="18"/>
                <w:szCs w:val="20"/>
              </w:rPr>
              <w:t xml:space="preserve"> 64 | </w:t>
            </w:r>
            <w:r w:rsidRPr="00186F67">
              <w:rPr>
                <w:rFonts w:ascii="Arial" w:hAnsi="Arial" w:cs="Arial"/>
                <w:b/>
                <w:bCs/>
                <w:sz w:val="18"/>
                <w:szCs w:val="20"/>
              </w:rPr>
              <w:t>Director since:</w:t>
            </w:r>
            <w:r w:rsidRPr="00186F67">
              <w:rPr>
                <w:rFonts w:ascii="Arial" w:hAnsi="Arial" w:cs="Arial"/>
                <w:sz w:val="18"/>
                <w:szCs w:val="20"/>
              </w:rPr>
              <w:t xml:space="preserve"> 2017 | </w:t>
            </w:r>
            <w:r w:rsidRPr="00186F67">
              <w:rPr>
                <w:rFonts w:ascii="Arial" w:hAnsi="Arial" w:cs="Arial"/>
                <w:b/>
                <w:bCs/>
                <w:sz w:val="18"/>
                <w:szCs w:val="20"/>
              </w:rPr>
              <w:t>Birthplace:</w:t>
            </w:r>
            <w:r w:rsidRPr="00186F67">
              <w:rPr>
                <w:rFonts w:ascii="Arial" w:hAnsi="Arial" w:cs="Arial"/>
                <w:sz w:val="18"/>
                <w:szCs w:val="20"/>
              </w:rPr>
              <w:t xml:space="preserve"> United States | </w:t>
            </w:r>
            <w:r w:rsidRPr="00186F67">
              <w:rPr>
                <w:rFonts w:ascii="Arial" w:hAnsi="Arial" w:cs="Arial"/>
                <w:color w:val="0075C9"/>
                <w:sz w:val="18"/>
                <w:szCs w:val="20"/>
              </w:rPr>
              <w:t>Independent</w:t>
            </w:r>
          </w:p>
          <w:p w14:paraId="6A613C79"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2F59DFED"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25F04524" w14:textId="66CE4CFD" w:rsidR="00AA3F69" w:rsidRPr="00186F67" w:rsidRDefault="00E2291B">
            <w:pPr>
              <w:pStyle w:val="NormalWeb"/>
              <w:spacing w:before="0" w:beforeAutospacing="0" w:after="0" w:afterAutospacing="0"/>
              <w:rPr>
                <w:rFonts w:ascii="Arial" w:hAnsi="Arial" w:cs="Arial"/>
                <w:sz w:val="48"/>
                <w:szCs w:val="50"/>
              </w:rPr>
            </w:pP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"T:\\..\\..\\DMS\\ARWP1\\g908201g40v24.jpg"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"T:\\..\\..\\DMS\\ARWP1\\g908201g40v24.jpg"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Files\\2025\\DMS\\ARWP1\\g908201g40v24.jpg"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Files\\2025\\DMS\\ARWP1\\g908201g40v24.jpg"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Files\\2025\\October\\DMS\\ARWP1\\g908201g40v24.jpg"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Files\\2025\\October\\DMS\\ARWP1\\g908201g40v24.jpg"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Files\\2025\\October\\DMS\\ARWP1\\g908201g40v24.jpg"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"\\\\finfiles\\ir\\DMS\\ARWP1\\g908201g40v24.jpg"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68D5A2AA">
                <v:shape id="_x0000_i1055" type="#_x0000_t75" style="width:24pt;height:24pt;visibility:visible">
                  <v:imagedata r:id="rId78" r:href="rId79"/>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r w:rsidR="00AA3F69" w:rsidRPr="00186F67">
              <w:rPr>
                <w:rFonts w:ascii="Arial" w:hAnsi="Arial" w:cs="Arial"/>
                <w:b/>
                <w:bCs/>
                <w:sz w:val="48"/>
                <w:szCs w:val="50"/>
              </w:rPr>
              <w:t xml:space="preserve">  </w:t>
            </w: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"T:\\..\\..\\DMS\\ARWP1\\g908201g96e94.jpg"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"T:\\..\\..\\DMS\\ARWP1\\g908201g96e94.jpg"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Files\\2025\\DMS\\ARWP1\\g908201g96e94.jpg"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Files\\2025\\DMS\\ARWP1\\g908201g96e94.jpg"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Files\\2025\\October\\DMS\\ARWP1\\g908201g96e94.jpg"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Files\\2025\\October\\DMS\\ARWP1\\g908201g96e94.jpg"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Files\\2025\\October\\DMS\\ARWP1\\g908201g96e94.jpg"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"\\\\finfiles\\ir\\DMS\\ARWP1\\g908201g96e94.jpg"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6F65967F">
                <v:shape id="_x0000_i1056" type="#_x0000_t75" style="width:24pt;height:24pt;visibility:visible">
                  <v:imagedata r:id="rId80" r:href="rId81"/>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r w:rsidR="00AA3F69" w:rsidRPr="00186F67">
              <w:rPr>
                <w:rFonts w:ascii="Arial" w:hAnsi="Arial" w:cs="Arial"/>
                <w:b/>
                <w:bCs/>
                <w:sz w:val="48"/>
                <w:szCs w:val="50"/>
              </w:rPr>
              <w:t xml:space="preserve">  </w:t>
            </w: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"T:\\..\\..\\DMS\\ARWP1\\g908201g84o61.jpg"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"T:\\..\\..\\DMS\\ARWP1\\g908201g84o61.jpg"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Files\\2025\\DMS\\ARWP1\\g908201g84o61.jpg"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Files\\2025\\DMS\\ARWP1\\g908201g84o61.jpg"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Files\\2025\\October\\DMS\\ARWP1\\g908201g84o61.jpg"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Files\\2025\\October\\DMS\\ARWP1\\g908201g84o61.jpg"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Files\\2025\\October\\DMS\\ARWP1\\g908201g84o61.jpg"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"\\\\finfiles\\ir\\DMS\\ARWP1\\g908201g84o61.jpg"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67C6C6C3">
                <v:shape id="_x0000_i1057" type="#_x0000_t75" style="width:22.5pt;height:22.5pt;visibility:visible">
                  <v:imagedata r:id="rId70" r:href="rId82"/>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r w:rsidR="00AA3F69" w:rsidRPr="00186F67">
              <w:rPr>
                <w:rFonts w:ascii="Arial" w:hAnsi="Arial" w:cs="Arial"/>
                <w:b/>
                <w:bCs/>
                <w:sz w:val="48"/>
                <w:szCs w:val="50"/>
              </w:rPr>
              <w:t xml:space="preserve">  </w:t>
            </w:r>
            <w:r w:rsidRPr="00186F67">
              <w:rPr>
                <w:rFonts w:ascii="Arial" w:hAnsi="Arial" w:cs="Arial"/>
                <w:b/>
                <w:noProof/>
                <w:sz w:val="48"/>
                <w:szCs w:val="50"/>
              </w:rPr>
              <w:fldChar w:fldCharType="begin"/>
            </w:r>
            <w:r w:rsidRPr="00186F67">
              <w:rPr>
                <w:rFonts w:ascii="Arial" w:hAnsi="Arial" w:cs="Arial"/>
                <w:b/>
                <w:noProof/>
                <w:sz w:val="48"/>
                <w:szCs w:val="50"/>
              </w:rPr>
              <w:instrText xml:space="preserve"> INCLUDEPICTURE  "T:\\..\\..\\DMS\\ARWP1\\g908201g09y02.jpg" \* MERGEFORMATINET </w:instrText>
            </w:r>
            <w:r w:rsidRPr="00186F67">
              <w:rPr>
                <w:rFonts w:ascii="Arial" w:hAnsi="Arial" w:cs="Arial"/>
                <w:b/>
                <w:noProof/>
                <w:sz w:val="48"/>
                <w:szCs w:val="50"/>
              </w:rPr>
              <w:fldChar w:fldCharType="separate"/>
            </w:r>
            <w:r w:rsidR="00645A85" w:rsidRPr="00186F67">
              <w:rPr>
                <w:rFonts w:ascii="Arial" w:hAnsi="Arial" w:cs="Arial"/>
                <w:b/>
                <w:noProof/>
                <w:sz w:val="48"/>
                <w:szCs w:val="50"/>
              </w:rPr>
              <w:fldChar w:fldCharType="begin"/>
            </w:r>
            <w:r w:rsidR="00645A85" w:rsidRPr="00186F67">
              <w:rPr>
                <w:rFonts w:ascii="Arial" w:hAnsi="Arial" w:cs="Arial"/>
                <w:b/>
                <w:noProof/>
                <w:sz w:val="48"/>
                <w:szCs w:val="50"/>
              </w:rPr>
              <w:instrText xml:space="preserve"> INCLUDEPICTURE  "T:\\..\\..\\DMS\\ARWP1\\g908201g09y02.jpg" \* MERGEFORMATINET </w:instrText>
            </w:r>
            <w:r w:rsidR="00645A85" w:rsidRPr="00186F67">
              <w:rPr>
                <w:rFonts w:ascii="Arial" w:hAnsi="Arial" w:cs="Arial"/>
                <w:b/>
                <w:noProof/>
                <w:sz w:val="48"/>
                <w:szCs w:val="50"/>
              </w:rPr>
              <w:fldChar w:fldCharType="separate"/>
            </w:r>
            <w:r w:rsidR="00812837">
              <w:rPr>
                <w:rFonts w:ascii="Arial" w:hAnsi="Arial" w:cs="Arial"/>
                <w:b/>
                <w:noProof/>
                <w:sz w:val="48"/>
                <w:szCs w:val="50"/>
              </w:rPr>
              <w:fldChar w:fldCharType="begin"/>
            </w:r>
            <w:r w:rsidR="00812837">
              <w:rPr>
                <w:rFonts w:ascii="Arial" w:hAnsi="Arial" w:cs="Arial"/>
                <w:b/>
                <w:noProof/>
                <w:sz w:val="48"/>
                <w:szCs w:val="50"/>
              </w:rPr>
              <w:instrText xml:space="preserve"> INCLUDEPICTURE  "Y:\\4603_DTP_WTC\\OFT\\Client Files\\2025\\DMS\\ARWP1\\g908201g09y02.jpg" \* MERGEFORMATINET </w:instrText>
            </w:r>
            <w:r w:rsidR="00812837">
              <w:rPr>
                <w:rFonts w:ascii="Arial" w:hAnsi="Arial" w:cs="Arial"/>
                <w:b/>
                <w:noProof/>
                <w:sz w:val="48"/>
                <w:szCs w:val="50"/>
              </w:rPr>
              <w:fldChar w:fldCharType="separate"/>
            </w:r>
            <w:r w:rsidR="00AB2674">
              <w:rPr>
                <w:rFonts w:ascii="Arial" w:hAnsi="Arial" w:cs="Arial"/>
                <w:b/>
                <w:noProof/>
                <w:sz w:val="48"/>
                <w:szCs w:val="50"/>
              </w:rPr>
              <w:fldChar w:fldCharType="begin"/>
            </w:r>
            <w:r w:rsidR="00AB2674">
              <w:rPr>
                <w:rFonts w:ascii="Arial" w:hAnsi="Arial" w:cs="Arial"/>
                <w:b/>
                <w:noProof/>
                <w:sz w:val="48"/>
                <w:szCs w:val="50"/>
              </w:rPr>
              <w:instrText xml:space="preserve"> INCLUDEPICTURE  "\\\\fldlsw-unity1.dfin.local\\LSW\\Composition\\4603_DTP_WTC\\OFT\\Client Files\\2025\\DMS\\ARWP1\\g908201g09y02.jpg" \* MERGEFORMATINET </w:instrText>
            </w:r>
            <w:r w:rsidR="00AB2674">
              <w:rPr>
                <w:rFonts w:ascii="Arial" w:hAnsi="Arial" w:cs="Arial"/>
                <w:b/>
                <w:noProof/>
                <w:sz w:val="48"/>
                <w:szCs w:val="50"/>
              </w:rPr>
              <w:fldChar w:fldCharType="separate"/>
            </w:r>
            <w:r w:rsidR="00001EAC">
              <w:rPr>
                <w:rFonts w:ascii="Arial" w:hAnsi="Arial" w:cs="Arial"/>
                <w:b/>
                <w:noProof/>
                <w:sz w:val="48"/>
                <w:szCs w:val="50"/>
              </w:rPr>
              <w:fldChar w:fldCharType="begin"/>
            </w:r>
            <w:r w:rsidR="00001EAC">
              <w:rPr>
                <w:rFonts w:ascii="Arial" w:hAnsi="Arial" w:cs="Arial"/>
                <w:b/>
                <w:noProof/>
                <w:sz w:val="48"/>
                <w:szCs w:val="50"/>
              </w:rPr>
              <w:instrText xml:space="preserve"> INCLUDEPICTURE  "X:\\OFT\\Client Files\\2025\\October\\DMS\\ARWP1\\g908201g09y02.jpg" \* MERGEFORMATINET </w:instrText>
            </w:r>
            <w:r w:rsidR="00001EAC">
              <w:rPr>
                <w:rFonts w:ascii="Arial" w:hAnsi="Arial" w:cs="Arial"/>
                <w:b/>
                <w:noProof/>
                <w:sz w:val="48"/>
                <w:szCs w:val="50"/>
              </w:rPr>
              <w:fldChar w:fldCharType="separate"/>
            </w:r>
            <w:r w:rsidR="008D2376">
              <w:rPr>
                <w:rFonts w:ascii="Arial" w:hAnsi="Arial" w:cs="Arial"/>
                <w:b/>
                <w:noProof/>
                <w:sz w:val="48"/>
                <w:szCs w:val="50"/>
              </w:rPr>
              <w:fldChar w:fldCharType="begin"/>
            </w:r>
            <w:r w:rsidR="008D2376">
              <w:rPr>
                <w:rFonts w:ascii="Arial" w:hAnsi="Arial" w:cs="Arial"/>
                <w:b/>
                <w:noProof/>
                <w:sz w:val="48"/>
                <w:szCs w:val="50"/>
              </w:rPr>
              <w:instrText xml:space="preserve"> INCLUDEPICTURE  "Y:\\4603_DTP_WTC\\OFT\\Client Files\\2025\\October\\DMS\\ARWP1\\g908201g09y02.jpg" \* MERGEFORMATINET </w:instrText>
            </w:r>
            <w:r w:rsidR="008D2376">
              <w:rPr>
                <w:rFonts w:ascii="Arial" w:hAnsi="Arial" w:cs="Arial"/>
                <w:b/>
                <w:noProof/>
                <w:sz w:val="48"/>
                <w:szCs w:val="50"/>
              </w:rPr>
              <w:fldChar w:fldCharType="separate"/>
            </w:r>
            <w:r w:rsidR="00C717F7">
              <w:rPr>
                <w:rFonts w:ascii="Arial" w:hAnsi="Arial" w:cs="Arial"/>
                <w:b/>
                <w:noProof/>
                <w:sz w:val="48"/>
                <w:szCs w:val="50"/>
              </w:rPr>
              <w:fldChar w:fldCharType="begin"/>
            </w:r>
            <w:r w:rsidR="00C717F7">
              <w:rPr>
                <w:rFonts w:ascii="Arial" w:hAnsi="Arial" w:cs="Arial"/>
                <w:b/>
                <w:noProof/>
                <w:sz w:val="48"/>
                <w:szCs w:val="50"/>
              </w:rPr>
              <w:instrText xml:space="preserve"> INCLUDEPICTURE  "X:\\OFT\\Client Files\\2025\\October\\DMS\\ARWP1\\g908201g09y02.jpg" \* MERGEFORMATINET </w:instrText>
            </w:r>
            <w:r w:rsidR="00C717F7">
              <w:rPr>
                <w:rFonts w:ascii="Arial" w:hAnsi="Arial" w:cs="Arial"/>
                <w:b/>
                <w:noProof/>
                <w:sz w:val="48"/>
                <w:szCs w:val="50"/>
              </w:rPr>
              <w:fldChar w:fldCharType="separate"/>
            </w:r>
            <w:r w:rsidR="001862CA">
              <w:rPr>
                <w:rFonts w:ascii="Arial" w:hAnsi="Arial" w:cs="Arial"/>
                <w:b/>
                <w:noProof/>
                <w:sz w:val="48"/>
                <w:szCs w:val="50"/>
              </w:rPr>
              <w:fldChar w:fldCharType="begin"/>
            </w:r>
            <w:r w:rsidR="001862CA">
              <w:rPr>
                <w:rFonts w:ascii="Arial" w:hAnsi="Arial" w:cs="Arial"/>
                <w:b/>
                <w:noProof/>
                <w:sz w:val="48"/>
                <w:szCs w:val="50"/>
              </w:rPr>
              <w:instrText xml:space="preserve"> </w:instrText>
            </w:r>
            <w:r w:rsidR="001862CA">
              <w:rPr>
                <w:rFonts w:ascii="Arial" w:hAnsi="Arial" w:cs="Arial"/>
                <w:b/>
                <w:noProof/>
                <w:sz w:val="48"/>
                <w:szCs w:val="50"/>
              </w:rPr>
              <w:instrText>INCLUDEPICTURE  "\\\\finfiles\\ir\\DMS\\ARWP1\\g908201g09y02.jpg" \* MERGEFORMATINET</w:instrText>
            </w:r>
            <w:r w:rsidR="001862CA">
              <w:rPr>
                <w:rFonts w:ascii="Arial" w:hAnsi="Arial" w:cs="Arial"/>
                <w:b/>
                <w:noProof/>
                <w:sz w:val="48"/>
                <w:szCs w:val="50"/>
              </w:rPr>
              <w:instrText xml:space="preserve"> </w:instrText>
            </w:r>
            <w:r w:rsidR="001862CA">
              <w:rPr>
                <w:rFonts w:ascii="Arial" w:hAnsi="Arial" w:cs="Arial"/>
                <w:b/>
                <w:noProof/>
                <w:sz w:val="48"/>
                <w:szCs w:val="50"/>
              </w:rPr>
              <w:fldChar w:fldCharType="separate"/>
            </w:r>
            <w:r w:rsidR="00585DC3">
              <w:rPr>
                <w:rFonts w:ascii="Arial" w:hAnsi="Arial" w:cs="Arial"/>
                <w:b/>
                <w:noProof/>
                <w:sz w:val="48"/>
                <w:szCs w:val="50"/>
              </w:rPr>
              <w:pict w14:anchorId="6879DAEB">
                <v:shape id="_x0000_i1058" type="#_x0000_t75" style="width:20.5pt;height:21pt;visibility:visible">
                  <v:imagedata r:id="rId72" r:href="rId83"/>
                </v:shape>
              </w:pict>
            </w:r>
            <w:r w:rsidR="001862CA">
              <w:rPr>
                <w:rFonts w:ascii="Arial" w:hAnsi="Arial" w:cs="Arial"/>
                <w:b/>
                <w:noProof/>
                <w:sz w:val="48"/>
                <w:szCs w:val="50"/>
              </w:rPr>
              <w:fldChar w:fldCharType="end"/>
            </w:r>
            <w:r w:rsidR="00C717F7">
              <w:rPr>
                <w:rFonts w:ascii="Arial" w:hAnsi="Arial" w:cs="Arial"/>
                <w:b/>
                <w:noProof/>
                <w:sz w:val="48"/>
                <w:szCs w:val="50"/>
              </w:rPr>
              <w:fldChar w:fldCharType="end"/>
            </w:r>
            <w:r w:rsidR="008D2376">
              <w:rPr>
                <w:rFonts w:ascii="Arial" w:hAnsi="Arial" w:cs="Arial"/>
                <w:b/>
                <w:noProof/>
                <w:sz w:val="48"/>
                <w:szCs w:val="50"/>
              </w:rPr>
              <w:fldChar w:fldCharType="end"/>
            </w:r>
            <w:r w:rsidR="00001EAC">
              <w:rPr>
                <w:rFonts w:ascii="Arial" w:hAnsi="Arial" w:cs="Arial"/>
                <w:b/>
                <w:noProof/>
                <w:sz w:val="48"/>
                <w:szCs w:val="50"/>
              </w:rPr>
              <w:fldChar w:fldCharType="end"/>
            </w:r>
            <w:r w:rsidR="00AB2674">
              <w:rPr>
                <w:rFonts w:ascii="Arial" w:hAnsi="Arial" w:cs="Arial"/>
                <w:b/>
                <w:noProof/>
                <w:sz w:val="48"/>
                <w:szCs w:val="50"/>
              </w:rPr>
              <w:fldChar w:fldCharType="end"/>
            </w:r>
            <w:r w:rsidR="00812837">
              <w:rPr>
                <w:rFonts w:ascii="Arial" w:hAnsi="Arial" w:cs="Arial"/>
                <w:b/>
                <w:noProof/>
                <w:sz w:val="48"/>
                <w:szCs w:val="50"/>
              </w:rPr>
              <w:fldChar w:fldCharType="end"/>
            </w:r>
            <w:r w:rsidR="00645A85" w:rsidRPr="00186F67">
              <w:rPr>
                <w:rFonts w:ascii="Arial" w:hAnsi="Arial" w:cs="Arial"/>
                <w:b/>
                <w:noProof/>
                <w:sz w:val="48"/>
                <w:szCs w:val="50"/>
              </w:rPr>
              <w:fldChar w:fldCharType="end"/>
            </w:r>
            <w:r w:rsidRPr="00186F67">
              <w:rPr>
                <w:rFonts w:ascii="Arial" w:hAnsi="Arial" w:cs="Arial"/>
                <w:b/>
                <w:noProof/>
                <w:sz w:val="48"/>
                <w:szCs w:val="50"/>
              </w:rPr>
              <w:fldChar w:fldCharType="end"/>
            </w:r>
          </w:p>
          <w:p w14:paraId="0D9938D8" w14:textId="77777777" w:rsidR="00AA3F69" w:rsidRPr="00186F67" w:rsidRDefault="00AA3F69">
            <w:pPr>
              <w:pStyle w:val="NormalWeb"/>
              <w:spacing w:before="0" w:beforeAutospacing="0" w:after="20" w:afterAutospacing="0"/>
              <w:rPr>
                <w:rFonts w:ascii="Arial" w:hAnsi="Arial" w:cs="Arial"/>
                <w:sz w:val="22"/>
              </w:rPr>
            </w:pPr>
            <w:r w:rsidRPr="00186F67">
              <w:rPr>
                <w:rFonts w:ascii="Arial" w:hAnsi="Arial" w:cs="Arial"/>
                <w:sz w:val="22"/>
              </w:rPr>
              <w:t> </w:t>
            </w:r>
          </w:p>
        </w:tc>
      </w:tr>
    </w:tbl>
    <w:p w14:paraId="3DD26510" w14:textId="77777777" w:rsidR="00AA3F69" w:rsidRPr="00186F67" w:rsidRDefault="00AA3F69">
      <w:pPr>
        <w:rPr>
          <w:vanish/>
          <w:sz w:val="2"/>
        </w:rPr>
      </w:pPr>
    </w:p>
    <w:tbl>
      <w:tblPr>
        <w:tblW w:w="10814" w:type="dxa"/>
        <w:tblLayout w:type="fixed"/>
        <w:tblCellMar>
          <w:left w:w="0" w:type="dxa"/>
          <w:right w:w="0" w:type="dxa"/>
        </w:tblCellMar>
        <w:tblLook w:val="04A0" w:firstRow="1" w:lastRow="0" w:firstColumn="1" w:lastColumn="0" w:noHBand="0" w:noVBand="1"/>
      </w:tblPr>
      <w:tblGrid>
        <w:gridCol w:w="478"/>
        <w:gridCol w:w="20"/>
        <w:gridCol w:w="5518"/>
        <w:gridCol w:w="4320"/>
        <w:gridCol w:w="478"/>
      </w:tblGrid>
      <w:tr w:rsidR="00AA3F69" w:rsidRPr="00186F67" w14:paraId="5E4C4C24" w14:textId="77777777" w:rsidTr="00186F67">
        <w:trPr>
          <w:cantSplit/>
        </w:trPr>
        <w:tc>
          <w:tcPr>
            <w:tcW w:w="478" w:type="dxa"/>
            <w:tcBorders>
              <w:bottom w:val="single" w:sz="6" w:space="0" w:color="999999"/>
            </w:tcBorders>
            <w:hideMark/>
          </w:tcPr>
          <w:p w14:paraId="5C33EA4A" w14:textId="77777777" w:rsidR="00AA3F69" w:rsidRPr="00186F67" w:rsidRDefault="00AA3F69">
            <w:pPr>
              <w:rPr>
                <w:sz w:val="18"/>
              </w:rPr>
            </w:pPr>
          </w:p>
        </w:tc>
        <w:tc>
          <w:tcPr>
            <w:tcW w:w="20" w:type="dxa"/>
            <w:tcBorders>
              <w:bottom w:val="single" w:sz="6" w:space="0" w:color="999999"/>
            </w:tcBorders>
            <w:hideMark/>
          </w:tcPr>
          <w:p w14:paraId="4EB00C46" w14:textId="77777777" w:rsidR="00AA3F69" w:rsidRPr="00186F67" w:rsidRDefault="00AA3F69">
            <w:pPr>
              <w:rPr>
                <w:sz w:val="18"/>
              </w:rPr>
            </w:pPr>
          </w:p>
        </w:tc>
        <w:tc>
          <w:tcPr>
            <w:tcW w:w="5518" w:type="dxa"/>
            <w:tcBorders>
              <w:bottom w:val="single" w:sz="6" w:space="0" w:color="999999"/>
            </w:tcBorders>
            <w:hideMark/>
          </w:tcPr>
          <w:p w14:paraId="52D3A8C7"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Experience:</w:t>
            </w:r>
          </w:p>
          <w:p w14:paraId="1CFEC1D9"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The Walt Disney Company (2023-present)</w:t>
            </w:r>
          </w:p>
          <w:p w14:paraId="745F565B"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color w:val="0075C9"/>
                <w:sz w:val="16"/>
                <w:szCs w:val="18"/>
              </w:rPr>
              <w:t>(media and entertainment)</w:t>
            </w:r>
          </w:p>
          <w:p w14:paraId="0880C790"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Senior Executive Vice President and Chief Financial Officer (2023-present)</w:t>
            </w:r>
          </w:p>
          <w:p w14:paraId="4F74A55F"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PepsiCo, Inc. (1987-1999 and 2002-2023)</w:t>
            </w:r>
          </w:p>
          <w:p w14:paraId="48F900FB"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Vice Chairman (2015-2023)</w:t>
            </w:r>
          </w:p>
          <w:p w14:paraId="13A7845D"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Executive Vice President and Chief Financial Officer (2010-2023)</w:t>
            </w:r>
          </w:p>
          <w:p w14:paraId="1C8D9BD6"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Executive Vice President, Global Operations (2009-2010)</w:t>
            </w:r>
          </w:p>
          <w:p w14:paraId="7FA00F1F"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President, Pepsi-Cola North America (2007-2009)</w:t>
            </w:r>
          </w:p>
          <w:p w14:paraId="3A7102CF"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Various positions of increasing authority</w:t>
            </w:r>
            <w:r w:rsidRPr="00186F67">
              <w:rPr>
                <w:rFonts w:ascii="Arial" w:hAnsi="Arial" w:cs="Arial"/>
                <w:sz w:val="16"/>
                <w:szCs w:val="18"/>
              </w:rPr>
              <w:br/>
              <w:t>(1987-1999 and 2002-2007)</w:t>
            </w:r>
          </w:p>
          <w:p w14:paraId="1C85A46E"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color w:val="0075C9"/>
                <w:sz w:val="16"/>
                <w:szCs w:val="18"/>
              </w:rPr>
              <w:t>Merck &amp; Co., Inc. (1999-2002)</w:t>
            </w:r>
          </w:p>
          <w:p w14:paraId="4E01D2A6"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Vice President, Retail Marketing, Merck-Medco Managed Care LLC (1999-2002)</w:t>
            </w:r>
          </w:p>
          <w:p w14:paraId="36FAF71B" w14:textId="77777777" w:rsidR="00AA3F69" w:rsidRPr="00186F67" w:rsidRDefault="00AA3F69">
            <w:pPr>
              <w:pStyle w:val="NormalWeb"/>
              <w:spacing w:before="0" w:beforeAutospacing="0" w:after="0" w:afterAutospacing="0"/>
              <w:rPr>
                <w:rFonts w:ascii="Arial" w:hAnsi="Arial" w:cs="Arial"/>
                <w:sz w:val="10"/>
                <w:szCs w:val="12"/>
              </w:rPr>
            </w:pPr>
            <w:r w:rsidRPr="00186F67">
              <w:rPr>
                <w:rFonts w:ascii="Arial" w:hAnsi="Arial" w:cs="Arial"/>
                <w:sz w:val="10"/>
                <w:szCs w:val="12"/>
              </w:rPr>
              <w:t> </w:t>
            </w:r>
          </w:p>
          <w:p w14:paraId="54E6A79D" w14:textId="77777777" w:rsidR="00AA3F69" w:rsidRPr="00186F67" w:rsidRDefault="00AA3F69">
            <w:pPr>
              <w:pStyle w:val="NormalWeb"/>
              <w:spacing w:before="0" w:beforeAutospacing="0" w:after="20" w:afterAutospacing="0"/>
              <w:rPr>
                <w:rFonts w:ascii="Arial" w:hAnsi="Arial" w:cs="Arial"/>
                <w:sz w:val="18"/>
                <w:szCs w:val="20"/>
              </w:rPr>
            </w:pPr>
            <w:r w:rsidRPr="00186F67">
              <w:rPr>
                <w:rFonts w:ascii="Arial" w:hAnsi="Arial" w:cs="Arial"/>
                <w:sz w:val="18"/>
                <w:szCs w:val="20"/>
              </w:rPr>
              <w:t> </w:t>
            </w:r>
          </w:p>
        </w:tc>
        <w:tc>
          <w:tcPr>
            <w:tcW w:w="4320" w:type="dxa"/>
            <w:tcBorders>
              <w:bottom w:val="single" w:sz="6" w:space="0" w:color="999999"/>
            </w:tcBorders>
            <w:hideMark/>
          </w:tcPr>
          <w:p w14:paraId="2FB925F3"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sz w:val="16"/>
                <w:szCs w:val="18"/>
              </w:rPr>
              <w:t>Microsoft Committees:</w:t>
            </w:r>
            <w:r w:rsidRPr="00186F67">
              <w:rPr>
                <w:rFonts w:ascii="Arial" w:hAnsi="Arial" w:cs="Arial"/>
                <w:b/>
                <w:bCs/>
                <w:sz w:val="16"/>
                <w:szCs w:val="18"/>
              </w:rPr>
              <w:t> </w:t>
            </w:r>
          </w:p>
          <w:p w14:paraId="6CF1B50A"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Audit (Chair)</w:t>
            </w:r>
          </w:p>
          <w:p w14:paraId="0FBB31B4"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sz w:val="16"/>
                <w:szCs w:val="18"/>
              </w:rPr>
              <w:t> </w:t>
            </w:r>
          </w:p>
          <w:p w14:paraId="1B6E7D9E"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Other Public Company Directorships:</w:t>
            </w:r>
          </w:p>
          <w:p w14:paraId="78D5C4DA" w14:textId="77777777" w:rsidR="00AA3F69" w:rsidRPr="00186F67" w:rsidRDefault="00AA3F69">
            <w:pPr>
              <w:pStyle w:val="NormalWeb"/>
              <w:spacing w:before="0" w:beforeAutospacing="0" w:after="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HCA Healthcare, Inc.</w:t>
            </w:r>
          </w:p>
          <w:p w14:paraId="3BEDD0B6"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sz w:val="16"/>
                <w:szCs w:val="18"/>
              </w:rPr>
              <w:t> </w:t>
            </w:r>
          </w:p>
          <w:p w14:paraId="2D6CB727" w14:textId="77777777" w:rsidR="00AA3F69" w:rsidRPr="00186F67" w:rsidRDefault="00AA3F69">
            <w:pPr>
              <w:pStyle w:val="NormalWeb"/>
              <w:spacing w:before="0" w:beforeAutospacing="0" w:after="0" w:afterAutospacing="0"/>
              <w:rPr>
                <w:rFonts w:ascii="Arial" w:hAnsi="Arial" w:cs="Arial"/>
                <w:sz w:val="16"/>
                <w:szCs w:val="18"/>
              </w:rPr>
            </w:pPr>
            <w:r w:rsidRPr="00186F67">
              <w:rPr>
                <w:rFonts w:ascii="Arial" w:hAnsi="Arial" w:cs="Arial"/>
                <w:b/>
                <w:bCs/>
                <w:sz w:val="16"/>
                <w:szCs w:val="18"/>
              </w:rPr>
              <w:t>Former Public Company Directorships</w:t>
            </w:r>
          </w:p>
          <w:p w14:paraId="3EBB0F43" w14:textId="77777777" w:rsidR="00AA3F69" w:rsidRPr="00186F67" w:rsidRDefault="00AA3F69">
            <w:pPr>
              <w:pStyle w:val="NormalWeb"/>
              <w:keepNext/>
              <w:spacing w:before="0" w:beforeAutospacing="0" w:after="0" w:afterAutospacing="0"/>
              <w:rPr>
                <w:rFonts w:ascii="Arial" w:hAnsi="Arial" w:cs="Arial"/>
                <w:sz w:val="16"/>
                <w:szCs w:val="18"/>
              </w:rPr>
            </w:pPr>
            <w:r w:rsidRPr="00186F67">
              <w:rPr>
                <w:rFonts w:ascii="Arial" w:hAnsi="Arial" w:cs="Arial"/>
                <w:b/>
                <w:bCs/>
                <w:sz w:val="16"/>
                <w:szCs w:val="18"/>
              </w:rPr>
              <w:t>Held in the Past Five Years:</w:t>
            </w:r>
          </w:p>
          <w:p w14:paraId="29454ABE" w14:textId="77777777" w:rsidR="00AA3F69" w:rsidRPr="00186F67" w:rsidRDefault="00AA3F69">
            <w:pPr>
              <w:pStyle w:val="NormalWeb"/>
              <w:spacing w:before="0" w:beforeAutospacing="0" w:after="20" w:afterAutospacing="0"/>
              <w:ind w:left="240" w:hanging="240"/>
              <w:rPr>
                <w:rFonts w:ascii="Arial" w:hAnsi="Arial" w:cs="Arial"/>
                <w:sz w:val="16"/>
                <w:szCs w:val="18"/>
              </w:rPr>
            </w:pPr>
            <w:r w:rsidRPr="00186F67">
              <w:rPr>
                <w:rFonts w:ascii="Arial" w:hAnsi="Arial" w:cs="Arial"/>
                <w:sz w:val="16"/>
                <w:szCs w:val="18"/>
              </w:rPr>
              <w:t>•</w:t>
            </w:r>
            <w:r w:rsidRPr="00186F67">
              <w:rPr>
                <w:rFonts w:ascii="Arial" w:hAnsi="Arial" w:cs="Arial"/>
                <w:sz w:val="16"/>
                <w:szCs w:val="18"/>
              </w:rPr>
              <w:tab/>
              <w:t>None</w:t>
            </w:r>
          </w:p>
        </w:tc>
        <w:tc>
          <w:tcPr>
            <w:tcW w:w="478" w:type="dxa"/>
            <w:tcBorders>
              <w:bottom w:val="single" w:sz="6" w:space="0" w:color="999999"/>
            </w:tcBorders>
            <w:hideMark/>
          </w:tcPr>
          <w:p w14:paraId="625126D9" w14:textId="77777777" w:rsidR="00AA3F69" w:rsidRPr="00186F67" w:rsidRDefault="00AA3F69">
            <w:pPr>
              <w:rPr>
                <w:rFonts w:ascii="Arial" w:hAnsi="Arial" w:cs="Arial"/>
                <w:sz w:val="16"/>
                <w:szCs w:val="18"/>
              </w:rPr>
            </w:pPr>
          </w:p>
        </w:tc>
      </w:tr>
    </w:tbl>
    <w:p w14:paraId="3011DDD7" w14:textId="77777777" w:rsidR="00AA3F69" w:rsidRPr="00186F67" w:rsidRDefault="00AA3F69">
      <w:pPr>
        <w:pStyle w:val="NormalWeb"/>
        <w:keepNext/>
        <w:spacing w:before="0" w:beforeAutospacing="0" w:after="0" w:afterAutospacing="0"/>
        <w:rPr>
          <w:sz w:val="34"/>
          <w:szCs w:val="36"/>
        </w:rPr>
      </w:pPr>
      <w:r w:rsidRPr="00186F67">
        <w:rPr>
          <w:sz w:val="34"/>
          <w:szCs w:val="36"/>
        </w:rPr>
        <w:t> </w:t>
      </w:r>
    </w:p>
    <w:tbl>
      <w:tblPr>
        <w:tblW w:w="5000" w:type="pct"/>
        <w:jc w:val="center"/>
        <w:tblLayout w:type="fixed"/>
        <w:tblCellMar>
          <w:left w:w="0" w:type="dxa"/>
          <w:right w:w="0" w:type="dxa"/>
        </w:tblCellMar>
        <w:tblLook w:val="04A0" w:firstRow="1" w:lastRow="0" w:firstColumn="1" w:lastColumn="0" w:noHBand="0" w:noVBand="1"/>
      </w:tblPr>
      <w:tblGrid>
        <w:gridCol w:w="185"/>
        <w:gridCol w:w="516"/>
        <w:gridCol w:w="1187"/>
        <w:gridCol w:w="463"/>
        <w:gridCol w:w="757"/>
        <w:gridCol w:w="186"/>
        <w:gridCol w:w="463"/>
        <w:gridCol w:w="772"/>
        <w:gridCol w:w="186"/>
        <w:gridCol w:w="463"/>
        <w:gridCol w:w="897"/>
        <w:gridCol w:w="186"/>
        <w:gridCol w:w="437"/>
        <w:gridCol w:w="991"/>
        <w:gridCol w:w="186"/>
        <w:gridCol w:w="463"/>
        <w:gridCol w:w="811"/>
        <w:gridCol w:w="186"/>
        <w:gridCol w:w="529"/>
        <w:gridCol w:w="936"/>
      </w:tblGrid>
      <w:tr w:rsidR="00186F67" w:rsidRPr="00186F67" w14:paraId="05C841C4" w14:textId="77777777" w:rsidTr="00186F67">
        <w:trPr>
          <w:tblHeader/>
          <w:jc w:val="center"/>
        </w:trPr>
        <w:tc>
          <w:tcPr>
            <w:tcW w:w="185" w:type="dxa"/>
            <w:tcMar>
              <w:top w:w="0" w:type="dxa"/>
              <w:left w:w="0" w:type="dxa"/>
              <w:bottom w:w="0" w:type="dxa"/>
              <w:right w:w="0" w:type="dxa"/>
            </w:tcMar>
            <w:vAlign w:val="bottom"/>
            <w:hideMark/>
          </w:tcPr>
          <w:p w14:paraId="1DA4E1FB" w14:textId="77777777" w:rsidR="00AA3F69" w:rsidRPr="00186F67" w:rsidRDefault="00AA3F69" w:rsidP="00E76F39">
            <w:pPr>
              <w:pStyle w:val="la2"/>
              <w:keepNext/>
              <w:rPr>
                <w:rFonts w:ascii="Arial" w:hAnsi="Arial" w:cs="Arial"/>
                <w:sz w:val="14"/>
                <w:szCs w:val="16"/>
              </w:rPr>
            </w:pPr>
            <w:r w:rsidRPr="00186F67">
              <w:rPr>
                <w:rFonts w:ascii="Arial" w:hAnsi="Arial" w:cs="Arial"/>
                <w:sz w:val="14"/>
                <w:szCs w:val="16"/>
              </w:rPr>
              <w:t> </w:t>
            </w:r>
          </w:p>
        </w:tc>
        <w:tc>
          <w:tcPr>
            <w:tcW w:w="516" w:type="dxa"/>
            <w:tcMar>
              <w:top w:w="0" w:type="dxa"/>
              <w:left w:w="0" w:type="dxa"/>
              <w:bottom w:w="0" w:type="dxa"/>
              <w:right w:w="0" w:type="dxa"/>
            </w:tcMar>
            <w:vAlign w:val="bottom"/>
            <w:hideMark/>
          </w:tcPr>
          <w:p w14:paraId="597E15E6" w14:textId="583AA73B"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"T:\\..\\..\\DMS\\ARWP1\\g908201g18k67.jpg"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"T:\\..\\..\\DMS\\ARWP1\\g908201g18k67.jpg"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Files\\2025\\DMS\\ARWP1\\g908201g18k67.jpg"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Files\\2025\\DMS\\ARWP1\\g908201g18k67.jpg"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Files\\2025\\October\\DMS\\ARWP1\\g908201g18k67.jpg"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Files\\2025\\October\\DMS\\ARWP1\\g908201g18k67.jpg"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Files\\2025\\October\\DMS\\ARWP1\\g908201g18k67.jpg"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"\\\\finfiles\\ir\\DMS\\ARWP1\\g908201g18k67.jpg"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512A20D7">
                <v:shape id="_x0000_i1059" type="#_x0000_t75" style="width:21pt;height:18pt;visibility:visible">
                  <v:imagedata r:id="rId84" r:href="rId85"/>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1187" w:type="dxa"/>
            <w:tcMar>
              <w:top w:w="0" w:type="dxa"/>
              <w:left w:w="0" w:type="dxa"/>
              <w:bottom w:w="0" w:type="dxa"/>
              <w:right w:w="0" w:type="dxa"/>
            </w:tcMar>
            <w:vAlign w:val="center"/>
            <w:hideMark/>
          </w:tcPr>
          <w:p w14:paraId="551B0FD7"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Board Diversity</w:t>
            </w:r>
            <w:r w:rsidRPr="00186F67">
              <w:rPr>
                <w:rFonts w:ascii="Arial" w:hAnsi="Arial" w:cs="Arial"/>
                <w:b/>
                <w:bCs/>
                <w:color w:val="0075C9"/>
                <w:sz w:val="14"/>
                <w:szCs w:val="16"/>
              </w:rPr>
              <w:t> </w:t>
            </w:r>
          </w:p>
        </w:tc>
        <w:tc>
          <w:tcPr>
            <w:tcW w:w="463" w:type="dxa"/>
            <w:tcMar>
              <w:top w:w="0" w:type="dxa"/>
              <w:left w:w="0" w:type="dxa"/>
              <w:bottom w:w="0" w:type="dxa"/>
              <w:right w:w="0" w:type="dxa"/>
            </w:tcMar>
            <w:vAlign w:val="bottom"/>
            <w:hideMark/>
          </w:tcPr>
          <w:p w14:paraId="0A3B8B8B" w14:textId="79DBA0B4"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"T:\\..\\..\\DMS\\ARWP1\\g908201g18v24.jpg"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"T:\\..\\..\\DMS\\ARWP1\\g908201g18v24.jpg"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Files\\2025\\DMS\\ARWP1\\g908201g18v24.jpg"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Files\\2025\\DMS\\ARWP1\\g908201g18v24.jpg"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Files\\2025\\October\\DMS\\ARWP1\\g908201g18v24.jpg"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Files\\2025\\October\\DMS\\ARWP1\\g908201g18v24.jpg"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Files\\2025\\October\\DMS\\ARWP1\\g908201g18v24.jpg"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"\\\\finfiles\\ir\\DMS\\ARWP1\\g908201g18v24.jpg"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0D406126">
                <v:shape id="_x0000_i1060" type="#_x0000_t75" style="width:18pt;height:18pt;visibility:visible">
                  <v:imagedata r:id="rId86" r:href="rId87"/>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757" w:type="dxa"/>
            <w:tcMar>
              <w:top w:w="0" w:type="dxa"/>
              <w:left w:w="0" w:type="dxa"/>
              <w:bottom w:w="0" w:type="dxa"/>
              <w:right w:w="0" w:type="dxa"/>
            </w:tcMar>
            <w:vAlign w:val="center"/>
            <w:hideMark/>
          </w:tcPr>
          <w:p w14:paraId="2964FE35"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Financial</w:t>
            </w:r>
          </w:p>
        </w:tc>
        <w:tc>
          <w:tcPr>
            <w:tcW w:w="186" w:type="dxa"/>
            <w:tcMar>
              <w:top w:w="0" w:type="dxa"/>
              <w:left w:w="0" w:type="dxa"/>
              <w:bottom w:w="0" w:type="dxa"/>
              <w:right w:w="0" w:type="dxa"/>
            </w:tcMar>
            <w:vAlign w:val="bottom"/>
            <w:hideMark/>
          </w:tcPr>
          <w:p w14:paraId="2278FF43" w14:textId="77777777" w:rsidR="00AA3F69" w:rsidRPr="00186F67" w:rsidRDefault="00AA3F69" w:rsidP="00E76F39">
            <w:pPr>
              <w:pStyle w:val="la2"/>
              <w:rPr>
                <w:rFonts w:ascii="Arial" w:hAnsi="Arial" w:cs="Arial"/>
                <w:sz w:val="14"/>
                <w:szCs w:val="16"/>
              </w:rPr>
            </w:pPr>
            <w:r w:rsidRPr="00186F67">
              <w:rPr>
                <w:rFonts w:ascii="Arial" w:hAnsi="Arial" w:cs="Arial"/>
                <w:sz w:val="14"/>
                <w:szCs w:val="16"/>
              </w:rPr>
              <w:t> </w:t>
            </w:r>
          </w:p>
        </w:tc>
        <w:tc>
          <w:tcPr>
            <w:tcW w:w="463" w:type="dxa"/>
            <w:tcMar>
              <w:top w:w="0" w:type="dxa"/>
              <w:left w:w="0" w:type="dxa"/>
              <w:bottom w:w="0" w:type="dxa"/>
              <w:right w:w="0" w:type="dxa"/>
            </w:tcMar>
            <w:vAlign w:val="bottom"/>
            <w:hideMark/>
          </w:tcPr>
          <w:p w14:paraId="16E5762C" w14:textId="0EB58BD8"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"T:\\..\\..\\DMS\\ARWP1\\g908201g18e94.jpg"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"T:\\..\\..\\DMS\\ARWP1\\g908201g18e94.jpg"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Files\\2025\\DMS\\ARWP1\\g908201g18e94.jpg"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Files\\2025\\DMS\\ARWP1\\g908201g18e94.jpg"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Files\\2025\\October\\DMS\\ARWP1\\g908201g18e94.jpg"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Files\\2025\\October\\DMS\\ARWP1\\g908201g18e94.jpg"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Files\\2025\\October\\DMS\\ARWP1\\g908201g18e94.jpg"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"\\\\finfiles\\ir\\DMS\\ARWP1\\g908201g18e94.jpg"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07A2E19A">
                <v:shape id="_x0000_i1061" type="#_x0000_t75" style="width:18pt;height:18pt;visibility:visible">
                  <v:imagedata r:id="rId88" r:href="rId89"/>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772" w:type="dxa"/>
            <w:tcMar>
              <w:top w:w="0" w:type="dxa"/>
              <w:left w:w="0" w:type="dxa"/>
              <w:bottom w:w="0" w:type="dxa"/>
              <w:right w:w="0" w:type="dxa"/>
            </w:tcMar>
            <w:vAlign w:val="bottom"/>
            <w:hideMark/>
          </w:tcPr>
          <w:p w14:paraId="7BF33EBD"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Global</w:t>
            </w:r>
            <w:r w:rsidRPr="00186F67">
              <w:rPr>
                <w:rFonts w:ascii="Arial" w:hAnsi="Arial" w:cs="Arial"/>
                <w:b/>
                <w:bCs/>
                <w:color w:val="0075C9"/>
                <w:sz w:val="14"/>
                <w:szCs w:val="16"/>
              </w:rPr>
              <w:br/>
              <w:t>Business</w:t>
            </w:r>
          </w:p>
        </w:tc>
        <w:tc>
          <w:tcPr>
            <w:tcW w:w="186" w:type="dxa"/>
            <w:tcMar>
              <w:top w:w="0" w:type="dxa"/>
              <w:left w:w="0" w:type="dxa"/>
              <w:bottom w:w="0" w:type="dxa"/>
              <w:right w:w="0" w:type="dxa"/>
            </w:tcMar>
            <w:vAlign w:val="bottom"/>
            <w:hideMark/>
          </w:tcPr>
          <w:p w14:paraId="3DBAC0D0" w14:textId="77777777" w:rsidR="00AA3F69" w:rsidRPr="00186F67" w:rsidRDefault="00AA3F69" w:rsidP="00E76F39">
            <w:pPr>
              <w:pStyle w:val="la2"/>
              <w:rPr>
                <w:rFonts w:ascii="Arial" w:hAnsi="Arial" w:cs="Arial"/>
                <w:sz w:val="14"/>
                <w:szCs w:val="16"/>
              </w:rPr>
            </w:pPr>
            <w:r w:rsidRPr="00186F67">
              <w:rPr>
                <w:rFonts w:ascii="Arial" w:hAnsi="Arial" w:cs="Arial"/>
                <w:sz w:val="14"/>
                <w:szCs w:val="16"/>
              </w:rPr>
              <w:t> </w:t>
            </w:r>
          </w:p>
        </w:tc>
        <w:tc>
          <w:tcPr>
            <w:tcW w:w="463" w:type="dxa"/>
            <w:tcMar>
              <w:top w:w="0" w:type="dxa"/>
              <w:left w:w="0" w:type="dxa"/>
              <w:bottom w:w="0" w:type="dxa"/>
              <w:right w:w="0" w:type="dxa"/>
            </w:tcMar>
            <w:vAlign w:val="bottom"/>
            <w:hideMark/>
          </w:tcPr>
          <w:p w14:paraId="4083B19F" w14:textId="5CD2923F"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"T:\\..\\..\\DMS\\ARWP1\\g908201g18o61.jpg"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"T:\\..\\..\\DMS\\ARWP1\\g908201g18o61.jpg"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Files\\2025\\DMS\\ARWP1\\g908201g18o61.jpg"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Files\\2025\\DMS\\ARWP1\\g908201g18o61.jpg"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Files\\2025\\October\\DMS\\ARWP1\\g908201g18o61.jpg"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Files\\2025\\October\\DMS\\ARWP1\\g908201g18o61.jpg"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Files\\2025\\October\\DMS\\ARWP1\\g908201g18o61.jpg"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"\\\\finfiles\\ir\\DMS\\ARWP1\\g908201g18o61.jpg"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4E8B9B53">
                <v:shape id="_x0000_i1062" type="#_x0000_t75" style="width:18pt;height:18pt;visibility:visible">
                  <v:imagedata r:id="rId90" r:href="rId91"/>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897" w:type="dxa"/>
            <w:tcMar>
              <w:top w:w="0" w:type="dxa"/>
              <w:left w:w="0" w:type="dxa"/>
              <w:bottom w:w="0" w:type="dxa"/>
              <w:right w:w="0" w:type="dxa"/>
            </w:tcMar>
            <w:vAlign w:val="center"/>
            <w:hideMark/>
          </w:tcPr>
          <w:p w14:paraId="1741F43C"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Leadership</w:t>
            </w:r>
          </w:p>
        </w:tc>
        <w:tc>
          <w:tcPr>
            <w:tcW w:w="186" w:type="dxa"/>
            <w:tcMar>
              <w:top w:w="0" w:type="dxa"/>
              <w:left w:w="0" w:type="dxa"/>
              <w:bottom w:w="0" w:type="dxa"/>
              <w:right w:w="0" w:type="dxa"/>
            </w:tcMar>
            <w:vAlign w:val="bottom"/>
            <w:hideMark/>
          </w:tcPr>
          <w:p w14:paraId="5843629C" w14:textId="77777777" w:rsidR="00AA3F69" w:rsidRPr="00186F67" w:rsidRDefault="00AA3F69" w:rsidP="00E76F39">
            <w:pPr>
              <w:pStyle w:val="la2"/>
              <w:rPr>
                <w:rFonts w:ascii="Arial" w:hAnsi="Arial" w:cs="Arial"/>
                <w:sz w:val="14"/>
                <w:szCs w:val="16"/>
              </w:rPr>
            </w:pPr>
            <w:r w:rsidRPr="00186F67">
              <w:rPr>
                <w:rFonts w:ascii="Arial" w:hAnsi="Arial" w:cs="Arial"/>
                <w:sz w:val="14"/>
                <w:szCs w:val="16"/>
              </w:rPr>
              <w:t> </w:t>
            </w:r>
          </w:p>
        </w:tc>
        <w:tc>
          <w:tcPr>
            <w:tcW w:w="437" w:type="dxa"/>
            <w:tcMar>
              <w:top w:w="0" w:type="dxa"/>
              <w:left w:w="0" w:type="dxa"/>
              <w:bottom w:w="0" w:type="dxa"/>
              <w:right w:w="0" w:type="dxa"/>
            </w:tcMar>
            <w:vAlign w:val="bottom"/>
            <w:hideMark/>
          </w:tcPr>
          <w:p w14:paraId="2C2AD915" w14:textId="7F057245"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"T:\\..\\..\\DMS\\ARWP1\\g908201g18y02.jpg"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"T:\\..\\..\\DMS\\ARWP1\\g908201g18y02.jpg"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Files\\2025\\DMS\\ARWP1\\g908201g18y02.jpg"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Files\\2025\\DMS\\ARWP1\\g908201g18y02.jpg"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Files\\2025\\October\\DMS\\ARWP1\\g908201g18y02.jpg"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Files\\2025\\October\\DMS\\ARWP1\\g908201g18y02.jpg"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Files\\2025\\October\\DMS\\ARWP1\\g908201g18y02.jpg"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"\\\\finfiles\\ir\\DMS\\ARWP1\\g908201g18y02.jpg"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63AD00D2">
                <v:shape id="_x0000_i1063" type="#_x0000_t75" style="width:16pt;height:18pt;visibility:visible">
                  <v:imagedata r:id="rId92" r:href="rId93"/>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991" w:type="dxa"/>
            <w:tcMar>
              <w:top w:w="0" w:type="dxa"/>
              <w:left w:w="0" w:type="dxa"/>
              <w:bottom w:w="0" w:type="dxa"/>
              <w:right w:w="0" w:type="dxa"/>
            </w:tcMar>
            <w:vAlign w:val="bottom"/>
            <w:hideMark/>
          </w:tcPr>
          <w:p w14:paraId="02D6CF60"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Mergers and</w:t>
            </w:r>
            <w:r w:rsidRPr="00186F67">
              <w:rPr>
                <w:rFonts w:ascii="Arial" w:hAnsi="Arial" w:cs="Arial"/>
                <w:b/>
                <w:bCs/>
                <w:color w:val="0075C9"/>
                <w:sz w:val="14"/>
                <w:szCs w:val="16"/>
              </w:rPr>
              <w:br/>
              <w:t>Acquisitions</w:t>
            </w:r>
          </w:p>
        </w:tc>
        <w:tc>
          <w:tcPr>
            <w:tcW w:w="186" w:type="dxa"/>
            <w:tcMar>
              <w:top w:w="0" w:type="dxa"/>
              <w:left w:w="0" w:type="dxa"/>
              <w:bottom w:w="0" w:type="dxa"/>
              <w:right w:w="0" w:type="dxa"/>
            </w:tcMar>
            <w:vAlign w:val="bottom"/>
            <w:hideMark/>
          </w:tcPr>
          <w:p w14:paraId="05DE5A10" w14:textId="77777777" w:rsidR="00AA3F69" w:rsidRPr="00186F67" w:rsidRDefault="00AA3F69" w:rsidP="00E76F39">
            <w:pPr>
              <w:pStyle w:val="la2"/>
              <w:rPr>
                <w:rFonts w:ascii="Arial" w:hAnsi="Arial" w:cs="Arial"/>
                <w:sz w:val="14"/>
                <w:szCs w:val="16"/>
              </w:rPr>
            </w:pPr>
            <w:r w:rsidRPr="00186F67">
              <w:rPr>
                <w:rFonts w:ascii="Arial" w:hAnsi="Arial" w:cs="Arial"/>
                <w:sz w:val="14"/>
                <w:szCs w:val="16"/>
              </w:rPr>
              <w:t> </w:t>
            </w:r>
          </w:p>
        </w:tc>
        <w:tc>
          <w:tcPr>
            <w:tcW w:w="463" w:type="dxa"/>
            <w:tcMar>
              <w:top w:w="0" w:type="dxa"/>
              <w:left w:w="0" w:type="dxa"/>
              <w:bottom w:w="0" w:type="dxa"/>
              <w:right w:w="0" w:type="dxa"/>
            </w:tcMar>
            <w:vAlign w:val="bottom"/>
            <w:hideMark/>
          </w:tcPr>
          <w:p w14:paraId="3E31D688" w14:textId="59121210"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"T:\\..\\..\\DMS\\ARWP1\\g908201g18j74.jpg"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"T:\\..\\..\\DMS\\ARWP1\\g908201g18j74.jpg"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Files\\2025\\DMS\\ARWP1\\g908201g18j74.jpg"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Files\\2025\\DMS\\ARWP1\\g908201g18j74.jpg"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Files\\2025\\October\\DMS\\ARWP1\\g908201g18j74.jpg"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Files\\2025\\October\\DMS\\ARWP1\\g908201g18j74.jpg"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Files\\2025\\October\\DMS\\ARWP1\\g908201g18j74.jpg"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"\\\\finfiles\\ir\\DMS\\ARWP1\\g908201g18j74.jpg"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00B92020">
                <v:shape id="_x0000_i1064" type="#_x0000_t75" style="width:18pt;height:18pt;visibility:visible">
                  <v:imagedata r:id="rId94" r:href="rId95"/>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811" w:type="dxa"/>
            <w:tcMar>
              <w:top w:w="0" w:type="dxa"/>
              <w:left w:w="0" w:type="dxa"/>
              <w:bottom w:w="0" w:type="dxa"/>
              <w:right w:w="0" w:type="dxa"/>
            </w:tcMar>
            <w:vAlign w:val="bottom"/>
            <w:hideMark/>
          </w:tcPr>
          <w:p w14:paraId="18FFEB27"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Sales and</w:t>
            </w:r>
            <w:r w:rsidRPr="00186F67">
              <w:rPr>
                <w:rFonts w:ascii="Arial" w:hAnsi="Arial" w:cs="Arial"/>
                <w:b/>
                <w:bCs/>
                <w:color w:val="0075C9"/>
                <w:sz w:val="14"/>
                <w:szCs w:val="16"/>
              </w:rPr>
              <w:br/>
              <w:t>Marketing</w:t>
            </w:r>
          </w:p>
        </w:tc>
        <w:tc>
          <w:tcPr>
            <w:tcW w:w="186" w:type="dxa"/>
            <w:tcMar>
              <w:top w:w="0" w:type="dxa"/>
              <w:left w:w="0" w:type="dxa"/>
              <w:bottom w:w="0" w:type="dxa"/>
              <w:right w:w="0" w:type="dxa"/>
            </w:tcMar>
            <w:vAlign w:val="bottom"/>
            <w:hideMark/>
          </w:tcPr>
          <w:p w14:paraId="2CECF3DD" w14:textId="77777777" w:rsidR="00AA3F69" w:rsidRPr="00186F67" w:rsidRDefault="00AA3F69" w:rsidP="00E76F39">
            <w:pPr>
              <w:pStyle w:val="la2"/>
              <w:rPr>
                <w:rFonts w:ascii="Arial" w:hAnsi="Arial" w:cs="Arial"/>
                <w:sz w:val="14"/>
                <w:szCs w:val="16"/>
              </w:rPr>
            </w:pPr>
            <w:r w:rsidRPr="00186F67">
              <w:rPr>
                <w:rFonts w:ascii="Arial" w:hAnsi="Arial" w:cs="Arial"/>
                <w:sz w:val="14"/>
                <w:szCs w:val="16"/>
              </w:rPr>
              <w:t> </w:t>
            </w:r>
          </w:p>
        </w:tc>
        <w:tc>
          <w:tcPr>
            <w:tcW w:w="529" w:type="dxa"/>
            <w:tcMar>
              <w:top w:w="0" w:type="dxa"/>
              <w:left w:w="0" w:type="dxa"/>
              <w:bottom w:w="0" w:type="dxa"/>
              <w:right w:w="0" w:type="dxa"/>
            </w:tcMar>
            <w:vAlign w:val="bottom"/>
            <w:hideMark/>
          </w:tcPr>
          <w:p w14:paraId="19541DB5" w14:textId="0CE2FF81" w:rsidR="00AA3F69" w:rsidRPr="00186F67" w:rsidRDefault="00E2291B" w:rsidP="00E76F39">
            <w:pPr>
              <w:rPr>
                <w:rFonts w:ascii="Arial" w:hAnsi="Arial" w:cs="Arial"/>
                <w:sz w:val="14"/>
                <w:szCs w:val="16"/>
              </w:rPr>
            </w:pPr>
            <w:r w:rsidRPr="00186F67">
              <w:rPr>
                <w:rFonts w:ascii="Arial" w:hAnsi="Arial" w:cs="Arial"/>
                <w:noProof/>
                <w:sz w:val="14"/>
                <w:szCs w:val="16"/>
              </w:rPr>
              <w:fldChar w:fldCharType="begin"/>
            </w:r>
            <w:r w:rsidRPr="00186F67">
              <w:rPr>
                <w:rFonts w:ascii="Arial" w:hAnsi="Arial" w:cs="Arial"/>
                <w:noProof/>
                <w:sz w:val="14"/>
                <w:szCs w:val="16"/>
              </w:rPr>
              <w:instrText xml:space="preserve"> INCLUDEPICTURE  "T:\\..\\..\\DMS\\ARWP1\\g908201g18z89.jpg" \* MERGEFORMATINET </w:instrText>
            </w:r>
            <w:r w:rsidRPr="00186F67">
              <w:rPr>
                <w:rFonts w:ascii="Arial" w:hAnsi="Arial" w:cs="Arial"/>
                <w:noProof/>
                <w:sz w:val="14"/>
                <w:szCs w:val="16"/>
              </w:rPr>
              <w:fldChar w:fldCharType="separate"/>
            </w:r>
            <w:r w:rsidR="00645A85" w:rsidRPr="00186F67">
              <w:rPr>
                <w:rFonts w:ascii="Arial" w:hAnsi="Arial" w:cs="Arial"/>
                <w:noProof/>
                <w:sz w:val="14"/>
                <w:szCs w:val="16"/>
              </w:rPr>
              <w:fldChar w:fldCharType="begin"/>
            </w:r>
            <w:r w:rsidR="00645A85" w:rsidRPr="00186F67">
              <w:rPr>
                <w:rFonts w:ascii="Arial" w:hAnsi="Arial" w:cs="Arial"/>
                <w:noProof/>
                <w:sz w:val="14"/>
                <w:szCs w:val="16"/>
              </w:rPr>
              <w:instrText xml:space="preserve"> INCLUDEPICTURE  "T:\\..\\..\\DMS\\ARWP1\\g908201g18z89.jpg" \* MERGEFORMATINET </w:instrText>
            </w:r>
            <w:r w:rsidR="00645A85" w:rsidRPr="00186F67">
              <w:rPr>
                <w:rFonts w:ascii="Arial" w:hAnsi="Arial" w:cs="Arial"/>
                <w:noProof/>
                <w:sz w:val="14"/>
                <w:szCs w:val="16"/>
              </w:rPr>
              <w:fldChar w:fldCharType="separate"/>
            </w:r>
            <w:r w:rsidR="00812837">
              <w:rPr>
                <w:rFonts w:ascii="Arial" w:hAnsi="Arial" w:cs="Arial"/>
                <w:noProof/>
                <w:sz w:val="14"/>
                <w:szCs w:val="16"/>
              </w:rPr>
              <w:fldChar w:fldCharType="begin"/>
            </w:r>
            <w:r w:rsidR="00812837">
              <w:rPr>
                <w:rFonts w:ascii="Arial" w:hAnsi="Arial" w:cs="Arial"/>
                <w:noProof/>
                <w:sz w:val="14"/>
                <w:szCs w:val="16"/>
              </w:rPr>
              <w:instrText xml:space="preserve"> INCLUDEPICTURE  "Y:\\4603_DTP_WTC\\OFT\\Client Files\\2025\\DMS\\ARWP1\\g908201g18z89.jpg" \* MERGEFORMATINET </w:instrText>
            </w:r>
            <w:r w:rsidR="00812837">
              <w:rPr>
                <w:rFonts w:ascii="Arial" w:hAnsi="Arial" w:cs="Arial"/>
                <w:noProof/>
                <w:sz w:val="14"/>
                <w:szCs w:val="16"/>
              </w:rPr>
              <w:fldChar w:fldCharType="separate"/>
            </w:r>
            <w:r w:rsidR="00AB2674">
              <w:rPr>
                <w:rFonts w:ascii="Arial" w:hAnsi="Arial" w:cs="Arial"/>
                <w:noProof/>
                <w:sz w:val="14"/>
                <w:szCs w:val="16"/>
              </w:rPr>
              <w:fldChar w:fldCharType="begin"/>
            </w:r>
            <w:r w:rsidR="00AB2674">
              <w:rPr>
                <w:rFonts w:ascii="Arial" w:hAnsi="Arial" w:cs="Arial"/>
                <w:noProof/>
                <w:sz w:val="14"/>
                <w:szCs w:val="16"/>
              </w:rPr>
              <w:instrText xml:space="preserve"> INCLUDEPICTURE  "\\\\fldlsw-unity1.dfin.local\\LSW\\Composition\\4603_DTP_WTC\\OFT\\Client Files\\2025\\DMS\\ARWP1\\g908201g18z89.jpg" \* MERGEFORMATINET </w:instrText>
            </w:r>
            <w:r w:rsidR="00AB2674">
              <w:rPr>
                <w:rFonts w:ascii="Arial" w:hAnsi="Arial" w:cs="Arial"/>
                <w:noProof/>
                <w:sz w:val="14"/>
                <w:szCs w:val="16"/>
              </w:rPr>
              <w:fldChar w:fldCharType="separate"/>
            </w:r>
            <w:r w:rsidR="00001EAC">
              <w:rPr>
                <w:rFonts w:ascii="Arial" w:hAnsi="Arial" w:cs="Arial"/>
                <w:noProof/>
                <w:sz w:val="14"/>
                <w:szCs w:val="16"/>
              </w:rPr>
              <w:fldChar w:fldCharType="begin"/>
            </w:r>
            <w:r w:rsidR="00001EAC">
              <w:rPr>
                <w:rFonts w:ascii="Arial" w:hAnsi="Arial" w:cs="Arial"/>
                <w:noProof/>
                <w:sz w:val="14"/>
                <w:szCs w:val="16"/>
              </w:rPr>
              <w:instrText xml:space="preserve"> INCLUDEPICTURE  "X:\\OFT\\Client Files\\2025\\October\\DMS\\ARWP1\\g908201g18z89.jpg" \* MERGEFORMATINET </w:instrText>
            </w:r>
            <w:r w:rsidR="00001EAC">
              <w:rPr>
                <w:rFonts w:ascii="Arial" w:hAnsi="Arial" w:cs="Arial"/>
                <w:noProof/>
                <w:sz w:val="14"/>
                <w:szCs w:val="16"/>
              </w:rPr>
              <w:fldChar w:fldCharType="separate"/>
            </w:r>
            <w:r w:rsidR="008D2376">
              <w:rPr>
                <w:rFonts w:ascii="Arial" w:hAnsi="Arial" w:cs="Arial"/>
                <w:noProof/>
                <w:sz w:val="14"/>
                <w:szCs w:val="16"/>
              </w:rPr>
              <w:fldChar w:fldCharType="begin"/>
            </w:r>
            <w:r w:rsidR="008D2376">
              <w:rPr>
                <w:rFonts w:ascii="Arial" w:hAnsi="Arial" w:cs="Arial"/>
                <w:noProof/>
                <w:sz w:val="14"/>
                <w:szCs w:val="16"/>
              </w:rPr>
              <w:instrText xml:space="preserve"> INCLUDEPICTURE  "Y:\\4603_DTP_WTC\\OFT\\Client Files\\2025\\October\\DMS\\ARWP1\\g908201g18z89.jpg" \* MERGEFORMATINET </w:instrText>
            </w:r>
            <w:r w:rsidR="008D2376">
              <w:rPr>
                <w:rFonts w:ascii="Arial" w:hAnsi="Arial" w:cs="Arial"/>
                <w:noProof/>
                <w:sz w:val="14"/>
                <w:szCs w:val="16"/>
              </w:rPr>
              <w:fldChar w:fldCharType="separate"/>
            </w:r>
            <w:r w:rsidR="00C717F7">
              <w:rPr>
                <w:rFonts w:ascii="Arial" w:hAnsi="Arial" w:cs="Arial"/>
                <w:noProof/>
                <w:sz w:val="14"/>
                <w:szCs w:val="16"/>
              </w:rPr>
              <w:fldChar w:fldCharType="begin"/>
            </w:r>
            <w:r w:rsidR="00C717F7">
              <w:rPr>
                <w:rFonts w:ascii="Arial" w:hAnsi="Arial" w:cs="Arial"/>
                <w:noProof/>
                <w:sz w:val="14"/>
                <w:szCs w:val="16"/>
              </w:rPr>
              <w:instrText xml:space="preserve"> INCLUDEPICTURE  "X:\\OFT\\Client Files\\2025\\October\\DMS\\ARWP1\\g908201g18z89.jpg" \* MERGEFORMATINET </w:instrText>
            </w:r>
            <w:r w:rsidR="00C717F7">
              <w:rPr>
                <w:rFonts w:ascii="Arial" w:hAnsi="Arial" w:cs="Arial"/>
                <w:noProof/>
                <w:sz w:val="14"/>
                <w:szCs w:val="16"/>
              </w:rPr>
              <w:fldChar w:fldCharType="separate"/>
            </w:r>
            <w:r w:rsidR="001862CA">
              <w:rPr>
                <w:rFonts w:ascii="Arial" w:hAnsi="Arial" w:cs="Arial"/>
                <w:noProof/>
                <w:sz w:val="14"/>
                <w:szCs w:val="16"/>
              </w:rPr>
              <w:fldChar w:fldCharType="begin"/>
            </w:r>
            <w:r w:rsidR="001862CA">
              <w:rPr>
                <w:rFonts w:ascii="Arial" w:hAnsi="Arial" w:cs="Arial"/>
                <w:noProof/>
                <w:sz w:val="14"/>
                <w:szCs w:val="16"/>
              </w:rPr>
              <w:instrText xml:space="preserve"> </w:instrText>
            </w:r>
            <w:r w:rsidR="001862CA">
              <w:rPr>
                <w:rFonts w:ascii="Arial" w:hAnsi="Arial" w:cs="Arial"/>
                <w:noProof/>
                <w:sz w:val="14"/>
                <w:szCs w:val="16"/>
              </w:rPr>
              <w:instrText>INCLUDEPICTURE  "\\\\finfiles\\ir\\DMS\\ARWP1\\g908201g18z89.jpg" \* MERGEFORMATINET</w:instrText>
            </w:r>
            <w:r w:rsidR="001862CA">
              <w:rPr>
                <w:rFonts w:ascii="Arial" w:hAnsi="Arial" w:cs="Arial"/>
                <w:noProof/>
                <w:sz w:val="14"/>
                <w:szCs w:val="16"/>
              </w:rPr>
              <w:instrText xml:space="preserve"> </w:instrText>
            </w:r>
            <w:r w:rsidR="001862CA">
              <w:rPr>
                <w:rFonts w:ascii="Arial" w:hAnsi="Arial" w:cs="Arial"/>
                <w:noProof/>
                <w:sz w:val="14"/>
                <w:szCs w:val="16"/>
              </w:rPr>
              <w:fldChar w:fldCharType="separate"/>
            </w:r>
            <w:r w:rsidR="00585DC3">
              <w:rPr>
                <w:rFonts w:ascii="Arial" w:hAnsi="Arial" w:cs="Arial"/>
                <w:noProof/>
                <w:sz w:val="14"/>
                <w:szCs w:val="16"/>
              </w:rPr>
              <w:pict w14:anchorId="42A346E1">
                <v:shape id="_x0000_i1065" type="#_x0000_t75" style="width:21.5pt;height:18pt;visibility:visible">
                  <v:imagedata r:id="rId96" r:href="rId97"/>
                </v:shape>
              </w:pict>
            </w:r>
            <w:r w:rsidR="001862CA">
              <w:rPr>
                <w:rFonts w:ascii="Arial" w:hAnsi="Arial" w:cs="Arial"/>
                <w:noProof/>
                <w:sz w:val="14"/>
                <w:szCs w:val="16"/>
              </w:rPr>
              <w:fldChar w:fldCharType="end"/>
            </w:r>
            <w:r w:rsidR="00C717F7">
              <w:rPr>
                <w:rFonts w:ascii="Arial" w:hAnsi="Arial" w:cs="Arial"/>
                <w:noProof/>
                <w:sz w:val="14"/>
                <w:szCs w:val="16"/>
              </w:rPr>
              <w:fldChar w:fldCharType="end"/>
            </w:r>
            <w:r w:rsidR="008D2376">
              <w:rPr>
                <w:rFonts w:ascii="Arial" w:hAnsi="Arial" w:cs="Arial"/>
                <w:noProof/>
                <w:sz w:val="14"/>
                <w:szCs w:val="16"/>
              </w:rPr>
              <w:fldChar w:fldCharType="end"/>
            </w:r>
            <w:r w:rsidR="00001EAC">
              <w:rPr>
                <w:rFonts w:ascii="Arial" w:hAnsi="Arial" w:cs="Arial"/>
                <w:noProof/>
                <w:sz w:val="14"/>
                <w:szCs w:val="16"/>
              </w:rPr>
              <w:fldChar w:fldCharType="end"/>
            </w:r>
            <w:r w:rsidR="00AB2674">
              <w:rPr>
                <w:rFonts w:ascii="Arial" w:hAnsi="Arial" w:cs="Arial"/>
                <w:noProof/>
                <w:sz w:val="14"/>
                <w:szCs w:val="16"/>
              </w:rPr>
              <w:fldChar w:fldCharType="end"/>
            </w:r>
            <w:r w:rsidR="00812837">
              <w:rPr>
                <w:rFonts w:ascii="Arial" w:hAnsi="Arial" w:cs="Arial"/>
                <w:noProof/>
                <w:sz w:val="14"/>
                <w:szCs w:val="16"/>
              </w:rPr>
              <w:fldChar w:fldCharType="end"/>
            </w:r>
            <w:r w:rsidR="00645A85" w:rsidRPr="00186F67">
              <w:rPr>
                <w:rFonts w:ascii="Arial" w:hAnsi="Arial" w:cs="Arial"/>
                <w:noProof/>
                <w:sz w:val="14"/>
                <w:szCs w:val="16"/>
              </w:rPr>
              <w:fldChar w:fldCharType="end"/>
            </w:r>
            <w:r w:rsidRPr="00186F67">
              <w:rPr>
                <w:rFonts w:ascii="Arial" w:hAnsi="Arial" w:cs="Arial"/>
                <w:noProof/>
                <w:sz w:val="14"/>
                <w:szCs w:val="16"/>
              </w:rPr>
              <w:fldChar w:fldCharType="end"/>
            </w:r>
          </w:p>
        </w:tc>
        <w:tc>
          <w:tcPr>
            <w:tcW w:w="936" w:type="dxa"/>
            <w:tcMar>
              <w:top w:w="0" w:type="dxa"/>
              <w:left w:w="0" w:type="dxa"/>
              <w:bottom w:w="0" w:type="dxa"/>
              <w:right w:w="0" w:type="dxa"/>
            </w:tcMar>
            <w:vAlign w:val="center"/>
            <w:hideMark/>
          </w:tcPr>
          <w:p w14:paraId="4B0479FA" w14:textId="77777777" w:rsidR="00AA3F69" w:rsidRPr="00186F67" w:rsidRDefault="00AA3F69" w:rsidP="00E76F39">
            <w:pPr>
              <w:rPr>
                <w:rFonts w:ascii="Arial" w:hAnsi="Arial" w:cs="Arial"/>
                <w:sz w:val="14"/>
                <w:szCs w:val="16"/>
              </w:rPr>
            </w:pPr>
            <w:r w:rsidRPr="00186F67">
              <w:rPr>
                <w:rFonts w:ascii="Arial" w:hAnsi="Arial" w:cs="Arial"/>
                <w:b/>
                <w:bCs/>
                <w:color w:val="0075C9"/>
                <w:sz w:val="14"/>
                <w:szCs w:val="16"/>
              </w:rPr>
              <w:t>Technology</w:t>
            </w:r>
          </w:p>
        </w:tc>
      </w:tr>
    </w:tbl>
    <w:p w14:paraId="6E8FBCCA" w14:textId="77777777" w:rsidR="00AA3F69" w:rsidRPr="00E76F39" w:rsidRDefault="00AA3F69">
      <w:pPr>
        <w:rPr>
          <w:vanish/>
          <w:sz w:val="2"/>
        </w:rPr>
      </w:pPr>
      <w:r w:rsidRPr="00186F67">
        <w:rPr>
          <w:sz w:val="22"/>
        </w:rP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3BE6F361" w14:textId="77777777" w:rsidTr="00C717F7">
        <w:tc>
          <w:tcPr>
            <w:tcW w:w="279" w:type="dxa"/>
            <w:hideMark/>
          </w:tcPr>
          <w:p w14:paraId="295E831C"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29D88EA2"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3E49EEF"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24B23EF9"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65268B94"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12C5A4A7"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434A661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83C89BB"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57C95EF"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7790EB34"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D9C33FD"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C831B65"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0CBECB2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E8492BA"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EFDB135"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3583E43E"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FD7FBE3"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7ACFF6B" w14:textId="77777777" w:rsidTr="00C717F7">
        <w:tc>
          <w:tcPr>
            <w:tcW w:w="1449" w:type="dxa"/>
            <w:gridSpan w:val="2"/>
            <w:tcMar>
              <w:top w:w="0" w:type="dxa"/>
              <w:left w:w="0" w:type="dxa"/>
              <w:bottom w:w="0" w:type="dxa"/>
              <w:right w:w="0" w:type="dxa"/>
            </w:tcMar>
            <w:vAlign w:val="bottom"/>
            <w:hideMark/>
          </w:tcPr>
          <w:p w14:paraId="2613A7C2"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B1776F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2E3B07F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9AD77B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ED62095"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09B5286"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tblInd w:w="144" w:type="dxa"/>
        <w:tblLayout w:type="fixed"/>
        <w:tblCellMar>
          <w:left w:w="0" w:type="dxa"/>
          <w:right w:w="0" w:type="dxa"/>
        </w:tblCellMar>
        <w:tblLook w:val="04A0" w:firstRow="1" w:lastRow="0" w:firstColumn="1" w:lastColumn="0" w:noHBand="0" w:noVBand="1"/>
      </w:tblPr>
      <w:tblGrid>
        <w:gridCol w:w="296"/>
        <w:gridCol w:w="1475"/>
        <w:gridCol w:w="2873"/>
        <w:gridCol w:w="6156"/>
      </w:tblGrid>
      <w:tr w:rsidR="00AA3F69" w14:paraId="46D4FA43" w14:textId="77777777" w:rsidTr="00E76F39">
        <w:trPr>
          <w:cantSplit/>
        </w:trPr>
        <w:tc>
          <w:tcPr>
            <w:tcW w:w="296" w:type="dxa"/>
            <w:tcMar>
              <w:top w:w="0" w:type="dxa"/>
              <w:left w:w="144" w:type="dxa"/>
              <w:bottom w:w="0" w:type="dxa"/>
              <w:right w:w="0" w:type="dxa"/>
            </w:tcMar>
            <w:vAlign w:val="bottom"/>
            <w:hideMark/>
          </w:tcPr>
          <w:p w14:paraId="797DE83C"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475" w:type="dxa"/>
            <w:vMerge w:val="restart"/>
            <w:hideMark/>
          </w:tcPr>
          <w:p w14:paraId="6E434061" w14:textId="38C89663"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"T:\\..\\..\\DMS\\ARWP1\\g908201g25h01.jpg"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"T:\\..\\..\\DMS\\ARWP1\\g908201g25h01.jpg"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Files\\2025\\DMS\\ARWP1\\g908201g25h01.jpg"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Files\\2025\\DMS\\ARWP1\\g908201g25h01.jpg"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Files\\2025\\October\\DMS\\ARWP1\\g908201g25h01.jpg"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Files\\2025\\October\\DMS\\ARWP1\\g908201g25h01.jpg"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Files\\2025\\October\\DMS\\ARWP1\\g908201g25h01.jpg"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"\\\\finfiles\\ir\\DMS\\ARWP1\\g908201g25h01.jpg"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7D26138A">
                <v:shape id="_x0000_i1066" type="#_x0000_t75" style="width:1in;height:1in;visibility:visible">
                  <v:imagedata r:id="rId98" r:href="rId99"/>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2873" w:type="dxa"/>
            <w:vMerge w:val="restart"/>
            <w:vAlign w:val="bottom"/>
            <w:hideMark/>
          </w:tcPr>
          <w:p w14:paraId="2509A960" w14:textId="77777777" w:rsidR="00AA3F69" w:rsidRDefault="00AA3F69">
            <w:pPr>
              <w:rPr>
                <w:rFonts w:ascii="Arial" w:hAnsi="Arial" w:cs="Arial"/>
                <w:sz w:val="52"/>
                <w:szCs w:val="52"/>
              </w:rPr>
            </w:pPr>
            <w:r>
              <w:rPr>
                <w:rFonts w:ascii="Arial" w:hAnsi="Arial" w:cs="Arial"/>
                <w:color w:val="595959"/>
                <w:sz w:val="52"/>
                <w:szCs w:val="52"/>
              </w:rPr>
              <w:t>Teri L. List</w:t>
            </w:r>
            <w:r>
              <w:rPr>
                <w:rFonts w:ascii="Arial" w:hAnsi="Arial" w:cs="Arial"/>
                <w:color w:val="595959"/>
                <w:sz w:val="52"/>
                <w:szCs w:val="52"/>
              </w:rPr>
              <w:t> </w:t>
            </w:r>
          </w:p>
        </w:tc>
        <w:tc>
          <w:tcPr>
            <w:tcW w:w="6156" w:type="dxa"/>
            <w:tcMar>
              <w:top w:w="0" w:type="dxa"/>
              <w:left w:w="144" w:type="dxa"/>
              <w:bottom w:w="0" w:type="dxa"/>
              <w:right w:w="0" w:type="dxa"/>
            </w:tcMar>
            <w:vAlign w:val="bottom"/>
            <w:hideMark/>
          </w:tcPr>
          <w:p w14:paraId="7EB37D25"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2115BA43" w14:textId="77777777" w:rsidTr="00E76F39">
        <w:trPr>
          <w:cantSplit/>
        </w:trPr>
        <w:tc>
          <w:tcPr>
            <w:tcW w:w="296" w:type="dxa"/>
            <w:tcMar>
              <w:top w:w="0" w:type="dxa"/>
              <w:left w:w="144" w:type="dxa"/>
              <w:bottom w:w="0" w:type="dxa"/>
              <w:right w:w="0" w:type="dxa"/>
            </w:tcMar>
            <w:vAlign w:val="bottom"/>
            <w:hideMark/>
          </w:tcPr>
          <w:p w14:paraId="7391C610" w14:textId="77777777" w:rsidR="00AA3F69" w:rsidRDefault="00AA3F69">
            <w:pPr>
              <w:pStyle w:val="la2"/>
              <w:rPr>
                <w:rFonts w:ascii="Arial" w:hAnsi="Arial" w:cs="Arial"/>
                <w:sz w:val="14"/>
                <w:szCs w:val="14"/>
              </w:rPr>
            </w:pPr>
            <w:r>
              <w:rPr>
                <w:rFonts w:ascii="Arial" w:hAnsi="Arial" w:cs="Arial"/>
                <w:sz w:val="14"/>
                <w:szCs w:val="14"/>
              </w:rPr>
              <w:t> </w:t>
            </w:r>
          </w:p>
        </w:tc>
        <w:tc>
          <w:tcPr>
            <w:tcW w:w="1475" w:type="dxa"/>
            <w:vMerge/>
            <w:vAlign w:val="center"/>
            <w:hideMark/>
          </w:tcPr>
          <w:p w14:paraId="3A6838F7" w14:textId="77777777" w:rsidR="00AA3F69" w:rsidRDefault="00AA3F69">
            <w:pPr>
              <w:rPr>
                <w:rFonts w:ascii="Arial" w:hAnsi="Arial" w:cs="Arial"/>
                <w:sz w:val="52"/>
                <w:szCs w:val="52"/>
              </w:rPr>
            </w:pPr>
          </w:p>
        </w:tc>
        <w:tc>
          <w:tcPr>
            <w:tcW w:w="2873" w:type="dxa"/>
            <w:vMerge/>
            <w:vAlign w:val="center"/>
            <w:hideMark/>
          </w:tcPr>
          <w:p w14:paraId="4B5E3DF6" w14:textId="77777777" w:rsidR="00AA3F69" w:rsidRDefault="00AA3F69">
            <w:pPr>
              <w:rPr>
                <w:rFonts w:ascii="Arial" w:hAnsi="Arial" w:cs="Arial"/>
                <w:sz w:val="52"/>
                <w:szCs w:val="52"/>
              </w:rPr>
            </w:pPr>
          </w:p>
        </w:tc>
        <w:tc>
          <w:tcPr>
            <w:tcW w:w="6156" w:type="dxa"/>
            <w:tcMar>
              <w:top w:w="0" w:type="dxa"/>
              <w:left w:w="144" w:type="dxa"/>
              <w:bottom w:w="0" w:type="dxa"/>
              <w:right w:w="0" w:type="dxa"/>
            </w:tcMar>
            <w:vAlign w:val="bottom"/>
            <w:hideMark/>
          </w:tcPr>
          <w:p w14:paraId="797BE539"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51577754" w14:textId="77777777" w:rsidTr="00E76F39">
        <w:trPr>
          <w:cantSplit/>
        </w:trPr>
        <w:tc>
          <w:tcPr>
            <w:tcW w:w="296" w:type="dxa"/>
            <w:tcMar>
              <w:top w:w="0" w:type="dxa"/>
              <w:left w:w="144" w:type="dxa"/>
              <w:bottom w:w="0" w:type="dxa"/>
              <w:right w:w="0" w:type="dxa"/>
            </w:tcMar>
            <w:hideMark/>
          </w:tcPr>
          <w:p w14:paraId="59976E3C" w14:textId="77777777" w:rsidR="00AA3F69" w:rsidRDefault="00AA3F69">
            <w:pPr>
              <w:pStyle w:val="la2"/>
              <w:rPr>
                <w:rFonts w:ascii="Arial" w:hAnsi="Arial" w:cs="Arial"/>
                <w:sz w:val="14"/>
                <w:szCs w:val="14"/>
              </w:rPr>
            </w:pPr>
            <w:r>
              <w:rPr>
                <w:rFonts w:ascii="Arial" w:hAnsi="Arial" w:cs="Arial"/>
                <w:sz w:val="14"/>
                <w:szCs w:val="14"/>
              </w:rPr>
              <w:t> </w:t>
            </w:r>
          </w:p>
        </w:tc>
        <w:tc>
          <w:tcPr>
            <w:tcW w:w="1475" w:type="dxa"/>
            <w:vMerge/>
            <w:vAlign w:val="center"/>
            <w:hideMark/>
          </w:tcPr>
          <w:p w14:paraId="216CE218" w14:textId="77777777" w:rsidR="00AA3F69" w:rsidRDefault="00AA3F69">
            <w:pPr>
              <w:rPr>
                <w:rFonts w:ascii="Arial" w:hAnsi="Arial" w:cs="Arial"/>
                <w:sz w:val="52"/>
                <w:szCs w:val="52"/>
              </w:rPr>
            </w:pPr>
          </w:p>
        </w:tc>
        <w:tc>
          <w:tcPr>
            <w:tcW w:w="9029" w:type="dxa"/>
            <w:gridSpan w:val="2"/>
            <w:vAlign w:val="bottom"/>
            <w:hideMark/>
          </w:tcPr>
          <w:p w14:paraId="692A7494"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62 | </w:t>
            </w:r>
            <w:r>
              <w:rPr>
                <w:rFonts w:ascii="Arial" w:hAnsi="Arial" w:cs="Arial"/>
                <w:b/>
                <w:bCs/>
                <w:sz w:val="20"/>
                <w:szCs w:val="20"/>
              </w:rPr>
              <w:t>Director since:</w:t>
            </w:r>
            <w:r>
              <w:rPr>
                <w:rFonts w:ascii="Arial" w:hAnsi="Arial" w:cs="Arial"/>
                <w:sz w:val="20"/>
                <w:szCs w:val="20"/>
              </w:rPr>
              <w:t xml:space="preserve"> 2014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1CC74502"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23AF1F24"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104A7183" w14:textId="70782493"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550D0B52">
                <v:shape id="_x0000_i1067" type="#_x0000_t75" style="width:25.5pt;height:21.5pt;visibility:visible">
                  <v:imagedata r:id="rId100" r:href="rId10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"T:\\..\\..\\DMS\\ARWP1\\g908201g40v24.jpg"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"T:\\..\\..\\DMS\\ARWP1\\g908201g40v24.jpg"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Files\\2025\\DMS\\ARWP1\\g908201g40v24.jpg"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Files\\2025\\DMS\\ARWP1\\g908201g40v24.jpg"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Files\\2025\\October\\DMS\\ARWP1\\g908201g40v24.jpg"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Files\\2025\\October\\DMS\\ARWP1\\g908201g40v24.jpg"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Files\\2025\\October\\DMS\\ARWP1\\g908201g40v24.jpg"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"\\\\finfiles\\ir\\DMS\\ARWP1\\g908201g40v24.jpg"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10E3227">
                <v:shape id="_x0000_i1068" type="#_x0000_t75" style="width:24pt;height:24pt;visibility:visible">
                  <v:imagedata r:id="rId78" r:href="rId10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506A895A">
                <v:shape id="_x0000_i1069" type="#_x0000_t75" style="width:24pt;height:24pt;visibility:visible">
                  <v:imagedata r:id="rId103" r:href="rId10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32522008">
                <v:shape id="_x0000_i1070" type="#_x0000_t75" style="width:22.5pt;height:22.5pt;visibility:visible">
                  <v:imagedata r:id="rId70" r:href="rId10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F7E89EA">
                <v:shape id="_x0000_i1071" type="#_x0000_t75" style="width:20.5pt;height:21pt;visibility:visible">
                  <v:imagedata r:id="rId72" r:href="rId106"/>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13445B43">
                <v:shape id="_x0000_i1072" type="#_x0000_t75" style="width:21.5pt;height:21.5pt;visibility:visible">
                  <v:imagedata r:id="rId107" r:href="rId108"/>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12F1625E"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2389C0C9" w14:textId="77777777" w:rsidR="00AA3F69" w:rsidRPr="00E76F39" w:rsidRDefault="00AA3F69">
      <w:pPr>
        <w:rPr>
          <w:vanish/>
          <w:sz w:val="2"/>
        </w:rPr>
      </w:pPr>
    </w:p>
    <w:tbl>
      <w:tblPr>
        <w:tblW w:w="10814" w:type="dxa"/>
        <w:tblLayout w:type="fixed"/>
        <w:tblCellMar>
          <w:left w:w="0" w:type="dxa"/>
          <w:right w:w="0" w:type="dxa"/>
        </w:tblCellMar>
        <w:tblLook w:val="04A0" w:firstRow="1" w:lastRow="0" w:firstColumn="1" w:lastColumn="0" w:noHBand="0" w:noVBand="1"/>
      </w:tblPr>
      <w:tblGrid>
        <w:gridCol w:w="578"/>
        <w:gridCol w:w="20"/>
        <w:gridCol w:w="5319"/>
        <w:gridCol w:w="4320"/>
        <w:gridCol w:w="577"/>
      </w:tblGrid>
      <w:tr w:rsidR="00AA3F69" w14:paraId="4BD52EED" w14:textId="77777777" w:rsidTr="00E76F39">
        <w:trPr>
          <w:cantSplit/>
        </w:trPr>
        <w:tc>
          <w:tcPr>
            <w:tcW w:w="578" w:type="dxa"/>
            <w:tcBorders>
              <w:bottom w:val="single" w:sz="6" w:space="0" w:color="999999"/>
            </w:tcBorders>
            <w:hideMark/>
          </w:tcPr>
          <w:p w14:paraId="62C0583F" w14:textId="77777777" w:rsidR="00AA3F69" w:rsidRDefault="00AA3F69">
            <w:pPr>
              <w:rPr>
                <w:sz w:val="20"/>
              </w:rPr>
            </w:pPr>
          </w:p>
        </w:tc>
        <w:tc>
          <w:tcPr>
            <w:tcW w:w="20" w:type="dxa"/>
            <w:tcBorders>
              <w:bottom w:val="single" w:sz="6" w:space="0" w:color="999999"/>
            </w:tcBorders>
            <w:hideMark/>
          </w:tcPr>
          <w:p w14:paraId="08064DBE" w14:textId="77777777" w:rsidR="00AA3F69" w:rsidRDefault="00AA3F69">
            <w:pPr>
              <w:rPr>
                <w:sz w:val="20"/>
              </w:rPr>
            </w:pPr>
          </w:p>
        </w:tc>
        <w:tc>
          <w:tcPr>
            <w:tcW w:w="5319" w:type="dxa"/>
            <w:tcBorders>
              <w:bottom w:val="single" w:sz="6" w:space="0" w:color="999999"/>
            </w:tcBorders>
            <w:hideMark/>
          </w:tcPr>
          <w:p w14:paraId="74E1383A" w14:textId="77777777" w:rsidR="00AA3F69" w:rsidRPr="00201D26"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Experience:</w:t>
            </w:r>
          </w:p>
          <w:p w14:paraId="7F3710D6"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The Gap, Inc. (2016-2020)</w:t>
            </w:r>
          </w:p>
          <w:p w14:paraId="7E8DE709" w14:textId="77777777" w:rsidR="00AA3F69" w:rsidRDefault="00AA3F69">
            <w:pPr>
              <w:pStyle w:val="NormalWeb"/>
              <w:spacing w:before="0" w:beforeAutospacing="0" w:after="0" w:afterAutospacing="0"/>
              <w:rPr>
                <w:rFonts w:ascii="Arial" w:hAnsi="Arial" w:cs="Arial"/>
                <w:sz w:val="18"/>
                <w:szCs w:val="18"/>
              </w:rPr>
            </w:pPr>
            <w:r>
              <w:rPr>
                <w:rFonts w:ascii="Arial" w:hAnsi="Arial" w:cs="Arial"/>
                <w:color w:val="0075C9"/>
                <w:sz w:val="18"/>
                <w:szCs w:val="18"/>
              </w:rPr>
              <w:t>(clothing and accessories retailer)</w:t>
            </w:r>
          </w:p>
          <w:p w14:paraId="24E549D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Chief Financial Officer  (2016-2020)</w:t>
            </w:r>
          </w:p>
          <w:p w14:paraId="0B4F9E65"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Dick’s Sporting Goods, Inc. (2015-2016)</w:t>
            </w:r>
          </w:p>
          <w:p w14:paraId="087C4CE1"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Chief Financial Officer  (2015-2016)</w:t>
            </w:r>
          </w:p>
          <w:p w14:paraId="239E1275"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Kraft Foods Group, Inc. (2013-2015)</w:t>
            </w:r>
          </w:p>
          <w:p w14:paraId="0236C742"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Senior Advisor (2015)</w:t>
            </w:r>
          </w:p>
          <w:p w14:paraId="0A86DDA9"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Chief Financial Officer  (2013-2015)</w:t>
            </w:r>
          </w:p>
          <w:p w14:paraId="72F25617"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(2013)</w:t>
            </w:r>
          </w:p>
          <w:p w14:paraId="55DD9BF1"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The Procter &amp; Gamble Company (1994-2013)</w:t>
            </w:r>
          </w:p>
          <w:p w14:paraId="31B4575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and Treasurer (2009-2013)</w:t>
            </w:r>
          </w:p>
          <w:p w14:paraId="6E86DEC5"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Various positions of increasing authority (1994-2009)</w:t>
            </w:r>
          </w:p>
        </w:tc>
        <w:tc>
          <w:tcPr>
            <w:tcW w:w="4320" w:type="dxa"/>
            <w:tcBorders>
              <w:bottom w:val="single" w:sz="6" w:space="0" w:color="999999"/>
            </w:tcBorders>
            <w:hideMark/>
          </w:tcPr>
          <w:p w14:paraId="471D20AE"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437B8974"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Audit</w:t>
            </w:r>
          </w:p>
          <w:p w14:paraId="75550399"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Governance and Nominating</w:t>
            </w:r>
          </w:p>
          <w:p w14:paraId="59780A54"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6D311B32"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0FED2F79"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Danaher Corporation</w:t>
            </w:r>
          </w:p>
          <w:p w14:paraId="1942F46D"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lululemon athletica inc.</w:t>
            </w:r>
          </w:p>
          <w:p w14:paraId="38A7A74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Visa Inc.</w:t>
            </w:r>
          </w:p>
          <w:p w14:paraId="12CA2D89"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71419E35"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7D5F555B"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4D5A78D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DoubleVerify Holdings, Inc.</w:t>
            </w:r>
          </w:p>
          <w:p w14:paraId="22DBE3B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Oscar Health, Inc.</w:t>
            </w:r>
          </w:p>
          <w:p w14:paraId="68BCDCF8"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3075F3FB"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Positions:</w:t>
            </w:r>
          </w:p>
          <w:p w14:paraId="381DAE8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Former Trustee, Financial Accounting Foundation</w:t>
            </w:r>
          </w:p>
          <w:p w14:paraId="65BCB89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Former Practice Fellow, Financial Accounting Standards Board</w:t>
            </w:r>
          </w:p>
          <w:p w14:paraId="14038E38"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773C7BE" w14:textId="77777777" w:rsidR="00AA3F69" w:rsidRDefault="00AA3F69">
            <w:pPr>
              <w:pStyle w:val="NormalWeb"/>
              <w:spacing w:before="0" w:beforeAutospacing="0" w:after="20" w:afterAutospacing="0"/>
              <w:rPr>
                <w:rFonts w:ascii="Arial" w:hAnsi="Arial" w:cs="Arial"/>
                <w:sz w:val="20"/>
                <w:szCs w:val="20"/>
              </w:rPr>
            </w:pPr>
            <w:r>
              <w:rPr>
                <w:rFonts w:ascii="Arial" w:hAnsi="Arial" w:cs="Arial"/>
                <w:sz w:val="20"/>
                <w:szCs w:val="20"/>
              </w:rPr>
              <w:t> </w:t>
            </w:r>
          </w:p>
        </w:tc>
        <w:tc>
          <w:tcPr>
            <w:tcW w:w="577" w:type="dxa"/>
            <w:tcBorders>
              <w:bottom w:val="single" w:sz="6" w:space="0" w:color="999999"/>
            </w:tcBorders>
            <w:hideMark/>
          </w:tcPr>
          <w:p w14:paraId="5FC2B636" w14:textId="77777777" w:rsidR="00AA3F69" w:rsidRDefault="00AA3F69">
            <w:pPr>
              <w:rPr>
                <w:rFonts w:ascii="Arial" w:hAnsi="Arial" w:cs="Arial"/>
                <w:sz w:val="20"/>
              </w:rPr>
            </w:pPr>
          </w:p>
        </w:tc>
      </w:tr>
    </w:tbl>
    <w:p w14:paraId="4C7616DC" w14:textId="77777777" w:rsidR="00AA3F69" w:rsidRPr="00201D26" w:rsidRDefault="00AA3F69">
      <w:pPr>
        <w:pStyle w:val="NormalWeb"/>
        <w:keepNext/>
        <w:spacing w:before="0" w:beforeAutospacing="0" w:after="0" w:afterAutospacing="0"/>
      </w:pPr>
      <w:r>
        <w:t> </w:t>
      </w:r>
    </w:p>
    <w:tbl>
      <w:tblPr>
        <w:tblW w:w="0" w:type="auto"/>
        <w:tblInd w:w="144" w:type="dxa"/>
        <w:tblLayout w:type="fixed"/>
        <w:tblCellMar>
          <w:left w:w="0" w:type="dxa"/>
          <w:right w:w="0" w:type="dxa"/>
        </w:tblCellMar>
        <w:tblLook w:val="04A0" w:firstRow="1" w:lastRow="0" w:firstColumn="1" w:lastColumn="0" w:noHBand="0" w:noVBand="1"/>
      </w:tblPr>
      <w:tblGrid>
        <w:gridCol w:w="308"/>
        <w:gridCol w:w="1536"/>
        <w:gridCol w:w="5716"/>
        <w:gridCol w:w="3240"/>
      </w:tblGrid>
      <w:tr w:rsidR="00AA3F69" w14:paraId="1B974168" w14:textId="77777777" w:rsidTr="00E76F39">
        <w:trPr>
          <w:cantSplit/>
        </w:trPr>
        <w:tc>
          <w:tcPr>
            <w:tcW w:w="308" w:type="dxa"/>
            <w:tcMar>
              <w:top w:w="0" w:type="dxa"/>
              <w:left w:w="144" w:type="dxa"/>
              <w:bottom w:w="0" w:type="dxa"/>
              <w:right w:w="0" w:type="dxa"/>
            </w:tcMar>
            <w:vAlign w:val="bottom"/>
            <w:hideMark/>
          </w:tcPr>
          <w:p w14:paraId="6F6740B4"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36" w:type="dxa"/>
            <w:vMerge w:val="restart"/>
            <w:hideMark/>
          </w:tcPr>
          <w:p w14:paraId="672A3818" w14:textId="12CA4339"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"T:\\..\\..\\DMS\\ARWP1\\g908201g25h02.jpg"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"T:\\..\\..\\DMS\\ARWP1\\g908201g25h02.jpg"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Files\\2025\\DMS\\ARWP1\\g908201g25h02.jpg"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Files\\2025\\DMS\\ARWP1\\g908201g25h02.jpg"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Files\\2025\\October\\DMS\\ARWP1\\g908201g25h02.jpg"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Files\\2025\\October\\DMS\\ARWP1\\g908201g25h02.jpg"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Files\\2025\\October\\DMS\\ARWP1\\g908201g25h02.jpg"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"\\\\finfiles\\ir\\DMS\\ARWP1\\g908201g25h02.jpg"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723267EF">
                <v:shape id="_x0000_i1073" type="#_x0000_t75" style="width:1in;height:1in;visibility:visible">
                  <v:imagedata r:id="rId109" r:href="rId110"/>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5716" w:type="dxa"/>
            <w:vMerge w:val="restart"/>
            <w:vAlign w:val="bottom"/>
            <w:hideMark/>
          </w:tcPr>
          <w:p w14:paraId="59B6D08D" w14:textId="77777777" w:rsidR="00AA3F69" w:rsidRDefault="00AA3F69">
            <w:pPr>
              <w:rPr>
                <w:rFonts w:ascii="Arial" w:hAnsi="Arial" w:cs="Arial"/>
                <w:sz w:val="52"/>
                <w:szCs w:val="52"/>
              </w:rPr>
            </w:pPr>
            <w:r>
              <w:rPr>
                <w:rFonts w:ascii="Arial" w:hAnsi="Arial" w:cs="Arial"/>
                <w:color w:val="595959"/>
                <w:sz w:val="52"/>
                <w:szCs w:val="52"/>
              </w:rPr>
              <w:t>Catherine MacGregor</w:t>
            </w:r>
            <w:r>
              <w:rPr>
                <w:rFonts w:ascii="Arial" w:hAnsi="Arial" w:cs="Arial"/>
                <w:color w:val="595959"/>
                <w:sz w:val="52"/>
                <w:szCs w:val="52"/>
              </w:rPr>
              <w:t> </w:t>
            </w:r>
          </w:p>
        </w:tc>
        <w:tc>
          <w:tcPr>
            <w:tcW w:w="3240" w:type="dxa"/>
            <w:tcMar>
              <w:top w:w="0" w:type="dxa"/>
              <w:left w:w="144" w:type="dxa"/>
              <w:bottom w:w="0" w:type="dxa"/>
              <w:right w:w="0" w:type="dxa"/>
            </w:tcMar>
            <w:vAlign w:val="bottom"/>
            <w:hideMark/>
          </w:tcPr>
          <w:p w14:paraId="556B9746"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41DCB5BA" w14:textId="77777777" w:rsidTr="00E76F39">
        <w:trPr>
          <w:cantSplit/>
        </w:trPr>
        <w:tc>
          <w:tcPr>
            <w:tcW w:w="308" w:type="dxa"/>
            <w:tcMar>
              <w:top w:w="0" w:type="dxa"/>
              <w:left w:w="144" w:type="dxa"/>
              <w:bottom w:w="0" w:type="dxa"/>
              <w:right w:w="0" w:type="dxa"/>
            </w:tcMar>
            <w:vAlign w:val="bottom"/>
            <w:hideMark/>
          </w:tcPr>
          <w:p w14:paraId="14B4F89E" w14:textId="77777777" w:rsidR="00AA3F69" w:rsidRDefault="00AA3F69">
            <w:pPr>
              <w:pStyle w:val="la2"/>
              <w:rPr>
                <w:rFonts w:ascii="Arial" w:hAnsi="Arial" w:cs="Arial"/>
                <w:sz w:val="14"/>
                <w:szCs w:val="14"/>
              </w:rPr>
            </w:pPr>
            <w:r>
              <w:rPr>
                <w:rFonts w:ascii="Arial" w:hAnsi="Arial" w:cs="Arial"/>
                <w:sz w:val="14"/>
                <w:szCs w:val="14"/>
              </w:rPr>
              <w:t> </w:t>
            </w:r>
          </w:p>
        </w:tc>
        <w:tc>
          <w:tcPr>
            <w:tcW w:w="1536" w:type="dxa"/>
            <w:vMerge/>
            <w:vAlign w:val="center"/>
            <w:hideMark/>
          </w:tcPr>
          <w:p w14:paraId="7DB283F6" w14:textId="77777777" w:rsidR="00AA3F69" w:rsidRDefault="00AA3F69">
            <w:pPr>
              <w:rPr>
                <w:rFonts w:ascii="Arial" w:hAnsi="Arial" w:cs="Arial"/>
                <w:sz w:val="52"/>
                <w:szCs w:val="52"/>
              </w:rPr>
            </w:pPr>
          </w:p>
        </w:tc>
        <w:tc>
          <w:tcPr>
            <w:tcW w:w="5716" w:type="dxa"/>
            <w:vMerge/>
            <w:vAlign w:val="center"/>
            <w:hideMark/>
          </w:tcPr>
          <w:p w14:paraId="447D67E8" w14:textId="77777777" w:rsidR="00AA3F69" w:rsidRDefault="00AA3F69">
            <w:pPr>
              <w:rPr>
                <w:rFonts w:ascii="Arial" w:hAnsi="Arial" w:cs="Arial"/>
                <w:sz w:val="52"/>
                <w:szCs w:val="52"/>
              </w:rPr>
            </w:pPr>
          </w:p>
        </w:tc>
        <w:tc>
          <w:tcPr>
            <w:tcW w:w="3240" w:type="dxa"/>
            <w:tcMar>
              <w:top w:w="0" w:type="dxa"/>
              <w:left w:w="144" w:type="dxa"/>
              <w:bottom w:w="0" w:type="dxa"/>
              <w:right w:w="0" w:type="dxa"/>
            </w:tcMar>
            <w:vAlign w:val="bottom"/>
            <w:hideMark/>
          </w:tcPr>
          <w:p w14:paraId="1A080CB8"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0F4BA057" w14:textId="77777777" w:rsidTr="00E76F39">
        <w:trPr>
          <w:cantSplit/>
        </w:trPr>
        <w:tc>
          <w:tcPr>
            <w:tcW w:w="308" w:type="dxa"/>
            <w:tcMar>
              <w:top w:w="0" w:type="dxa"/>
              <w:left w:w="144" w:type="dxa"/>
              <w:bottom w:w="0" w:type="dxa"/>
              <w:right w:w="0" w:type="dxa"/>
            </w:tcMar>
            <w:hideMark/>
          </w:tcPr>
          <w:p w14:paraId="4B3473F7" w14:textId="77777777" w:rsidR="00AA3F69" w:rsidRDefault="00AA3F69">
            <w:pPr>
              <w:pStyle w:val="la2"/>
              <w:rPr>
                <w:rFonts w:ascii="Arial" w:hAnsi="Arial" w:cs="Arial"/>
                <w:sz w:val="14"/>
                <w:szCs w:val="14"/>
              </w:rPr>
            </w:pPr>
            <w:r>
              <w:rPr>
                <w:rFonts w:ascii="Arial" w:hAnsi="Arial" w:cs="Arial"/>
                <w:sz w:val="14"/>
                <w:szCs w:val="14"/>
              </w:rPr>
              <w:t> </w:t>
            </w:r>
          </w:p>
        </w:tc>
        <w:tc>
          <w:tcPr>
            <w:tcW w:w="1536" w:type="dxa"/>
            <w:vMerge/>
            <w:vAlign w:val="center"/>
            <w:hideMark/>
          </w:tcPr>
          <w:p w14:paraId="3651AAF0" w14:textId="77777777" w:rsidR="00AA3F69" w:rsidRDefault="00AA3F69">
            <w:pPr>
              <w:rPr>
                <w:rFonts w:ascii="Arial" w:hAnsi="Arial" w:cs="Arial"/>
                <w:sz w:val="52"/>
                <w:szCs w:val="52"/>
              </w:rPr>
            </w:pPr>
          </w:p>
        </w:tc>
        <w:tc>
          <w:tcPr>
            <w:tcW w:w="8956" w:type="dxa"/>
            <w:gridSpan w:val="2"/>
            <w:vAlign w:val="bottom"/>
            <w:hideMark/>
          </w:tcPr>
          <w:p w14:paraId="76179BB7"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53 | </w:t>
            </w:r>
            <w:r>
              <w:rPr>
                <w:rFonts w:ascii="Arial" w:hAnsi="Arial" w:cs="Arial"/>
                <w:b/>
                <w:bCs/>
                <w:sz w:val="20"/>
                <w:szCs w:val="20"/>
              </w:rPr>
              <w:t>Director Since:</w:t>
            </w:r>
            <w:r>
              <w:rPr>
                <w:rFonts w:ascii="Arial" w:hAnsi="Arial" w:cs="Arial"/>
                <w:sz w:val="20"/>
                <w:szCs w:val="20"/>
              </w:rPr>
              <w:t xml:space="preserve"> 2023 | </w:t>
            </w:r>
            <w:r>
              <w:rPr>
                <w:rFonts w:ascii="Arial" w:hAnsi="Arial" w:cs="Arial"/>
                <w:b/>
                <w:bCs/>
                <w:sz w:val="20"/>
                <w:szCs w:val="20"/>
              </w:rPr>
              <w:t>Birthplace:</w:t>
            </w:r>
            <w:r>
              <w:rPr>
                <w:rFonts w:ascii="Arial" w:hAnsi="Arial" w:cs="Arial"/>
                <w:sz w:val="20"/>
                <w:szCs w:val="20"/>
              </w:rPr>
              <w:t xml:space="preserve"> Morocco | </w:t>
            </w:r>
            <w:r>
              <w:rPr>
                <w:rFonts w:ascii="Arial" w:hAnsi="Arial" w:cs="Arial"/>
                <w:color w:val="0075C9"/>
                <w:sz w:val="20"/>
                <w:szCs w:val="20"/>
              </w:rPr>
              <w:t>Independent</w:t>
            </w:r>
          </w:p>
          <w:p w14:paraId="02BDB638"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30423D6"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10DFAA01" w14:textId="2BF0EE8F"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0DEBC76">
                <v:shape id="_x0000_i1074" type="#_x0000_t75" style="width:25.5pt;height:21.5pt;visibility:visible">
                  <v:imagedata r:id="rId100" r:href="rId11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146848A">
                <v:shape id="_x0000_i1075" type="#_x0000_t75" style="width:24pt;height:24pt;visibility:visible">
                  <v:imagedata r:id="rId103" r:href="rId11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4699FA7">
                <v:shape id="_x0000_i1076" type="#_x0000_t75" style="width:22.5pt;height:22.5pt;visibility:visible">
                  <v:imagedata r:id="rId70" r:href="rId113"/>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62AC8A3">
                <v:shape id="_x0000_i1077" type="#_x0000_t75" style="width:20.5pt;height:21pt;visibility:visible">
                  <v:imagedata r:id="rId72" r:href="rId11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12A151E2">
                <v:shape id="_x0000_i1078" type="#_x0000_t75" style="width:21.5pt;height:21.5pt;visibility:visible">
                  <v:imagedata r:id="rId107" r:href="rId11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6F89A9FF"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6352D117" w14:textId="77777777" w:rsidR="00AA3F69" w:rsidRPr="00E76F39" w:rsidRDefault="00AA3F69">
      <w:pPr>
        <w:rPr>
          <w:vanish/>
          <w:sz w:val="2"/>
        </w:rPr>
      </w:pPr>
    </w:p>
    <w:tbl>
      <w:tblPr>
        <w:tblW w:w="10814" w:type="dxa"/>
        <w:tblLayout w:type="fixed"/>
        <w:tblCellMar>
          <w:left w:w="0" w:type="dxa"/>
          <w:right w:w="0" w:type="dxa"/>
        </w:tblCellMar>
        <w:tblLook w:val="04A0" w:firstRow="1" w:lastRow="0" w:firstColumn="1" w:lastColumn="0" w:noHBand="0" w:noVBand="1"/>
      </w:tblPr>
      <w:tblGrid>
        <w:gridCol w:w="630"/>
        <w:gridCol w:w="20"/>
        <w:gridCol w:w="5215"/>
        <w:gridCol w:w="4320"/>
        <w:gridCol w:w="629"/>
      </w:tblGrid>
      <w:tr w:rsidR="00AA3F69" w14:paraId="6C98FE76" w14:textId="77777777" w:rsidTr="00E76F39">
        <w:trPr>
          <w:cantSplit/>
        </w:trPr>
        <w:tc>
          <w:tcPr>
            <w:tcW w:w="630" w:type="dxa"/>
            <w:tcBorders>
              <w:bottom w:val="single" w:sz="6" w:space="0" w:color="999999"/>
            </w:tcBorders>
            <w:hideMark/>
          </w:tcPr>
          <w:p w14:paraId="1996DF15" w14:textId="77777777" w:rsidR="00AA3F69" w:rsidRDefault="00AA3F69">
            <w:pPr>
              <w:rPr>
                <w:sz w:val="20"/>
              </w:rPr>
            </w:pPr>
          </w:p>
        </w:tc>
        <w:tc>
          <w:tcPr>
            <w:tcW w:w="20" w:type="dxa"/>
            <w:tcBorders>
              <w:bottom w:val="single" w:sz="6" w:space="0" w:color="999999"/>
            </w:tcBorders>
            <w:hideMark/>
          </w:tcPr>
          <w:p w14:paraId="4BF8E120" w14:textId="77777777" w:rsidR="00AA3F69" w:rsidRDefault="00AA3F69">
            <w:pPr>
              <w:rPr>
                <w:sz w:val="20"/>
              </w:rPr>
            </w:pPr>
          </w:p>
        </w:tc>
        <w:tc>
          <w:tcPr>
            <w:tcW w:w="5215" w:type="dxa"/>
            <w:tcBorders>
              <w:bottom w:val="single" w:sz="6" w:space="0" w:color="999999"/>
            </w:tcBorders>
            <w:hideMark/>
          </w:tcPr>
          <w:p w14:paraId="25E160D1"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524C03BF"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Engie S.A. (2021-present)</w:t>
            </w:r>
          </w:p>
          <w:p w14:paraId="49389DB6"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(energy company)</w:t>
            </w:r>
          </w:p>
          <w:p w14:paraId="1C073B77"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Group Chief Executive Officer and Director (2021-present)</w:t>
            </w:r>
          </w:p>
          <w:p w14:paraId="5C8110BB"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TechnipFMC plc (2019-2020)</w:t>
            </w:r>
          </w:p>
          <w:p w14:paraId="5E6BC13B"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Technip Energies (2019-2020)</w:t>
            </w:r>
          </w:p>
          <w:p w14:paraId="66E0D277"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Schlumberger N.V. (1995-2018)</w:t>
            </w:r>
          </w:p>
          <w:p w14:paraId="59F71DD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Drilling Group (London) (2017)</w:t>
            </w:r>
          </w:p>
          <w:p w14:paraId="784159B5"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Reservoir Characterization Group</w:t>
            </w:r>
            <w:r>
              <w:rPr>
                <w:rFonts w:ascii="Arial" w:hAnsi="Arial" w:cs="Arial"/>
                <w:sz w:val="18"/>
                <w:szCs w:val="18"/>
              </w:rPr>
              <w:br/>
              <w:t>(France) (2016)</w:t>
            </w:r>
          </w:p>
          <w:p w14:paraId="7E1B7E52"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Europe &amp; Africa, La Defense (France) (2013)</w:t>
            </w:r>
          </w:p>
          <w:p w14:paraId="7FC9FC82"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Wireline, Schlumberger Wireline (France) (2009)</w:t>
            </w:r>
          </w:p>
          <w:p w14:paraId="02E8F6A6"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Group Human Resource Director (France) (2007)</w:t>
            </w:r>
          </w:p>
          <w:p w14:paraId="3E4AF5AD"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 xml:space="preserve">Various positions of increasing authority (Congo, UK, </w:t>
            </w:r>
            <w:r>
              <w:rPr>
                <w:rFonts w:ascii="Arial" w:hAnsi="Arial" w:cs="Arial"/>
                <w:sz w:val="18"/>
                <w:szCs w:val="18"/>
              </w:rPr>
              <w:br/>
              <w:t>Malaysia, US, and France) (1995-2007)</w:t>
            </w:r>
          </w:p>
          <w:p w14:paraId="5CBFD09B" w14:textId="77777777" w:rsidR="00AA3F69" w:rsidRDefault="00AA3F69" w:rsidP="00E76F39">
            <w:pPr>
              <w:pStyle w:val="NormalWeb"/>
              <w:spacing w:before="0" w:beforeAutospacing="0" w:after="20" w:afterAutospacing="0"/>
              <w:ind w:right="144"/>
              <w:rPr>
                <w:rFonts w:ascii="Arial" w:hAnsi="Arial" w:cs="Arial"/>
                <w:sz w:val="20"/>
                <w:szCs w:val="20"/>
              </w:rPr>
            </w:pPr>
            <w:r>
              <w:rPr>
                <w:rFonts w:ascii="Arial" w:hAnsi="Arial" w:cs="Arial"/>
                <w:sz w:val="20"/>
                <w:szCs w:val="20"/>
              </w:rPr>
              <w:t> </w:t>
            </w:r>
          </w:p>
        </w:tc>
        <w:tc>
          <w:tcPr>
            <w:tcW w:w="4320" w:type="dxa"/>
            <w:tcBorders>
              <w:bottom w:val="single" w:sz="6" w:space="0" w:color="999999"/>
            </w:tcBorders>
            <w:hideMark/>
          </w:tcPr>
          <w:p w14:paraId="45B2A439"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7152F758"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Compensation</w:t>
            </w:r>
          </w:p>
          <w:p w14:paraId="16E7E69A"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Environmental, Social, and Public Policy</w:t>
            </w:r>
          </w:p>
          <w:p w14:paraId="598670B2"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159E32D6"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7110EAD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Engie S.A.</w:t>
            </w:r>
          </w:p>
          <w:p w14:paraId="310F5085"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3390BA2F"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52437BEF"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01F65805"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629B6346"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629" w:type="dxa"/>
            <w:tcBorders>
              <w:bottom w:val="single" w:sz="6" w:space="0" w:color="999999"/>
            </w:tcBorders>
            <w:hideMark/>
          </w:tcPr>
          <w:p w14:paraId="7E3C5BC1" w14:textId="77777777" w:rsidR="00AA3F69" w:rsidRDefault="00AA3F69">
            <w:pPr>
              <w:rPr>
                <w:rFonts w:ascii="Arial" w:hAnsi="Arial" w:cs="Arial"/>
                <w:sz w:val="12"/>
                <w:szCs w:val="12"/>
              </w:rPr>
            </w:pPr>
          </w:p>
        </w:tc>
      </w:tr>
    </w:tbl>
    <w:p w14:paraId="4466DEBE" w14:textId="77777777" w:rsidR="00AA3F69" w:rsidRPr="00E76F39"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1DB76994" w14:textId="77777777" w:rsidTr="00C717F7">
        <w:tc>
          <w:tcPr>
            <w:tcW w:w="279" w:type="dxa"/>
            <w:hideMark/>
          </w:tcPr>
          <w:p w14:paraId="37BA697F"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056E058E"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68D7D8F2"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BAABD3E"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202ABAA2"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22469ACA"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09AD0B3B"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E9493B9"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34F41060"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1225097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31E9FFB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903DA41"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23D8FA75"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560D244F"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5136C151"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3CA3195E"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5810F5ED"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810EF1E" w14:textId="77777777" w:rsidTr="00C717F7">
        <w:tc>
          <w:tcPr>
            <w:tcW w:w="1449" w:type="dxa"/>
            <w:gridSpan w:val="2"/>
            <w:tcMar>
              <w:top w:w="0" w:type="dxa"/>
              <w:left w:w="0" w:type="dxa"/>
              <w:bottom w:w="0" w:type="dxa"/>
              <w:right w:w="0" w:type="dxa"/>
            </w:tcMar>
            <w:vAlign w:val="bottom"/>
            <w:hideMark/>
          </w:tcPr>
          <w:p w14:paraId="205A1C7F"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3C0403C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0112131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D72D70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9B035E9"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AE22F54"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tblInd w:w="144" w:type="dxa"/>
        <w:tblLayout w:type="fixed"/>
        <w:tblCellMar>
          <w:left w:w="0" w:type="dxa"/>
          <w:right w:w="0" w:type="dxa"/>
        </w:tblCellMar>
        <w:tblLook w:val="04A0" w:firstRow="1" w:lastRow="0" w:firstColumn="1" w:lastColumn="0" w:noHBand="0" w:noVBand="1"/>
      </w:tblPr>
      <w:tblGrid>
        <w:gridCol w:w="306"/>
        <w:gridCol w:w="1522"/>
        <w:gridCol w:w="4652"/>
        <w:gridCol w:w="4320"/>
      </w:tblGrid>
      <w:tr w:rsidR="00AA3F69" w14:paraId="5C946422" w14:textId="77777777" w:rsidTr="00E76F39">
        <w:trPr>
          <w:cantSplit/>
        </w:trPr>
        <w:tc>
          <w:tcPr>
            <w:tcW w:w="306" w:type="dxa"/>
            <w:tcMar>
              <w:top w:w="0" w:type="dxa"/>
              <w:left w:w="144" w:type="dxa"/>
              <w:bottom w:w="0" w:type="dxa"/>
              <w:right w:w="0" w:type="dxa"/>
            </w:tcMar>
            <w:vAlign w:val="bottom"/>
            <w:hideMark/>
          </w:tcPr>
          <w:p w14:paraId="1AD6D493"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22" w:type="dxa"/>
            <w:vMerge w:val="restart"/>
            <w:hideMark/>
          </w:tcPr>
          <w:p w14:paraId="3EA5D2E2" w14:textId="57BA67C9"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"T:\\..\\..\\DMS\\ARWP1\\g908201g26p01.jpg"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"T:\\..\\..\\DMS\\ARWP1\\g908201g26p01.jpg"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Files\\2025\\DMS\\ARWP1\\g908201g26p01.jpg"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Files\\2025\\DMS\\ARWP1\\g908201g26p01.jpg"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Files\\2025\\October\\DMS\\ARWP1\\g908201g26p01.jpg"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Files\\2025\\October\\DMS\\ARWP1\\g908201g26p01.jpg"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Files\\2025\\October\\DMS\\ARWP1\\g908201g26p01.jpg"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"\\\\finfiles\\ir\\DMS\\ARWP1\\g908201g26p01.jpg"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61D8DD9B">
                <v:shape id="_x0000_i1079" type="#_x0000_t75" style="width:1in;height:1in;visibility:visible">
                  <v:imagedata r:id="rId116" r:href="rId117"/>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652" w:type="dxa"/>
            <w:vMerge w:val="restart"/>
            <w:vAlign w:val="bottom"/>
            <w:hideMark/>
          </w:tcPr>
          <w:p w14:paraId="7A980CE0" w14:textId="77777777" w:rsidR="00AA3F69" w:rsidRDefault="00AA3F69">
            <w:pPr>
              <w:rPr>
                <w:rFonts w:ascii="Arial" w:hAnsi="Arial" w:cs="Arial"/>
                <w:sz w:val="52"/>
                <w:szCs w:val="52"/>
              </w:rPr>
            </w:pPr>
            <w:r>
              <w:rPr>
                <w:rFonts w:ascii="Arial" w:hAnsi="Arial" w:cs="Arial"/>
                <w:color w:val="595959"/>
                <w:sz w:val="52"/>
                <w:szCs w:val="52"/>
              </w:rPr>
              <w:t>Mark A. L. Mason</w:t>
            </w:r>
            <w:r>
              <w:rPr>
                <w:rFonts w:ascii="Arial" w:hAnsi="Arial" w:cs="Arial"/>
                <w:color w:val="595959"/>
                <w:sz w:val="52"/>
                <w:szCs w:val="52"/>
              </w:rPr>
              <w:t> </w:t>
            </w:r>
          </w:p>
        </w:tc>
        <w:tc>
          <w:tcPr>
            <w:tcW w:w="4320" w:type="dxa"/>
            <w:tcMar>
              <w:top w:w="0" w:type="dxa"/>
              <w:left w:w="144" w:type="dxa"/>
              <w:bottom w:w="0" w:type="dxa"/>
              <w:right w:w="0" w:type="dxa"/>
            </w:tcMar>
            <w:vAlign w:val="bottom"/>
            <w:hideMark/>
          </w:tcPr>
          <w:p w14:paraId="3632F958"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317253F3" w14:textId="77777777" w:rsidTr="00E76F39">
        <w:trPr>
          <w:cantSplit/>
        </w:trPr>
        <w:tc>
          <w:tcPr>
            <w:tcW w:w="306" w:type="dxa"/>
            <w:tcMar>
              <w:top w:w="0" w:type="dxa"/>
              <w:left w:w="144" w:type="dxa"/>
              <w:bottom w:w="0" w:type="dxa"/>
              <w:right w:w="0" w:type="dxa"/>
            </w:tcMar>
            <w:vAlign w:val="bottom"/>
            <w:hideMark/>
          </w:tcPr>
          <w:p w14:paraId="43D24AE9" w14:textId="77777777" w:rsidR="00AA3F69" w:rsidRDefault="00AA3F69">
            <w:pPr>
              <w:pStyle w:val="la2"/>
              <w:rPr>
                <w:rFonts w:ascii="Arial" w:hAnsi="Arial" w:cs="Arial"/>
                <w:sz w:val="14"/>
                <w:szCs w:val="14"/>
              </w:rPr>
            </w:pPr>
            <w:r>
              <w:rPr>
                <w:rFonts w:ascii="Arial" w:hAnsi="Arial" w:cs="Arial"/>
                <w:sz w:val="14"/>
                <w:szCs w:val="14"/>
              </w:rPr>
              <w:t> </w:t>
            </w:r>
          </w:p>
        </w:tc>
        <w:tc>
          <w:tcPr>
            <w:tcW w:w="1522" w:type="dxa"/>
            <w:vMerge/>
            <w:vAlign w:val="center"/>
            <w:hideMark/>
          </w:tcPr>
          <w:p w14:paraId="7590AF52" w14:textId="77777777" w:rsidR="00AA3F69" w:rsidRDefault="00AA3F69">
            <w:pPr>
              <w:rPr>
                <w:rFonts w:ascii="Arial" w:hAnsi="Arial" w:cs="Arial"/>
                <w:sz w:val="52"/>
                <w:szCs w:val="52"/>
              </w:rPr>
            </w:pPr>
          </w:p>
        </w:tc>
        <w:tc>
          <w:tcPr>
            <w:tcW w:w="4652" w:type="dxa"/>
            <w:vMerge/>
            <w:vAlign w:val="center"/>
            <w:hideMark/>
          </w:tcPr>
          <w:p w14:paraId="4AA2E575" w14:textId="77777777" w:rsidR="00AA3F69" w:rsidRDefault="00AA3F69">
            <w:pPr>
              <w:rPr>
                <w:rFonts w:ascii="Arial" w:hAnsi="Arial" w:cs="Arial"/>
                <w:sz w:val="52"/>
                <w:szCs w:val="52"/>
              </w:rPr>
            </w:pPr>
          </w:p>
        </w:tc>
        <w:tc>
          <w:tcPr>
            <w:tcW w:w="4320" w:type="dxa"/>
            <w:tcMar>
              <w:top w:w="0" w:type="dxa"/>
              <w:left w:w="144" w:type="dxa"/>
              <w:bottom w:w="0" w:type="dxa"/>
              <w:right w:w="0" w:type="dxa"/>
            </w:tcMar>
            <w:vAlign w:val="bottom"/>
            <w:hideMark/>
          </w:tcPr>
          <w:p w14:paraId="66499F54"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2E502A15" w14:textId="77777777" w:rsidTr="00E76F39">
        <w:trPr>
          <w:cantSplit/>
        </w:trPr>
        <w:tc>
          <w:tcPr>
            <w:tcW w:w="306" w:type="dxa"/>
            <w:tcMar>
              <w:top w:w="0" w:type="dxa"/>
              <w:left w:w="144" w:type="dxa"/>
              <w:bottom w:w="0" w:type="dxa"/>
              <w:right w:w="0" w:type="dxa"/>
            </w:tcMar>
            <w:hideMark/>
          </w:tcPr>
          <w:p w14:paraId="0A0B637A" w14:textId="77777777" w:rsidR="00AA3F69" w:rsidRDefault="00AA3F69">
            <w:pPr>
              <w:pStyle w:val="la2"/>
              <w:rPr>
                <w:rFonts w:ascii="Arial" w:hAnsi="Arial" w:cs="Arial"/>
                <w:sz w:val="14"/>
                <w:szCs w:val="14"/>
              </w:rPr>
            </w:pPr>
            <w:r>
              <w:rPr>
                <w:rFonts w:ascii="Arial" w:hAnsi="Arial" w:cs="Arial"/>
                <w:sz w:val="14"/>
                <w:szCs w:val="14"/>
              </w:rPr>
              <w:t> </w:t>
            </w:r>
          </w:p>
        </w:tc>
        <w:tc>
          <w:tcPr>
            <w:tcW w:w="1522" w:type="dxa"/>
            <w:vMerge/>
            <w:vAlign w:val="center"/>
            <w:hideMark/>
          </w:tcPr>
          <w:p w14:paraId="71F3FCC2" w14:textId="77777777" w:rsidR="00AA3F69" w:rsidRDefault="00AA3F69">
            <w:pPr>
              <w:rPr>
                <w:rFonts w:ascii="Arial" w:hAnsi="Arial" w:cs="Arial"/>
                <w:sz w:val="52"/>
                <w:szCs w:val="52"/>
              </w:rPr>
            </w:pPr>
          </w:p>
        </w:tc>
        <w:tc>
          <w:tcPr>
            <w:tcW w:w="8972" w:type="dxa"/>
            <w:gridSpan w:val="2"/>
            <w:vAlign w:val="bottom"/>
            <w:hideMark/>
          </w:tcPr>
          <w:p w14:paraId="38349C95"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56 | </w:t>
            </w:r>
            <w:r>
              <w:rPr>
                <w:rFonts w:ascii="Arial" w:hAnsi="Arial" w:cs="Arial"/>
                <w:b/>
                <w:bCs/>
                <w:sz w:val="20"/>
                <w:szCs w:val="20"/>
              </w:rPr>
              <w:t>Director Since:</w:t>
            </w:r>
            <w:r>
              <w:rPr>
                <w:rFonts w:ascii="Arial" w:hAnsi="Arial" w:cs="Arial"/>
                <w:sz w:val="20"/>
                <w:szCs w:val="20"/>
              </w:rPr>
              <w:t xml:space="preserve"> 2023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5567CE94"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0A6CE46D"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0E83E937" w14:textId="47B7AFEB"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A728DD2">
                <v:shape id="_x0000_i1080" type="#_x0000_t75" style="width:25.5pt;height:21.5pt;visibility:visible">
                  <v:imagedata r:id="rId100" r:href="rId118"/>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"T:\\..\\..\\DMS\\ARWP1\\g908201g40v24.jpg"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"T:\\..\\..\\DMS\\ARWP1\\g908201g40v24.jpg"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Files\\2025\\DMS\\ARWP1\\g908201g40v24.jpg"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Files\\2025\\DMS\\ARWP1\\g908201g40v24.jpg"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Files\\2025\\October\\DMS\\ARWP1\\g908201g40v24.jpg"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Files\\2025\\October\\DMS\\ARWP1\\g908201g40v24.jpg"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Files\\2025\\October\\DMS\\ARWP1\\g908201g40v24.jpg"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"\\\\finfiles\\ir\\DMS\\ARWP1\\g908201g40v24.jpg"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E3547D3">
                <v:shape id="_x0000_i1081" type="#_x0000_t75" style="width:24pt;height:24pt;visibility:visible">
                  <v:imagedata r:id="rId78" r:href="rId119"/>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A183BCB">
                <v:shape id="_x0000_i1082" type="#_x0000_t75" style="width:24pt;height:24pt;visibility:visible">
                  <v:imagedata r:id="rId103" r:href="rId120"/>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14336FE8">
                <v:shape id="_x0000_i1083" type="#_x0000_t75" style="width:22.5pt;height:22.5pt;visibility:visible">
                  <v:imagedata r:id="rId70" r:href="rId12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1375FAE">
                <v:shape id="_x0000_i1084" type="#_x0000_t75" style="width:20.5pt;height:21pt;visibility:visible">
                  <v:imagedata r:id="rId72" r:href="rId12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p>
          <w:p w14:paraId="75969E9F"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546B25E5"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430"/>
        <w:gridCol w:w="20"/>
        <w:gridCol w:w="5615"/>
        <w:gridCol w:w="4320"/>
        <w:gridCol w:w="429"/>
      </w:tblGrid>
      <w:tr w:rsidR="00AA3F69" w14:paraId="46269EC2" w14:textId="77777777" w:rsidTr="00E76F39">
        <w:trPr>
          <w:cantSplit/>
          <w:jc w:val="center"/>
        </w:trPr>
        <w:tc>
          <w:tcPr>
            <w:tcW w:w="430" w:type="dxa"/>
            <w:tcBorders>
              <w:bottom w:val="single" w:sz="6" w:space="0" w:color="999999"/>
            </w:tcBorders>
            <w:hideMark/>
          </w:tcPr>
          <w:p w14:paraId="6D68008C" w14:textId="77777777" w:rsidR="00AA3F69" w:rsidRDefault="00AA3F69">
            <w:pPr>
              <w:rPr>
                <w:sz w:val="20"/>
              </w:rPr>
            </w:pPr>
          </w:p>
        </w:tc>
        <w:tc>
          <w:tcPr>
            <w:tcW w:w="20" w:type="dxa"/>
            <w:tcBorders>
              <w:bottom w:val="single" w:sz="6" w:space="0" w:color="999999"/>
            </w:tcBorders>
            <w:hideMark/>
          </w:tcPr>
          <w:p w14:paraId="49E9DB4B" w14:textId="77777777" w:rsidR="00AA3F69" w:rsidRDefault="00AA3F69">
            <w:pPr>
              <w:rPr>
                <w:sz w:val="20"/>
              </w:rPr>
            </w:pPr>
          </w:p>
        </w:tc>
        <w:tc>
          <w:tcPr>
            <w:tcW w:w="5615" w:type="dxa"/>
            <w:tcBorders>
              <w:bottom w:val="single" w:sz="6" w:space="0" w:color="999999"/>
            </w:tcBorders>
            <w:hideMark/>
          </w:tcPr>
          <w:p w14:paraId="2B8E9D65" w14:textId="77777777" w:rsidR="00AA3F69" w:rsidRPr="00201D26"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Experience:</w:t>
            </w:r>
          </w:p>
          <w:p w14:paraId="1938FAAB"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Citigroup Inc. (2001-present)</w:t>
            </w:r>
          </w:p>
          <w:p w14:paraId="39F536D5" w14:textId="77777777" w:rsidR="00AA3F69" w:rsidRDefault="00AA3F69">
            <w:pPr>
              <w:pStyle w:val="NormalWeb"/>
              <w:spacing w:before="0" w:beforeAutospacing="0" w:after="0" w:afterAutospacing="0"/>
              <w:rPr>
                <w:rFonts w:ascii="Arial" w:hAnsi="Arial" w:cs="Arial"/>
                <w:sz w:val="18"/>
                <w:szCs w:val="18"/>
              </w:rPr>
            </w:pPr>
            <w:r>
              <w:rPr>
                <w:rFonts w:ascii="Arial" w:hAnsi="Arial" w:cs="Arial"/>
                <w:color w:val="0075C9"/>
                <w:sz w:val="18"/>
                <w:szCs w:val="18"/>
              </w:rPr>
              <w:t>(banking and financial services company)</w:t>
            </w:r>
          </w:p>
          <w:p w14:paraId="0F45528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(2019-present)</w:t>
            </w:r>
          </w:p>
          <w:p w14:paraId="717B29DA"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Institutional Clients Group (2014)</w:t>
            </w:r>
          </w:p>
          <w:p w14:paraId="1D018E3A"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Citi Private Bank (2013)</w:t>
            </w:r>
          </w:p>
          <w:p w14:paraId="5FBA0EA0"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Citi Holdings (2012)</w:t>
            </w:r>
          </w:p>
          <w:p w14:paraId="7FCFFBD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Operating Officer, Citi Holdings (2009)</w:t>
            </w:r>
          </w:p>
          <w:p w14:paraId="68FE7B7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and Head of Strategy and M&amp;A, Global Wealth Management (2006)</w:t>
            </w:r>
          </w:p>
          <w:p w14:paraId="05D476C1"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Various positions of increasing authority (2001-2006)</w:t>
            </w:r>
          </w:p>
          <w:p w14:paraId="42DC85C2"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21042D6F"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 </w:t>
            </w:r>
            <w:r>
              <w:rPr>
                <w:rFonts w:ascii="Arial" w:hAnsi="Arial" w:cs="Arial"/>
                <w:sz w:val="18"/>
                <w:szCs w:val="18"/>
              </w:rPr>
              <w:tab/>
            </w:r>
          </w:p>
        </w:tc>
        <w:tc>
          <w:tcPr>
            <w:tcW w:w="4320" w:type="dxa"/>
            <w:tcBorders>
              <w:bottom w:val="single" w:sz="6" w:space="0" w:color="999999"/>
            </w:tcBorders>
            <w:hideMark/>
          </w:tcPr>
          <w:p w14:paraId="384FB984"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658CCDA6"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Governance and Nominating</w:t>
            </w:r>
          </w:p>
          <w:p w14:paraId="65BA4B32"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36E39A9A"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54AECCD4"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50F4B469"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56BA005A"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 xml:space="preserve">Former Public Company Directorships </w:t>
            </w:r>
            <w:r>
              <w:rPr>
                <w:rFonts w:ascii="Arial" w:hAnsi="Arial" w:cs="Arial"/>
                <w:b/>
                <w:bCs/>
                <w:sz w:val="18"/>
                <w:szCs w:val="18"/>
              </w:rPr>
              <w:br/>
              <w:t>Held in the Past Five Years:</w:t>
            </w:r>
          </w:p>
          <w:p w14:paraId="38AC5F3A"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tc>
        <w:tc>
          <w:tcPr>
            <w:tcW w:w="429" w:type="dxa"/>
            <w:tcBorders>
              <w:bottom w:val="single" w:sz="6" w:space="0" w:color="999999"/>
            </w:tcBorders>
            <w:hideMark/>
          </w:tcPr>
          <w:p w14:paraId="47CE0870" w14:textId="77777777" w:rsidR="00AA3F69" w:rsidRDefault="00AA3F69">
            <w:pPr>
              <w:rPr>
                <w:rFonts w:ascii="Arial" w:hAnsi="Arial" w:cs="Arial"/>
                <w:sz w:val="18"/>
                <w:szCs w:val="18"/>
              </w:rPr>
            </w:pPr>
          </w:p>
        </w:tc>
      </w:tr>
    </w:tbl>
    <w:p w14:paraId="52A54BCC" w14:textId="77777777" w:rsidR="00AA3F69" w:rsidRPr="00201D26" w:rsidRDefault="00AA3F69">
      <w:pPr>
        <w:pStyle w:val="NormalWeb"/>
        <w:keepNext/>
        <w:spacing w:before="0" w:beforeAutospacing="0" w:after="0" w:afterAutospacing="0"/>
        <w:rPr>
          <w:sz w:val="48"/>
          <w:szCs w:val="48"/>
        </w:rPr>
      </w:pPr>
      <w:r>
        <w:rPr>
          <w:sz w:val="48"/>
          <w:szCs w:val="48"/>
        </w:rPr>
        <w:t> </w:t>
      </w:r>
    </w:p>
    <w:tbl>
      <w:tblPr>
        <w:tblW w:w="0" w:type="auto"/>
        <w:tblInd w:w="144" w:type="dxa"/>
        <w:tblLayout w:type="fixed"/>
        <w:tblCellMar>
          <w:left w:w="0" w:type="dxa"/>
          <w:right w:w="0" w:type="dxa"/>
        </w:tblCellMar>
        <w:tblLook w:val="04A0" w:firstRow="1" w:lastRow="0" w:firstColumn="1" w:lastColumn="0" w:noHBand="0" w:noVBand="1"/>
      </w:tblPr>
      <w:tblGrid>
        <w:gridCol w:w="307"/>
        <w:gridCol w:w="1529"/>
        <w:gridCol w:w="3780"/>
        <w:gridCol w:w="5184"/>
      </w:tblGrid>
      <w:tr w:rsidR="00AA3F69" w14:paraId="2439B187" w14:textId="77777777" w:rsidTr="00E76F39">
        <w:trPr>
          <w:cantSplit/>
        </w:trPr>
        <w:tc>
          <w:tcPr>
            <w:tcW w:w="307" w:type="dxa"/>
            <w:tcMar>
              <w:top w:w="0" w:type="dxa"/>
              <w:left w:w="144" w:type="dxa"/>
              <w:bottom w:w="0" w:type="dxa"/>
              <w:right w:w="0" w:type="dxa"/>
            </w:tcMar>
            <w:vAlign w:val="bottom"/>
            <w:hideMark/>
          </w:tcPr>
          <w:p w14:paraId="0CE194B9"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29" w:type="dxa"/>
            <w:vMerge w:val="restart"/>
            <w:hideMark/>
          </w:tcPr>
          <w:p w14:paraId="451328BE" w14:textId="1633A789"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"T:\\..\\..\\DMS\\ARWP1\\g908201g26p02.jpg"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"T:\\..\\..\\DMS\\ARWP1\\g908201g26p02.jpg"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Files\\2025\\DMS\\ARWP1\\g908201g26p02.jpg"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Files\\2025\\DMS\\ARWP1\\g908201g26p02.jpg"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Files\\2025\\October\\DMS\\ARWP1\\g908201g26p02.jpg"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Files\\2025\\October\\DMS\\ARWP1\\g908201g26p02.jpg"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Files\\2025\\October\\DMS\\ARWP1\\g908201g26p02.jpg"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"\\\\finfiles\\ir\\DMS\\ARWP1\\g908201g26p02.jpg"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35A50167">
                <v:shape id="_x0000_i1085" type="#_x0000_t75" style="width:1in;height:1in;visibility:visible">
                  <v:imagedata r:id="rId123" r:href="rId124"/>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3780" w:type="dxa"/>
            <w:vMerge w:val="restart"/>
            <w:vAlign w:val="bottom"/>
            <w:hideMark/>
          </w:tcPr>
          <w:p w14:paraId="0B0EC8F5" w14:textId="77777777" w:rsidR="00AA3F69" w:rsidRDefault="00AA3F69">
            <w:pPr>
              <w:rPr>
                <w:rFonts w:ascii="Arial" w:hAnsi="Arial" w:cs="Arial"/>
                <w:sz w:val="52"/>
                <w:szCs w:val="52"/>
              </w:rPr>
            </w:pPr>
            <w:r>
              <w:rPr>
                <w:rFonts w:ascii="Arial" w:hAnsi="Arial" w:cs="Arial"/>
                <w:color w:val="595959"/>
                <w:sz w:val="52"/>
                <w:szCs w:val="52"/>
              </w:rPr>
              <w:t>Satya Nadella</w:t>
            </w:r>
            <w:r>
              <w:rPr>
                <w:rFonts w:ascii="Arial" w:hAnsi="Arial" w:cs="Arial"/>
                <w:color w:val="595959"/>
                <w:sz w:val="52"/>
                <w:szCs w:val="52"/>
              </w:rPr>
              <w:t> </w:t>
            </w:r>
          </w:p>
        </w:tc>
        <w:tc>
          <w:tcPr>
            <w:tcW w:w="5184" w:type="dxa"/>
            <w:tcMar>
              <w:top w:w="0" w:type="dxa"/>
              <w:left w:w="144" w:type="dxa"/>
              <w:bottom w:w="0" w:type="dxa"/>
              <w:right w:w="0" w:type="dxa"/>
            </w:tcMar>
            <w:vAlign w:val="bottom"/>
            <w:hideMark/>
          </w:tcPr>
          <w:p w14:paraId="514020DD"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1792C3C9" w14:textId="77777777" w:rsidTr="00E76F39">
        <w:trPr>
          <w:cantSplit/>
        </w:trPr>
        <w:tc>
          <w:tcPr>
            <w:tcW w:w="307" w:type="dxa"/>
            <w:tcMar>
              <w:top w:w="0" w:type="dxa"/>
              <w:left w:w="144" w:type="dxa"/>
              <w:bottom w:w="0" w:type="dxa"/>
              <w:right w:w="0" w:type="dxa"/>
            </w:tcMar>
            <w:vAlign w:val="bottom"/>
            <w:hideMark/>
          </w:tcPr>
          <w:p w14:paraId="545C4974" w14:textId="77777777" w:rsidR="00AA3F69" w:rsidRDefault="00AA3F69">
            <w:pPr>
              <w:pStyle w:val="la2"/>
              <w:rPr>
                <w:rFonts w:ascii="Arial" w:hAnsi="Arial" w:cs="Arial"/>
                <w:sz w:val="14"/>
                <w:szCs w:val="14"/>
              </w:rPr>
            </w:pPr>
            <w:r>
              <w:rPr>
                <w:rFonts w:ascii="Arial" w:hAnsi="Arial" w:cs="Arial"/>
                <w:sz w:val="14"/>
                <w:szCs w:val="14"/>
              </w:rPr>
              <w:t> </w:t>
            </w:r>
          </w:p>
        </w:tc>
        <w:tc>
          <w:tcPr>
            <w:tcW w:w="1529" w:type="dxa"/>
            <w:vMerge/>
            <w:vAlign w:val="center"/>
            <w:hideMark/>
          </w:tcPr>
          <w:p w14:paraId="737AD6EE" w14:textId="77777777" w:rsidR="00AA3F69" w:rsidRDefault="00AA3F69">
            <w:pPr>
              <w:rPr>
                <w:rFonts w:ascii="Arial" w:hAnsi="Arial" w:cs="Arial"/>
                <w:sz w:val="52"/>
                <w:szCs w:val="52"/>
              </w:rPr>
            </w:pPr>
          </w:p>
        </w:tc>
        <w:tc>
          <w:tcPr>
            <w:tcW w:w="3780" w:type="dxa"/>
            <w:vMerge/>
            <w:vAlign w:val="center"/>
            <w:hideMark/>
          </w:tcPr>
          <w:p w14:paraId="4A9468F6" w14:textId="77777777" w:rsidR="00AA3F69" w:rsidRDefault="00AA3F69">
            <w:pPr>
              <w:rPr>
                <w:rFonts w:ascii="Arial" w:hAnsi="Arial" w:cs="Arial"/>
                <w:sz w:val="52"/>
                <w:szCs w:val="52"/>
              </w:rPr>
            </w:pPr>
          </w:p>
        </w:tc>
        <w:tc>
          <w:tcPr>
            <w:tcW w:w="5184" w:type="dxa"/>
            <w:tcMar>
              <w:top w:w="0" w:type="dxa"/>
              <w:left w:w="144" w:type="dxa"/>
              <w:bottom w:w="0" w:type="dxa"/>
              <w:right w:w="0" w:type="dxa"/>
            </w:tcMar>
            <w:vAlign w:val="bottom"/>
            <w:hideMark/>
          </w:tcPr>
          <w:p w14:paraId="3A8B92FD"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3E74C710" w14:textId="77777777" w:rsidTr="00E76F39">
        <w:trPr>
          <w:cantSplit/>
        </w:trPr>
        <w:tc>
          <w:tcPr>
            <w:tcW w:w="307" w:type="dxa"/>
            <w:tcMar>
              <w:top w:w="0" w:type="dxa"/>
              <w:left w:w="144" w:type="dxa"/>
              <w:bottom w:w="0" w:type="dxa"/>
              <w:right w:w="0" w:type="dxa"/>
            </w:tcMar>
            <w:hideMark/>
          </w:tcPr>
          <w:p w14:paraId="746DC19F" w14:textId="77777777" w:rsidR="00AA3F69" w:rsidRDefault="00AA3F69">
            <w:pPr>
              <w:pStyle w:val="la2"/>
              <w:rPr>
                <w:rFonts w:ascii="Arial" w:hAnsi="Arial" w:cs="Arial"/>
                <w:sz w:val="14"/>
                <w:szCs w:val="14"/>
              </w:rPr>
            </w:pPr>
            <w:r>
              <w:rPr>
                <w:rFonts w:ascii="Arial" w:hAnsi="Arial" w:cs="Arial"/>
                <w:sz w:val="14"/>
                <w:szCs w:val="14"/>
              </w:rPr>
              <w:t> </w:t>
            </w:r>
          </w:p>
        </w:tc>
        <w:tc>
          <w:tcPr>
            <w:tcW w:w="1529" w:type="dxa"/>
            <w:vMerge/>
            <w:vAlign w:val="center"/>
            <w:hideMark/>
          </w:tcPr>
          <w:p w14:paraId="31A9D52B" w14:textId="77777777" w:rsidR="00AA3F69" w:rsidRDefault="00AA3F69">
            <w:pPr>
              <w:rPr>
                <w:rFonts w:ascii="Arial" w:hAnsi="Arial" w:cs="Arial"/>
                <w:sz w:val="52"/>
                <w:szCs w:val="52"/>
              </w:rPr>
            </w:pPr>
          </w:p>
        </w:tc>
        <w:tc>
          <w:tcPr>
            <w:tcW w:w="8964" w:type="dxa"/>
            <w:gridSpan w:val="2"/>
            <w:vAlign w:val="bottom"/>
            <w:hideMark/>
          </w:tcPr>
          <w:p w14:paraId="5B639561"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58 | </w:t>
            </w:r>
            <w:r>
              <w:rPr>
                <w:rFonts w:ascii="Arial" w:hAnsi="Arial" w:cs="Arial"/>
                <w:b/>
                <w:bCs/>
                <w:sz w:val="20"/>
                <w:szCs w:val="20"/>
              </w:rPr>
              <w:t>Director Since:</w:t>
            </w:r>
            <w:r>
              <w:rPr>
                <w:rFonts w:ascii="Arial" w:hAnsi="Arial" w:cs="Arial"/>
                <w:sz w:val="20"/>
                <w:szCs w:val="20"/>
              </w:rPr>
              <w:t xml:space="preserve"> 2014 | </w:t>
            </w:r>
            <w:r>
              <w:rPr>
                <w:rFonts w:ascii="Arial" w:hAnsi="Arial" w:cs="Arial"/>
                <w:b/>
                <w:bCs/>
                <w:sz w:val="20"/>
                <w:szCs w:val="20"/>
              </w:rPr>
              <w:t>Birthplace:</w:t>
            </w:r>
            <w:r>
              <w:rPr>
                <w:rFonts w:ascii="Arial" w:hAnsi="Arial" w:cs="Arial"/>
                <w:sz w:val="20"/>
                <w:szCs w:val="20"/>
              </w:rPr>
              <w:t xml:space="preserve"> India</w:t>
            </w:r>
          </w:p>
          <w:p w14:paraId="1666A460"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7ABCAD32"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34D4B74" w14:textId="2F3905D2"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0FB9968">
                <v:shape id="_x0000_i1086" type="#_x0000_t75" style="width:25.5pt;height:21.5pt;visibility:visible">
                  <v:imagedata r:id="rId100" r:href="rId12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34E6D0E">
                <v:shape id="_x0000_i1087" type="#_x0000_t75" style="width:24pt;height:24pt;visibility:visible">
                  <v:imagedata r:id="rId103" r:href="rId126"/>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1BA9FF09">
                <v:shape id="_x0000_i1088" type="#_x0000_t75" style="width:22.5pt;height:22.5pt;visibility:visible">
                  <v:imagedata r:id="rId70" r:href="rId127"/>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A49D03A">
                <v:shape id="_x0000_i1089" type="#_x0000_t75" style="width:20.5pt;height:21pt;visibility:visible">
                  <v:imagedata r:id="rId72" r:href="rId128"/>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F6D3DE1">
                <v:shape id="_x0000_i1090" type="#_x0000_t75" style="width:21.5pt;height:21.5pt;visibility:visible">
                  <v:imagedata r:id="rId107" r:href="rId129"/>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"T:\\..\\..\\DMS\\ARWP1\\g908201g62z89.jpg"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"T:\\..\\..\\DMS\\ARWP1\\g908201g62z89.jpg"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Files\\2025\\DMS\\ARWP1\\g908201g62z89.jpg"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Files\\2025\\DMS\\ARWP1\\g908201g62z89.jpg"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Files\\2025\\October\\DMS\\ARWP1\\g908201g62z89.jpg"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Files\\2025\\October\\DMS\\ARWP1\\g908201g62z89.jpg"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Files\\2025\\October\\DMS\\ARWP1\\g908201g62z89.jpg"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"\\\\finfiles\\ir\\DMS\\ARWP1\\g908201g62z89.jpg"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57D85C6">
                <v:shape id="_x0000_i1091" type="#_x0000_t75" style="width:27.5pt;height:22.5pt;visibility:visible">
                  <v:imagedata r:id="rId74" r:href="rId130"/>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37547762"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21059033"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568"/>
        <w:gridCol w:w="20"/>
        <w:gridCol w:w="5338"/>
        <w:gridCol w:w="4320"/>
        <w:gridCol w:w="568"/>
      </w:tblGrid>
      <w:tr w:rsidR="00AA3F69" w14:paraId="0566F5B6" w14:textId="77777777" w:rsidTr="00E76F39">
        <w:trPr>
          <w:cantSplit/>
          <w:jc w:val="center"/>
        </w:trPr>
        <w:tc>
          <w:tcPr>
            <w:tcW w:w="568" w:type="dxa"/>
            <w:tcBorders>
              <w:bottom w:val="single" w:sz="6" w:space="0" w:color="999999"/>
            </w:tcBorders>
            <w:hideMark/>
          </w:tcPr>
          <w:p w14:paraId="142339FE" w14:textId="77777777" w:rsidR="00AA3F69" w:rsidRDefault="00AA3F69">
            <w:pPr>
              <w:rPr>
                <w:sz w:val="20"/>
              </w:rPr>
            </w:pPr>
          </w:p>
        </w:tc>
        <w:tc>
          <w:tcPr>
            <w:tcW w:w="20" w:type="dxa"/>
            <w:tcBorders>
              <w:bottom w:val="single" w:sz="6" w:space="0" w:color="999999"/>
            </w:tcBorders>
            <w:hideMark/>
          </w:tcPr>
          <w:p w14:paraId="26747DC3" w14:textId="77777777" w:rsidR="00AA3F69" w:rsidRDefault="00AA3F69">
            <w:pPr>
              <w:rPr>
                <w:sz w:val="20"/>
              </w:rPr>
            </w:pPr>
          </w:p>
        </w:tc>
        <w:tc>
          <w:tcPr>
            <w:tcW w:w="5338" w:type="dxa"/>
            <w:tcBorders>
              <w:bottom w:val="single" w:sz="6" w:space="0" w:color="999999"/>
            </w:tcBorders>
            <w:hideMark/>
          </w:tcPr>
          <w:p w14:paraId="5E096AC8" w14:textId="77777777" w:rsidR="00AA3F69" w:rsidRPr="00201D26"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Experience:</w:t>
            </w:r>
          </w:p>
          <w:p w14:paraId="2A52610C"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Microsoft Corporation (1992-present)</w:t>
            </w:r>
          </w:p>
          <w:p w14:paraId="3561D82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Chairman and Chief Executive Officer (2021-present)</w:t>
            </w:r>
          </w:p>
          <w:p w14:paraId="05AF6037"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Director (2014-2021)</w:t>
            </w:r>
          </w:p>
          <w:p w14:paraId="340AC8F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Cloud and Enterprise (2013-2014)</w:t>
            </w:r>
          </w:p>
          <w:p w14:paraId="1CCD75CB"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President, Server and Tools (2011-2013)</w:t>
            </w:r>
          </w:p>
          <w:p w14:paraId="112CA518"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Online Services Division (2009-2011)</w:t>
            </w:r>
          </w:p>
          <w:p w14:paraId="78C653F8"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Search, Portal, and Advertising (2008-2009)</w:t>
            </w:r>
          </w:p>
          <w:p w14:paraId="6B905185"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Various positions of increasing authority (1992-2008)</w:t>
            </w:r>
          </w:p>
          <w:p w14:paraId="1A94420C"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4B67B09"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 </w:t>
            </w:r>
            <w:r>
              <w:rPr>
                <w:rFonts w:ascii="Arial" w:hAnsi="Arial" w:cs="Arial"/>
                <w:sz w:val="18"/>
                <w:szCs w:val="18"/>
              </w:rPr>
              <w:tab/>
            </w:r>
          </w:p>
        </w:tc>
        <w:tc>
          <w:tcPr>
            <w:tcW w:w="4320" w:type="dxa"/>
            <w:tcBorders>
              <w:bottom w:val="single" w:sz="6" w:space="0" w:color="999999"/>
            </w:tcBorders>
            <w:hideMark/>
          </w:tcPr>
          <w:p w14:paraId="279AD659"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7A1DD225"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6513D006"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44205650"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279C16A0"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2A1CD09E"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2E7C04BB"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 xml:space="preserve">Former Public Company Directorships </w:t>
            </w:r>
            <w:r>
              <w:rPr>
                <w:rFonts w:ascii="Arial" w:hAnsi="Arial" w:cs="Arial"/>
                <w:b/>
                <w:bCs/>
                <w:sz w:val="18"/>
                <w:szCs w:val="18"/>
              </w:rPr>
              <w:br/>
              <w:t>Held in the Past Five Years:</w:t>
            </w:r>
          </w:p>
          <w:p w14:paraId="66CE50C6"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Starbucks Corporation</w:t>
            </w:r>
          </w:p>
        </w:tc>
        <w:tc>
          <w:tcPr>
            <w:tcW w:w="568" w:type="dxa"/>
            <w:tcBorders>
              <w:bottom w:val="single" w:sz="6" w:space="0" w:color="999999"/>
            </w:tcBorders>
            <w:hideMark/>
          </w:tcPr>
          <w:p w14:paraId="13FDA9C7" w14:textId="77777777" w:rsidR="00AA3F69" w:rsidRDefault="00AA3F69">
            <w:pPr>
              <w:rPr>
                <w:rFonts w:ascii="Arial" w:hAnsi="Arial" w:cs="Arial"/>
                <w:sz w:val="18"/>
                <w:szCs w:val="18"/>
              </w:rPr>
            </w:pPr>
          </w:p>
        </w:tc>
      </w:tr>
    </w:tbl>
    <w:p w14:paraId="59ED065B" w14:textId="77777777" w:rsidR="00AA3F69" w:rsidRPr="00E76F39" w:rsidRDefault="00AA3F69">
      <w:pPr>
        <w:pStyle w:val="NormalWeb"/>
        <w:keepNext/>
        <w:spacing w:before="0" w:beforeAutospacing="0" w:after="0" w:afterAutospacing="0"/>
        <w:rPr>
          <w:sz w:val="40"/>
          <w:szCs w:val="240"/>
        </w:rPr>
      </w:pPr>
      <w:r w:rsidRPr="00E76F39">
        <w:rPr>
          <w:sz w:val="40"/>
          <w:szCs w:val="240"/>
        </w:rPr>
        <w:t> </w:t>
      </w:r>
    </w:p>
    <w:tbl>
      <w:tblPr>
        <w:tblW w:w="5000" w:type="pct"/>
        <w:jc w:val="center"/>
        <w:tblLayout w:type="fixed"/>
        <w:tblCellMar>
          <w:left w:w="0" w:type="dxa"/>
          <w:right w:w="0" w:type="dxa"/>
        </w:tblCellMar>
        <w:tblLook w:val="04A0" w:firstRow="1" w:lastRow="0" w:firstColumn="1" w:lastColumn="0" w:noHBand="0" w:noVBand="1"/>
      </w:tblPr>
      <w:tblGrid>
        <w:gridCol w:w="174"/>
        <w:gridCol w:w="515"/>
        <w:gridCol w:w="1209"/>
        <w:gridCol w:w="460"/>
        <w:gridCol w:w="764"/>
        <w:gridCol w:w="174"/>
        <w:gridCol w:w="460"/>
        <w:gridCol w:w="780"/>
        <w:gridCol w:w="174"/>
        <w:gridCol w:w="460"/>
        <w:gridCol w:w="910"/>
        <w:gridCol w:w="174"/>
        <w:gridCol w:w="433"/>
        <w:gridCol w:w="1007"/>
        <w:gridCol w:w="174"/>
        <w:gridCol w:w="460"/>
        <w:gridCol w:w="820"/>
        <w:gridCol w:w="174"/>
        <w:gridCol w:w="528"/>
        <w:gridCol w:w="950"/>
      </w:tblGrid>
      <w:tr w:rsidR="00AA3F69" w14:paraId="63096F1A" w14:textId="77777777" w:rsidTr="00E76F39">
        <w:trPr>
          <w:cantSplit/>
          <w:tblHeader/>
          <w:jc w:val="center"/>
        </w:trPr>
        <w:tc>
          <w:tcPr>
            <w:tcW w:w="189" w:type="dxa"/>
            <w:tcMar>
              <w:top w:w="0" w:type="dxa"/>
              <w:left w:w="0" w:type="dxa"/>
              <w:bottom w:w="0" w:type="dxa"/>
              <w:right w:w="0" w:type="dxa"/>
            </w:tcMar>
            <w:vAlign w:val="bottom"/>
            <w:hideMark/>
          </w:tcPr>
          <w:p w14:paraId="509DBD85" w14:textId="77777777" w:rsidR="00AA3F69" w:rsidRPr="00201D26" w:rsidRDefault="00AA3F69" w:rsidP="00E76F39">
            <w:pPr>
              <w:pStyle w:val="la2"/>
              <w:keepNext/>
              <w:rPr>
                <w:rFonts w:ascii="Arial" w:hAnsi="Arial" w:cs="Arial"/>
                <w:sz w:val="16"/>
                <w:szCs w:val="16"/>
              </w:rPr>
            </w:pPr>
            <w:r>
              <w:rPr>
                <w:rFonts w:ascii="Arial" w:hAnsi="Arial" w:cs="Arial"/>
                <w:sz w:val="16"/>
                <w:szCs w:val="16"/>
              </w:rPr>
              <w:t> </w:t>
            </w:r>
          </w:p>
        </w:tc>
        <w:tc>
          <w:tcPr>
            <w:tcW w:w="564" w:type="dxa"/>
            <w:tcMar>
              <w:top w:w="0" w:type="dxa"/>
              <w:left w:w="0" w:type="dxa"/>
              <w:bottom w:w="0" w:type="dxa"/>
              <w:right w:w="0" w:type="dxa"/>
            </w:tcMar>
            <w:vAlign w:val="bottom"/>
            <w:hideMark/>
          </w:tcPr>
          <w:p w14:paraId="4E7C688A" w14:textId="1C2F457B"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"T:\\..\\..\\DMS\\ARWP1\\g908201g18k67.jpg"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"T:\\..\\..\\DMS\\ARWP1\\g908201g18k67.jpg"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Files\\2025\\DMS\\ARWP1\\g908201g18k67.jpg"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Files\\2025\\DMS\\ARWP1\\g908201g18k67.jpg"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Files\\2025\\October\\DMS\\ARWP1\\g908201g18k67.jpg"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Files\\2025\\October\\DMS\\ARWP1\\g908201g18k67.jpg"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Files\\2025\\October\\DMS\\ARWP1\\g908201g18k67.jpg"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"\\\\finfiles\\ir\\DMS\\ARWP1\\g908201g18k67.jpg"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199C4C7E">
                <v:shape id="_x0000_i1092" type="#_x0000_t75" style="width:21pt;height:18pt;visibility:visible">
                  <v:imagedata r:id="rId84" r:href="rId131"/>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1327" w:type="dxa"/>
            <w:tcMar>
              <w:top w:w="0" w:type="dxa"/>
              <w:left w:w="0" w:type="dxa"/>
              <w:bottom w:w="0" w:type="dxa"/>
              <w:right w:w="0" w:type="dxa"/>
            </w:tcMar>
            <w:vAlign w:val="center"/>
            <w:hideMark/>
          </w:tcPr>
          <w:p w14:paraId="15C34C14" w14:textId="77777777" w:rsidR="00AA3F69" w:rsidRDefault="00AA3F69" w:rsidP="00E76F39">
            <w:pPr>
              <w:rPr>
                <w:rFonts w:ascii="Arial" w:hAnsi="Arial" w:cs="Arial"/>
                <w:sz w:val="16"/>
                <w:szCs w:val="16"/>
              </w:rPr>
            </w:pPr>
            <w:r>
              <w:rPr>
                <w:rFonts w:ascii="Arial" w:hAnsi="Arial" w:cs="Arial"/>
                <w:b/>
                <w:bCs/>
                <w:color w:val="0075C9"/>
                <w:sz w:val="16"/>
                <w:szCs w:val="16"/>
              </w:rPr>
              <w:t>Board Diversity</w:t>
            </w:r>
            <w:r>
              <w:rPr>
                <w:rFonts w:ascii="Arial" w:hAnsi="Arial" w:cs="Arial"/>
                <w:b/>
                <w:bCs/>
                <w:color w:val="0075C9"/>
                <w:sz w:val="16"/>
                <w:szCs w:val="16"/>
              </w:rPr>
              <w:t> </w:t>
            </w:r>
          </w:p>
        </w:tc>
        <w:tc>
          <w:tcPr>
            <w:tcW w:w="504" w:type="dxa"/>
            <w:tcMar>
              <w:top w:w="0" w:type="dxa"/>
              <w:left w:w="0" w:type="dxa"/>
              <w:bottom w:w="0" w:type="dxa"/>
              <w:right w:w="0" w:type="dxa"/>
            </w:tcMar>
            <w:vAlign w:val="bottom"/>
            <w:hideMark/>
          </w:tcPr>
          <w:p w14:paraId="004A5BDC" w14:textId="38E7D208"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"T:\\..\\..\\DMS\\ARWP1\\g908201g18v24.jpg"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"T:\\..\\..\\DMS\\ARWP1\\g908201g18v24.jpg"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Files\\2025\\DMS\\ARWP1\\g908201g18v24.jpg"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Files\\2025\\DMS\\ARWP1\\g908201g18v24.jpg"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Files\\2025\\October\\DMS\\ARWP1\\g908201g18v24.jpg"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Files\\2025\\October\\DMS\\ARWP1\\g908201g18v24.jpg"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Files\\2025\\October\\DMS\\ARWP1\\g908201g18v24.jpg"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"\\\\finfiles\\ir\\DMS\\ARWP1\\g908201g18v24.jpg"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094BB83E">
                <v:shape id="_x0000_i1093" type="#_x0000_t75" style="width:18pt;height:18pt;visibility:visible">
                  <v:imagedata r:id="rId86" r:href="rId132"/>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838" w:type="dxa"/>
            <w:tcMar>
              <w:top w:w="0" w:type="dxa"/>
              <w:left w:w="0" w:type="dxa"/>
              <w:bottom w:w="0" w:type="dxa"/>
              <w:right w:w="0" w:type="dxa"/>
            </w:tcMar>
            <w:vAlign w:val="center"/>
            <w:hideMark/>
          </w:tcPr>
          <w:p w14:paraId="3FB2AA10" w14:textId="77777777" w:rsidR="00AA3F69" w:rsidRDefault="00AA3F69" w:rsidP="00E76F39">
            <w:pPr>
              <w:rPr>
                <w:rFonts w:ascii="Arial" w:hAnsi="Arial" w:cs="Arial"/>
                <w:sz w:val="16"/>
                <w:szCs w:val="16"/>
              </w:rPr>
            </w:pPr>
            <w:r>
              <w:rPr>
                <w:rFonts w:ascii="Arial" w:hAnsi="Arial" w:cs="Arial"/>
                <w:b/>
                <w:bCs/>
                <w:color w:val="0075C9"/>
                <w:sz w:val="16"/>
                <w:szCs w:val="16"/>
              </w:rPr>
              <w:t>Financial</w:t>
            </w:r>
          </w:p>
        </w:tc>
        <w:tc>
          <w:tcPr>
            <w:tcW w:w="189" w:type="dxa"/>
            <w:tcMar>
              <w:top w:w="0" w:type="dxa"/>
              <w:left w:w="0" w:type="dxa"/>
              <w:bottom w:w="0" w:type="dxa"/>
              <w:right w:w="0" w:type="dxa"/>
            </w:tcMar>
            <w:vAlign w:val="bottom"/>
            <w:hideMark/>
          </w:tcPr>
          <w:p w14:paraId="443308EC"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504" w:type="dxa"/>
            <w:tcMar>
              <w:top w:w="0" w:type="dxa"/>
              <w:left w:w="0" w:type="dxa"/>
              <w:bottom w:w="0" w:type="dxa"/>
              <w:right w:w="0" w:type="dxa"/>
            </w:tcMar>
            <w:vAlign w:val="bottom"/>
            <w:hideMark/>
          </w:tcPr>
          <w:p w14:paraId="74EA172E" w14:textId="749D9EE8"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"T:\\..\\..\\DMS\\ARWP1\\g908201g18e94.jpg"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"T:\\..\\..\\DMS\\ARWP1\\g908201g18e94.jpg"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Files\\2025\\DMS\\ARWP1\\g908201g18e94.jpg"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Files\\2025\\DMS\\ARWP1\\g908201g18e94.jpg"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Files\\2025\\October\\DMS\\ARWP1\\g908201g18e94.jpg"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Files\\2025\\October\\DMS\\ARWP1\\g908201g18e94.jpg"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Files\\2025\\October\\DMS\\ARWP1\\g908201g18e94.jpg"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"\\\\finfiles\\ir\\DMS\\ARWP1\\g908201g18e94.jpg"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559FF598">
                <v:shape id="_x0000_i1094" type="#_x0000_t75" style="width:18pt;height:18pt;visibility:visible">
                  <v:imagedata r:id="rId88" r:href="rId133"/>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856" w:type="dxa"/>
            <w:tcMar>
              <w:top w:w="0" w:type="dxa"/>
              <w:left w:w="0" w:type="dxa"/>
              <w:bottom w:w="0" w:type="dxa"/>
              <w:right w:w="0" w:type="dxa"/>
            </w:tcMar>
            <w:vAlign w:val="bottom"/>
            <w:hideMark/>
          </w:tcPr>
          <w:p w14:paraId="53882A8F" w14:textId="77777777" w:rsidR="00AA3F69" w:rsidRDefault="00AA3F69" w:rsidP="00E76F39">
            <w:pPr>
              <w:rPr>
                <w:rFonts w:ascii="Arial" w:hAnsi="Arial" w:cs="Arial"/>
                <w:sz w:val="16"/>
                <w:szCs w:val="16"/>
              </w:rPr>
            </w:pPr>
            <w:r>
              <w:rPr>
                <w:rFonts w:ascii="Arial" w:hAnsi="Arial" w:cs="Arial"/>
                <w:b/>
                <w:bCs/>
                <w:color w:val="0075C9"/>
                <w:sz w:val="16"/>
                <w:szCs w:val="16"/>
              </w:rPr>
              <w:t>Global</w:t>
            </w:r>
            <w:r>
              <w:rPr>
                <w:rFonts w:ascii="Arial" w:hAnsi="Arial" w:cs="Arial"/>
                <w:b/>
                <w:bCs/>
                <w:color w:val="0075C9"/>
                <w:sz w:val="16"/>
                <w:szCs w:val="16"/>
              </w:rPr>
              <w:br/>
              <w:t>Business</w:t>
            </w:r>
          </w:p>
        </w:tc>
        <w:tc>
          <w:tcPr>
            <w:tcW w:w="189" w:type="dxa"/>
            <w:tcMar>
              <w:top w:w="0" w:type="dxa"/>
              <w:left w:w="0" w:type="dxa"/>
              <w:bottom w:w="0" w:type="dxa"/>
              <w:right w:w="0" w:type="dxa"/>
            </w:tcMar>
            <w:vAlign w:val="bottom"/>
            <w:hideMark/>
          </w:tcPr>
          <w:p w14:paraId="29D58AB0"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504" w:type="dxa"/>
            <w:tcMar>
              <w:top w:w="0" w:type="dxa"/>
              <w:left w:w="0" w:type="dxa"/>
              <w:bottom w:w="0" w:type="dxa"/>
              <w:right w:w="0" w:type="dxa"/>
            </w:tcMar>
            <w:vAlign w:val="bottom"/>
            <w:hideMark/>
          </w:tcPr>
          <w:p w14:paraId="00365A82" w14:textId="029DBC70"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"T:\\..\\..\\DMS\\ARWP1\\g908201g18o61.jpg"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"T:\\..\\..\\DMS\\ARWP1\\g908201g18o61.jpg"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Files\\2025\\DMS\\ARWP1\\g908201g18o61.jpg"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Files\\2025\\DMS\\ARWP1\\g908201g18o61.jpg"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Files\\2025\\October\\DMS\\ARWP1\\g908201g18o61.jpg"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Files\\2025\\October\\DMS\\ARWP1\\g908201g18o61.jpg"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Files\\2025\\October\\DMS\\ARWP1\\g908201g18o61.jpg"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"\\\\finfiles\\ir\\DMS\\ARWP1\\g908201g18o61.jpg"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67495062">
                <v:shape id="_x0000_i1095" type="#_x0000_t75" style="width:18pt;height:18pt;visibility:visible">
                  <v:imagedata r:id="rId90" r:href="rId134"/>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998" w:type="dxa"/>
            <w:tcMar>
              <w:top w:w="0" w:type="dxa"/>
              <w:left w:w="0" w:type="dxa"/>
              <w:bottom w:w="0" w:type="dxa"/>
              <w:right w:w="0" w:type="dxa"/>
            </w:tcMar>
            <w:vAlign w:val="center"/>
            <w:hideMark/>
          </w:tcPr>
          <w:p w14:paraId="403AD52A" w14:textId="77777777" w:rsidR="00AA3F69" w:rsidRDefault="00AA3F69" w:rsidP="00E76F39">
            <w:pPr>
              <w:rPr>
                <w:rFonts w:ascii="Arial" w:hAnsi="Arial" w:cs="Arial"/>
                <w:sz w:val="16"/>
                <w:szCs w:val="16"/>
              </w:rPr>
            </w:pPr>
            <w:r>
              <w:rPr>
                <w:rFonts w:ascii="Arial" w:hAnsi="Arial" w:cs="Arial"/>
                <w:b/>
                <w:bCs/>
                <w:color w:val="0075C9"/>
                <w:sz w:val="16"/>
                <w:szCs w:val="16"/>
              </w:rPr>
              <w:t>Leadership</w:t>
            </w:r>
          </w:p>
        </w:tc>
        <w:tc>
          <w:tcPr>
            <w:tcW w:w="189" w:type="dxa"/>
            <w:tcMar>
              <w:top w:w="0" w:type="dxa"/>
              <w:left w:w="0" w:type="dxa"/>
              <w:bottom w:w="0" w:type="dxa"/>
              <w:right w:w="0" w:type="dxa"/>
            </w:tcMar>
            <w:vAlign w:val="bottom"/>
            <w:hideMark/>
          </w:tcPr>
          <w:p w14:paraId="2C107EFB"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474" w:type="dxa"/>
            <w:tcMar>
              <w:top w:w="0" w:type="dxa"/>
              <w:left w:w="0" w:type="dxa"/>
              <w:bottom w:w="0" w:type="dxa"/>
              <w:right w:w="0" w:type="dxa"/>
            </w:tcMar>
            <w:vAlign w:val="bottom"/>
            <w:hideMark/>
          </w:tcPr>
          <w:p w14:paraId="0FE4396E" w14:textId="09CC43D1"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"T:\\..\\..\\DMS\\ARWP1\\g908201g18y02.jpg"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"T:\\..\\..\\DMS\\ARWP1\\g908201g18y02.jpg"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Files\\2025\\DMS\\ARWP1\\g908201g18y02.jpg"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Files\\2025\\DMS\\ARWP1\\g908201g18y02.jpg"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Files\\2025\\October\\DMS\\ARWP1\\g908201g18y02.jpg"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Files\\2025\\October\\DMS\\ARWP1\\g908201g18y02.jpg"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Files\\2025\\October\\DMS\\ARWP1\\g908201g18y02.jpg"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"\\\\finfiles\\ir\\DMS\\ARWP1\\g908201g18y02.jpg"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272D2409">
                <v:shape id="_x0000_i1096" type="#_x0000_t75" style="width:16pt;height:18pt;visibility:visible">
                  <v:imagedata r:id="rId92" r:href="rId135"/>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1105" w:type="dxa"/>
            <w:tcMar>
              <w:top w:w="0" w:type="dxa"/>
              <w:left w:w="0" w:type="dxa"/>
              <w:bottom w:w="0" w:type="dxa"/>
              <w:right w:w="0" w:type="dxa"/>
            </w:tcMar>
            <w:vAlign w:val="bottom"/>
            <w:hideMark/>
          </w:tcPr>
          <w:p w14:paraId="417BE70F" w14:textId="77777777" w:rsidR="00AA3F69" w:rsidRDefault="00AA3F69" w:rsidP="00E76F39">
            <w:pPr>
              <w:rPr>
                <w:rFonts w:ascii="Arial" w:hAnsi="Arial" w:cs="Arial"/>
                <w:sz w:val="16"/>
                <w:szCs w:val="16"/>
              </w:rPr>
            </w:pPr>
            <w:r>
              <w:rPr>
                <w:rFonts w:ascii="Arial" w:hAnsi="Arial" w:cs="Arial"/>
                <w:b/>
                <w:bCs/>
                <w:color w:val="0075C9"/>
                <w:sz w:val="16"/>
                <w:szCs w:val="16"/>
              </w:rPr>
              <w:t>Mergers and</w:t>
            </w:r>
            <w:r>
              <w:rPr>
                <w:rFonts w:ascii="Arial" w:hAnsi="Arial" w:cs="Arial"/>
                <w:b/>
                <w:bCs/>
                <w:color w:val="0075C9"/>
                <w:sz w:val="16"/>
                <w:szCs w:val="16"/>
              </w:rPr>
              <w:br/>
              <w:t>Acquisitions</w:t>
            </w:r>
          </w:p>
        </w:tc>
        <w:tc>
          <w:tcPr>
            <w:tcW w:w="189" w:type="dxa"/>
            <w:tcMar>
              <w:top w:w="0" w:type="dxa"/>
              <w:left w:w="0" w:type="dxa"/>
              <w:bottom w:w="0" w:type="dxa"/>
              <w:right w:w="0" w:type="dxa"/>
            </w:tcMar>
            <w:vAlign w:val="bottom"/>
            <w:hideMark/>
          </w:tcPr>
          <w:p w14:paraId="495C09D5"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504" w:type="dxa"/>
            <w:tcMar>
              <w:top w:w="0" w:type="dxa"/>
              <w:left w:w="0" w:type="dxa"/>
              <w:bottom w:w="0" w:type="dxa"/>
              <w:right w:w="0" w:type="dxa"/>
            </w:tcMar>
            <w:vAlign w:val="bottom"/>
            <w:hideMark/>
          </w:tcPr>
          <w:p w14:paraId="6AF212FB" w14:textId="2EA665ED"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"T:\\..\\..\\DMS\\ARWP1\\g908201g18j74.jpg"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"T:\\..\\..\\DMS\\ARWP1\\g908201g18j74.jpg"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Files\\2025\\DMS\\ARWP1\\g908201g18j74.jpg"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Files\\2025\\DMS\\ARWP1\\g908201g18j74.jpg"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Files\\2025\\October\\DMS\\ARWP1\\g908201g18j74.jpg"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Files\\2025\\October\\DMS\\ARWP1\\g908201g18j74.jpg"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Files\\2025\\October\\DMS\\ARWP1\\g908201g18j74.jpg"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"\\\\finfiles\\ir\\DMS\\ARWP1\\g908201g18j74.jpg"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5504A7CE">
                <v:shape id="_x0000_i1097" type="#_x0000_t75" style="width:18pt;height:18pt;visibility:visible">
                  <v:imagedata r:id="rId94" r:href="rId136"/>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900" w:type="dxa"/>
            <w:tcMar>
              <w:top w:w="0" w:type="dxa"/>
              <w:left w:w="0" w:type="dxa"/>
              <w:bottom w:w="0" w:type="dxa"/>
              <w:right w:w="0" w:type="dxa"/>
            </w:tcMar>
            <w:vAlign w:val="bottom"/>
            <w:hideMark/>
          </w:tcPr>
          <w:p w14:paraId="63CF28E2" w14:textId="77777777" w:rsidR="00AA3F69" w:rsidRDefault="00AA3F69" w:rsidP="00E76F39">
            <w:pPr>
              <w:rPr>
                <w:rFonts w:ascii="Arial" w:hAnsi="Arial" w:cs="Arial"/>
                <w:sz w:val="16"/>
                <w:szCs w:val="16"/>
              </w:rPr>
            </w:pPr>
            <w:r>
              <w:rPr>
                <w:rFonts w:ascii="Arial" w:hAnsi="Arial" w:cs="Arial"/>
                <w:b/>
                <w:bCs/>
                <w:color w:val="0075C9"/>
                <w:sz w:val="16"/>
                <w:szCs w:val="16"/>
              </w:rPr>
              <w:t>Sales and</w:t>
            </w:r>
            <w:r>
              <w:rPr>
                <w:rFonts w:ascii="Arial" w:hAnsi="Arial" w:cs="Arial"/>
                <w:b/>
                <w:bCs/>
                <w:color w:val="0075C9"/>
                <w:sz w:val="16"/>
                <w:szCs w:val="16"/>
              </w:rPr>
              <w:br/>
              <w:t>Marketing</w:t>
            </w:r>
          </w:p>
        </w:tc>
        <w:tc>
          <w:tcPr>
            <w:tcW w:w="189" w:type="dxa"/>
            <w:tcMar>
              <w:top w:w="0" w:type="dxa"/>
              <w:left w:w="0" w:type="dxa"/>
              <w:bottom w:w="0" w:type="dxa"/>
              <w:right w:w="0" w:type="dxa"/>
            </w:tcMar>
            <w:vAlign w:val="bottom"/>
            <w:hideMark/>
          </w:tcPr>
          <w:p w14:paraId="1D605021"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579" w:type="dxa"/>
            <w:tcMar>
              <w:top w:w="0" w:type="dxa"/>
              <w:left w:w="0" w:type="dxa"/>
              <w:bottom w:w="0" w:type="dxa"/>
              <w:right w:w="0" w:type="dxa"/>
            </w:tcMar>
            <w:vAlign w:val="bottom"/>
            <w:hideMark/>
          </w:tcPr>
          <w:p w14:paraId="12EEB64B" w14:textId="0CCF60C9"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"T:\\..\\..\\DMS\\ARWP1\\g908201g18z89.jpg"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"T:\\..\\..\\DMS\\ARWP1\\g908201g18z89.jpg"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Files\\2025\\DMS\\ARWP1\\g908201g18z89.jpg"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Files\\2025\\DMS\\ARWP1\\g908201g18z89.jpg"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Files\\2025\\October\\DMS\\ARWP1\\g908201g18z89.jpg"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Files\\2025\\October\\DMS\\ARWP1\\g908201g18z89.jpg"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Files\\2025\\October\\DMS\\ARWP1\\g908201g18z89.jpg"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"\\\\finfiles\\ir\\DMS\\ARWP1\\g908201g18z89.jpg"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481FF38E">
                <v:shape id="_x0000_i1098" type="#_x0000_t75" style="width:21.5pt;height:18pt;visibility:visible">
                  <v:imagedata r:id="rId96" r:href="rId137"/>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1042" w:type="dxa"/>
            <w:tcMar>
              <w:top w:w="0" w:type="dxa"/>
              <w:left w:w="0" w:type="dxa"/>
              <w:bottom w:w="0" w:type="dxa"/>
              <w:right w:w="0" w:type="dxa"/>
            </w:tcMar>
            <w:vAlign w:val="center"/>
            <w:hideMark/>
          </w:tcPr>
          <w:p w14:paraId="6AD4067A" w14:textId="77777777" w:rsidR="00AA3F69" w:rsidRDefault="00AA3F69" w:rsidP="00E76F39">
            <w:pPr>
              <w:rPr>
                <w:rFonts w:ascii="Arial" w:hAnsi="Arial" w:cs="Arial"/>
                <w:sz w:val="16"/>
                <w:szCs w:val="16"/>
              </w:rPr>
            </w:pPr>
            <w:r>
              <w:rPr>
                <w:rFonts w:ascii="Arial" w:hAnsi="Arial" w:cs="Arial"/>
                <w:b/>
                <w:bCs/>
                <w:color w:val="0075C9"/>
                <w:sz w:val="16"/>
                <w:szCs w:val="16"/>
              </w:rPr>
              <w:t>Technology</w:t>
            </w:r>
          </w:p>
        </w:tc>
      </w:tr>
    </w:tbl>
    <w:p w14:paraId="7BF83127" w14:textId="77777777" w:rsidR="00AA3F69" w:rsidRPr="00E76F39"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75F1B621" w14:textId="77777777" w:rsidTr="00C717F7">
        <w:tc>
          <w:tcPr>
            <w:tcW w:w="279" w:type="dxa"/>
            <w:hideMark/>
          </w:tcPr>
          <w:p w14:paraId="1B16C0E9"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52F377F8"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614E5050"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146C0A7F"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0FDB602A"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6E04DD4F"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4BAB066D"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B225EA2"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7095614A"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2DC23837"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EF351DA"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797D0B1"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062DEE7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2B232999"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EFF938B"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2DCC27D8"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C215620"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0ACA8CA" w14:textId="77777777" w:rsidTr="00C717F7">
        <w:tc>
          <w:tcPr>
            <w:tcW w:w="1449" w:type="dxa"/>
            <w:gridSpan w:val="2"/>
            <w:tcMar>
              <w:top w:w="0" w:type="dxa"/>
              <w:left w:w="0" w:type="dxa"/>
              <w:bottom w:w="0" w:type="dxa"/>
              <w:right w:w="0" w:type="dxa"/>
            </w:tcMar>
            <w:vAlign w:val="bottom"/>
            <w:hideMark/>
          </w:tcPr>
          <w:p w14:paraId="54E50C25"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720FC08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6159FA1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3DD537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CD91FFA"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B3B7091"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tblInd w:w="144" w:type="dxa"/>
        <w:tblLayout w:type="fixed"/>
        <w:tblCellMar>
          <w:left w:w="0" w:type="dxa"/>
          <w:right w:w="0" w:type="dxa"/>
        </w:tblCellMar>
        <w:tblLook w:val="04A0" w:firstRow="1" w:lastRow="0" w:firstColumn="1" w:lastColumn="0" w:noHBand="0" w:noVBand="1"/>
      </w:tblPr>
      <w:tblGrid>
        <w:gridCol w:w="306"/>
        <w:gridCol w:w="1524"/>
        <w:gridCol w:w="4974"/>
        <w:gridCol w:w="3996"/>
      </w:tblGrid>
      <w:tr w:rsidR="00AA3F69" w14:paraId="2A500BEA" w14:textId="77777777" w:rsidTr="00E76F39">
        <w:trPr>
          <w:cantSplit/>
        </w:trPr>
        <w:tc>
          <w:tcPr>
            <w:tcW w:w="306" w:type="dxa"/>
            <w:tcMar>
              <w:top w:w="0" w:type="dxa"/>
              <w:left w:w="144" w:type="dxa"/>
              <w:bottom w:w="0" w:type="dxa"/>
              <w:right w:w="0" w:type="dxa"/>
            </w:tcMar>
            <w:vAlign w:val="bottom"/>
            <w:hideMark/>
          </w:tcPr>
          <w:p w14:paraId="510894DD"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24" w:type="dxa"/>
            <w:vMerge w:val="restart"/>
            <w:hideMark/>
          </w:tcPr>
          <w:p w14:paraId="5143C950" w14:textId="4AA1AB16"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"T:\\..\\..\\DMS\\ARWP1\\g908201g27u01.jpg"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"T:\\..\\..\\DMS\\ARWP1\\g908201g27u01.jpg"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Files\\2025\\DMS\\ARWP1\\g908201g27u01.jpg"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Files\\2025\\DMS\\ARWP1\\g908201g27u01.jpg"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Files\\2025\\October\\DMS\\ARWP1\\g908201g27u01.jpg"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Files\\2025\\October\\DMS\\ARWP1\\g908201g27u01.jpg"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Files\\2025\\October\\DMS\\ARWP1\\g908201g27u01.jpg"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"\\\\finfiles\\ir\\DMS\\ARWP1\\g908201g27u01.jpg"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39F6C2F3">
                <v:shape id="_x0000_i1099" type="#_x0000_t75" style="width:1in;height:1in;visibility:visible">
                  <v:imagedata r:id="rId138" r:href="rId139"/>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974" w:type="dxa"/>
            <w:vMerge w:val="restart"/>
            <w:vAlign w:val="bottom"/>
            <w:hideMark/>
          </w:tcPr>
          <w:p w14:paraId="308ED289" w14:textId="77777777" w:rsidR="00AA3F69" w:rsidRDefault="00AA3F69">
            <w:pPr>
              <w:rPr>
                <w:rFonts w:ascii="Arial" w:hAnsi="Arial" w:cs="Arial"/>
                <w:sz w:val="52"/>
                <w:szCs w:val="52"/>
              </w:rPr>
            </w:pPr>
            <w:r>
              <w:rPr>
                <w:rFonts w:ascii="Arial" w:hAnsi="Arial" w:cs="Arial"/>
                <w:color w:val="595959"/>
                <w:sz w:val="52"/>
                <w:szCs w:val="52"/>
              </w:rPr>
              <w:t>Sandra E. Peterson</w:t>
            </w:r>
            <w:r>
              <w:rPr>
                <w:rFonts w:ascii="Arial" w:hAnsi="Arial" w:cs="Arial"/>
                <w:color w:val="595959"/>
                <w:sz w:val="52"/>
                <w:szCs w:val="52"/>
              </w:rPr>
              <w:t> </w:t>
            </w:r>
          </w:p>
        </w:tc>
        <w:tc>
          <w:tcPr>
            <w:tcW w:w="3996" w:type="dxa"/>
            <w:tcMar>
              <w:top w:w="0" w:type="dxa"/>
              <w:left w:w="144" w:type="dxa"/>
              <w:bottom w:w="0" w:type="dxa"/>
              <w:right w:w="0" w:type="dxa"/>
            </w:tcMar>
            <w:vAlign w:val="bottom"/>
            <w:hideMark/>
          </w:tcPr>
          <w:p w14:paraId="722FAEC1"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375D10F8" w14:textId="77777777" w:rsidTr="00E76F39">
        <w:trPr>
          <w:cantSplit/>
        </w:trPr>
        <w:tc>
          <w:tcPr>
            <w:tcW w:w="306" w:type="dxa"/>
            <w:tcMar>
              <w:top w:w="0" w:type="dxa"/>
              <w:left w:w="144" w:type="dxa"/>
              <w:bottom w:w="0" w:type="dxa"/>
              <w:right w:w="0" w:type="dxa"/>
            </w:tcMar>
            <w:vAlign w:val="bottom"/>
            <w:hideMark/>
          </w:tcPr>
          <w:p w14:paraId="5BE5D5C4" w14:textId="77777777" w:rsidR="00AA3F69" w:rsidRDefault="00AA3F69">
            <w:pPr>
              <w:pStyle w:val="la2"/>
              <w:rPr>
                <w:rFonts w:ascii="Arial" w:hAnsi="Arial" w:cs="Arial"/>
                <w:sz w:val="14"/>
                <w:szCs w:val="14"/>
              </w:rPr>
            </w:pPr>
            <w:r>
              <w:rPr>
                <w:rFonts w:ascii="Arial" w:hAnsi="Arial" w:cs="Arial"/>
                <w:sz w:val="14"/>
                <w:szCs w:val="14"/>
              </w:rPr>
              <w:t> </w:t>
            </w:r>
          </w:p>
        </w:tc>
        <w:tc>
          <w:tcPr>
            <w:tcW w:w="1524" w:type="dxa"/>
            <w:vMerge/>
            <w:vAlign w:val="center"/>
            <w:hideMark/>
          </w:tcPr>
          <w:p w14:paraId="1B469E2A" w14:textId="77777777" w:rsidR="00AA3F69" w:rsidRDefault="00AA3F69">
            <w:pPr>
              <w:rPr>
                <w:rFonts w:ascii="Arial" w:hAnsi="Arial" w:cs="Arial"/>
                <w:sz w:val="52"/>
                <w:szCs w:val="52"/>
              </w:rPr>
            </w:pPr>
          </w:p>
        </w:tc>
        <w:tc>
          <w:tcPr>
            <w:tcW w:w="4974" w:type="dxa"/>
            <w:vMerge/>
            <w:vAlign w:val="center"/>
            <w:hideMark/>
          </w:tcPr>
          <w:p w14:paraId="7F2E828D" w14:textId="77777777" w:rsidR="00AA3F69" w:rsidRDefault="00AA3F69">
            <w:pPr>
              <w:rPr>
                <w:rFonts w:ascii="Arial" w:hAnsi="Arial" w:cs="Arial"/>
                <w:sz w:val="52"/>
                <w:szCs w:val="52"/>
              </w:rPr>
            </w:pPr>
          </w:p>
        </w:tc>
        <w:tc>
          <w:tcPr>
            <w:tcW w:w="3996" w:type="dxa"/>
            <w:tcMar>
              <w:top w:w="0" w:type="dxa"/>
              <w:left w:w="144" w:type="dxa"/>
              <w:bottom w:w="0" w:type="dxa"/>
              <w:right w:w="0" w:type="dxa"/>
            </w:tcMar>
            <w:vAlign w:val="bottom"/>
            <w:hideMark/>
          </w:tcPr>
          <w:p w14:paraId="36535E7F"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2A419EA4" w14:textId="77777777" w:rsidTr="00E76F39">
        <w:trPr>
          <w:cantSplit/>
        </w:trPr>
        <w:tc>
          <w:tcPr>
            <w:tcW w:w="306" w:type="dxa"/>
            <w:tcMar>
              <w:top w:w="0" w:type="dxa"/>
              <w:left w:w="144" w:type="dxa"/>
              <w:bottom w:w="0" w:type="dxa"/>
              <w:right w:w="0" w:type="dxa"/>
            </w:tcMar>
            <w:hideMark/>
          </w:tcPr>
          <w:p w14:paraId="0860C3FA" w14:textId="77777777" w:rsidR="00AA3F69" w:rsidRDefault="00AA3F69">
            <w:pPr>
              <w:pStyle w:val="la2"/>
              <w:rPr>
                <w:rFonts w:ascii="Arial" w:hAnsi="Arial" w:cs="Arial"/>
                <w:sz w:val="14"/>
                <w:szCs w:val="14"/>
              </w:rPr>
            </w:pPr>
            <w:r>
              <w:rPr>
                <w:rFonts w:ascii="Arial" w:hAnsi="Arial" w:cs="Arial"/>
                <w:sz w:val="14"/>
                <w:szCs w:val="14"/>
              </w:rPr>
              <w:t> </w:t>
            </w:r>
          </w:p>
        </w:tc>
        <w:tc>
          <w:tcPr>
            <w:tcW w:w="1524" w:type="dxa"/>
            <w:vMerge/>
            <w:vAlign w:val="center"/>
            <w:hideMark/>
          </w:tcPr>
          <w:p w14:paraId="034B050C" w14:textId="77777777" w:rsidR="00AA3F69" w:rsidRDefault="00AA3F69">
            <w:pPr>
              <w:rPr>
                <w:rFonts w:ascii="Arial" w:hAnsi="Arial" w:cs="Arial"/>
                <w:sz w:val="52"/>
                <w:szCs w:val="52"/>
              </w:rPr>
            </w:pPr>
          </w:p>
        </w:tc>
        <w:tc>
          <w:tcPr>
            <w:tcW w:w="8970" w:type="dxa"/>
            <w:gridSpan w:val="2"/>
            <w:vAlign w:val="bottom"/>
            <w:hideMark/>
          </w:tcPr>
          <w:p w14:paraId="700D4BD0"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66 | </w:t>
            </w:r>
            <w:r>
              <w:rPr>
                <w:rFonts w:ascii="Arial" w:hAnsi="Arial" w:cs="Arial"/>
                <w:b/>
                <w:bCs/>
                <w:sz w:val="20"/>
                <w:szCs w:val="20"/>
              </w:rPr>
              <w:t>Director Since:</w:t>
            </w:r>
            <w:r>
              <w:rPr>
                <w:rFonts w:ascii="Arial" w:hAnsi="Arial" w:cs="Arial"/>
                <w:sz w:val="20"/>
                <w:szCs w:val="20"/>
              </w:rPr>
              <w:t xml:space="preserve"> 2015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49225C15"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633633A"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C727A7E" w14:textId="624E4699"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946F5BD">
                <v:shape id="_x0000_i1100" type="#_x0000_t75" style="width:25.5pt;height:21.5pt;visibility:visible">
                  <v:imagedata r:id="rId100" r:href="rId140"/>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BC41296">
                <v:shape id="_x0000_i1101" type="#_x0000_t75" style="width:24pt;height:24pt;visibility:visible">
                  <v:imagedata r:id="rId103" r:href="rId14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58E03472">
                <v:shape id="_x0000_i1102" type="#_x0000_t75" style="width:22.5pt;height:22.5pt;visibility:visible">
                  <v:imagedata r:id="rId70" r:href="rId14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DF30BEA">
                <v:shape id="_x0000_i1103" type="#_x0000_t75" style="width:20.5pt;height:21pt;visibility:visible">
                  <v:imagedata r:id="rId72" r:href="rId143"/>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1BD6804">
                <v:shape id="_x0000_i1104" type="#_x0000_t75" style="width:21.5pt;height:21.5pt;visibility:visible">
                  <v:imagedata r:id="rId107" r:href="rId14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"T:\\..\\..\\DMS\\ARWP1\\g908201g62z89.jpg"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"T:\\..\\..\\DMS\\ARWP1\\g908201g62z89.jpg"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Files\\2025\\DMS\\ARWP1\\g908201g62z89.jpg"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Files\\2025\\DMS\\ARWP1\\g908201g62z89.jpg"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Files\\2025\\October\\DMS\\ARWP1\\g908201g62z89.jpg"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Files\\2025\\October\\DMS\\ARWP1\\g908201g62z89.jpg"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Files\\2025\\October\\DMS\\ARWP1\\g908201g62z89.jpg"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"\\\\finfiles\\ir\\DMS\\ARWP1\\g908201g62z89.jpg"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133D6C4">
                <v:shape id="_x0000_i1105" type="#_x0000_t75" style="width:27.5pt;height:22.5pt;visibility:visible">
                  <v:imagedata r:id="rId74" r:href="rId14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0ED2061F"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326FC914"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405"/>
        <w:gridCol w:w="20"/>
        <w:gridCol w:w="5664"/>
        <w:gridCol w:w="4320"/>
        <w:gridCol w:w="405"/>
      </w:tblGrid>
      <w:tr w:rsidR="00AA3F69" w14:paraId="411D4104" w14:textId="77777777" w:rsidTr="00E76F39">
        <w:trPr>
          <w:cantSplit/>
          <w:jc w:val="center"/>
        </w:trPr>
        <w:tc>
          <w:tcPr>
            <w:tcW w:w="405" w:type="dxa"/>
            <w:tcBorders>
              <w:bottom w:val="single" w:sz="6" w:space="0" w:color="999999"/>
            </w:tcBorders>
            <w:hideMark/>
          </w:tcPr>
          <w:p w14:paraId="616752CB" w14:textId="77777777" w:rsidR="00AA3F69" w:rsidRDefault="00AA3F69">
            <w:pPr>
              <w:rPr>
                <w:sz w:val="20"/>
              </w:rPr>
            </w:pPr>
          </w:p>
        </w:tc>
        <w:tc>
          <w:tcPr>
            <w:tcW w:w="20" w:type="dxa"/>
            <w:tcBorders>
              <w:bottom w:val="single" w:sz="6" w:space="0" w:color="999999"/>
            </w:tcBorders>
            <w:hideMark/>
          </w:tcPr>
          <w:p w14:paraId="53E0229E" w14:textId="77777777" w:rsidR="00AA3F69" w:rsidRDefault="00AA3F69">
            <w:pPr>
              <w:rPr>
                <w:sz w:val="20"/>
              </w:rPr>
            </w:pPr>
          </w:p>
        </w:tc>
        <w:tc>
          <w:tcPr>
            <w:tcW w:w="5664" w:type="dxa"/>
            <w:tcBorders>
              <w:bottom w:val="single" w:sz="6" w:space="0" w:color="999999"/>
            </w:tcBorders>
            <w:hideMark/>
          </w:tcPr>
          <w:p w14:paraId="589CDE50"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150997E1"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Microsoft Corporation (2015-present)</w:t>
            </w:r>
          </w:p>
          <w:p w14:paraId="2C144D09"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Lead Independent Director (2023-present)</w:t>
            </w:r>
          </w:p>
          <w:p w14:paraId="21DC11E3"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Clayton, Dubilier &amp; Rice, LLC (2019-present)</w:t>
            </w:r>
          </w:p>
          <w:p w14:paraId="12A6ED1C"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(investment firm)</w:t>
            </w:r>
          </w:p>
          <w:p w14:paraId="28E31521"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Operating Partner (2019-present)</w:t>
            </w:r>
          </w:p>
          <w:p w14:paraId="2AAE512E"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Johnson &amp; Johnson (2012-2018)</w:t>
            </w:r>
          </w:p>
          <w:p w14:paraId="7C6D2268"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Group Worldwide Chair and member of the Executive</w:t>
            </w:r>
            <w:r>
              <w:rPr>
                <w:rFonts w:ascii="Arial" w:hAnsi="Arial" w:cs="Arial"/>
                <w:sz w:val="18"/>
                <w:szCs w:val="18"/>
              </w:rPr>
              <w:br/>
              <w:t>Committee (2012-2018)</w:t>
            </w:r>
          </w:p>
          <w:p w14:paraId="01CDE1AD"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Bayer CropScience AG (2010-2012)</w:t>
            </w:r>
          </w:p>
          <w:p w14:paraId="525760EB"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Chairman of the Board of</w:t>
            </w:r>
            <w:r>
              <w:rPr>
                <w:rFonts w:ascii="Arial" w:hAnsi="Arial" w:cs="Arial"/>
                <w:sz w:val="18"/>
                <w:szCs w:val="18"/>
              </w:rPr>
              <w:br/>
              <w:t>Management (2010-2012)</w:t>
            </w:r>
          </w:p>
          <w:p w14:paraId="7D2E049E"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Member of Board of Management (2010)</w:t>
            </w:r>
          </w:p>
          <w:p w14:paraId="69740BCB"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Bayer HealthCare LLC (2005-2010)</w:t>
            </w:r>
          </w:p>
          <w:p w14:paraId="23F56841"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President, Medical Care</w:t>
            </w:r>
            <w:r>
              <w:rPr>
                <w:rFonts w:ascii="Arial" w:hAnsi="Arial" w:cs="Arial"/>
                <w:sz w:val="18"/>
                <w:szCs w:val="18"/>
              </w:rPr>
              <w:br/>
              <w:t>(2009-2010)</w:t>
            </w:r>
          </w:p>
          <w:p w14:paraId="18AD429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Diabetes Care Division (2005-2009)</w:t>
            </w:r>
          </w:p>
          <w:p w14:paraId="49E1089A"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Medco Health Solutions, Inc. (1999-2004)</w:t>
            </w:r>
          </w:p>
          <w:p w14:paraId="5913E30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Group President of Government (2003-2004)</w:t>
            </w:r>
          </w:p>
          <w:p w14:paraId="6AFA1AC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Health Businesses, Merck-Medco Managed Care LLC (2001-2003)</w:t>
            </w:r>
          </w:p>
          <w:p w14:paraId="17E30357"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Marketing and Strategy, Merck-Medco Managed Care LLC (1999-2001)</w:t>
            </w:r>
          </w:p>
          <w:p w14:paraId="7B03E490" w14:textId="77777777" w:rsidR="00AA3F69" w:rsidRDefault="00AA3F69" w:rsidP="00E76F39">
            <w:pPr>
              <w:pStyle w:val="NormalWeb"/>
              <w:spacing w:before="0" w:beforeAutospacing="0" w:after="0" w:afterAutospacing="0"/>
              <w:ind w:right="144"/>
              <w:rPr>
                <w:rFonts w:ascii="Arial" w:hAnsi="Arial" w:cs="Arial"/>
                <w:sz w:val="8"/>
                <w:szCs w:val="8"/>
              </w:rPr>
            </w:pPr>
            <w:r>
              <w:rPr>
                <w:rFonts w:ascii="Arial" w:hAnsi="Arial" w:cs="Arial"/>
                <w:sz w:val="8"/>
                <w:szCs w:val="8"/>
              </w:rPr>
              <w:t> </w:t>
            </w:r>
          </w:p>
          <w:p w14:paraId="5F645ED9" w14:textId="77777777" w:rsidR="00AA3F69" w:rsidRDefault="00AA3F69" w:rsidP="00E76F39">
            <w:pPr>
              <w:pStyle w:val="NormalWeb"/>
              <w:spacing w:before="0" w:beforeAutospacing="0" w:after="20" w:afterAutospacing="0"/>
              <w:ind w:right="144"/>
              <w:rPr>
                <w:rFonts w:ascii="Arial" w:hAnsi="Arial" w:cs="Arial"/>
                <w:sz w:val="20"/>
                <w:szCs w:val="20"/>
              </w:rPr>
            </w:pPr>
            <w:r>
              <w:rPr>
                <w:rFonts w:ascii="Arial" w:hAnsi="Arial" w:cs="Arial"/>
                <w:sz w:val="20"/>
                <w:szCs w:val="20"/>
              </w:rPr>
              <w:t> </w:t>
            </w:r>
          </w:p>
        </w:tc>
        <w:tc>
          <w:tcPr>
            <w:tcW w:w="4320" w:type="dxa"/>
            <w:tcBorders>
              <w:bottom w:val="single" w:sz="6" w:space="0" w:color="999999"/>
            </w:tcBorders>
            <w:hideMark/>
          </w:tcPr>
          <w:p w14:paraId="28979276"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59DA745C"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Compensation</w:t>
            </w:r>
          </w:p>
          <w:p w14:paraId="2CAECFCE"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Governance and Nominating (Chair)</w:t>
            </w:r>
          </w:p>
          <w:p w14:paraId="4966D845"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09839F05"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19782F07"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32B0D977"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45936D5E"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43D77F66"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3D3F342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Covetrus, Inc.</w:t>
            </w:r>
          </w:p>
          <w:p w14:paraId="3CBFF284"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Zymergen, Inc.</w:t>
            </w:r>
          </w:p>
        </w:tc>
        <w:tc>
          <w:tcPr>
            <w:tcW w:w="405" w:type="dxa"/>
            <w:tcBorders>
              <w:bottom w:val="single" w:sz="6" w:space="0" w:color="999999"/>
            </w:tcBorders>
            <w:hideMark/>
          </w:tcPr>
          <w:p w14:paraId="2AC77697" w14:textId="77777777" w:rsidR="00AA3F69" w:rsidRDefault="00AA3F69">
            <w:pPr>
              <w:rPr>
                <w:rFonts w:ascii="Arial" w:hAnsi="Arial" w:cs="Arial"/>
                <w:sz w:val="18"/>
                <w:szCs w:val="18"/>
              </w:rPr>
            </w:pPr>
          </w:p>
        </w:tc>
      </w:tr>
    </w:tbl>
    <w:p w14:paraId="1A541F35" w14:textId="77777777" w:rsidR="00AA3F69" w:rsidRPr="00201D26" w:rsidRDefault="00AA3F69">
      <w:pPr>
        <w:pStyle w:val="NormalWeb"/>
        <w:keepNext/>
        <w:spacing w:before="0" w:beforeAutospacing="0" w:after="0" w:afterAutospacing="0"/>
      </w:pPr>
      <w:r>
        <w:t> </w:t>
      </w:r>
    </w:p>
    <w:tbl>
      <w:tblPr>
        <w:tblW w:w="0" w:type="auto"/>
        <w:tblInd w:w="144" w:type="dxa"/>
        <w:tblLayout w:type="fixed"/>
        <w:tblCellMar>
          <w:left w:w="0" w:type="dxa"/>
          <w:right w:w="0" w:type="dxa"/>
        </w:tblCellMar>
        <w:tblLook w:val="04A0" w:firstRow="1" w:lastRow="0" w:firstColumn="1" w:lastColumn="0" w:noHBand="0" w:noVBand="1"/>
      </w:tblPr>
      <w:tblGrid>
        <w:gridCol w:w="309"/>
        <w:gridCol w:w="1537"/>
        <w:gridCol w:w="4526"/>
        <w:gridCol w:w="4428"/>
      </w:tblGrid>
      <w:tr w:rsidR="00AA3F69" w14:paraId="2550A495" w14:textId="77777777" w:rsidTr="00E76F39">
        <w:trPr>
          <w:cantSplit/>
        </w:trPr>
        <w:tc>
          <w:tcPr>
            <w:tcW w:w="309" w:type="dxa"/>
            <w:tcMar>
              <w:top w:w="0" w:type="dxa"/>
              <w:left w:w="144" w:type="dxa"/>
              <w:bottom w:w="0" w:type="dxa"/>
              <w:right w:w="0" w:type="dxa"/>
            </w:tcMar>
            <w:vAlign w:val="bottom"/>
            <w:hideMark/>
          </w:tcPr>
          <w:p w14:paraId="735DEE4E"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37" w:type="dxa"/>
            <w:vMerge w:val="restart"/>
            <w:hideMark/>
          </w:tcPr>
          <w:p w14:paraId="758C1441" w14:textId="03E9F4C5"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"T:\\..\\..\\DMS\\ARWP1\\g908201g27u02.jpg"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"T:\\..\\..\\DMS\\ARWP1\\g908201g27u02.jpg"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Files\\2025\\DMS\\ARWP1\\g908201g27u02.jpg"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Files\\2025\\DMS\\ARWP1\\g908201g27u02.jpg"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Files\\2025\\October\\DMS\\ARWP1\\g908201g27u02.jpg"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Files\\2025\\October\\DMS\\ARWP1\\g908201g27u02.jpg"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Files\\2025\\October\\DMS\\ARWP1\\g908201g27u02.jpg"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"\\\\finfiles\\ir\\DMS\\ARWP1\\g908201g27u02.jpg"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57A22ECB">
                <v:shape id="_x0000_i1106" type="#_x0000_t75" style="width:1in;height:1in;visibility:visible">
                  <v:imagedata r:id="rId146" r:href="rId147"/>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526" w:type="dxa"/>
            <w:vMerge w:val="restart"/>
            <w:vAlign w:val="bottom"/>
            <w:hideMark/>
          </w:tcPr>
          <w:p w14:paraId="19F1ED70" w14:textId="77777777" w:rsidR="00AA3F69" w:rsidRDefault="00AA3F69">
            <w:pPr>
              <w:rPr>
                <w:rFonts w:ascii="Arial" w:hAnsi="Arial" w:cs="Arial"/>
                <w:sz w:val="52"/>
                <w:szCs w:val="52"/>
              </w:rPr>
            </w:pPr>
            <w:r>
              <w:rPr>
                <w:rFonts w:ascii="Arial" w:hAnsi="Arial" w:cs="Arial"/>
                <w:color w:val="595959"/>
                <w:sz w:val="52"/>
                <w:szCs w:val="52"/>
              </w:rPr>
              <w:t>Penny S. Pritzker</w:t>
            </w:r>
            <w:r>
              <w:rPr>
                <w:rFonts w:ascii="Arial" w:hAnsi="Arial" w:cs="Arial"/>
                <w:color w:val="595959"/>
                <w:sz w:val="52"/>
                <w:szCs w:val="52"/>
              </w:rPr>
              <w:t> </w:t>
            </w:r>
          </w:p>
        </w:tc>
        <w:tc>
          <w:tcPr>
            <w:tcW w:w="4428" w:type="dxa"/>
            <w:tcMar>
              <w:top w:w="0" w:type="dxa"/>
              <w:left w:w="144" w:type="dxa"/>
              <w:bottom w:w="0" w:type="dxa"/>
              <w:right w:w="0" w:type="dxa"/>
            </w:tcMar>
            <w:vAlign w:val="bottom"/>
            <w:hideMark/>
          </w:tcPr>
          <w:p w14:paraId="712EA3D9"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5288865C" w14:textId="77777777" w:rsidTr="00E76F39">
        <w:trPr>
          <w:cantSplit/>
        </w:trPr>
        <w:tc>
          <w:tcPr>
            <w:tcW w:w="309" w:type="dxa"/>
            <w:tcMar>
              <w:top w:w="0" w:type="dxa"/>
              <w:left w:w="144" w:type="dxa"/>
              <w:bottom w:w="0" w:type="dxa"/>
              <w:right w:w="0" w:type="dxa"/>
            </w:tcMar>
            <w:vAlign w:val="bottom"/>
            <w:hideMark/>
          </w:tcPr>
          <w:p w14:paraId="21C6BF93" w14:textId="77777777" w:rsidR="00AA3F69" w:rsidRDefault="00AA3F69">
            <w:pPr>
              <w:pStyle w:val="la2"/>
              <w:rPr>
                <w:rFonts w:ascii="Arial" w:hAnsi="Arial" w:cs="Arial"/>
                <w:sz w:val="14"/>
                <w:szCs w:val="14"/>
              </w:rPr>
            </w:pPr>
            <w:r>
              <w:rPr>
                <w:rFonts w:ascii="Arial" w:hAnsi="Arial" w:cs="Arial"/>
                <w:sz w:val="14"/>
                <w:szCs w:val="14"/>
              </w:rPr>
              <w:t> </w:t>
            </w:r>
          </w:p>
        </w:tc>
        <w:tc>
          <w:tcPr>
            <w:tcW w:w="1537" w:type="dxa"/>
            <w:vMerge/>
            <w:vAlign w:val="center"/>
            <w:hideMark/>
          </w:tcPr>
          <w:p w14:paraId="60B01CE7" w14:textId="77777777" w:rsidR="00AA3F69" w:rsidRDefault="00AA3F69">
            <w:pPr>
              <w:rPr>
                <w:rFonts w:ascii="Arial" w:hAnsi="Arial" w:cs="Arial"/>
                <w:sz w:val="52"/>
                <w:szCs w:val="52"/>
              </w:rPr>
            </w:pPr>
          </w:p>
        </w:tc>
        <w:tc>
          <w:tcPr>
            <w:tcW w:w="4526" w:type="dxa"/>
            <w:vMerge/>
            <w:vAlign w:val="center"/>
            <w:hideMark/>
          </w:tcPr>
          <w:p w14:paraId="5F51B417" w14:textId="77777777" w:rsidR="00AA3F69" w:rsidRDefault="00AA3F69">
            <w:pPr>
              <w:rPr>
                <w:rFonts w:ascii="Arial" w:hAnsi="Arial" w:cs="Arial"/>
                <w:sz w:val="52"/>
                <w:szCs w:val="52"/>
              </w:rPr>
            </w:pPr>
          </w:p>
        </w:tc>
        <w:tc>
          <w:tcPr>
            <w:tcW w:w="4428" w:type="dxa"/>
            <w:tcMar>
              <w:top w:w="0" w:type="dxa"/>
              <w:left w:w="144" w:type="dxa"/>
              <w:bottom w:w="0" w:type="dxa"/>
              <w:right w:w="0" w:type="dxa"/>
            </w:tcMar>
            <w:vAlign w:val="bottom"/>
            <w:hideMark/>
          </w:tcPr>
          <w:p w14:paraId="5C76BEF4"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3E7A66BF" w14:textId="77777777" w:rsidTr="00E76F39">
        <w:trPr>
          <w:cantSplit/>
        </w:trPr>
        <w:tc>
          <w:tcPr>
            <w:tcW w:w="309" w:type="dxa"/>
            <w:tcMar>
              <w:top w:w="0" w:type="dxa"/>
              <w:left w:w="144" w:type="dxa"/>
              <w:bottom w:w="0" w:type="dxa"/>
              <w:right w:w="0" w:type="dxa"/>
            </w:tcMar>
            <w:hideMark/>
          </w:tcPr>
          <w:p w14:paraId="5A974A97" w14:textId="77777777" w:rsidR="00AA3F69" w:rsidRDefault="00AA3F69">
            <w:pPr>
              <w:pStyle w:val="la2"/>
              <w:rPr>
                <w:rFonts w:ascii="Arial" w:hAnsi="Arial" w:cs="Arial"/>
                <w:sz w:val="14"/>
                <w:szCs w:val="14"/>
              </w:rPr>
            </w:pPr>
            <w:r>
              <w:rPr>
                <w:rFonts w:ascii="Arial" w:hAnsi="Arial" w:cs="Arial"/>
                <w:sz w:val="14"/>
                <w:szCs w:val="14"/>
              </w:rPr>
              <w:t> </w:t>
            </w:r>
          </w:p>
        </w:tc>
        <w:tc>
          <w:tcPr>
            <w:tcW w:w="1537" w:type="dxa"/>
            <w:vMerge/>
            <w:vAlign w:val="center"/>
            <w:hideMark/>
          </w:tcPr>
          <w:p w14:paraId="79157485" w14:textId="77777777" w:rsidR="00AA3F69" w:rsidRDefault="00AA3F69">
            <w:pPr>
              <w:rPr>
                <w:rFonts w:ascii="Arial" w:hAnsi="Arial" w:cs="Arial"/>
                <w:sz w:val="52"/>
                <w:szCs w:val="52"/>
              </w:rPr>
            </w:pPr>
          </w:p>
        </w:tc>
        <w:tc>
          <w:tcPr>
            <w:tcW w:w="8954" w:type="dxa"/>
            <w:gridSpan w:val="2"/>
            <w:vAlign w:val="bottom"/>
            <w:hideMark/>
          </w:tcPr>
          <w:p w14:paraId="47240136"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66 | </w:t>
            </w:r>
            <w:r>
              <w:rPr>
                <w:rFonts w:ascii="Arial" w:hAnsi="Arial" w:cs="Arial"/>
                <w:b/>
                <w:bCs/>
                <w:sz w:val="20"/>
                <w:szCs w:val="20"/>
              </w:rPr>
              <w:t>Director Since:</w:t>
            </w:r>
            <w:r>
              <w:rPr>
                <w:rFonts w:ascii="Arial" w:hAnsi="Arial" w:cs="Arial"/>
                <w:sz w:val="20"/>
                <w:szCs w:val="20"/>
              </w:rPr>
              <w:t xml:space="preserve"> 2017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4B4F47DD"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B84BB8F"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E1C215B" w14:textId="5FD98FDF"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EAC377C">
                <v:shape id="_x0000_i1107" type="#_x0000_t75" style="width:25.5pt;height:21.5pt;visibility:visible">
                  <v:imagedata r:id="rId100" r:href="rId148"/>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FB2EB59">
                <v:shape id="_x0000_i1108" type="#_x0000_t75" style="width:24pt;height:24pt;visibility:visible">
                  <v:imagedata r:id="rId103" r:href="rId149"/>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0CB9FF0">
                <v:shape id="_x0000_i1109" type="#_x0000_t75" style="width:22.5pt;height:22.5pt;visibility:visible">
                  <v:imagedata r:id="rId70" r:href="rId150"/>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EF3DF00">
                <v:shape id="_x0000_i1110" type="#_x0000_t75" style="width:20.5pt;height:21pt;visibility:visible">
                  <v:imagedata r:id="rId72" r:href="rId15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48389A0B"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78C4838D"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648"/>
        <w:gridCol w:w="20"/>
        <w:gridCol w:w="5179"/>
        <w:gridCol w:w="4320"/>
        <w:gridCol w:w="647"/>
      </w:tblGrid>
      <w:tr w:rsidR="00AA3F69" w14:paraId="18A4209E" w14:textId="77777777" w:rsidTr="00E76F39">
        <w:trPr>
          <w:cantSplit/>
          <w:jc w:val="center"/>
        </w:trPr>
        <w:tc>
          <w:tcPr>
            <w:tcW w:w="648" w:type="dxa"/>
            <w:tcBorders>
              <w:bottom w:val="single" w:sz="6" w:space="0" w:color="999999"/>
            </w:tcBorders>
            <w:hideMark/>
          </w:tcPr>
          <w:p w14:paraId="393054D7" w14:textId="77777777" w:rsidR="00AA3F69" w:rsidRDefault="00AA3F69">
            <w:pPr>
              <w:rPr>
                <w:sz w:val="20"/>
              </w:rPr>
            </w:pPr>
          </w:p>
        </w:tc>
        <w:tc>
          <w:tcPr>
            <w:tcW w:w="20" w:type="dxa"/>
            <w:tcBorders>
              <w:bottom w:val="single" w:sz="6" w:space="0" w:color="999999"/>
            </w:tcBorders>
            <w:hideMark/>
          </w:tcPr>
          <w:p w14:paraId="0E3383F7" w14:textId="77777777" w:rsidR="00AA3F69" w:rsidRDefault="00AA3F69">
            <w:pPr>
              <w:rPr>
                <w:sz w:val="20"/>
              </w:rPr>
            </w:pPr>
          </w:p>
        </w:tc>
        <w:tc>
          <w:tcPr>
            <w:tcW w:w="5179" w:type="dxa"/>
            <w:tcBorders>
              <w:bottom w:val="single" w:sz="6" w:space="0" w:color="999999"/>
            </w:tcBorders>
            <w:hideMark/>
          </w:tcPr>
          <w:p w14:paraId="695A559F"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4993AC1F"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United States Secretary of Commerce (2013-2017)</w:t>
            </w:r>
          </w:p>
          <w:p w14:paraId="413F08AA"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PSP Partners, LLC (present)</w:t>
            </w:r>
          </w:p>
          <w:p w14:paraId="2A3C2EB6"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(private investment firm)</w:t>
            </w:r>
          </w:p>
          <w:p w14:paraId="61D8C47F"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Founder and Chairman (present)</w:t>
            </w:r>
          </w:p>
          <w:p w14:paraId="53F727CF"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Pritzker Realty Group (present)</w:t>
            </w:r>
          </w:p>
          <w:p w14:paraId="4BBF0AB6"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Co-founder and Chairman (present)</w:t>
            </w:r>
          </w:p>
          <w:p w14:paraId="7B0AD223"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Inspired Capital Partners (present)</w:t>
            </w:r>
          </w:p>
          <w:p w14:paraId="692C89BD"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Co-founder and Chairman (present)</w:t>
            </w:r>
          </w:p>
          <w:p w14:paraId="6CAD0FC5"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Artemis Real Estate Partners (2009-2013; 2017-2025)</w:t>
            </w:r>
          </w:p>
          <w:p w14:paraId="4642D8ED"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Co-founder (2009-2013; 2017-2025)</w:t>
            </w:r>
          </w:p>
          <w:p w14:paraId="0D88C65B"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The Parking Spot (1998-2011)</w:t>
            </w:r>
          </w:p>
          <w:p w14:paraId="532E44C2"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Co-founder and Chairman (1998-2011)</w:t>
            </w:r>
          </w:p>
          <w:p w14:paraId="3110AD0E"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Vi Senior Living (1987-2011)</w:t>
            </w:r>
          </w:p>
          <w:p w14:paraId="67CBBF1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Founder and Chairman (1987-2011)</w:t>
            </w:r>
          </w:p>
          <w:p w14:paraId="0E6F8AE3" w14:textId="77777777" w:rsidR="00AA3F69" w:rsidRDefault="00AA3F69" w:rsidP="00E76F39">
            <w:pPr>
              <w:pStyle w:val="NormalWeb"/>
              <w:spacing w:before="0" w:beforeAutospacing="0" w:after="0" w:afterAutospacing="0"/>
              <w:ind w:right="144"/>
              <w:rPr>
                <w:rFonts w:ascii="Arial" w:hAnsi="Arial" w:cs="Arial"/>
                <w:sz w:val="12"/>
                <w:szCs w:val="12"/>
              </w:rPr>
            </w:pPr>
            <w:r>
              <w:rPr>
                <w:rFonts w:ascii="Arial" w:hAnsi="Arial" w:cs="Arial"/>
                <w:sz w:val="12"/>
                <w:szCs w:val="12"/>
              </w:rPr>
              <w:t> </w:t>
            </w:r>
          </w:p>
          <w:p w14:paraId="682FE7A6" w14:textId="77777777" w:rsidR="00AA3F69" w:rsidRDefault="00AA3F69" w:rsidP="00E76F39">
            <w:pPr>
              <w:pStyle w:val="NormalWeb"/>
              <w:spacing w:before="0" w:beforeAutospacing="0" w:after="20" w:afterAutospacing="0"/>
              <w:ind w:right="144"/>
              <w:rPr>
                <w:rFonts w:ascii="Arial" w:hAnsi="Arial" w:cs="Arial"/>
                <w:sz w:val="20"/>
                <w:szCs w:val="20"/>
              </w:rPr>
            </w:pPr>
            <w:r>
              <w:rPr>
                <w:rFonts w:ascii="Arial" w:hAnsi="Arial" w:cs="Arial"/>
                <w:sz w:val="20"/>
                <w:szCs w:val="20"/>
              </w:rPr>
              <w:t> </w:t>
            </w:r>
          </w:p>
        </w:tc>
        <w:tc>
          <w:tcPr>
            <w:tcW w:w="4320" w:type="dxa"/>
            <w:tcBorders>
              <w:bottom w:val="single" w:sz="6" w:space="0" w:color="999999"/>
            </w:tcBorders>
            <w:hideMark/>
          </w:tcPr>
          <w:p w14:paraId="10D6CC8F"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1B724A17"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Environmental, Social, and Public Policy (Chair)</w:t>
            </w:r>
          </w:p>
          <w:p w14:paraId="0A911A6B"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7BAF27FA"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099D8900"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7B9D7D1E"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63D5E9F9"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207DDBE3"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1769528F"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3E90E92D"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584E4A26"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Positions:</w:t>
            </w:r>
          </w:p>
          <w:p w14:paraId="4E7F75BC"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Co-founder, Pritzker Traubert Foundation</w:t>
            </w:r>
          </w:p>
        </w:tc>
        <w:tc>
          <w:tcPr>
            <w:tcW w:w="647" w:type="dxa"/>
            <w:tcBorders>
              <w:bottom w:val="single" w:sz="6" w:space="0" w:color="999999"/>
            </w:tcBorders>
            <w:hideMark/>
          </w:tcPr>
          <w:p w14:paraId="0AD496A6" w14:textId="77777777" w:rsidR="00AA3F69" w:rsidRDefault="00AA3F69">
            <w:pPr>
              <w:rPr>
                <w:rFonts w:ascii="Arial" w:hAnsi="Arial" w:cs="Arial"/>
                <w:sz w:val="18"/>
                <w:szCs w:val="18"/>
              </w:rPr>
            </w:pPr>
          </w:p>
        </w:tc>
      </w:tr>
    </w:tbl>
    <w:p w14:paraId="6B841DB8" w14:textId="77777777" w:rsidR="00AA3F69" w:rsidRPr="00E76F39"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0832F5FF" w14:textId="77777777" w:rsidTr="00C717F7">
        <w:tc>
          <w:tcPr>
            <w:tcW w:w="279" w:type="dxa"/>
            <w:hideMark/>
          </w:tcPr>
          <w:p w14:paraId="26B54F73"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14B5B24A"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9858D9D"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3967383"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2DDA3A43"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27F9F5BB"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3B54D52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08251A6"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2831948"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5A6DC00A"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3F6D142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6AAF1CF"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770B83A3"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FC60492"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3AAA0E5C"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28F5B78A"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58EF3FC"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AA3B019" w14:textId="77777777" w:rsidTr="00C717F7">
        <w:tc>
          <w:tcPr>
            <w:tcW w:w="1449" w:type="dxa"/>
            <w:gridSpan w:val="2"/>
            <w:tcMar>
              <w:top w:w="0" w:type="dxa"/>
              <w:left w:w="0" w:type="dxa"/>
              <w:bottom w:w="0" w:type="dxa"/>
              <w:right w:w="0" w:type="dxa"/>
            </w:tcMar>
            <w:vAlign w:val="bottom"/>
            <w:hideMark/>
          </w:tcPr>
          <w:p w14:paraId="2613FD66"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67ECE9A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06CC7CF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6DE2ECA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359D3269"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826E024"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tblInd w:w="144" w:type="dxa"/>
        <w:tblLayout w:type="fixed"/>
        <w:tblCellMar>
          <w:left w:w="0" w:type="dxa"/>
          <w:right w:w="0" w:type="dxa"/>
        </w:tblCellMar>
        <w:tblLook w:val="04A0" w:firstRow="1" w:lastRow="0" w:firstColumn="1" w:lastColumn="0" w:noHBand="0" w:noVBand="1"/>
      </w:tblPr>
      <w:tblGrid>
        <w:gridCol w:w="304"/>
        <w:gridCol w:w="1514"/>
        <w:gridCol w:w="4878"/>
        <w:gridCol w:w="4104"/>
      </w:tblGrid>
      <w:tr w:rsidR="00AA3F69" w14:paraId="5D46D060" w14:textId="77777777" w:rsidTr="00E76F39">
        <w:trPr>
          <w:cantSplit/>
        </w:trPr>
        <w:tc>
          <w:tcPr>
            <w:tcW w:w="304" w:type="dxa"/>
            <w:tcMar>
              <w:top w:w="0" w:type="dxa"/>
              <w:left w:w="144" w:type="dxa"/>
              <w:bottom w:w="0" w:type="dxa"/>
              <w:right w:w="0" w:type="dxa"/>
            </w:tcMar>
            <w:vAlign w:val="bottom"/>
            <w:hideMark/>
          </w:tcPr>
          <w:p w14:paraId="044833D1"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14" w:type="dxa"/>
            <w:vMerge w:val="restart"/>
            <w:hideMark/>
          </w:tcPr>
          <w:p w14:paraId="60F88608" w14:textId="7F4BADE4"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"T:\\..\\..\\DMS\\ARWP1\\g908201g28k01.jpg"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"T:\\..\\..\\DMS\\ARWP1\\g908201g28k01.jpg"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Files\\2025\\DMS\\ARWP1\\g908201g28k01.jpg"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Files\\2025\\DMS\\ARWP1\\g908201g28k01.jpg"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Files\\2025\\October\\DMS\\ARWP1\\g908201g28k01.jpg"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Files\\2025\\October\\DMS\\ARWP1\\g908201g28k01.jpg"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Files\\2025\\October\\DMS\\ARWP1\\g908201g28k01.jpg"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"\\\\finfiles\\ir\\DMS\\ARWP1\\g908201g28k01.jpg"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60718D6E">
                <v:shape id="_x0000_i1111" type="#_x0000_t75" style="width:1in;height:1in;visibility:visible">
                  <v:imagedata r:id="rId152" r:href="rId153"/>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878" w:type="dxa"/>
            <w:vMerge w:val="restart"/>
            <w:vAlign w:val="bottom"/>
            <w:hideMark/>
          </w:tcPr>
          <w:p w14:paraId="393AC815" w14:textId="77777777" w:rsidR="00AA3F69" w:rsidRDefault="00AA3F69">
            <w:pPr>
              <w:rPr>
                <w:rFonts w:ascii="Arial" w:hAnsi="Arial" w:cs="Arial"/>
                <w:sz w:val="52"/>
                <w:szCs w:val="52"/>
              </w:rPr>
            </w:pPr>
            <w:r>
              <w:rPr>
                <w:rFonts w:ascii="Arial" w:hAnsi="Arial" w:cs="Arial"/>
                <w:color w:val="595959"/>
                <w:sz w:val="52"/>
                <w:szCs w:val="52"/>
              </w:rPr>
              <w:t>John David Rainey</w:t>
            </w:r>
            <w:r>
              <w:rPr>
                <w:rFonts w:ascii="Arial" w:hAnsi="Arial" w:cs="Arial"/>
                <w:color w:val="595959"/>
                <w:sz w:val="52"/>
                <w:szCs w:val="52"/>
              </w:rPr>
              <w:t> </w:t>
            </w:r>
          </w:p>
        </w:tc>
        <w:tc>
          <w:tcPr>
            <w:tcW w:w="4104" w:type="dxa"/>
            <w:tcMar>
              <w:top w:w="0" w:type="dxa"/>
              <w:left w:w="144" w:type="dxa"/>
              <w:bottom w:w="0" w:type="dxa"/>
              <w:right w:w="0" w:type="dxa"/>
            </w:tcMar>
            <w:vAlign w:val="bottom"/>
            <w:hideMark/>
          </w:tcPr>
          <w:p w14:paraId="1F1AAC0A"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54807899" w14:textId="77777777" w:rsidTr="00E76F39">
        <w:trPr>
          <w:cantSplit/>
        </w:trPr>
        <w:tc>
          <w:tcPr>
            <w:tcW w:w="304" w:type="dxa"/>
            <w:tcMar>
              <w:top w:w="0" w:type="dxa"/>
              <w:left w:w="144" w:type="dxa"/>
              <w:bottom w:w="0" w:type="dxa"/>
              <w:right w:w="0" w:type="dxa"/>
            </w:tcMar>
            <w:vAlign w:val="bottom"/>
            <w:hideMark/>
          </w:tcPr>
          <w:p w14:paraId="00B4DD6D" w14:textId="77777777" w:rsidR="00AA3F69" w:rsidRDefault="00AA3F69">
            <w:pPr>
              <w:pStyle w:val="la2"/>
              <w:rPr>
                <w:rFonts w:ascii="Arial" w:hAnsi="Arial" w:cs="Arial"/>
                <w:sz w:val="14"/>
                <w:szCs w:val="14"/>
              </w:rPr>
            </w:pPr>
            <w:r>
              <w:rPr>
                <w:rFonts w:ascii="Arial" w:hAnsi="Arial" w:cs="Arial"/>
                <w:sz w:val="14"/>
                <w:szCs w:val="14"/>
              </w:rPr>
              <w:t> </w:t>
            </w:r>
          </w:p>
        </w:tc>
        <w:tc>
          <w:tcPr>
            <w:tcW w:w="1514" w:type="dxa"/>
            <w:vMerge/>
            <w:vAlign w:val="center"/>
            <w:hideMark/>
          </w:tcPr>
          <w:p w14:paraId="359F5D50" w14:textId="77777777" w:rsidR="00AA3F69" w:rsidRDefault="00AA3F69">
            <w:pPr>
              <w:rPr>
                <w:rFonts w:ascii="Arial" w:hAnsi="Arial" w:cs="Arial"/>
                <w:sz w:val="52"/>
                <w:szCs w:val="52"/>
              </w:rPr>
            </w:pPr>
          </w:p>
        </w:tc>
        <w:tc>
          <w:tcPr>
            <w:tcW w:w="4878" w:type="dxa"/>
            <w:vMerge/>
            <w:vAlign w:val="center"/>
            <w:hideMark/>
          </w:tcPr>
          <w:p w14:paraId="3DCBA12D" w14:textId="77777777" w:rsidR="00AA3F69" w:rsidRDefault="00AA3F69">
            <w:pPr>
              <w:rPr>
                <w:rFonts w:ascii="Arial" w:hAnsi="Arial" w:cs="Arial"/>
                <w:sz w:val="52"/>
                <w:szCs w:val="52"/>
              </w:rPr>
            </w:pPr>
          </w:p>
        </w:tc>
        <w:tc>
          <w:tcPr>
            <w:tcW w:w="4104" w:type="dxa"/>
            <w:tcMar>
              <w:top w:w="0" w:type="dxa"/>
              <w:left w:w="144" w:type="dxa"/>
              <w:bottom w:w="0" w:type="dxa"/>
              <w:right w:w="0" w:type="dxa"/>
            </w:tcMar>
            <w:vAlign w:val="bottom"/>
            <w:hideMark/>
          </w:tcPr>
          <w:p w14:paraId="47F31BDB"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0D6271AD" w14:textId="77777777" w:rsidTr="00E76F39">
        <w:trPr>
          <w:cantSplit/>
        </w:trPr>
        <w:tc>
          <w:tcPr>
            <w:tcW w:w="304" w:type="dxa"/>
            <w:tcMar>
              <w:top w:w="0" w:type="dxa"/>
              <w:left w:w="144" w:type="dxa"/>
              <w:bottom w:w="0" w:type="dxa"/>
              <w:right w:w="0" w:type="dxa"/>
            </w:tcMar>
            <w:hideMark/>
          </w:tcPr>
          <w:p w14:paraId="5F9F6FD4" w14:textId="77777777" w:rsidR="00AA3F69" w:rsidRDefault="00AA3F69">
            <w:pPr>
              <w:pStyle w:val="la2"/>
              <w:rPr>
                <w:rFonts w:ascii="Arial" w:hAnsi="Arial" w:cs="Arial"/>
                <w:sz w:val="14"/>
                <w:szCs w:val="14"/>
              </w:rPr>
            </w:pPr>
            <w:r>
              <w:rPr>
                <w:rFonts w:ascii="Arial" w:hAnsi="Arial" w:cs="Arial"/>
                <w:sz w:val="14"/>
                <w:szCs w:val="14"/>
              </w:rPr>
              <w:t> </w:t>
            </w:r>
          </w:p>
        </w:tc>
        <w:tc>
          <w:tcPr>
            <w:tcW w:w="1514" w:type="dxa"/>
            <w:vMerge/>
            <w:vAlign w:val="center"/>
            <w:hideMark/>
          </w:tcPr>
          <w:p w14:paraId="02920797" w14:textId="77777777" w:rsidR="00AA3F69" w:rsidRDefault="00AA3F69">
            <w:pPr>
              <w:rPr>
                <w:rFonts w:ascii="Arial" w:hAnsi="Arial" w:cs="Arial"/>
                <w:sz w:val="52"/>
                <w:szCs w:val="52"/>
              </w:rPr>
            </w:pPr>
          </w:p>
        </w:tc>
        <w:tc>
          <w:tcPr>
            <w:tcW w:w="8982" w:type="dxa"/>
            <w:gridSpan w:val="2"/>
            <w:vAlign w:val="bottom"/>
            <w:hideMark/>
          </w:tcPr>
          <w:p w14:paraId="3739CABA"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55 | </w:t>
            </w:r>
            <w:r>
              <w:rPr>
                <w:rFonts w:ascii="Arial" w:hAnsi="Arial" w:cs="Arial"/>
                <w:b/>
                <w:bCs/>
                <w:sz w:val="20"/>
                <w:szCs w:val="20"/>
              </w:rPr>
              <w:t>Director Since:</w:t>
            </w:r>
            <w:r>
              <w:rPr>
                <w:rFonts w:ascii="Arial" w:hAnsi="Arial" w:cs="Arial"/>
                <w:sz w:val="20"/>
                <w:szCs w:val="20"/>
              </w:rPr>
              <w:t xml:space="preserve"> New Nominee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3F23151E"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FEDFEAF"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285050CC" w14:textId="2D4DA0B7"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"T:\\..\\..\\DMS\\ARWP1\\g908201g40v24.jpg"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"T:\\..\\..\\DMS\\ARWP1\\g908201g40v24.jpg"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Files\\2025\\DMS\\ARWP1\\g908201g40v24.jpg"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Files\\2025\\DMS\\ARWP1\\g908201g40v24.jpg"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Files\\2025\\October\\DMS\\ARWP1\\g908201g40v24.jpg"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Files\\2025\\October\\DMS\\ARWP1\\g908201g40v24.jpg"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Files\\2025\\October\\DMS\\ARWP1\\g908201g40v24.jpg"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"\\\\finfiles\\ir\\DMS\\ARWP1\\g908201g40v24.jpg"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9DAE346">
                <v:shape id="_x0000_i1112" type="#_x0000_t75" style="width:24pt;height:24pt;visibility:visible">
                  <v:imagedata r:id="rId78" r:href="rId15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06E8D47">
                <v:shape id="_x0000_i1113" type="#_x0000_t75" style="width:24pt;height:24pt;visibility:visible">
                  <v:imagedata r:id="rId103" r:href="rId15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24BB148">
                <v:shape id="_x0000_i1114" type="#_x0000_t75" style="width:22.5pt;height:22.5pt;visibility:visible">
                  <v:imagedata r:id="rId70" r:href="rId156"/>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3D11B29A">
                <v:shape id="_x0000_i1115" type="#_x0000_t75" style="width:20.5pt;height:21pt;visibility:visible">
                  <v:imagedata r:id="rId72" r:href="rId157"/>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2C38780E"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14AFC35B"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411"/>
        <w:gridCol w:w="20"/>
        <w:gridCol w:w="5652"/>
        <w:gridCol w:w="4320"/>
        <w:gridCol w:w="411"/>
      </w:tblGrid>
      <w:tr w:rsidR="00AA3F69" w14:paraId="170C3EEB" w14:textId="77777777" w:rsidTr="00E76F39">
        <w:trPr>
          <w:cantSplit/>
          <w:jc w:val="center"/>
        </w:trPr>
        <w:tc>
          <w:tcPr>
            <w:tcW w:w="411" w:type="dxa"/>
            <w:tcBorders>
              <w:bottom w:val="single" w:sz="6" w:space="0" w:color="999999"/>
            </w:tcBorders>
            <w:hideMark/>
          </w:tcPr>
          <w:p w14:paraId="6B56999B" w14:textId="77777777" w:rsidR="00AA3F69" w:rsidRDefault="00AA3F69">
            <w:pPr>
              <w:rPr>
                <w:sz w:val="20"/>
              </w:rPr>
            </w:pPr>
          </w:p>
        </w:tc>
        <w:tc>
          <w:tcPr>
            <w:tcW w:w="20" w:type="dxa"/>
            <w:tcBorders>
              <w:bottom w:val="single" w:sz="6" w:space="0" w:color="999999"/>
            </w:tcBorders>
            <w:hideMark/>
          </w:tcPr>
          <w:p w14:paraId="744FB655" w14:textId="77777777" w:rsidR="00AA3F69" w:rsidRDefault="00AA3F69">
            <w:pPr>
              <w:rPr>
                <w:sz w:val="20"/>
              </w:rPr>
            </w:pPr>
          </w:p>
        </w:tc>
        <w:tc>
          <w:tcPr>
            <w:tcW w:w="5652" w:type="dxa"/>
            <w:tcBorders>
              <w:bottom w:val="single" w:sz="6" w:space="0" w:color="999999"/>
            </w:tcBorders>
            <w:hideMark/>
          </w:tcPr>
          <w:p w14:paraId="3112D1CB"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3A07166A"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Walmart Inc. (2022-present)</w:t>
            </w:r>
          </w:p>
          <w:p w14:paraId="3CF3A6CB"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(retail company)</w:t>
            </w:r>
          </w:p>
          <w:p w14:paraId="6A527BC1"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Chief Financial Officer (2022-present)</w:t>
            </w:r>
          </w:p>
          <w:p w14:paraId="79629C49"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PayPal Holdings, Inc. (2015-2022)</w:t>
            </w:r>
          </w:p>
          <w:p w14:paraId="5712A26A"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and Executive Vice President, Global Customer Operations (2015-2022)</w:t>
            </w:r>
          </w:p>
          <w:p w14:paraId="00EDAD21"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United Airlines, Inc. (2010-2015)</w:t>
            </w:r>
          </w:p>
          <w:p w14:paraId="39177EB1"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Executive Vice President and Chief Financial Officer (2012-2015)</w:t>
            </w:r>
          </w:p>
          <w:p w14:paraId="55640C84"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Senior Vice President of Financial Planning and Analysis (2010-2012)</w:t>
            </w:r>
          </w:p>
          <w:p w14:paraId="7A40FC71" w14:textId="77777777" w:rsidR="00AA3F69" w:rsidRDefault="00AA3F69" w:rsidP="00E76F39">
            <w:pPr>
              <w:pStyle w:val="NormalWeb"/>
              <w:spacing w:before="0" w:beforeAutospacing="0" w:after="20" w:afterAutospacing="0"/>
              <w:ind w:right="144"/>
              <w:rPr>
                <w:rFonts w:ascii="Arial" w:hAnsi="Arial" w:cs="Arial"/>
                <w:sz w:val="12"/>
                <w:szCs w:val="12"/>
              </w:rPr>
            </w:pPr>
            <w:r>
              <w:rPr>
                <w:rFonts w:ascii="Arial" w:hAnsi="Arial" w:cs="Arial"/>
                <w:sz w:val="12"/>
                <w:szCs w:val="12"/>
              </w:rPr>
              <w:t> </w:t>
            </w:r>
          </w:p>
        </w:tc>
        <w:tc>
          <w:tcPr>
            <w:tcW w:w="4320" w:type="dxa"/>
            <w:tcBorders>
              <w:bottom w:val="single" w:sz="6" w:space="0" w:color="999999"/>
            </w:tcBorders>
            <w:hideMark/>
          </w:tcPr>
          <w:p w14:paraId="2A2168BF"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5EBC3E3A"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Appointment will be made after election</w:t>
            </w:r>
          </w:p>
          <w:p w14:paraId="76AC24EA"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451109C9"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39B149B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p w14:paraId="61651E29"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7F42E554"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4464D0EF"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6AB03FC2"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Nasdaq, Inc.</w:t>
            </w:r>
          </w:p>
        </w:tc>
        <w:tc>
          <w:tcPr>
            <w:tcW w:w="411" w:type="dxa"/>
            <w:tcBorders>
              <w:bottom w:val="single" w:sz="6" w:space="0" w:color="999999"/>
            </w:tcBorders>
            <w:hideMark/>
          </w:tcPr>
          <w:p w14:paraId="068AD4A4" w14:textId="77777777" w:rsidR="00AA3F69" w:rsidRDefault="00AA3F69">
            <w:pPr>
              <w:rPr>
                <w:rFonts w:ascii="Arial" w:hAnsi="Arial" w:cs="Arial"/>
                <w:sz w:val="18"/>
                <w:szCs w:val="18"/>
              </w:rPr>
            </w:pPr>
          </w:p>
        </w:tc>
      </w:tr>
    </w:tbl>
    <w:p w14:paraId="4BD67EB5" w14:textId="77777777" w:rsidR="00AA3F69" w:rsidRPr="00201D26" w:rsidRDefault="00AA3F69">
      <w:pPr>
        <w:pStyle w:val="NormalWeb"/>
        <w:keepNext/>
        <w:spacing w:before="0" w:beforeAutospacing="0" w:after="0" w:afterAutospacing="0"/>
        <w:rPr>
          <w:sz w:val="36"/>
          <w:szCs w:val="36"/>
        </w:rPr>
      </w:pPr>
      <w:r>
        <w:rPr>
          <w:sz w:val="36"/>
          <w:szCs w:val="36"/>
        </w:rPr>
        <w:t> </w:t>
      </w:r>
    </w:p>
    <w:tbl>
      <w:tblPr>
        <w:tblW w:w="0" w:type="auto"/>
        <w:tblInd w:w="144" w:type="dxa"/>
        <w:tblLayout w:type="fixed"/>
        <w:tblCellMar>
          <w:left w:w="0" w:type="dxa"/>
          <w:right w:w="0" w:type="dxa"/>
        </w:tblCellMar>
        <w:tblLook w:val="04A0" w:firstRow="1" w:lastRow="0" w:firstColumn="1" w:lastColumn="0" w:noHBand="0" w:noVBand="1"/>
      </w:tblPr>
      <w:tblGrid>
        <w:gridCol w:w="304"/>
        <w:gridCol w:w="1518"/>
        <w:gridCol w:w="4658"/>
        <w:gridCol w:w="4320"/>
      </w:tblGrid>
      <w:tr w:rsidR="00AA3F69" w14:paraId="15691232" w14:textId="77777777" w:rsidTr="00E76F39">
        <w:trPr>
          <w:cantSplit/>
        </w:trPr>
        <w:tc>
          <w:tcPr>
            <w:tcW w:w="304" w:type="dxa"/>
            <w:tcMar>
              <w:top w:w="0" w:type="dxa"/>
              <w:left w:w="144" w:type="dxa"/>
              <w:bottom w:w="0" w:type="dxa"/>
              <w:right w:w="0" w:type="dxa"/>
            </w:tcMar>
            <w:vAlign w:val="bottom"/>
            <w:hideMark/>
          </w:tcPr>
          <w:p w14:paraId="54C8DA7E"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18" w:type="dxa"/>
            <w:vMerge w:val="restart"/>
            <w:hideMark/>
          </w:tcPr>
          <w:p w14:paraId="3872EB97" w14:textId="76C4BB8F"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"T:\\..\\..\\DMS\\ARWP1\\g908201g28k02.jpg"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"T:\\..\\..\\DMS\\ARWP1\\g908201g28k02.jpg"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Files\\2025\\DMS\\ARWP1\\g908201g28k02.jpg"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Files\\2025\\DMS\\ARWP1\\g908201g28k02.jpg"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Files\\2025\\October\\DMS\\ARWP1\\g908201g28k02.jpg"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Files\\2025\\October\\DMS\\ARWP1\\g908201g28k02.jpg"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Files\\2025\\October\\DMS\\ARWP1\\g908201g28k02.jpg"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"\\\\finfiles\\ir\\DMS\\ARWP1\\g908201g28k02.jpg"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48F4EA13">
                <v:shape id="_x0000_i1116" type="#_x0000_t75" style="width:1in;height:1in;visibility:visible">
                  <v:imagedata r:id="rId158" r:href="rId159"/>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658" w:type="dxa"/>
            <w:vMerge w:val="restart"/>
            <w:vAlign w:val="bottom"/>
            <w:hideMark/>
          </w:tcPr>
          <w:p w14:paraId="2BC4D533" w14:textId="77777777" w:rsidR="00AA3F69" w:rsidRDefault="00AA3F69">
            <w:pPr>
              <w:rPr>
                <w:rFonts w:ascii="Arial" w:hAnsi="Arial" w:cs="Arial"/>
                <w:sz w:val="52"/>
                <w:szCs w:val="52"/>
              </w:rPr>
            </w:pPr>
            <w:r>
              <w:rPr>
                <w:rFonts w:ascii="Arial" w:hAnsi="Arial" w:cs="Arial"/>
                <w:color w:val="595959"/>
                <w:sz w:val="52"/>
                <w:szCs w:val="52"/>
              </w:rPr>
              <w:t>Charles W. Scharf</w:t>
            </w:r>
            <w:r>
              <w:rPr>
                <w:rFonts w:ascii="Arial" w:hAnsi="Arial" w:cs="Arial"/>
                <w:color w:val="595959"/>
                <w:sz w:val="52"/>
                <w:szCs w:val="52"/>
              </w:rPr>
              <w:t> </w:t>
            </w:r>
          </w:p>
        </w:tc>
        <w:tc>
          <w:tcPr>
            <w:tcW w:w="4320" w:type="dxa"/>
            <w:tcMar>
              <w:top w:w="0" w:type="dxa"/>
              <w:left w:w="144" w:type="dxa"/>
              <w:bottom w:w="0" w:type="dxa"/>
              <w:right w:w="0" w:type="dxa"/>
            </w:tcMar>
            <w:vAlign w:val="bottom"/>
            <w:hideMark/>
          </w:tcPr>
          <w:p w14:paraId="3933DB19"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61DDD983" w14:textId="77777777" w:rsidTr="00E76F39">
        <w:trPr>
          <w:cantSplit/>
        </w:trPr>
        <w:tc>
          <w:tcPr>
            <w:tcW w:w="304" w:type="dxa"/>
            <w:tcMar>
              <w:top w:w="0" w:type="dxa"/>
              <w:left w:w="144" w:type="dxa"/>
              <w:bottom w:w="0" w:type="dxa"/>
              <w:right w:w="0" w:type="dxa"/>
            </w:tcMar>
            <w:vAlign w:val="bottom"/>
            <w:hideMark/>
          </w:tcPr>
          <w:p w14:paraId="7AEBBFE8" w14:textId="77777777" w:rsidR="00AA3F69" w:rsidRDefault="00AA3F69">
            <w:pPr>
              <w:pStyle w:val="la2"/>
              <w:rPr>
                <w:rFonts w:ascii="Arial" w:hAnsi="Arial" w:cs="Arial"/>
                <w:sz w:val="14"/>
                <w:szCs w:val="14"/>
              </w:rPr>
            </w:pPr>
            <w:r>
              <w:rPr>
                <w:rFonts w:ascii="Arial" w:hAnsi="Arial" w:cs="Arial"/>
                <w:sz w:val="14"/>
                <w:szCs w:val="14"/>
              </w:rPr>
              <w:t> </w:t>
            </w:r>
          </w:p>
        </w:tc>
        <w:tc>
          <w:tcPr>
            <w:tcW w:w="1518" w:type="dxa"/>
            <w:vMerge/>
            <w:vAlign w:val="center"/>
            <w:hideMark/>
          </w:tcPr>
          <w:p w14:paraId="412E2CE1" w14:textId="77777777" w:rsidR="00AA3F69" w:rsidRDefault="00AA3F69">
            <w:pPr>
              <w:rPr>
                <w:rFonts w:ascii="Arial" w:hAnsi="Arial" w:cs="Arial"/>
                <w:sz w:val="52"/>
                <w:szCs w:val="52"/>
              </w:rPr>
            </w:pPr>
          </w:p>
        </w:tc>
        <w:tc>
          <w:tcPr>
            <w:tcW w:w="4658" w:type="dxa"/>
            <w:vMerge/>
            <w:vAlign w:val="center"/>
            <w:hideMark/>
          </w:tcPr>
          <w:p w14:paraId="237C887C" w14:textId="77777777" w:rsidR="00AA3F69" w:rsidRDefault="00AA3F69">
            <w:pPr>
              <w:rPr>
                <w:rFonts w:ascii="Arial" w:hAnsi="Arial" w:cs="Arial"/>
                <w:sz w:val="52"/>
                <w:szCs w:val="52"/>
              </w:rPr>
            </w:pPr>
          </w:p>
        </w:tc>
        <w:tc>
          <w:tcPr>
            <w:tcW w:w="4320" w:type="dxa"/>
            <w:tcMar>
              <w:top w:w="0" w:type="dxa"/>
              <w:left w:w="144" w:type="dxa"/>
              <w:bottom w:w="0" w:type="dxa"/>
              <w:right w:w="0" w:type="dxa"/>
            </w:tcMar>
            <w:vAlign w:val="bottom"/>
            <w:hideMark/>
          </w:tcPr>
          <w:p w14:paraId="7B8CC13A"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6268E10B" w14:textId="77777777" w:rsidTr="00E76F39">
        <w:trPr>
          <w:cantSplit/>
        </w:trPr>
        <w:tc>
          <w:tcPr>
            <w:tcW w:w="304" w:type="dxa"/>
            <w:tcMar>
              <w:top w:w="0" w:type="dxa"/>
              <w:left w:w="144" w:type="dxa"/>
              <w:bottom w:w="0" w:type="dxa"/>
              <w:right w:w="0" w:type="dxa"/>
            </w:tcMar>
            <w:hideMark/>
          </w:tcPr>
          <w:p w14:paraId="16EE51C8" w14:textId="77777777" w:rsidR="00AA3F69" w:rsidRDefault="00AA3F69">
            <w:pPr>
              <w:pStyle w:val="la2"/>
              <w:rPr>
                <w:rFonts w:ascii="Arial" w:hAnsi="Arial" w:cs="Arial"/>
                <w:sz w:val="14"/>
                <w:szCs w:val="14"/>
              </w:rPr>
            </w:pPr>
            <w:r>
              <w:rPr>
                <w:rFonts w:ascii="Arial" w:hAnsi="Arial" w:cs="Arial"/>
                <w:sz w:val="14"/>
                <w:szCs w:val="14"/>
              </w:rPr>
              <w:t> </w:t>
            </w:r>
          </w:p>
        </w:tc>
        <w:tc>
          <w:tcPr>
            <w:tcW w:w="1518" w:type="dxa"/>
            <w:vMerge/>
            <w:vAlign w:val="center"/>
            <w:hideMark/>
          </w:tcPr>
          <w:p w14:paraId="4FC41B4E" w14:textId="77777777" w:rsidR="00AA3F69" w:rsidRDefault="00AA3F69">
            <w:pPr>
              <w:rPr>
                <w:rFonts w:ascii="Arial" w:hAnsi="Arial" w:cs="Arial"/>
                <w:sz w:val="52"/>
                <w:szCs w:val="52"/>
              </w:rPr>
            </w:pPr>
          </w:p>
        </w:tc>
        <w:tc>
          <w:tcPr>
            <w:tcW w:w="8978" w:type="dxa"/>
            <w:gridSpan w:val="2"/>
            <w:vAlign w:val="bottom"/>
            <w:hideMark/>
          </w:tcPr>
          <w:p w14:paraId="31585B46"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60 | </w:t>
            </w:r>
            <w:r>
              <w:rPr>
                <w:rFonts w:ascii="Arial" w:hAnsi="Arial" w:cs="Arial"/>
                <w:b/>
                <w:bCs/>
                <w:sz w:val="20"/>
                <w:szCs w:val="20"/>
              </w:rPr>
              <w:t>Director Since:</w:t>
            </w:r>
            <w:r>
              <w:rPr>
                <w:rFonts w:ascii="Arial" w:hAnsi="Arial" w:cs="Arial"/>
                <w:sz w:val="20"/>
                <w:szCs w:val="20"/>
              </w:rPr>
              <w:t xml:space="preserve"> 2014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25B26166"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74F5F25"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B01E728" w14:textId="17FA0B92"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"T:\\..\\..\\DMS\\ARWP1\\g908201g40v24.jpg"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"T:\\..\\..\\DMS\\ARWP1\\g908201g40v24.jpg"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Files\\2025\\DMS\\ARWP1\\g908201g40v24.jpg"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Files\\2025\\DMS\\ARWP1\\g908201g40v24.jpg"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Files\\2025\\October\\DMS\\ARWP1\\g908201g40v24.jpg"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Files\\2025\\October\\DMS\\ARWP1\\g908201g40v24.jpg"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Files\\2025\\October\\DMS\\ARWP1\\g908201g40v24.jpg"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"\\\\finfiles\\ir\\DMS\\ARWP1\\g908201g40v24.jpg"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309D2751">
                <v:shape id="_x0000_i1117" type="#_x0000_t75" style="width:24pt;height:24pt;visibility:visible">
                  <v:imagedata r:id="rId78" r:href="rId160"/>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DD977F4">
                <v:shape id="_x0000_i1118" type="#_x0000_t75" style="width:24pt;height:24pt;visibility:visible">
                  <v:imagedata r:id="rId103" r:href="rId161"/>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5EAC97F2">
                <v:shape id="_x0000_i1119" type="#_x0000_t75" style="width:22.5pt;height:22.5pt;visibility:visible">
                  <v:imagedata r:id="rId70" r:href="rId16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64E1702">
                <v:shape id="_x0000_i1120" type="#_x0000_t75" style="width:20.5pt;height:21pt;visibility:visible">
                  <v:imagedata r:id="rId72" r:href="rId163"/>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F946B45">
                <v:shape id="_x0000_i1121" type="#_x0000_t75" style="width:21.5pt;height:21.5pt;visibility:visible">
                  <v:imagedata r:id="rId107" r:href="rId16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"T:\\..\\..\\DMS\\ARWP1\\g908201g62z89.jpg"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"T:\\..\\..\\DMS\\ARWP1\\g908201g62z89.jpg"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Files\\2025\\DMS\\ARWP1\\g908201g62z89.jpg"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Files\\2025\\DMS\\ARWP1\\g908201g62z89.jpg"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Files\\2025\\October\\DMS\\ARWP1\\g908201g62z89.jpg"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Files\\2025\\October\\DMS\\ARWP1\\g908201g62z89.jpg"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Files\\2025\\October\\DMS\\ARWP1\\g908201g62z89.jpg"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"\\\\finfiles\\ir\\DMS\\ARWP1\\g908201g62z89.jpg"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9C428F1">
                <v:shape id="_x0000_i1122" type="#_x0000_t75" style="width:27.5pt;height:22.5pt;visibility:visible">
                  <v:imagedata r:id="rId74" r:href="rId16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230DC5C5"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6C8E51F6"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434"/>
        <w:gridCol w:w="20"/>
        <w:gridCol w:w="5606"/>
        <w:gridCol w:w="4320"/>
        <w:gridCol w:w="434"/>
      </w:tblGrid>
      <w:tr w:rsidR="00AA3F69" w14:paraId="7F99EDB4" w14:textId="77777777" w:rsidTr="00E76F39">
        <w:trPr>
          <w:cantSplit/>
          <w:jc w:val="center"/>
        </w:trPr>
        <w:tc>
          <w:tcPr>
            <w:tcW w:w="434" w:type="dxa"/>
            <w:tcBorders>
              <w:bottom w:val="single" w:sz="6" w:space="0" w:color="999999"/>
            </w:tcBorders>
            <w:hideMark/>
          </w:tcPr>
          <w:p w14:paraId="06A5B148" w14:textId="77777777" w:rsidR="00AA3F69" w:rsidRDefault="00AA3F69">
            <w:pPr>
              <w:rPr>
                <w:sz w:val="20"/>
              </w:rPr>
            </w:pPr>
          </w:p>
        </w:tc>
        <w:tc>
          <w:tcPr>
            <w:tcW w:w="20" w:type="dxa"/>
            <w:tcBorders>
              <w:bottom w:val="single" w:sz="6" w:space="0" w:color="999999"/>
            </w:tcBorders>
            <w:hideMark/>
          </w:tcPr>
          <w:p w14:paraId="1D8EBA00" w14:textId="77777777" w:rsidR="00AA3F69" w:rsidRDefault="00AA3F69">
            <w:pPr>
              <w:rPr>
                <w:sz w:val="20"/>
              </w:rPr>
            </w:pPr>
          </w:p>
        </w:tc>
        <w:tc>
          <w:tcPr>
            <w:tcW w:w="5606" w:type="dxa"/>
            <w:tcBorders>
              <w:bottom w:val="single" w:sz="6" w:space="0" w:color="999999"/>
            </w:tcBorders>
            <w:hideMark/>
          </w:tcPr>
          <w:p w14:paraId="0782573D"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2E596C58"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Wells Fargo &amp; Company (2019-present)</w:t>
            </w:r>
          </w:p>
          <w:p w14:paraId="379E33C0"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(banking and financial services company)</w:t>
            </w:r>
          </w:p>
          <w:p w14:paraId="4B34270A"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President, and Director (2019-present)</w:t>
            </w:r>
          </w:p>
          <w:p w14:paraId="2ACA7FC1"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The Bank of New York Mellon Corporation (2017-2019)</w:t>
            </w:r>
          </w:p>
          <w:p w14:paraId="3593CFC7"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Chairman and Chief Executive Officer (2018-2019)</w:t>
            </w:r>
          </w:p>
          <w:p w14:paraId="0296D5C5"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Director (2017)</w:t>
            </w:r>
          </w:p>
          <w:p w14:paraId="6F939D30"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Visa Inc. (2012-2016)</w:t>
            </w:r>
          </w:p>
          <w:p w14:paraId="0D02243E"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Director (2012-2016)</w:t>
            </w:r>
          </w:p>
          <w:p w14:paraId="26351500"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JPMorgan Chase &amp; Co. (2004-2012)</w:t>
            </w:r>
          </w:p>
          <w:p w14:paraId="5D73567F"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Managing Director, One Equity Partners, private investment arm (2011-2012)</w:t>
            </w:r>
          </w:p>
          <w:p w14:paraId="2CCA3A80"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of Retail Financial Services (2004-2011)</w:t>
            </w:r>
          </w:p>
          <w:p w14:paraId="65331DB5"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Bank One Corporation (2000-2004)</w:t>
            </w:r>
          </w:p>
          <w:p w14:paraId="7507A774"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of the Retail Division (2002-2004)</w:t>
            </w:r>
          </w:p>
          <w:p w14:paraId="41B01343"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(2000-2002)</w:t>
            </w:r>
          </w:p>
          <w:p w14:paraId="1ADFD094"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Citigroup Inc. (1999-2000)</w:t>
            </w:r>
          </w:p>
          <w:p w14:paraId="17516C13"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Financial Officer of the Global Corporate and Investment Bank Division (1999-2000)</w:t>
            </w:r>
          </w:p>
          <w:p w14:paraId="29ABD21F" w14:textId="77777777" w:rsidR="00AA3F69" w:rsidRDefault="00AA3F69" w:rsidP="00E76F39">
            <w:pPr>
              <w:pStyle w:val="NormalWeb"/>
              <w:spacing w:before="0" w:beforeAutospacing="0" w:after="20" w:afterAutospacing="0"/>
              <w:ind w:right="144"/>
              <w:rPr>
                <w:rFonts w:ascii="Arial" w:hAnsi="Arial" w:cs="Arial"/>
                <w:sz w:val="12"/>
                <w:szCs w:val="12"/>
              </w:rPr>
            </w:pPr>
            <w:r>
              <w:rPr>
                <w:rFonts w:ascii="Arial" w:hAnsi="Arial" w:cs="Arial"/>
                <w:sz w:val="12"/>
                <w:szCs w:val="12"/>
              </w:rPr>
              <w:t> </w:t>
            </w:r>
          </w:p>
        </w:tc>
        <w:tc>
          <w:tcPr>
            <w:tcW w:w="4320" w:type="dxa"/>
            <w:tcBorders>
              <w:bottom w:val="single" w:sz="6" w:space="0" w:color="999999"/>
            </w:tcBorders>
            <w:hideMark/>
          </w:tcPr>
          <w:p w14:paraId="3FA8B219"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45C543D2"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Compensation</w:t>
            </w:r>
          </w:p>
          <w:p w14:paraId="3BC7A7DB"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Governance and Nominating</w:t>
            </w:r>
          </w:p>
          <w:p w14:paraId="757F4ADB"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2F67ACA5"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3756FDCC"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Wells Fargo &amp; Company</w:t>
            </w:r>
          </w:p>
          <w:p w14:paraId="1F535C5E"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5C0B5325"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398199D8"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3BF7C06C"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tc>
        <w:tc>
          <w:tcPr>
            <w:tcW w:w="434" w:type="dxa"/>
            <w:tcBorders>
              <w:bottom w:val="single" w:sz="6" w:space="0" w:color="999999"/>
            </w:tcBorders>
            <w:hideMark/>
          </w:tcPr>
          <w:p w14:paraId="2A9DB79E" w14:textId="77777777" w:rsidR="00AA3F69" w:rsidRDefault="00AA3F69">
            <w:pPr>
              <w:rPr>
                <w:rFonts w:ascii="Arial" w:hAnsi="Arial" w:cs="Arial"/>
                <w:sz w:val="18"/>
                <w:szCs w:val="18"/>
              </w:rPr>
            </w:pPr>
          </w:p>
        </w:tc>
      </w:tr>
    </w:tbl>
    <w:p w14:paraId="4F411344" w14:textId="77777777" w:rsidR="00AA3F69" w:rsidRPr="00201D26" w:rsidRDefault="00AA3F69">
      <w:pPr>
        <w:pStyle w:val="NormalWeb"/>
        <w:keepNext/>
        <w:spacing w:before="0" w:beforeAutospacing="0" w:after="0" w:afterAutospacing="0"/>
      </w:pPr>
      <w:r>
        <w:t> </w:t>
      </w:r>
    </w:p>
    <w:tbl>
      <w:tblPr>
        <w:tblW w:w="5000" w:type="pct"/>
        <w:tblLayout w:type="fixed"/>
        <w:tblCellMar>
          <w:left w:w="0" w:type="dxa"/>
          <w:right w:w="0" w:type="dxa"/>
        </w:tblCellMar>
        <w:tblLook w:val="04A0" w:firstRow="1" w:lastRow="0" w:firstColumn="1" w:lastColumn="0" w:noHBand="0" w:noVBand="1"/>
      </w:tblPr>
      <w:tblGrid>
        <w:gridCol w:w="174"/>
        <w:gridCol w:w="515"/>
        <w:gridCol w:w="1209"/>
        <w:gridCol w:w="460"/>
        <w:gridCol w:w="764"/>
        <w:gridCol w:w="174"/>
        <w:gridCol w:w="460"/>
        <w:gridCol w:w="780"/>
        <w:gridCol w:w="174"/>
        <w:gridCol w:w="460"/>
        <w:gridCol w:w="910"/>
        <w:gridCol w:w="174"/>
        <w:gridCol w:w="433"/>
        <w:gridCol w:w="1007"/>
        <w:gridCol w:w="174"/>
        <w:gridCol w:w="460"/>
        <w:gridCol w:w="820"/>
        <w:gridCol w:w="174"/>
        <w:gridCol w:w="528"/>
        <w:gridCol w:w="950"/>
      </w:tblGrid>
      <w:tr w:rsidR="00AA3F69" w14:paraId="38C6F2DD" w14:textId="77777777" w:rsidTr="00E76F39">
        <w:trPr>
          <w:tblHeader/>
        </w:trPr>
        <w:tc>
          <w:tcPr>
            <w:tcW w:w="174" w:type="dxa"/>
            <w:tcMar>
              <w:top w:w="0" w:type="dxa"/>
              <w:left w:w="0" w:type="dxa"/>
              <w:bottom w:w="0" w:type="dxa"/>
              <w:right w:w="0" w:type="dxa"/>
            </w:tcMar>
            <w:vAlign w:val="bottom"/>
            <w:hideMark/>
          </w:tcPr>
          <w:p w14:paraId="140B06F4" w14:textId="77777777" w:rsidR="00AA3F69" w:rsidRPr="00201D26" w:rsidRDefault="00AA3F69" w:rsidP="00E76F39">
            <w:pPr>
              <w:pStyle w:val="la2"/>
              <w:keepNext/>
              <w:rPr>
                <w:rFonts w:ascii="Arial" w:hAnsi="Arial" w:cs="Arial"/>
                <w:sz w:val="16"/>
                <w:szCs w:val="16"/>
              </w:rPr>
            </w:pPr>
            <w:r>
              <w:rPr>
                <w:rFonts w:ascii="Arial" w:hAnsi="Arial" w:cs="Arial"/>
                <w:sz w:val="16"/>
                <w:szCs w:val="16"/>
              </w:rPr>
              <w:t> </w:t>
            </w:r>
          </w:p>
        </w:tc>
        <w:tc>
          <w:tcPr>
            <w:tcW w:w="515" w:type="dxa"/>
            <w:tcMar>
              <w:top w:w="0" w:type="dxa"/>
              <w:left w:w="0" w:type="dxa"/>
              <w:bottom w:w="0" w:type="dxa"/>
              <w:right w:w="0" w:type="dxa"/>
            </w:tcMar>
            <w:vAlign w:val="bottom"/>
            <w:hideMark/>
          </w:tcPr>
          <w:p w14:paraId="061680A8" w14:textId="4BF1CCF7"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"T:\\..\\..\\DMS\\ARWP1\\g908201g18k67.jpg"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"T:\\..\\..\\DMS\\ARWP1\\g908201g18k67.jpg"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Files\\2025\\DMS\\ARWP1\\g908201g18k67.jpg"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Files\\2025\\DMS\\ARWP1\\g908201g18k67.jpg"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Files\\2025\\October\\DMS\\ARWP1\\g908201g18k67.jpg"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Files\\2025\\October\\DMS\\ARWP1\\g908201g18k67.jpg"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Files\\2025\\October\\DMS\\ARWP1\\g908201g18k67.jpg"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"\\\\finfiles\\ir\\DMS\\ARWP1\\g908201g18k67.jpg"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2331E383">
                <v:shape id="_x0000_i1123" type="#_x0000_t75" style="width:21pt;height:18pt;visibility:visible">
                  <v:imagedata r:id="rId84" r:href="rId166"/>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1209" w:type="dxa"/>
            <w:tcMar>
              <w:top w:w="0" w:type="dxa"/>
              <w:left w:w="0" w:type="dxa"/>
              <w:bottom w:w="0" w:type="dxa"/>
              <w:right w:w="0" w:type="dxa"/>
            </w:tcMar>
            <w:vAlign w:val="center"/>
            <w:hideMark/>
          </w:tcPr>
          <w:p w14:paraId="2852617C" w14:textId="77777777" w:rsidR="00AA3F69" w:rsidRDefault="00AA3F69" w:rsidP="00E76F39">
            <w:pPr>
              <w:rPr>
                <w:rFonts w:ascii="Arial" w:hAnsi="Arial" w:cs="Arial"/>
                <w:sz w:val="16"/>
                <w:szCs w:val="16"/>
              </w:rPr>
            </w:pPr>
            <w:r>
              <w:rPr>
                <w:rFonts w:ascii="Arial" w:hAnsi="Arial" w:cs="Arial"/>
                <w:b/>
                <w:bCs/>
                <w:color w:val="0075C9"/>
                <w:sz w:val="16"/>
                <w:szCs w:val="16"/>
              </w:rPr>
              <w:t>Board Diversity</w:t>
            </w:r>
          </w:p>
        </w:tc>
        <w:tc>
          <w:tcPr>
            <w:tcW w:w="460" w:type="dxa"/>
            <w:tcMar>
              <w:top w:w="0" w:type="dxa"/>
              <w:left w:w="0" w:type="dxa"/>
              <w:bottom w:w="0" w:type="dxa"/>
              <w:right w:w="0" w:type="dxa"/>
            </w:tcMar>
            <w:vAlign w:val="bottom"/>
            <w:hideMark/>
          </w:tcPr>
          <w:p w14:paraId="7B728B37" w14:textId="0A3E5B31"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"T:\\..\\..\\DMS\\ARWP1\\g908201g18v24.jpg"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"T:\\..\\..\\DMS\\ARWP1\\g908201g18v24.jpg"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Files\\2025\\DMS\\ARWP1\\g908201g18v24.jpg"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Files\\2025\\DMS\\ARWP1\\g908201g18v24.jpg"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Files\\2025\\October\\DMS\\ARWP1\\g908201g18v24.jpg"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Files\\2025\\October\\DMS\\ARWP1\\g908201g18v24.jpg"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Files\\2025\\October\\DMS\\ARWP1\\g908201g18v24.jpg"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"\\\\finfiles\\ir\\DMS\\ARWP1\\g908201g18v24.jpg"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5FA2F92F">
                <v:shape id="_x0000_i1124" type="#_x0000_t75" style="width:18pt;height:18pt;visibility:visible">
                  <v:imagedata r:id="rId86" r:href="rId167"/>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764" w:type="dxa"/>
            <w:tcMar>
              <w:top w:w="0" w:type="dxa"/>
              <w:left w:w="0" w:type="dxa"/>
              <w:bottom w:w="0" w:type="dxa"/>
              <w:right w:w="0" w:type="dxa"/>
            </w:tcMar>
            <w:vAlign w:val="center"/>
            <w:hideMark/>
          </w:tcPr>
          <w:p w14:paraId="7453AD85" w14:textId="77777777" w:rsidR="00AA3F69" w:rsidRDefault="00AA3F69" w:rsidP="00E76F39">
            <w:pPr>
              <w:rPr>
                <w:rFonts w:ascii="Arial" w:hAnsi="Arial" w:cs="Arial"/>
                <w:sz w:val="16"/>
                <w:szCs w:val="16"/>
              </w:rPr>
            </w:pPr>
            <w:r>
              <w:rPr>
                <w:rFonts w:ascii="Arial" w:hAnsi="Arial" w:cs="Arial"/>
                <w:b/>
                <w:bCs/>
                <w:color w:val="0075C9"/>
                <w:sz w:val="16"/>
                <w:szCs w:val="16"/>
              </w:rPr>
              <w:t>Financial</w:t>
            </w:r>
          </w:p>
        </w:tc>
        <w:tc>
          <w:tcPr>
            <w:tcW w:w="174" w:type="dxa"/>
            <w:tcMar>
              <w:top w:w="0" w:type="dxa"/>
              <w:left w:w="0" w:type="dxa"/>
              <w:bottom w:w="0" w:type="dxa"/>
              <w:right w:w="0" w:type="dxa"/>
            </w:tcMar>
            <w:vAlign w:val="bottom"/>
            <w:hideMark/>
          </w:tcPr>
          <w:p w14:paraId="4934C0ED"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460" w:type="dxa"/>
            <w:tcMar>
              <w:top w:w="0" w:type="dxa"/>
              <w:left w:w="0" w:type="dxa"/>
              <w:bottom w:w="0" w:type="dxa"/>
              <w:right w:w="0" w:type="dxa"/>
            </w:tcMar>
            <w:vAlign w:val="bottom"/>
            <w:hideMark/>
          </w:tcPr>
          <w:p w14:paraId="07DA1673" w14:textId="4AA67B9A"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"T:\\..\\..\\DMS\\ARWP1\\g908201g18e94.jpg"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"T:\\..\\..\\DMS\\ARWP1\\g908201g18e94.jpg"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Files\\2025\\DMS\\ARWP1\\g908201g18e94.jpg"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Files\\2025\\DMS\\ARWP1\\g908201g18e94.jpg"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Files\\2025\\October\\DMS\\ARWP1\\g908201g18e94.jpg"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Files\\2025\\October\\DMS\\ARWP1\\g908201g18e94.jpg"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Files\\2025\\October\\DMS\\ARWP1\\g908201g18e94.jpg"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"\\\\finfiles\\ir\\DMS\\ARWP1\\g908201g18e94.jpg"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21CCD8D1">
                <v:shape id="_x0000_i1125" type="#_x0000_t75" style="width:18pt;height:18pt;visibility:visible">
                  <v:imagedata r:id="rId88" r:href="rId168"/>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780" w:type="dxa"/>
            <w:tcMar>
              <w:top w:w="0" w:type="dxa"/>
              <w:left w:w="0" w:type="dxa"/>
              <w:bottom w:w="0" w:type="dxa"/>
              <w:right w:w="0" w:type="dxa"/>
            </w:tcMar>
            <w:vAlign w:val="bottom"/>
            <w:hideMark/>
          </w:tcPr>
          <w:p w14:paraId="549BDECA" w14:textId="77777777" w:rsidR="00AA3F69" w:rsidRDefault="00AA3F69" w:rsidP="00E76F39">
            <w:pPr>
              <w:rPr>
                <w:rFonts w:ascii="Arial" w:hAnsi="Arial" w:cs="Arial"/>
                <w:sz w:val="16"/>
                <w:szCs w:val="16"/>
              </w:rPr>
            </w:pPr>
            <w:r>
              <w:rPr>
                <w:rFonts w:ascii="Arial" w:hAnsi="Arial" w:cs="Arial"/>
                <w:b/>
                <w:bCs/>
                <w:color w:val="0075C9"/>
                <w:sz w:val="16"/>
                <w:szCs w:val="16"/>
              </w:rPr>
              <w:t>Global</w:t>
            </w:r>
            <w:r>
              <w:rPr>
                <w:rFonts w:ascii="Arial" w:hAnsi="Arial" w:cs="Arial"/>
                <w:b/>
                <w:bCs/>
                <w:color w:val="0075C9"/>
                <w:sz w:val="16"/>
                <w:szCs w:val="16"/>
              </w:rPr>
              <w:br/>
              <w:t>Business</w:t>
            </w:r>
          </w:p>
        </w:tc>
        <w:tc>
          <w:tcPr>
            <w:tcW w:w="174" w:type="dxa"/>
            <w:tcMar>
              <w:top w:w="0" w:type="dxa"/>
              <w:left w:w="0" w:type="dxa"/>
              <w:bottom w:w="0" w:type="dxa"/>
              <w:right w:w="0" w:type="dxa"/>
            </w:tcMar>
            <w:vAlign w:val="bottom"/>
            <w:hideMark/>
          </w:tcPr>
          <w:p w14:paraId="7ABEE13E"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460" w:type="dxa"/>
            <w:tcMar>
              <w:top w:w="0" w:type="dxa"/>
              <w:left w:w="0" w:type="dxa"/>
              <w:bottom w:w="0" w:type="dxa"/>
              <w:right w:w="0" w:type="dxa"/>
            </w:tcMar>
            <w:vAlign w:val="bottom"/>
            <w:hideMark/>
          </w:tcPr>
          <w:p w14:paraId="07D3FD04" w14:textId="2F12541A"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"T:\\..\\..\\DMS\\ARWP1\\g908201g18o61.jpg"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"T:\\..\\..\\DMS\\ARWP1\\g908201g18o61.jpg"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Files\\2025\\DMS\\ARWP1\\g908201g18o61.jpg"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Files\\2025\\DMS\\ARWP1\\g908201g18o61.jpg"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Files\\2025\\October\\DMS\\ARWP1\\g908201g18o61.jpg"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Files\\2025\\October\\DMS\\ARWP1\\g908201g18o61.jpg"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Files\\2025\\October\\DMS\\ARWP1\\g908201g18o61.jpg"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"\\\\finfiles\\ir\\DMS\\ARWP1\\g908201g18o61.jpg"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3AB78FBF">
                <v:shape id="_x0000_i1126" type="#_x0000_t75" style="width:18pt;height:18pt;visibility:visible">
                  <v:imagedata r:id="rId90" r:href="rId169"/>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910" w:type="dxa"/>
            <w:tcMar>
              <w:top w:w="0" w:type="dxa"/>
              <w:left w:w="0" w:type="dxa"/>
              <w:bottom w:w="0" w:type="dxa"/>
              <w:right w:w="0" w:type="dxa"/>
            </w:tcMar>
            <w:vAlign w:val="center"/>
            <w:hideMark/>
          </w:tcPr>
          <w:p w14:paraId="6A9E2EBC" w14:textId="77777777" w:rsidR="00AA3F69" w:rsidRDefault="00AA3F69" w:rsidP="00E76F39">
            <w:pPr>
              <w:rPr>
                <w:rFonts w:ascii="Arial" w:hAnsi="Arial" w:cs="Arial"/>
                <w:sz w:val="16"/>
                <w:szCs w:val="16"/>
              </w:rPr>
            </w:pPr>
            <w:r>
              <w:rPr>
                <w:rFonts w:ascii="Arial" w:hAnsi="Arial" w:cs="Arial"/>
                <w:b/>
                <w:bCs/>
                <w:color w:val="0075C9"/>
                <w:sz w:val="16"/>
                <w:szCs w:val="16"/>
              </w:rPr>
              <w:t>Leadership</w:t>
            </w:r>
          </w:p>
        </w:tc>
        <w:tc>
          <w:tcPr>
            <w:tcW w:w="174" w:type="dxa"/>
            <w:tcMar>
              <w:top w:w="0" w:type="dxa"/>
              <w:left w:w="0" w:type="dxa"/>
              <w:bottom w:w="0" w:type="dxa"/>
              <w:right w:w="0" w:type="dxa"/>
            </w:tcMar>
            <w:vAlign w:val="bottom"/>
            <w:hideMark/>
          </w:tcPr>
          <w:p w14:paraId="5173C98C"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433" w:type="dxa"/>
            <w:tcMar>
              <w:top w:w="0" w:type="dxa"/>
              <w:left w:w="0" w:type="dxa"/>
              <w:bottom w:w="0" w:type="dxa"/>
              <w:right w:w="0" w:type="dxa"/>
            </w:tcMar>
            <w:vAlign w:val="bottom"/>
            <w:hideMark/>
          </w:tcPr>
          <w:p w14:paraId="6207E53C" w14:textId="32C702DB"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"T:\\..\\..\\DMS\\ARWP1\\g908201g18y02.jpg"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"T:\\..\\..\\DMS\\ARWP1\\g908201g18y02.jpg"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Files\\2025\\DMS\\ARWP1\\g908201g18y02.jpg"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Files\\2025\\DMS\\ARWP1\\g908201g18y02.jpg"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Files\\2025\\October\\DMS\\ARWP1\\g908201g18y02.jpg"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Files\\2025\\October\\DMS\\ARWP1\\g908201g18y02.jpg"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Files\\2025\\October\\DMS\\ARWP1\\g908201g18y02.jpg"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"\\\\finfiles\\ir\\DMS\\ARWP1\\g908201g18y02.jpg"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096996B3">
                <v:shape id="_x0000_i1127" type="#_x0000_t75" style="width:16pt;height:18pt;visibility:visible">
                  <v:imagedata r:id="rId92" r:href="rId170"/>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1007" w:type="dxa"/>
            <w:tcMar>
              <w:top w:w="0" w:type="dxa"/>
              <w:left w:w="0" w:type="dxa"/>
              <w:bottom w:w="0" w:type="dxa"/>
              <w:right w:w="0" w:type="dxa"/>
            </w:tcMar>
            <w:vAlign w:val="bottom"/>
            <w:hideMark/>
          </w:tcPr>
          <w:p w14:paraId="63F225C8" w14:textId="77777777" w:rsidR="00AA3F69" w:rsidRDefault="00AA3F69" w:rsidP="00E76F39">
            <w:pPr>
              <w:rPr>
                <w:rFonts w:ascii="Arial" w:hAnsi="Arial" w:cs="Arial"/>
                <w:sz w:val="16"/>
                <w:szCs w:val="16"/>
              </w:rPr>
            </w:pPr>
            <w:r>
              <w:rPr>
                <w:rFonts w:ascii="Arial" w:hAnsi="Arial" w:cs="Arial"/>
                <w:b/>
                <w:bCs/>
                <w:color w:val="0075C9"/>
                <w:sz w:val="16"/>
                <w:szCs w:val="16"/>
              </w:rPr>
              <w:t>Mergers and</w:t>
            </w:r>
            <w:r>
              <w:rPr>
                <w:rFonts w:ascii="Arial" w:hAnsi="Arial" w:cs="Arial"/>
                <w:b/>
                <w:bCs/>
                <w:color w:val="0075C9"/>
                <w:sz w:val="16"/>
                <w:szCs w:val="16"/>
              </w:rPr>
              <w:br/>
              <w:t>Acquisitions</w:t>
            </w:r>
          </w:p>
        </w:tc>
        <w:tc>
          <w:tcPr>
            <w:tcW w:w="174" w:type="dxa"/>
            <w:tcMar>
              <w:top w:w="0" w:type="dxa"/>
              <w:left w:w="0" w:type="dxa"/>
              <w:bottom w:w="0" w:type="dxa"/>
              <w:right w:w="0" w:type="dxa"/>
            </w:tcMar>
            <w:vAlign w:val="bottom"/>
            <w:hideMark/>
          </w:tcPr>
          <w:p w14:paraId="5BA05494"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460" w:type="dxa"/>
            <w:tcMar>
              <w:top w:w="0" w:type="dxa"/>
              <w:left w:w="0" w:type="dxa"/>
              <w:bottom w:w="0" w:type="dxa"/>
              <w:right w:w="0" w:type="dxa"/>
            </w:tcMar>
            <w:vAlign w:val="bottom"/>
            <w:hideMark/>
          </w:tcPr>
          <w:p w14:paraId="30D99353" w14:textId="04F6692D"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"T:\\..\\..\\DMS\\ARWP1\\g908201g18j74.jpg"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"T:\\..\\..\\DMS\\ARWP1\\g908201g18j74.jpg"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Files\\2025\\DMS\\ARWP1\\g908201g18j74.jpg"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Files\\2025\\DMS\\ARWP1\\g908201g18j74.jpg"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Files\\2025\\October\\DMS\\ARWP1\\g908201g18j74.jpg"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Files\\2025\\October\\DMS\\ARWP1\\g908201g18j74.jpg"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Files\\2025\\October\\DMS\\ARWP1\\g908201g18j74.jpg"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"\\\\finfiles\\ir\\DMS\\ARWP1\\g908201g18j74.jpg"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5A36D781">
                <v:shape id="_x0000_i1128" type="#_x0000_t75" style="width:18pt;height:18pt;visibility:visible">
                  <v:imagedata r:id="rId94" r:href="rId171"/>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820" w:type="dxa"/>
            <w:tcMar>
              <w:top w:w="0" w:type="dxa"/>
              <w:left w:w="0" w:type="dxa"/>
              <w:bottom w:w="0" w:type="dxa"/>
              <w:right w:w="0" w:type="dxa"/>
            </w:tcMar>
            <w:vAlign w:val="bottom"/>
            <w:hideMark/>
          </w:tcPr>
          <w:p w14:paraId="25F59DA9" w14:textId="77777777" w:rsidR="00AA3F69" w:rsidRDefault="00AA3F69" w:rsidP="00E76F39">
            <w:pPr>
              <w:rPr>
                <w:rFonts w:ascii="Arial" w:hAnsi="Arial" w:cs="Arial"/>
                <w:sz w:val="16"/>
                <w:szCs w:val="16"/>
              </w:rPr>
            </w:pPr>
            <w:r>
              <w:rPr>
                <w:rFonts w:ascii="Arial" w:hAnsi="Arial" w:cs="Arial"/>
                <w:b/>
                <w:bCs/>
                <w:color w:val="0075C9"/>
                <w:sz w:val="16"/>
                <w:szCs w:val="16"/>
              </w:rPr>
              <w:t>Sales and</w:t>
            </w:r>
            <w:r>
              <w:rPr>
                <w:rFonts w:ascii="Arial" w:hAnsi="Arial" w:cs="Arial"/>
                <w:b/>
                <w:bCs/>
                <w:color w:val="0075C9"/>
                <w:sz w:val="16"/>
                <w:szCs w:val="16"/>
              </w:rPr>
              <w:br/>
              <w:t>Marketing</w:t>
            </w:r>
          </w:p>
        </w:tc>
        <w:tc>
          <w:tcPr>
            <w:tcW w:w="174" w:type="dxa"/>
            <w:tcMar>
              <w:top w:w="0" w:type="dxa"/>
              <w:left w:w="0" w:type="dxa"/>
              <w:bottom w:w="0" w:type="dxa"/>
              <w:right w:w="0" w:type="dxa"/>
            </w:tcMar>
            <w:vAlign w:val="bottom"/>
            <w:hideMark/>
          </w:tcPr>
          <w:p w14:paraId="5AAE334F" w14:textId="77777777" w:rsidR="00AA3F69" w:rsidRPr="00201D26" w:rsidRDefault="00AA3F69" w:rsidP="00E76F39">
            <w:pPr>
              <w:pStyle w:val="la2"/>
              <w:rPr>
                <w:rFonts w:ascii="Arial" w:hAnsi="Arial" w:cs="Arial"/>
                <w:sz w:val="16"/>
                <w:szCs w:val="16"/>
              </w:rPr>
            </w:pPr>
            <w:r>
              <w:rPr>
                <w:rFonts w:ascii="Arial" w:hAnsi="Arial" w:cs="Arial"/>
                <w:sz w:val="16"/>
                <w:szCs w:val="16"/>
              </w:rPr>
              <w:t> </w:t>
            </w:r>
          </w:p>
        </w:tc>
        <w:tc>
          <w:tcPr>
            <w:tcW w:w="528" w:type="dxa"/>
            <w:tcMar>
              <w:top w:w="0" w:type="dxa"/>
              <w:left w:w="0" w:type="dxa"/>
              <w:bottom w:w="0" w:type="dxa"/>
              <w:right w:w="0" w:type="dxa"/>
            </w:tcMar>
            <w:vAlign w:val="bottom"/>
            <w:hideMark/>
          </w:tcPr>
          <w:p w14:paraId="67F35283" w14:textId="27AFDF7E" w:rsidR="00AA3F69" w:rsidRDefault="00E2291B" w:rsidP="00E76F39">
            <w:pPr>
              <w:rPr>
                <w:rFonts w:ascii="Arial" w:hAnsi="Arial" w:cs="Arial"/>
                <w:sz w:val="16"/>
                <w:szCs w:val="16"/>
              </w:rPr>
            </w:pPr>
            <w:r>
              <w:rPr>
                <w:rFonts w:ascii="Arial" w:hAnsi="Arial" w:cs="Arial"/>
                <w:noProof/>
                <w:sz w:val="16"/>
                <w:szCs w:val="16"/>
              </w:rPr>
              <w:fldChar w:fldCharType="begin"/>
            </w:r>
            <w:r>
              <w:rPr>
                <w:rFonts w:ascii="Arial" w:hAnsi="Arial" w:cs="Arial"/>
                <w:noProof/>
                <w:sz w:val="16"/>
                <w:szCs w:val="16"/>
              </w:rPr>
              <w:instrText xml:space="preserve"> INCLUDEPICTURE  "T:\\..\\..\\DMS\\ARWP1\\g908201g18z89.jpg" \* MERGEFORMATINET </w:instrText>
            </w:r>
            <w:r>
              <w:rPr>
                <w:rFonts w:ascii="Arial" w:hAnsi="Arial" w:cs="Arial"/>
                <w:noProof/>
                <w:sz w:val="16"/>
                <w:szCs w:val="16"/>
              </w:rPr>
              <w:fldChar w:fldCharType="separate"/>
            </w:r>
            <w:r w:rsidR="00645A85">
              <w:rPr>
                <w:rFonts w:ascii="Arial" w:hAnsi="Arial" w:cs="Arial"/>
                <w:noProof/>
                <w:sz w:val="16"/>
                <w:szCs w:val="16"/>
              </w:rPr>
              <w:fldChar w:fldCharType="begin"/>
            </w:r>
            <w:r w:rsidR="00645A85">
              <w:rPr>
                <w:rFonts w:ascii="Arial" w:hAnsi="Arial" w:cs="Arial"/>
                <w:noProof/>
                <w:sz w:val="16"/>
                <w:szCs w:val="16"/>
              </w:rPr>
              <w:instrText xml:space="preserve"> INCLUDEPICTURE  "T:\\..\\..\\DMS\\ARWP1\\g908201g18z89.jpg" \* MERGEFORMATINET </w:instrText>
            </w:r>
            <w:r w:rsidR="00645A85">
              <w:rPr>
                <w:rFonts w:ascii="Arial" w:hAnsi="Arial" w:cs="Arial"/>
                <w:noProof/>
                <w:sz w:val="16"/>
                <w:szCs w:val="16"/>
              </w:rPr>
              <w:fldChar w:fldCharType="separate"/>
            </w:r>
            <w:r w:rsidR="00812837">
              <w:rPr>
                <w:rFonts w:ascii="Arial" w:hAnsi="Arial" w:cs="Arial"/>
                <w:noProof/>
                <w:sz w:val="16"/>
                <w:szCs w:val="16"/>
              </w:rPr>
              <w:fldChar w:fldCharType="begin"/>
            </w:r>
            <w:r w:rsidR="00812837">
              <w:rPr>
                <w:rFonts w:ascii="Arial" w:hAnsi="Arial" w:cs="Arial"/>
                <w:noProof/>
                <w:sz w:val="16"/>
                <w:szCs w:val="16"/>
              </w:rPr>
              <w:instrText xml:space="preserve"> INCLUDEPICTURE  "Y:\\4603_DTP_WTC\\OFT\\Client Files\\2025\\DMS\\ARWP1\\g908201g18z89.jpg" \* MERGEFORMATINET </w:instrText>
            </w:r>
            <w:r w:rsidR="00812837">
              <w:rPr>
                <w:rFonts w:ascii="Arial" w:hAnsi="Arial" w:cs="Arial"/>
                <w:noProof/>
                <w:sz w:val="16"/>
                <w:szCs w:val="16"/>
              </w:rPr>
              <w:fldChar w:fldCharType="separate"/>
            </w:r>
            <w:r w:rsidR="00AB2674">
              <w:rPr>
                <w:rFonts w:ascii="Arial" w:hAnsi="Arial" w:cs="Arial"/>
                <w:noProof/>
                <w:sz w:val="16"/>
                <w:szCs w:val="16"/>
              </w:rPr>
              <w:fldChar w:fldCharType="begin"/>
            </w:r>
            <w:r w:rsidR="00AB2674">
              <w:rPr>
                <w:rFonts w:ascii="Arial" w:hAnsi="Arial" w:cs="Arial"/>
                <w:noProof/>
                <w:sz w:val="16"/>
                <w:szCs w:val="16"/>
              </w:rPr>
              <w:instrText xml:space="preserve"> INCLUDEPICTURE  "\\\\fldlsw-unity1.dfin.local\\LSW\\Composition\\4603_DTP_WTC\\OFT\\Client Files\\2025\\DMS\\ARWP1\\g908201g18z89.jpg" \* MERGEFORMATINET </w:instrText>
            </w:r>
            <w:r w:rsidR="00AB2674">
              <w:rPr>
                <w:rFonts w:ascii="Arial" w:hAnsi="Arial" w:cs="Arial"/>
                <w:noProof/>
                <w:sz w:val="16"/>
                <w:szCs w:val="16"/>
              </w:rPr>
              <w:fldChar w:fldCharType="separate"/>
            </w:r>
            <w:r w:rsidR="00001EAC">
              <w:rPr>
                <w:rFonts w:ascii="Arial" w:hAnsi="Arial" w:cs="Arial"/>
                <w:noProof/>
                <w:sz w:val="16"/>
                <w:szCs w:val="16"/>
              </w:rPr>
              <w:fldChar w:fldCharType="begin"/>
            </w:r>
            <w:r w:rsidR="00001EAC">
              <w:rPr>
                <w:rFonts w:ascii="Arial" w:hAnsi="Arial" w:cs="Arial"/>
                <w:noProof/>
                <w:sz w:val="16"/>
                <w:szCs w:val="16"/>
              </w:rPr>
              <w:instrText xml:space="preserve"> INCLUDEPICTURE  "X:\\OFT\\Client Files\\2025\\October\\DMS\\ARWP1\\g908201g18z89.jpg" \* MERGEFORMATINET </w:instrText>
            </w:r>
            <w:r w:rsidR="00001EAC">
              <w:rPr>
                <w:rFonts w:ascii="Arial" w:hAnsi="Arial" w:cs="Arial"/>
                <w:noProof/>
                <w:sz w:val="16"/>
                <w:szCs w:val="16"/>
              </w:rPr>
              <w:fldChar w:fldCharType="separate"/>
            </w:r>
            <w:r w:rsidR="008D2376">
              <w:rPr>
                <w:rFonts w:ascii="Arial" w:hAnsi="Arial" w:cs="Arial"/>
                <w:noProof/>
                <w:sz w:val="16"/>
                <w:szCs w:val="16"/>
              </w:rPr>
              <w:fldChar w:fldCharType="begin"/>
            </w:r>
            <w:r w:rsidR="008D2376">
              <w:rPr>
                <w:rFonts w:ascii="Arial" w:hAnsi="Arial" w:cs="Arial"/>
                <w:noProof/>
                <w:sz w:val="16"/>
                <w:szCs w:val="16"/>
              </w:rPr>
              <w:instrText xml:space="preserve"> INCLUDEPICTURE  "Y:\\4603_DTP_WTC\\OFT\\Client Files\\2025\\October\\DMS\\ARWP1\\g908201g18z89.jpg" \* MERGEFORMATINET </w:instrText>
            </w:r>
            <w:r w:rsidR="008D2376">
              <w:rPr>
                <w:rFonts w:ascii="Arial" w:hAnsi="Arial" w:cs="Arial"/>
                <w:noProof/>
                <w:sz w:val="16"/>
                <w:szCs w:val="16"/>
              </w:rPr>
              <w:fldChar w:fldCharType="separate"/>
            </w:r>
            <w:r w:rsidR="00C717F7">
              <w:rPr>
                <w:rFonts w:ascii="Arial" w:hAnsi="Arial" w:cs="Arial"/>
                <w:noProof/>
                <w:sz w:val="16"/>
                <w:szCs w:val="16"/>
              </w:rPr>
              <w:fldChar w:fldCharType="begin"/>
            </w:r>
            <w:r w:rsidR="00C717F7">
              <w:rPr>
                <w:rFonts w:ascii="Arial" w:hAnsi="Arial" w:cs="Arial"/>
                <w:noProof/>
                <w:sz w:val="16"/>
                <w:szCs w:val="16"/>
              </w:rPr>
              <w:instrText xml:space="preserve"> INCLUDEPICTURE  "X:\\OFT\\Client Files\\2025\\October\\DMS\\ARWP1\\g908201g18z89.jpg" \* MERGEFORMATINET </w:instrText>
            </w:r>
            <w:r w:rsidR="00C717F7">
              <w:rPr>
                <w:rFonts w:ascii="Arial" w:hAnsi="Arial" w:cs="Arial"/>
                <w:noProof/>
                <w:sz w:val="16"/>
                <w:szCs w:val="16"/>
              </w:rPr>
              <w:fldChar w:fldCharType="separate"/>
            </w:r>
            <w:r w:rsidR="001862CA">
              <w:rPr>
                <w:rFonts w:ascii="Arial" w:hAnsi="Arial" w:cs="Arial"/>
                <w:noProof/>
                <w:sz w:val="16"/>
                <w:szCs w:val="16"/>
              </w:rPr>
              <w:fldChar w:fldCharType="begin"/>
            </w:r>
            <w:r w:rsidR="001862CA">
              <w:rPr>
                <w:rFonts w:ascii="Arial" w:hAnsi="Arial" w:cs="Arial"/>
                <w:noProof/>
                <w:sz w:val="16"/>
                <w:szCs w:val="16"/>
              </w:rPr>
              <w:instrText xml:space="preserve"> </w:instrText>
            </w:r>
            <w:r w:rsidR="001862CA">
              <w:rPr>
                <w:rFonts w:ascii="Arial" w:hAnsi="Arial" w:cs="Arial"/>
                <w:noProof/>
                <w:sz w:val="16"/>
                <w:szCs w:val="16"/>
              </w:rPr>
              <w:instrText>INCLUDEPICTURE  "\\\\finfiles\\ir\\DMS\\ARWP1\\g908201g18z89.jpg" \* MERGEFORMATINET</w:instrText>
            </w:r>
            <w:r w:rsidR="001862CA">
              <w:rPr>
                <w:rFonts w:ascii="Arial" w:hAnsi="Arial" w:cs="Arial"/>
                <w:noProof/>
                <w:sz w:val="16"/>
                <w:szCs w:val="16"/>
              </w:rPr>
              <w:instrText xml:space="preserve"> </w:instrText>
            </w:r>
            <w:r w:rsidR="001862CA">
              <w:rPr>
                <w:rFonts w:ascii="Arial" w:hAnsi="Arial" w:cs="Arial"/>
                <w:noProof/>
                <w:sz w:val="16"/>
                <w:szCs w:val="16"/>
              </w:rPr>
              <w:fldChar w:fldCharType="separate"/>
            </w:r>
            <w:r w:rsidR="00585DC3">
              <w:rPr>
                <w:rFonts w:ascii="Arial" w:hAnsi="Arial" w:cs="Arial"/>
                <w:noProof/>
                <w:sz w:val="16"/>
                <w:szCs w:val="16"/>
              </w:rPr>
              <w:pict w14:anchorId="16D29521">
                <v:shape id="_x0000_i1129" type="#_x0000_t75" style="width:21.5pt;height:18pt;visibility:visible">
                  <v:imagedata r:id="rId96" r:href="rId172"/>
                </v:shape>
              </w:pict>
            </w:r>
            <w:r w:rsidR="001862CA">
              <w:rPr>
                <w:rFonts w:ascii="Arial" w:hAnsi="Arial" w:cs="Arial"/>
                <w:noProof/>
                <w:sz w:val="16"/>
                <w:szCs w:val="16"/>
              </w:rPr>
              <w:fldChar w:fldCharType="end"/>
            </w:r>
            <w:r w:rsidR="00C717F7">
              <w:rPr>
                <w:rFonts w:ascii="Arial" w:hAnsi="Arial" w:cs="Arial"/>
                <w:noProof/>
                <w:sz w:val="16"/>
                <w:szCs w:val="16"/>
              </w:rPr>
              <w:fldChar w:fldCharType="end"/>
            </w:r>
            <w:r w:rsidR="008D2376">
              <w:rPr>
                <w:rFonts w:ascii="Arial" w:hAnsi="Arial" w:cs="Arial"/>
                <w:noProof/>
                <w:sz w:val="16"/>
                <w:szCs w:val="16"/>
              </w:rPr>
              <w:fldChar w:fldCharType="end"/>
            </w:r>
            <w:r w:rsidR="00001EAC">
              <w:rPr>
                <w:rFonts w:ascii="Arial" w:hAnsi="Arial" w:cs="Arial"/>
                <w:noProof/>
                <w:sz w:val="16"/>
                <w:szCs w:val="16"/>
              </w:rPr>
              <w:fldChar w:fldCharType="end"/>
            </w:r>
            <w:r w:rsidR="00AB2674">
              <w:rPr>
                <w:rFonts w:ascii="Arial" w:hAnsi="Arial" w:cs="Arial"/>
                <w:noProof/>
                <w:sz w:val="16"/>
                <w:szCs w:val="16"/>
              </w:rPr>
              <w:fldChar w:fldCharType="end"/>
            </w:r>
            <w:r w:rsidR="00812837">
              <w:rPr>
                <w:rFonts w:ascii="Arial" w:hAnsi="Arial" w:cs="Arial"/>
                <w:noProof/>
                <w:sz w:val="16"/>
                <w:szCs w:val="16"/>
              </w:rPr>
              <w:fldChar w:fldCharType="end"/>
            </w:r>
            <w:r w:rsidR="00645A85">
              <w:rPr>
                <w:rFonts w:ascii="Arial" w:hAnsi="Arial" w:cs="Arial"/>
                <w:noProof/>
                <w:sz w:val="16"/>
                <w:szCs w:val="16"/>
              </w:rPr>
              <w:fldChar w:fldCharType="end"/>
            </w:r>
            <w:r>
              <w:rPr>
                <w:rFonts w:ascii="Arial" w:hAnsi="Arial" w:cs="Arial"/>
                <w:noProof/>
                <w:sz w:val="16"/>
                <w:szCs w:val="16"/>
              </w:rPr>
              <w:fldChar w:fldCharType="end"/>
            </w:r>
          </w:p>
        </w:tc>
        <w:tc>
          <w:tcPr>
            <w:tcW w:w="950" w:type="dxa"/>
            <w:tcMar>
              <w:top w:w="0" w:type="dxa"/>
              <w:left w:w="0" w:type="dxa"/>
              <w:bottom w:w="0" w:type="dxa"/>
              <w:right w:w="0" w:type="dxa"/>
            </w:tcMar>
            <w:vAlign w:val="center"/>
            <w:hideMark/>
          </w:tcPr>
          <w:p w14:paraId="7CB14C3E" w14:textId="77777777" w:rsidR="00AA3F69" w:rsidRDefault="00AA3F69" w:rsidP="00E76F39">
            <w:pPr>
              <w:rPr>
                <w:rFonts w:ascii="Arial" w:hAnsi="Arial" w:cs="Arial"/>
                <w:sz w:val="16"/>
                <w:szCs w:val="16"/>
              </w:rPr>
            </w:pPr>
            <w:r>
              <w:rPr>
                <w:rFonts w:ascii="Arial" w:hAnsi="Arial" w:cs="Arial"/>
                <w:b/>
                <w:bCs/>
                <w:color w:val="0075C9"/>
                <w:sz w:val="16"/>
                <w:szCs w:val="16"/>
              </w:rPr>
              <w:t>Technology</w:t>
            </w:r>
          </w:p>
        </w:tc>
      </w:tr>
    </w:tbl>
    <w:p w14:paraId="435FEA5E" w14:textId="77777777" w:rsidR="00AA3F69" w:rsidRPr="00E76F39"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016F06A6" w14:textId="77777777" w:rsidTr="00C717F7">
        <w:tc>
          <w:tcPr>
            <w:tcW w:w="279" w:type="dxa"/>
            <w:hideMark/>
          </w:tcPr>
          <w:p w14:paraId="5C8A5922"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428A671C"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52A27D61"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EB0D4C5"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20DF5DF0"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342387E5"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52212F83"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5E288DD4"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54D5E4AB"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2CB2481E"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E857220"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0781D8C"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4B128197"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20024FE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13C026CA"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4D9CCD01"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3716CFE"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3ED2754" w14:textId="77777777" w:rsidTr="00C717F7">
        <w:tc>
          <w:tcPr>
            <w:tcW w:w="1449" w:type="dxa"/>
            <w:gridSpan w:val="2"/>
            <w:tcMar>
              <w:top w:w="0" w:type="dxa"/>
              <w:left w:w="0" w:type="dxa"/>
              <w:bottom w:w="0" w:type="dxa"/>
              <w:right w:w="0" w:type="dxa"/>
            </w:tcMar>
            <w:vAlign w:val="bottom"/>
            <w:hideMark/>
          </w:tcPr>
          <w:p w14:paraId="1B5EAE87"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1A5A289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0FD3188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05FFC8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D68435D"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7A99CD5"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tblInd w:w="144" w:type="dxa"/>
        <w:tblLayout w:type="fixed"/>
        <w:tblCellMar>
          <w:left w:w="0" w:type="dxa"/>
          <w:right w:w="0" w:type="dxa"/>
        </w:tblCellMar>
        <w:tblLook w:val="04A0" w:firstRow="1" w:lastRow="0" w:firstColumn="1" w:lastColumn="0" w:noHBand="0" w:noVBand="1"/>
      </w:tblPr>
      <w:tblGrid>
        <w:gridCol w:w="306"/>
        <w:gridCol w:w="1521"/>
        <w:gridCol w:w="4437"/>
        <w:gridCol w:w="4536"/>
      </w:tblGrid>
      <w:tr w:rsidR="00AA3F69" w14:paraId="6C0841FF" w14:textId="77777777" w:rsidTr="00E76F39">
        <w:trPr>
          <w:cantSplit/>
        </w:trPr>
        <w:tc>
          <w:tcPr>
            <w:tcW w:w="306" w:type="dxa"/>
            <w:tcMar>
              <w:top w:w="0" w:type="dxa"/>
              <w:left w:w="144" w:type="dxa"/>
              <w:bottom w:w="0" w:type="dxa"/>
              <w:right w:w="0" w:type="dxa"/>
            </w:tcMar>
            <w:vAlign w:val="bottom"/>
            <w:hideMark/>
          </w:tcPr>
          <w:p w14:paraId="3645C04C"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21" w:type="dxa"/>
            <w:vMerge w:val="restart"/>
            <w:hideMark/>
          </w:tcPr>
          <w:p w14:paraId="2CEF0192" w14:textId="2C199BC8"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"T:\\..\\..\\DMS\\ARWP1\\g908201g29y01.jpg"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"T:\\..\\..\\DMS\\ARWP1\\g908201g29y01.jpg"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Files\\2025\\DMS\\ARWP1\\g908201g29y01.jpg"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Files\\2025\\DMS\\ARWP1\\g908201g29y01.jpg"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Files\\2025\\October\\DMS\\ARWP1\\g908201g29y01.jpg"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Files\\2025\\October\\DMS\\ARWP1\\g908201g29y01.jpg"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Files\\2025\\October\\DMS\\ARWP1\\g908201g29y01.jpg"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"\\\\finfiles\\ir\\DMS\\ARWP1\\g908201g29y01.jpg"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1978030C">
                <v:shape id="_x0000_i1130" type="#_x0000_t75" style="width:1in;height:1in;visibility:visible">
                  <v:imagedata r:id="rId173" r:href="rId174"/>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4437" w:type="dxa"/>
            <w:vMerge w:val="restart"/>
            <w:vAlign w:val="bottom"/>
            <w:hideMark/>
          </w:tcPr>
          <w:p w14:paraId="681C0F56" w14:textId="77777777" w:rsidR="00AA3F69" w:rsidRDefault="00AA3F69">
            <w:pPr>
              <w:rPr>
                <w:rFonts w:ascii="Arial" w:hAnsi="Arial" w:cs="Arial"/>
                <w:sz w:val="52"/>
                <w:szCs w:val="52"/>
              </w:rPr>
            </w:pPr>
            <w:r>
              <w:rPr>
                <w:rFonts w:ascii="Arial" w:hAnsi="Arial" w:cs="Arial"/>
                <w:color w:val="595959"/>
                <w:sz w:val="52"/>
                <w:szCs w:val="52"/>
              </w:rPr>
              <w:t>John W. Stanton</w:t>
            </w:r>
            <w:r>
              <w:rPr>
                <w:rFonts w:ascii="Arial" w:hAnsi="Arial" w:cs="Arial"/>
                <w:color w:val="595959"/>
                <w:sz w:val="52"/>
                <w:szCs w:val="52"/>
              </w:rPr>
              <w:t> </w:t>
            </w:r>
          </w:p>
        </w:tc>
        <w:tc>
          <w:tcPr>
            <w:tcW w:w="4536" w:type="dxa"/>
            <w:tcMar>
              <w:top w:w="0" w:type="dxa"/>
              <w:left w:w="144" w:type="dxa"/>
              <w:bottom w:w="0" w:type="dxa"/>
              <w:right w:w="0" w:type="dxa"/>
            </w:tcMar>
            <w:vAlign w:val="bottom"/>
            <w:hideMark/>
          </w:tcPr>
          <w:p w14:paraId="17853328"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22BFF0DA" w14:textId="77777777" w:rsidTr="00E76F39">
        <w:trPr>
          <w:cantSplit/>
        </w:trPr>
        <w:tc>
          <w:tcPr>
            <w:tcW w:w="306" w:type="dxa"/>
            <w:tcMar>
              <w:top w:w="0" w:type="dxa"/>
              <w:left w:w="144" w:type="dxa"/>
              <w:bottom w:w="0" w:type="dxa"/>
              <w:right w:w="0" w:type="dxa"/>
            </w:tcMar>
            <w:vAlign w:val="bottom"/>
            <w:hideMark/>
          </w:tcPr>
          <w:p w14:paraId="13D8C3E2" w14:textId="77777777" w:rsidR="00AA3F69" w:rsidRDefault="00AA3F69">
            <w:pPr>
              <w:pStyle w:val="la2"/>
              <w:rPr>
                <w:rFonts w:ascii="Arial" w:hAnsi="Arial" w:cs="Arial"/>
                <w:sz w:val="14"/>
                <w:szCs w:val="14"/>
              </w:rPr>
            </w:pPr>
            <w:r>
              <w:rPr>
                <w:rFonts w:ascii="Arial" w:hAnsi="Arial" w:cs="Arial"/>
                <w:sz w:val="14"/>
                <w:szCs w:val="14"/>
              </w:rPr>
              <w:t> </w:t>
            </w:r>
          </w:p>
        </w:tc>
        <w:tc>
          <w:tcPr>
            <w:tcW w:w="1521" w:type="dxa"/>
            <w:vMerge/>
            <w:vAlign w:val="center"/>
            <w:hideMark/>
          </w:tcPr>
          <w:p w14:paraId="7DDF6C78" w14:textId="77777777" w:rsidR="00AA3F69" w:rsidRDefault="00AA3F69">
            <w:pPr>
              <w:rPr>
                <w:rFonts w:ascii="Arial" w:hAnsi="Arial" w:cs="Arial"/>
                <w:sz w:val="52"/>
                <w:szCs w:val="52"/>
              </w:rPr>
            </w:pPr>
          </w:p>
        </w:tc>
        <w:tc>
          <w:tcPr>
            <w:tcW w:w="4437" w:type="dxa"/>
            <w:vMerge/>
            <w:vAlign w:val="center"/>
            <w:hideMark/>
          </w:tcPr>
          <w:p w14:paraId="7F5140B6" w14:textId="77777777" w:rsidR="00AA3F69" w:rsidRDefault="00AA3F69">
            <w:pPr>
              <w:rPr>
                <w:rFonts w:ascii="Arial" w:hAnsi="Arial" w:cs="Arial"/>
                <w:sz w:val="52"/>
                <w:szCs w:val="52"/>
              </w:rPr>
            </w:pPr>
          </w:p>
        </w:tc>
        <w:tc>
          <w:tcPr>
            <w:tcW w:w="4536" w:type="dxa"/>
            <w:tcMar>
              <w:top w:w="0" w:type="dxa"/>
              <w:left w:w="144" w:type="dxa"/>
              <w:bottom w:w="0" w:type="dxa"/>
              <w:right w:w="0" w:type="dxa"/>
            </w:tcMar>
            <w:vAlign w:val="bottom"/>
            <w:hideMark/>
          </w:tcPr>
          <w:p w14:paraId="6B2C6F8A"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7452C6CC" w14:textId="77777777" w:rsidTr="00E76F39">
        <w:trPr>
          <w:cantSplit/>
        </w:trPr>
        <w:tc>
          <w:tcPr>
            <w:tcW w:w="306" w:type="dxa"/>
            <w:tcMar>
              <w:top w:w="0" w:type="dxa"/>
              <w:left w:w="144" w:type="dxa"/>
              <w:bottom w:w="0" w:type="dxa"/>
              <w:right w:w="0" w:type="dxa"/>
            </w:tcMar>
            <w:hideMark/>
          </w:tcPr>
          <w:p w14:paraId="3887AE71" w14:textId="77777777" w:rsidR="00AA3F69" w:rsidRDefault="00AA3F69">
            <w:pPr>
              <w:pStyle w:val="la2"/>
              <w:rPr>
                <w:rFonts w:ascii="Arial" w:hAnsi="Arial" w:cs="Arial"/>
                <w:sz w:val="14"/>
                <w:szCs w:val="14"/>
              </w:rPr>
            </w:pPr>
            <w:r>
              <w:rPr>
                <w:rFonts w:ascii="Arial" w:hAnsi="Arial" w:cs="Arial"/>
                <w:sz w:val="14"/>
                <w:szCs w:val="14"/>
              </w:rPr>
              <w:t> </w:t>
            </w:r>
          </w:p>
        </w:tc>
        <w:tc>
          <w:tcPr>
            <w:tcW w:w="1521" w:type="dxa"/>
            <w:vMerge/>
            <w:vAlign w:val="center"/>
            <w:hideMark/>
          </w:tcPr>
          <w:p w14:paraId="483BF752" w14:textId="77777777" w:rsidR="00AA3F69" w:rsidRDefault="00AA3F69">
            <w:pPr>
              <w:rPr>
                <w:rFonts w:ascii="Arial" w:hAnsi="Arial" w:cs="Arial"/>
                <w:sz w:val="52"/>
                <w:szCs w:val="52"/>
              </w:rPr>
            </w:pPr>
          </w:p>
        </w:tc>
        <w:tc>
          <w:tcPr>
            <w:tcW w:w="8973" w:type="dxa"/>
            <w:gridSpan w:val="2"/>
            <w:vAlign w:val="bottom"/>
            <w:hideMark/>
          </w:tcPr>
          <w:p w14:paraId="3F8BEF90"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70 | </w:t>
            </w:r>
            <w:r>
              <w:rPr>
                <w:rFonts w:ascii="Arial" w:hAnsi="Arial" w:cs="Arial"/>
                <w:b/>
                <w:bCs/>
                <w:sz w:val="20"/>
                <w:szCs w:val="20"/>
              </w:rPr>
              <w:t>Director Since:</w:t>
            </w:r>
            <w:r>
              <w:rPr>
                <w:rFonts w:ascii="Arial" w:hAnsi="Arial" w:cs="Arial"/>
                <w:sz w:val="20"/>
                <w:szCs w:val="20"/>
              </w:rPr>
              <w:t xml:space="preserve"> 2014 | </w:t>
            </w:r>
            <w:r>
              <w:rPr>
                <w:rFonts w:ascii="Arial" w:hAnsi="Arial" w:cs="Arial"/>
                <w:b/>
                <w:bCs/>
                <w:sz w:val="20"/>
                <w:szCs w:val="20"/>
              </w:rPr>
              <w:t>Birthplace:</w:t>
            </w:r>
            <w:r>
              <w:rPr>
                <w:rFonts w:ascii="Arial" w:hAnsi="Arial" w:cs="Arial"/>
                <w:sz w:val="20"/>
                <w:szCs w:val="20"/>
              </w:rPr>
              <w:t xml:space="preserve"> United States | </w:t>
            </w:r>
            <w:r>
              <w:rPr>
                <w:rFonts w:ascii="Arial" w:hAnsi="Arial" w:cs="Arial"/>
                <w:color w:val="0075C9"/>
                <w:sz w:val="20"/>
                <w:szCs w:val="20"/>
              </w:rPr>
              <w:t>Independent</w:t>
            </w:r>
          </w:p>
          <w:p w14:paraId="76723AEE"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174BB194"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4DE82AA5" w14:textId="758D64DE"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"T:\\..\\..\\DMS\\ARWP1\\g908201g40v24.jpg"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"T:\\..\\..\\DMS\\ARWP1\\g908201g40v24.jpg"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Files\\2025\\DMS\\ARWP1\\g908201g40v24.jpg"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Files\\2025\\DMS\\ARWP1\\g908201g40v24.jpg"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Files\\2025\\October\\DMS\\ARWP1\\g908201g40v24.jpg"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Files\\2025\\October\\DMS\\ARWP1\\g908201g40v24.jpg"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Files\\2025\\October\\DMS\\ARWP1\\g908201g40v24.jpg"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"\\\\finfiles\\ir\\DMS\\ARWP1\\g908201g40v24.jpg"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22B0D94F">
                <v:shape id="_x0000_i1131" type="#_x0000_t75" style="width:24pt;height:24pt;visibility:visible">
                  <v:imagedata r:id="rId78" r:href="rId17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3DADBB46">
                <v:shape id="_x0000_i1132" type="#_x0000_t75" style="width:24pt;height:24pt;visibility:visible">
                  <v:imagedata r:id="rId103" r:href="rId176"/>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06ED377D">
                <v:shape id="_x0000_i1133" type="#_x0000_t75" style="width:22.5pt;height:22.5pt;visibility:visible">
                  <v:imagedata r:id="rId70" r:href="rId177"/>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45779F4">
                <v:shape id="_x0000_i1134" type="#_x0000_t75" style="width:20.5pt;height:21pt;visibility:visible">
                  <v:imagedata r:id="rId72" r:href="rId178"/>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"T:\\..\\..\\DMS\\ARWP1\\g908201g62z89.jpg"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"T:\\..\\..\\DMS\\ARWP1\\g908201g62z89.jpg"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Files\\2025\\DMS\\ARWP1\\g908201g62z89.jpg"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Files\\2025\\DMS\\ARWP1\\g908201g62z89.jpg"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Files\\2025\\October\\DMS\\ARWP1\\g908201g62z89.jpg"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Files\\2025\\October\\DMS\\ARWP1\\g908201g62z89.jpg"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Files\\2025\\October\\DMS\\ARWP1\\g908201g62z89.jpg"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"\\\\finfiles\\ir\\DMS\\ARWP1\\g908201g62z89.jpg"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71B16F44">
                <v:shape id="_x0000_i1135" type="#_x0000_t75" style="width:27.5pt;height:22.5pt;visibility:visible">
                  <v:imagedata r:id="rId74" r:href="rId179"/>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5EB8D867"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26A18915"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617"/>
        <w:gridCol w:w="20"/>
        <w:gridCol w:w="5241"/>
        <w:gridCol w:w="4320"/>
        <w:gridCol w:w="616"/>
      </w:tblGrid>
      <w:tr w:rsidR="00AA3F69" w14:paraId="4A4BD9A5" w14:textId="77777777" w:rsidTr="00E76F39">
        <w:trPr>
          <w:cantSplit/>
          <w:jc w:val="center"/>
        </w:trPr>
        <w:tc>
          <w:tcPr>
            <w:tcW w:w="617" w:type="dxa"/>
            <w:tcBorders>
              <w:bottom w:val="single" w:sz="6" w:space="0" w:color="999999"/>
            </w:tcBorders>
            <w:hideMark/>
          </w:tcPr>
          <w:p w14:paraId="21F26BF9" w14:textId="77777777" w:rsidR="00AA3F69" w:rsidRDefault="00AA3F69">
            <w:pPr>
              <w:rPr>
                <w:sz w:val="20"/>
              </w:rPr>
            </w:pPr>
          </w:p>
        </w:tc>
        <w:tc>
          <w:tcPr>
            <w:tcW w:w="20" w:type="dxa"/>
            <w:tcBorders>
              <w:bottom w:val="single" w:sz="6" w:space="0" w:color="999999"/>
            </w:tcBorders>
            <w:hideMark/>
          </w:tcPr>
          <w:p w14:paraId="6C24FD15" w14:textId="77777777" w:rsidR="00AA3F69" w:rsidRDefault="00AA3F69">
            <w:pPr>
              <w:rPr>
                <w:sz w:val="20"/>
              </w:rPr>
            </w:pPr>
          </w:p>
        </w:tc>
        <w:tc>
          <w:tcPr>
            <w:tcW w:w="5241" w:type="dxa"/>
            <w:tcBorders>
              <w:bottom w:val="single" w:sz="6" w:space="0" w:color="999999"/>
            </w:tcBorders>
            <w:hideMark/>
          </w:tcPr>
          <w:p w14:paraId="620DEF5C"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4BA48971"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Trilogy Partnerships (2005-present)</w:t>
            </w:r>
          </w:p>
          <w:p w14:paraId="023998E9"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(investment company)</w:t>
            </w:r>
          </w:p>
          <w:p w14:paraId="76ABC27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Founder and Chairman (2005-present)</w:t>
            </w:r>
          </w:p>
          <w:p w14:paraId="365116D2"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Clearwire Corp. (2008-2013)</w:t>
            </w:r>
          </w:p>
          <w:p w14:paraId="5FE545F0"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Chairman of the Board (2011-2013)</w:t>
            </w:r>
          </w:p>
          <w:p w14:paraId="79B8E53F"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Interim Chief Executive Officer (2011)</w:t>
            </w:r>
          </w:p>
          <w:p w14:paraId="453F92A7"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Board member (2008-2011)</w:t>
            </w:r>
          </w:p>
          <w:p w14:paraId="32E9F8BF"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Western Wireless Corporation (1992-2005)</w:t>
            </w:r>
          </w:p>
          <w:p w14:paraId="54F87653"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Founder, Chief Executive Officer, and Chairman (1992-2005)</w:t>
            </w:r>
          </w:p>
          <w:p w14:paraId="5AE03E2B"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VoiceStream Wireless Corporation (1995-2003)</w:t>
            </w:r>
          </w:p>
          <w:p w14:paraId="67BDE6AA" w14:textId="77777777" w:rsidR="00AA3F69" w:rsidRDefault="00AA3F69" w:rsidP="00E76F39">
            <w:pPr>
              <w:pStyle w:val="NormalWeb"/>
              <w:spacing w:before="0" w:beforeAutospacing="0" w:after="2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Chairman (1995-2003)</w:t>
            </w:r>
          </w:p>
        </w:tc>
        <w:tc>
          <w:tcPr>
            <w:tcW w:w="4320" w:type="dxa"/>
            <w:tcBorders>
              <w:bottom w:val="single" w:sz="6" w:space="0" w:color="999999"/>
            </w:tcBorders>
            <w:hideMark/>
          </w:tcPr>
          <w:p w14:paraId="7B46E8F0"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6A632F94"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Audit</w:t>
            </w:r>
          </w:p>
          <w:p w14:paraId="7A252C49"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Environmental, Social, and Public Policy</w:t>
            </w:r>
          </w:p>
          <w:p w14:paraId="7F20DF75"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2B297DEC"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71D0884B"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Costco Wholesale Corporation</w:t>
            </w:r>
          </w:p>
          <w:p w14:paraId="6809A2F9"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54BE22DE"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1D4C7485"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191ECBF0"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Trilogy International Partners, Inc.</w:t>
            </w:r>
          </w:p>
          <w:p w14:paraId="4D8283D0"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2307A34C"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Positions:</w:t>
            </w:r>
          </w:p>
          <w:p w14:paraId="77106130"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Chairman, First Avenue Entertainment LLLP, owner of Seattle Mariners (2016-present)</w:t>
            </w:r>
          </w:p>
          <w:p w14:paraId="4A6D72B0"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63D59457"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616" w:type="dxa"/>
            <w:tcBorders>
              <w:bottom w:val="single" w:sz="6" w:space="0" w:color="999999"/>
            </w:tcBorders>
            <w:hideMark/>
          </w:tcPr>
          <w:p w14:paraId="13A8B59C" w14:textId="77777777" w:rsidR="00AA3F69" w:rsidRDefault="00AA3F69">
            <w:pPr>
              <w:rPr>
                <w:rFonts w:ascii="Arial" w:hAnsi="Arial" w:cs="Arial"/>
                <w:sz w:val="12"/>
                <w:szCs w:val="12"/>
              </w:rPr>
            </w:pPr>
          </w:p>
        </w:tc>
      </w:tr>
    </w:tbl>
    <w:p w14:paraId="5AE95CB7" w14:textId="77777777" w:rsidR="00AA3F69" w:rsidRPr="00201D26" w:rsidRDefault="00AA3F69">
      <w:pPr>
        <w:pStyle w:val="NormalWeb"/>
        <w:keepNext/>
        <w:spacing w:before="0" w:beforeAutospacing="0" w:after="0" w:afterAutospacing="0"/>
        <w:rPr>
          <w:sz w:val="36"/>
          <w:szCs w:val="36"/>
        </w:rPr>
      </w:pPr>
      <w:r>
        <w:rPr>
          <w:sz w:val="36"/>
          <w:szCs w:val="36"/>
        </w:rPr>
        <w:t> </w:t>
      </w:r>
    </w:p>
    <w:tbl>
      <w:tblPr>
        <w:tblW w:w="0" w:type="auto"/>
        <w:tblInd w:w="144" w:type="dxa"/>
        <w:tblLayout w:type="fixed"/>
        <w:tblCellMar>
          <w:left w:w="0" w:type="dxa"/>
          <w:right w:w="0" w:type="dxa"/>
        </w:tblCellMar>
        <w:tblLook w:val="04A0" w:firstRow="1" w:lastRow="0" w:firstColumn="1" w:lastColumn="0" w:noHBand="0" w:noVBand="1"/>
      </w:tblPr>
      <w:tblGrid>
        <w:gridCol w:w="308"/>
        <w:gridCol w:w="1534"/>
        <w:gridCol w:w="5178"/>
        <w:gridCol w:w="3780"/>
      </w:tblGrid>
      <w:tr w:rsidR="00AA3F69" w14:paraId="3C4A22E1" w14:textId="77777777" w:rsidTr="00E76F39">
        <w:trPr>
          <w:cantSplit/>
        </w:trPr>
        <w:tc>
          <w:tcPr>
            <w:tcW w:w="308" w:type="dxa"/>
            <w:tcMar>
              <w:top w:w="0" w:type="dxa"/>
              <w:left w:w="144" w:type="dxa"/>
              <w:bottom w:w="0" w:type="dxa"/>
              <w:right w:w="0" w:type="dxa"/>
            </w:tcMar>
            <w:vAlign w:val="bottom"/>
            <w:hideMark/>
          </w:tcPr>
          <w:p w14:paraId="199BEAE9" w14:textId="77777777" w:rsidR="00AA3F69" w:rsidRPr="00201D26" w:rsidRDefault="00AA3F69">
            <w:pPr>
              <w:pStyle w:val="la2"/>
              <w:rPr>
                <w:rFonts w:ascii="Arial" w:hAnsi="Arial" w:cs="Arial"/>
                <w:sz w:val="52"/>
                <w:szCs w:val="52"/>
              </w:rPr>
            </w:pPr>
            <w:r>
              <w:rPr>
                <w:rFonts w:ascii="Arial" w:hAnsi="Arial" w:cs="Arial"/>
                <w:sz w:val="52"/>
                <w:szCs w:val="52"/>
              </w:rPr>
              <w:t> </w:t>
            </w:r>
          </w:p>
        </w:tc>
        <w:tc>
          <w:tcPr>
            <w:tcW w:w="1534" w:type="dxa"/>
            <w:vMerge w:val="restart"/>
            <w:hideMark/>
          </w:tcPr>
          <w:p w14:paraId="0D8FBD32" w14:textId="3C754547" w:rsidR="00AA3F69" w:rsidRDefault="00E2291B">
            <w:pPr>
              <w:rPr>
                <w:rFonts w:ascii="Arial" w:hAnsi="Arial" w:cs="Arial"/>
                <w:sz w:val="52"/>
                <w:szCs w:val="52"/>
              </w:rPr>
            </w:pPr>
            <w:r>
              <w:rPr>
                <w:rFonts w:ascii="Arial" w:hAnsi="Arial" w:cs="Arial"/>
                <w:noProof/>
                <w:sz w:val="52"/>
                <w:szCs w:val="52"/>
              </w:rPr>
              <w:fldChar w:fldCharType="begin"/>
            </w:r>
            <w:r>
              <w:rPr>
                <w:rFonts w:ascii="Arial" w:hAnsi="Arial" w:cs="Arial"/>
                <w:noProof/>
                <w:sz w:val="52"/>
                <w:szCs w:val="52"/>
              </w:rPr>
              <w:instrText xml:space="preserve"> INCLUDEPICTURE  "T:\\..\\..\\DMS\\ARWP1\\g908201g29y02.jpg" \* MERGEFORMATINET </w:instrText>
            </w:r>
            <w:r>
              <w:rPr>
                <w:rFonts w:ascii="Arial" w:hAnsi="Arial" w:cs="Arial"/>
                <w:noProof/>
                <w:sz w:val="52"/>
                <w:szCs w:val="52"/>
              </w:rPr>
              <w:fldChar w:fldCharType="separate"/>
            </w:r>
            <w:r w:rsidR="00645A85">
              <w:rPr>
                <w:rFonts w:ascii="Arial" w:hAnsi="Arial" w:cs="Arial"/>
                <w:noProof/>
                <w:sz w:val="52"/>
                <w:szCs w:val="52"/>
              </w:rPr>
              <w:fldChar w:fldCharType="begin"/>
            </w:r>
            <w:r w:rsidR="00645A85">
              <w:rPr>
                <w:rFonts w:ascii="Arial" w:hAnsi="Arial" w:cs="Arial"/>
                <w:noProof/>
                <w:sz w:val="52"/>
                <w:szCs w:val="52"/>
              </w:rPr>
              <w:instrText xml:space="preserve"> INCLUDEPICTURE  "T:\\..\\..\\DMS\\ARWP1\\g908201g29y02.jpg" \* MERGEFORMATINET </w:instrText>
            </w:r>
            <w:r w:rsidR="00645A85">
              <w:rPr>
                <w:rFonts w:ascii="Arial" w:hAnsi="Arial" w:cs="Arial"/>
                <w:noProof/>
                <w:sz w:val="52"/>
                <w:szCs w:val="52"/>
              </w:rPr>
              <w:fldChar w:fldCharType="separate"/>
            </w:r>
            <w:r w:rsidR="00812837">
              <w:rPr>
                <w:rFonts w:ascii="Arial" w:hAnsi="Arial" w:cs="Arial"/>
                <w:noProof/>
                <w:sz w:val="52"/>
                <w:szCs w:val="52"/>
              </w:rPr>
              <w:fldChar w:fldCharType="begin"/>
            </w:r>
            <w:r w:rsidR="00812837">
              <w:rPr>
                <w:rFonts w:ascii="Arial" w:hAnsi="Arial" w:cs="Arial"/>
                <w:noProof/>
                <w:sz w:val="52"/>
                <w:szCs w:val="52"/>
              </w:rPr>
              <w:instrText xml:space="preserve"> INCLUDEPICTURE  "Y:\\4603_DTP_WTC\\OFT\\Client Files\\2025\\DMS\\ARWP1\\g908201g29y02.jpg" \* MERGEFORMATINET </w:instrText>
            </w:r>
            <w:r w:rsidR="00812837">
              <w:rPr>
                <w:rFonts w:ascii="Arial" w:hAnsi="Arial" w:cs="Arial"/>
                <w:noProof/>
                <w:sz w:val="52"/>
                <w:szCs w:val="52"/>
              </w:rPr>
              <w:fldChar w:fldCharType="separate"/>
            </w:r>
            <w:r w:rsidR="00AB2674">
              <w:rPr>
                <w:rFonts w:ascii="Arial" w:hAnsi="Arial" w:cs="Arial"/>
                <w:noProof/>
                <w:sz w:val="52"/>
                <w:szCs w:val="52"/>
              </w:rPr>
              <w:fldChar w:fldCharType="begin"/>
            </w:r>
            <w:r w:rsidR="00AB2674">
              <w:rPr>
                <w:rFonts w:ascii="Arial" w:hAnsi="Arial" w:cs="Arial"/>
                <w:noProof/>
                <w:sz w:val="52"/>
                <w:szCs w:val="52"/>
              </w:rPr>
              <w:instrText xml:space="preserve"> INCLUDEPICTURE  "\\\\fldlsw-unity1.dfin.local\\LSW\\Composition\\4603_DTP_WTC\\OFT\\Client Files\\2025\\DMS\\ARWP1\\g908201g29y02.jpg" \* MERGEFORMATINET </w:instrText>
            </w:r>
            <w:r w:rsidR="00AB2674">
              <w:rPr>
                <w:rFonts w:ascii="Arial" w:hAnsi="Arial" w:cs="Arial"/>
                <w:noProof/>
                <w:sz w:val="52"/>
                <w:szCs w:val="52"/>
              </w:rPr>
              <w:fldChar w:fldCharType="separate"/>
            </w:r>
            <w:r w:rsidR="00001EAC">
              <w:rPr>
                <w:rFonts w:ascii="Arial" w:hAnsi="Arial" w:cs="Arial"/>
                <w:noProof/>
                <w:sz w:val="52"/>
                <w:szCs w:val="52"/>
              </w:rPr>
              <w:fldChar w:fldCharType="begin"/>
            </w:r>
            <w:r w:rsidR="00001EAC">
              <w:rPr>
                <w:rFonts w:ascii="Arial" w:hAnsi="Arial" w:cs="Arial"/>
                <w:noProof/>
                <w:sz w:val="52"/>
                <w:szCs w:val="52"/>
              </w:rPr>
              <w:instrText xml:space="preserve"> INCLUDEPICTURE  "X:\\OFT\\Client Files\\2025\\October\\DMS\\ARWP1\\g908201g29y02.jpg" \* MERGEFORMATINET </w:instrText>
            </w:r>
            <w:r w:rsidR="00001EAC">
              <w:rPr>
                <w:rFonts w:ascii="Arial" w:hAnsi="Arial" w:cs="Arial"/>
                <w:noProof/>
                <w:sz w:val="52"/>
                <w:szCs w:val="52"/>
              </w:rPr>
              <w:fldChar w:fldCharType="separate"/>
            </w:r>
            <w:r w:rsidR="008D2376">
              <w:rPr>
                <w:rFonts w:ascii="Arial" w:hAnsi="Arial" w:cs="Arial"/>
                <w:noProof/>
                <w:sz w:val="52"/>
                <w:szCs w:val="52"/>
              </w:rPr>
              <w:fldChar w:fldCharType="begin"/>
            </w:r>
            <w:r w:rsidR="008D2376">
              <w:rPr>
                <w:rFonts w:ascii="Arial" w:hAnsi="Arial" w:cs="Arial"/>
                <w:noProof/>
                <w:sz w:val="52"/>
                <w:szCs w:val="52"/>
              </w:rPr>
              <w:instrText xml:space="preserve"> INCLUDEPICTURE  "Y:\\4603_DTP_WTC\\OFT\\Client Files\\2025\\October\\DMS\\ARWP1\\g908201g29y02.jpg" \* MERGEFORMATINET </w:instrText>
            </w:r>
            <w:r w:rsidR="008D2376">
              <w:rPr>
                <w:rFonts w:ascii="Arial" w:hAnsi="Arial" w:cs="Arial"/>
                <w:noProof/>
                <w:sz w:val="52"/>
                <w:szCs w:val="52"/>
              </w:rPr>
              <w:fldChar w:fldCharType="separate"/>
            </w:r>
            <w:r w:rsidR="00C717F7">
              <w:rPr>
                <w:rFonts w:ascii="Arial" w:hAnsi="Arial" w:cs="Arial"/>
                <w:noProof/>
                <w:sz w:val="52"/>
                <w:szCs w:val="52"/>
              </w:rPr>
              <w:fldChar w:fldCharType="begin"/>
            </w:r>
            <w:r w:rsidR="00C717F7">
              <w:rPr>
                <w:rFonts w:ascii="Arial" w:hAnsi="Arial" w:cs="Arial"/>
                <w:noProof/>
                <w:sz w:val="52"/>
                <w:szCs w:val="52"/>
              </w:rPr>
              <w:instrText xml:space="preserve"> INCLUDEPICTURE  "X:\\OFT\\Client Files\\2025\\October\\DMS\\ARWP1\\g908201g29y02.jpg" \* MERGEFORMATINET </w:instrText>
            </w:r>
            <w:r w:rsidR="00C717F7">
              <w:rPr>
                <w:rFonts w:ascii="Arial" w:hAnsi="Arial" w:cs="Arial"/>
                <w:noProof/>
                <w:sz w:val="52"/>
                <w:szCs w:val="52"/>
              </w:rPr>
              <w:fldChar w:fldCharType="separate"/>
            </w:r>
            <w:r w:rsidR="001862CA">
              <w:rPr>
                <w:rFonts w:ascii="Arial" w:hAnsi="Arial" w:cs="Arial"/>
                <w:noProof/>
                <w:sz w:val="52"/>
                <w:szCs w:val="52"/>
              </w:rPr>
              <w:fldChar w:fldCharType="begin"/>
            </w:r>
            <w:r w:rsidR="001862CA">
              <w:rPr>
                <w:rFonts w:ascii="Arial" w:hAnsi="Arial" w:cs="Arial"/>
                <w:noProof/>
                <w:sz w:val="52"/>
                <w:szCs w:val="52"/>
              </w:rPr>
              <w:instrText xml:space="preserve"> </w:instrText>
            </w:r>
            <w:r w:rsidR="001862CA">
              <w:rPr>
                <w:rFonts w:ascii="Arial" w:hAnsi="Arial" w:cs="Arial"/>
                <w:noProof/>
                <w:sz w:val="52"/>
                <w:szCs w:val="52"/>
              </w:rPr>
              <w:instrText>INCLUDEPICTURE  "\\\\finfiles\\ir\\DMS\\ARWP1\\g908201g29y02.jpg" \* MERGEFORMATINET</w:instrText>
            </w:r>
            <w:r w:rsidR="001862CA">
              <w:rPr>
                <w:rFonts w:ascii="Arial" w:hAnsi="Arial" w:cs="Arial"/>
                <w:noProof/>
                <w:sz w:val="52"/>
                <w:szCs w:val="52"/>
              </w:rPr>
              <w:instrText xml:space="preserve"> </w:instrText>
            </w:r>
            <w:r w:rsidR="001862CA">
              <w:rPr>
                <w:rFonts w:ascii="Arial" w:hAnsi="Arial" w:cs="Arial"/>
                <w:noProof/>
                <w:sz w:val="52"/>
                <w:szCs w:val="52"/>
              </w:rPr>
              <w:fldChar w:fldCharType="separate"/>
            </w:r>
            <w:r w:rsidR="001862CA">
              <w:rPr>
                <w:rFonts w:ascii="Arial" w:hAnsi="Arial" w:cs="Arial"/>
                <w:noProof/>
                <w:sz w:val="52"/>
                <w:szCs w:val="52"/>
              </w:rPr>
              <w:pict w14:anchorId="7171F948">
                <v:shape id="_x0000_i1136" type="#_x0000_t75" style="width:1in;height:1in;visibility:visible">
                  <v:imagedata r:id="rId180" r:href="rId181"/>
                </v:shape>
              </w:pict>
            </w:r>
            <w:r w:rsidR="001862CA">
              <w:rPr>
                <w:rFonts w:ascii="Arial" w:hAnsi="Arial" w:cs="Arial"/>
                <w:noProof/>
                <w:sz w:val="52"/>
                <w:szCs w:val="52"/>
              </w:rPr>
              <w:fldChar w:fldCharType="end"/>
            </w:r>
            <w:r w:rsidR="00C717F7">
              <w:rPr>
                <w:rFonts w:ascii="Arial" w:hAnsi="Arial" w:cs="Arial"/>
                <w:noProof/>
                <w:sz w:val="52"/>
                <w:szCs w:val="52"/>
              </w:rPr>
              <w:fldChar w:fldCharType="end"/>
            </w:r>
            <w:r w:rsidR="008D2376">
              <w:rPr>
                <w:rFonts w:ascii="Arial" w:hAnsi="Arial" w:cs="Arial"/>
                <w:noProof/>
                <w:sz w:val="52"/>
                <w:szCs w:val="52"/>
              </w:rPr>
              <w:fldChar w:fldCharType="end"/>
            </w:r>
            <w:r w:rsidR="00001EAC">
              <w:rPr>
                <w:rFonts w:ascii="Arial" w:hAnsi="Arial" w:cs="Arial"/>
                <w:noProof/>
                <w:sz w:val="52"/>
                <w:szCs w:val="52"/>
              </w:rPr>
              <w:fldChar w:fldCharType="end"/>
            </w:r>
            <w:r w:rsidR="00AB2674">
              <w:rPr>
                <w:rFonts w:ascii="Arial" w:hAnsi="Arial" w:cs="Arial"/>
                <w:noProof/>
                <w:sz w:val="52"/>
                <w:szCs w:val="52"/>
              </w:rPr>
              <w:fldChar w:fldCharType="end"/>
            </w:r>
            <w:r w:rsidR="00812837">
              <w:rPr>
                <w:rFonts w:ascii="Arial" w:hAnsi="Arial" w:cs="Arial"/>
                <w:noProof/>
                <w:sz w:val="52"/>
                <w:szCs w:val="52"/>
              </w:rPr>
              <w:fldChar w:fldCharType="end"/>
            </w:r>
            <w:r w:rsidR="00645A85">
              <w:rPr>
                <w:rFonts w:ascii="Arial" w:hAnsi="Arial" w:cs="Arial"/>
                <w:noProof/>
                <w:sz w:val="52"/>
                <w:szCs w:val="52"/>
              </w:rPr>
              <w:fldChar w:fldCharType="end"/>
            </w:r>
            <w:r>
              <w:rPr>
                <w:rFonts w:ascii="Arial" w:hAnsi="Arial" w:cs="Arial"/>
                <w:noProof/>
                <w:sz w:val="52"/>
                <w:szCs w:val="52"/>
              </w:rPr>
              <w:fldChar w:fldCharType="end"/>
            </w:r>
          </w:p>
        </w:tc>
        <w:tc>
          <w:tcPr>
            <w:tcW w:w="5178" w:type="dxa"/>
            <w:vMerge w:val="restart"/>
            <w:vAlign w:val="bottom"/>
            <w:hideMark/>
          </w:tcPr>
          <w:p w14:paraId="5E59E4C1" w14:textId="77777777" w:rsidR="00AA3F69" w:rsidRDefault="00AA3F69">
            <w:pPr>
              <w:rPr>
                <w:rFonts w:ascii="Arial" w:hAnsi="Arial" w:cs="Arial"/>
                <w:sz w:val="52"/>
                <w:szCs w:val="52"/>
              </w:rPr>
            </w:pPr>
            <w:r>
              <w:rPr>
                <w:rFonts w:ascii="Arial" w:hAnsi="Arial" w:cs="Arial"/>
                <w:color w:val="595959"/>
                <w:sz w:val="52"/>
                <w:szCs w:val="52"/>
              </w:rPr>
              <w:t>Emma N. Walmsley</w:t>
            </w:r>
            <w:r>
              <w:rPr>
                <w:rFonts w:ascii="Arial" w:hAnsi="Arial" w:cs="Arial"/>
                <w:color w:val="595959"/>
                <w:sz w:val="52"/>
                <w:szCs w:val="52"/>
              </w:rPr>
              <w:t> </w:t>
            </w:r>
          </w:p>
        </w:tc>
        <w:tc>
          <w:tcPr>
            <w:tcW w:w="3780" w:type="dxa"/>
            <w:tcMar>
              <w:top w:w="0" w:type="dxa"/>
              <w:left w:w="144" w:type="dxa"/>
              <w:bottom w:w="0" w:type="dxa"/>
              <w:right w:w="0" w:type="dxa"/>
            </w:tcMar>
            <w:vAlign w:val="bottom"/>
            <w:hideMark/>
          </w:tcPr>
          <w:p w14:paraId="39A9A5CB" w14:textId="77777777" w:rsidR="00AA3F69" w:rsidRPr="00201D26" w:rsidRDefault="00AA3F69">
            <w:pPr>
              <w:pStyle w:val="la2"/>
              <w:rPr>
                <w:rFonts w:ascii="Arial" w:hAnsi="Arial" w:cs="Arial"/>
                <w:sz w:val="52"/>
                <w:szCs w:val="52"/>
              </w:rPr>
            </w:pPr>
            <w:r>
              <w:rPr>
                <w:rFonts w:ascii="Arial" w:hAnsi="Arial" w:cs="Arial"/>
                <w:sz w:val="52"/>
                <w:szCs w:val="52"/>
              </w:rPr>
              <w:t> </w:t>
            </w:r>
          </w:p>
        </w:tc>
      </w:tr>
      <w:tr w:rsidR="00AA3F69" w14:paraId="007E61C7" w14:textId="77777777" w:rsidTr="00E76F39">
        <w:trPr>
          <w:cantSplit/>
        </w:trPr>
        <w:tc>
          <w:tcPr>
            <w:tcW w:w="308" w:type="dxa"/>
            <w:tcMar>
              <w:top w:w="0" w:type="dxa"/>
              <w:left w:w="144" w:type="dxa"/>
              <w:bottom w:w="0" w:type="dxa"/>
              <w:right w:w="0" w:type="dxa"/>
            </w:tcMar>
            <w:vAlign w:val="bottom"/>
            <w:hideMark/>
          </w:tcPr>
          <w:p w14:paraId="0328EC2E" w14:textId="77777777" w:rsidR="00AA3F69" w:rsidRDefault="00AA3F69">
            <w:pPr>
              <w:pStyle w:val="la2"/>
              <w:rPr>
                <w:rFonts w:ascii="Arial" w:hAnsi="Arial" w:cs="Arial"/>
                <w:sz w:val="14"/>
                <w:szCs w:val="14"/>
              </w:rPr>
            </w:pPr>
            <w:r>
              <w:rPr>
                <w:rFonts w:ascii="Arial" w:hAnsi="Arial" w:cs="Arial"/>
                <w:sz w:val="14"/>
                <w:szCs w:val="14"/>
              </w:rPr>
              <w:t> </w:t>
            </w:r>
          </w:p>
        </w:tc>
        <w:tc>
          <w:tcPr>
            <w:tcW w:w="1534" w:type="dxa"/>
            <w:vMerge/>
            <w:vAlign w:val="center"/>
            <w:hideMark/>
          </w:tcPr>
          <w:p w14:paraId="53F95D67" w14:textId="77777777" w:rsidR="00AA3F69" w:rsidRDefault="00AA3F69">
            <w:pPr>
              <w:rPr>
                <w:rFonts w:ascii="Arial" w:hAnsi="Arial" w:cs="Arial"/>
                <w:sz w:val="52"/>
                <w:szCs w:val="52"/>
              </w:rPr>
            </w:pPr>
          </w:p>
        </w:tc>
        <w:tc>
          <w:tcPr>
            <w:tcW w:w="5178" w:type="dxa"/>
            <w:vMerge/>
            <w:vAlign w:val="center"/>
            <w:hideMark/>
          </w:tcPr>
          <w:p w14:paraId="20811735" w14:textId="77777777" w:rsidR="00AA3F69" w:rsidRDefault="00AA3F69">
            <w:pPr>
              <w:rPr>
                <w:rFonts w:ascii="Arial" w:hAnsi="Arial" w:cs="Arial"/>
                <w:sz w:val="52"/>
                <w:szCs w:val="52"/>
              </w:rPr>
            </w:pPr>
          </w:p>
        </w:tc>
        <w:tc>
          <w:tcPr>
            <w:tcW w:w="3780" w:type="dxa"/>
            <w:tcMar>
              <w:top w:w="0" w:type="dxa"/>
              <w:left w:w="144" w:type="dxa"/>
              <w:bottom w:w="0" w:type="dxa"/>
              <w:right w:w="0" w:type="dxa"/>
            </w:tcMar>
            <w:vAlign w:val="bottom"/>
            <w:hideMark/>
          </w:tcPr>
          <w:p w14:paraId="13640E1E" w14:textId="77777777" w:rsidR="00AA3F69" w:rsidRDefault="00AA3F69">
            <w:pPr>
              <w:pStyle w:val="la2"/>
              <w:rPr>
                <w:rFonts w:ascii="Arial" w:hAnsi="Arial" w:cs="Arial"/>
                <w:sz w:val="14"/>
                <w:szCs w:val="14"/>
              </w:rPr>
            </w:pPr>
            <w:r>
              <w:rPr>
                <w:rFonts w:ascii="Arial" w:hAnsi="Arial" w:cs="Arial"/>
                <w:sz w:val="14"/>
                <w:szCs w:val="14"/>
              </w:rPr>
              <w:t> </w:t>
            </w:r>
          </w:p>
        </w:tc>
      </w:tr>
      <w:tr w:rsidR="00AA3F69" w14:paraId="438D2016" w14:textId="77777777" w:rsidTr="00E76F39">
        <w:trPr>
          <w:cantSplit/>
        </w:trPr>
        <w:tc>
          <w:tcPr>
            <w:tcW w:w="308" w:type="dxa"/>
            <w:tcMar>
              <w:top w:w="0" w:type="dxa"/>
              <w:left w:w="144" w:type="dxa"/>
              <w:bottom w:w="0" w:type="dxa"/>
              <w:right w:w="0" w:type="dxa"/>
            </w:tcMar>
            <w:hideMark/>
          </w:tcPr>
          <w:p w14:paraId="0B79D0B5" w14:textId="77777777" w:rsidR="00AA3F69" w:rsidRDefault="00AA3F69">
            <w:pPr>
              <w:pStyle w:val="la2"/>
              <w:rPr>
                <w:rFonts w:ascii="Arial" w:hAnsi="Arial" w:cs="Arial"/>
                <w:sz w:val="14"/>
                <w:szCs w:val="14"/>
              </w:rPr>
            </w:pPr>
            <w:r>
              <w:rPr>
                <w:rFonts w:ascii="Arial" w:hAnsi="Arial" w:cs="Arial"/>
                <w:sz w:val="14"/>
                <w:szCs w:val="14"/>
              </w:rPr>
              <w:t> </w:t>
            </w:r>
          </w:p>
        </w:tc>
        <w:tc>
          <w:tcPr>
            <w:tcW w:w="1534" w:type="dxa"/>
            <w:vMerge/>
            <w:vAlign w:val="center"/>
            <w:hideMark/>
          </w:tcPr>
          <w:p w14:paraId="5B48792F" w14:textId="77777777" w:rsidR="00AA3F69" w:rsidRDefault="00AA3F69">
            <w:pPr>
              <w:rPr>
                <w:rFonts w:ascii="Arial" w:hAnsi="Arial" w:cs="Arial"/>
                <w:sz w:val="52"/>
                <w:szCs w:val="52"/>
              </w:rPr>
            </w:pPr>
          </w:p>
        </w:tc>
        <w:tc>
          <w:tcPr>
            <w:tcW w:w="8958" w:type="dxa"/>
            <w:gridSpan w:val="2"/>
            <w:vAlign w:val="bottom"/>
            <w:hideMark/>
          </w:tcPr>
          <w:p w14:paraId="065DE5B8" w14:textId="77777777" w:rsidR="00AA3F69" w:rsidRDefault="00AA3F69">
            <w:pPr>
              <w:pStyle w:val="NormalWeb"/>
              <w:spacing w:before="0" w:beforeAutospacing="0" w:after="0" w:afterAutospacing="0"/>
              <w:ind w:left="240" w:hanging="240"/>
              <w:rPr>
                <w:rFonts w:ascii="Arial" w:hAnsi="Arial" w:cs="Arial"/>
                <w:sz w:val="20"/>
                <w:szCs w:val="20"/>
              </w:rPr>
            </w:pPr>
            <w:r>
              <w:rPr>
                <w:rFonts w:ascii="Arial" w:hAnsi="Arial" w:cs="Arial"/>
                <w:b/>
                <w:bCs/>
                <w:sz w:val="20"/>
                <w:szCs w:val="20"/>
              </w:rPr>
              <w:t>Age:</w:t>
            </w:r>
            <w:r>
              <w:rPr>
                <w:rFonts w:ascii="Arial" w:hAnsi="Arial" w:cs="Arial"/>
                <w:sz w:val="20"/>
                <w:szCs w:val="20"/>
              </w:rPr>
              <w:t xml:space="preserve"> 56 | </w:t>
            </w:r>
            <w:r>
              <w:rPr>
                <w:rFonts w:ascii="Arial" w:hAnsi="Arial" w:cs="Arial"/>
                <w:b/>
                <w:bCs/>
                <w:sz w:val="20"/>
                <w:szCs w:val="20"/>
              </w:rPr>
              <w:t>Director Since:</w:t>
            </w:r>
            <w:r>
              <w:rPr>
                <w:rFonts w:ascii="Arial" w:hAnsi="Arial" w:cs="Arial"/>
                <w:sz w:val="20"/>
                <w:szCs w:val="20"/>
              </w:rPr>
              <w:t xml:space="preserve"> 2019 | </w:t>
            </w:r>
            <w:r>
              <w:rPr>
                <w:rFonts w:ascii="Arial" w:hAnsi="Arial" w:cs="Arial"/>
                <w:b/>
                <w:bCs/>
                <w:sz w:val="20"/>
                <w:szCs w:val="20"/>
              </w:rPr>
              <w:t>Birthplace:</w:t>
            </w:r>
            <w:r>
              <w:rPr>
                <w:rFonts w:ascii="Arial" w:hAnsi="Arial" w:cs="Arial"/>
                <w:sz w:val="20"/>
                <w:szCs w:val="20"/>
              </w:rPr>
              <w:t xml:space="preserve"> United Kingdom | </w:t>
            </w:r>
            <w:r>
              <w:rPr>
                <w:rFonts w:ascii="Arial" w:hAnsi="Arial" w:cs="Arial"/>
                <w:color w:val="0075C9"/>
                <w:sz w:val="20"/>
                <w:szCs w:val="20"/>
              </w:rPr>
              <w:t>Independent</w:t>
            </w:r>
          </w:p>
          <w:p w14:paraId="5B427359"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1F4FFD51"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5AB5DA0D" w14:textId="38E043EC" w:rsidR="00AA3F69" w:rsidRDefault="00E2291B">
            <w:pPr>
              <w:pStyle w:val="NormalWeb"/>
              <w:spacing w:before="0" w:beforeAutospacing="0" w:after="0" w:afterAutospacing="0"/>
              <w:rPr>
                <w:rFonts w:ascii="Arial" w:hAnsi="Arial" w:cs="Arial"/>
                <w:sz w:val="14"/>
                <w:szCs w:val="14"/>
              </w:rPr>
            </w:pPr>
            <w:r>
              <w:rPr>
                <w:rFonts w:ascii="Arial" w:hAnsi="Arial" w:cs="Arial"/>
                <w:noProof/>
                <w:sz w:val="14"/>
                <w:szCs w:val="14"/>
              </w:rPr>
              <w:fldChar w:fldCharType="begin"/>
            </w:r>
            <w:r>
              <w:rPr>
                <w:rFonts w:ascii="Arial" w:hAnsi="Arial" w:cs="Arial"/>
                <w:noProof/>
                <w:sz w:val="14"/>
                <w:szCs w:val="14"/>
              </w:rPr>
              <w:instrText xml:space="preserve"> INCLUDEPICTURE  "T:\\..\\..\\DMS\\ARWP1\\g908201g07k67.jpg"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"T:\\..\\..\\DMS\\ARWP1\\g908201g07k67.jpg"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Files\\2025\\DMS\\ARWP1\\g908201g07k67.jpg"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Files\\2025\\DMS\\ARWP1\\g908201g07k67.jpg"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Files\\2025\\October\\DMS\\ARWP1\\g908201g07k67.jpg"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Files\\2025\\October\\DMS\\ARWP1\\g908201g07k67.jpg"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Files\\2025\\October\\DMS\\ARWP1\\g908201g07k67.jpg"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"\\\\finfiles\\ir\\DMS\\ARWP1\\g908201g07k67.jpg"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420AF185">
                <v:shape id="_x0000_i1137" type="#_x0000_t75" style="width:25.5pt;height:21.5pt;visibility:visible">
                  <v:imagedata r:id="rId100" r:href="rId182"/>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"T:\\..\\..\\DMS\\ARWP1\\g908201g90w66.jpg"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"T:\\..\\..\\DMS\\ARWP1\\g908201g90w66.jpg"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Files\\2025\\DMS\\ARWP1\\g908201g90w66.jpg"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Files\\2025\\DMS\\ARWP1\\g908201g90w66.jpg"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Files\\2025\\October\\DMS\\ARWP1\\g908201g90w66.jpg"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Files\\2025\\October\\DMS\\ARWP1\\g908201g90w66.jpg"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Files\\2025\\October\\DMS\\ARWP1\\g908201g90w66.jpg"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"\\\\finfiles\\ir\\DMS\\ARWP1\\g908201g90w66.jpg"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1CF6C9C3">
                <v:shape id="_x0000_i1138" type="#_x0000_t75" style="width:24pt;height:24pt;visibility:visible">
                  <v:imagedata r:id="rId103" r:href="rId183"/>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"T:\\..\\..\\DMS\\ARWP1\\g908201g84o61.jpg"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"T:\\..\\..\\DMS\\ARWP1\\g908201g84o61.jpg"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Files\\2025\\DMS\\ARWP1\\g908201g84o61.jpg"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Files\\2025\\DMS\\ARWP1\\g908201g84o61.jpg"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Files\\2025\\October\\DMS\\ARWP1\\g908201g84o61.jpg"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Files\\2025\\October\\DMS\\ARWP1\\g908201g84o61.jpg"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Files\\2025\\October\\DMS\\ARWP1\\g908201g84o61.jpg"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"\\\\finfiles\\ir\\DMS\\ARWP1\\g908201g84o61.jpg"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4900DEA">
                <v:shape id="_x0000_i1139" type="#_x0000_t75" style="width:22.5pt;height:22.5pt;visibility:visible">
                  <v:imagedata r:id="rId70" r:href="rId184"/>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"T:\\..\\..\\DMS\\ARWP1\\g908201g09y02.jpg"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"T:\\..\\..\\DMS\\ARWP1\\g908201g09y02.jpg"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Files\\2025\\DMS\\ARWP1\\g908201g09y02.jpg"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Files\\2025\\DMS\\ARWP1\\g908201g09y02.jpg"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Files\\2025\\October\\DMS\\ARWP1\\g908201g09y02.jpg"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Files\\2025\\October\\DMS\\ARWP1\\g908201g09y02.jpg"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Files\\2025\\October\\DMS\\ARWP1\\g908201g09y02.jpg"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"\\\\finfiles\\ir\\DMS\\ARWP1\\g908201g09y02.jpg"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65C29AB4">
                <v:shape id="_x0000_i1140" type="#_x0000_t75" style="width:20.5pt;height:21pt;visibility:visible">
                  <v:imagedata r:id="rId72" r:href="rId185"/>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r w:rsidR="00AA3F69">
              <w:rPr>
                <w:rFonts w:ascii="Arial" w:hAnsi="Arial" w:cs="Arial"/>
                <w:sz w:val="14"/>
                <w:szCs w:val="14"/>
              </w:rPr>
              <w:t> </w:t>
            </w:r>
            <w:r w:rsidR="00AA3F69">
              <w:rPr>
                <w:rFonts w:ascii="Arial" w:hAnsi="Arial" w:cs="Arial"/>
                <w:sz w:val="14"/>
                <w:szCs w:val="14"/>
              </w:rPr>
              <w:t> </w:t>
            </w:r>
            <w:r w:rsidR="00AA3F69">
              <w:rPr>
                <w:rFonts w:ascii="Arial" w:hAnsi="Arial" w:cs="Arial"/>
                <w:sz w:val="14"/>
                <w:szCs w:val="14"/>
              </w:rPr>
              <w:t xml:space="preserve"> </w:t>
            </w:r>
            <w:r>
              <w:rPr>
                <w:rFonts w:ascii="Arial" w:hAnsi="Arial" w:cs="Arial"/>
                <w:noProof/>
                <w:sz w:val="14"/>
                <w:szCs w:val="14"/>
              </w:rPr>
              <w:fldChar w:fldCharType="begin"/>
            </w:r>
            <w:r>
              <w:rPr>
                <w:rFonts w:ascii="Arial" w:hAnsi="Arial" w:cs="Arial"/>
                <w:noProof/>
                <w:sz w:val="14"/>
                <w:szCs w:val="14"/>
              </w:rPr>
              <w:instrText xml:space="preserve"> INCLUDEPICTURE  "T:\\..\\..\\DMS\\ARWP1\\g908201g92j74.jpg" \* MERGEFORMATINET </w:instrText>
            </w:r>
            <w:r>
              <w:rPr>
                <w:rFonts w:ascii="Arial" w:hAnsi="Arial" w:cs="Arial"/>
                <w:noProof/>
                <w:sz w:val="14"/>
                <w:szCs w:val="14"/>
              </w:rPr>
              <w:fldChar w:fldCharType="separate"/>
            </w:r>
            <w:r w:rsidR="00645A85">
              <w:rPr>
                <w:rFonts w:ascii="Arial" w:hAnsi="Arial" w:cs="Arial"/>
                <w:noProof/>
                <w:sz w:val="14"/>
                <w:szCs w:val="14"/>
              </w:rPr>
              <w:fldChar w:fldCharType="begin"/>
            </w:r>
            <w:r w:rsidR="00645A85">
              <w:rPr>
                <w:rFonts w:ascii="Arial" w:hAnsi="Arial" w:cs="Arial"/>
                <w:noProof/>
                <w:sz w:val="14"/>
                <w:szCs w:val="14"/>
              </w:rPr>
              <w:instrText xml:space="preserve"> INCLUDEPICTURE  "T:\\..\\..\\DMS\\ARWP1\\g908201g92j74.jpg" \* MERGEFORMATINET </w:instrText>
            </w:r>
            <w:r w:rsidR="00645A85">
              <w:rPr>
                <w:rFonts w:ascii="Arial" w:hAnsi="Arial" w:cs="Arial"/>
                <w:noProof/>
                <w:sz w:val="14"/>
                <w:szCs w:val="14"/>
              </w:rPr>
              <w:fldChar w:fldCharType="separate"/>
            </w:r>
            <w:r w:rsidR="00812837">
              <w:rPr>
                <w:rFonts w:ascii="Arial" w:hAnsi="Arial" w:cs="Arial"/>
                <w:noProof/>
                <w:sz w:val="14"/>
                <w:szCs w:val="14"/>
              </w:rPr>
              <w:fldChar w:fldCharType="begin"/>
            </w:r>
            <w:r w:rsidR="00812837">
              <w:rPr>
                <w:rFonts w:ascii="Arial" w:hAnsi="Arial" w:cs="Arial"/>
                <w:noProof/>
                <w:sz w:val="14"/>
                <w:szCs w:val="14"/>
              </w:rPr>
              <w:instrText xml:space="preserve"> INCLUDEPICTURE  "Y:\\4603_DTP_WTC\\OFT\\Client Files\\2025\\DMS\\ARWP1\\g908201g92j74.jpg" \* MERGEFORMATINET </w:instrText>
            </w:r>
            <w:r w:rsidR="00812837">
              <w:rPr>
                <w:rFonts w:ascii="Arial" w:hAnsi="Arial" w:cs="Arial"/>
                <w:noProof/>
                <w:sz w:val="14"/>
                <w:szCs w:val="14"/>
              </w:rPr>
              <w:fldChar w:fldCharType="separate"/>
            </w:r>
            <w:r w:rsidR="00AB2674">
              <w:rPr>
                <w:rFonts w:ascii="Arial" w:hAnsi="Arial" w:cs="Arial"/>
                <w:noProof/>
                <w:sz w:val="14"/>
                <w:szCs w:val="14"/>
              </w:rPr>
              <w:fldChar w:fldCharType="begin"/>
            </w:r>
            <w:r w:rsidR="00AB2674">
              <w:rPr>
                <w:rFonts w:ascii="Arial" w:hAnsi="Arial" w:cs="Arial"/>
                <w:noProof/>
                <w:sz w:val="14"/>
                <w:szCs w:val="14"/>
              </w:rPr>
              <w:instrText xml:space="preserve"> INCLUDEPICTURE  "\\\\fldlsw-unity1.dfin.local\\LSW\\Composition\\4603_DTP_WTC\\OFT\\Client Files\\2025\\DMS\\ARWP1\\g908201g92j74.jpg" \* MERGEFORMATINET </w:instrText>
            </w:r>
            <w:r w:rsidR="00AB2674">
              <w:rPr>
                <w:rFonts w:ascii="Arial" w:hAnsi="Arial" w:cs="Arial"/>
                <w:noProof/>
                <w:sz w:val="14"/>
                <w:szCs w:val="14"/>
              </w:rPr>
              <w:fldChar w:fldCharType="separate"/>
            </w:r>
            <w:r w:rsidR="00001EAC">
              <w:rPr>
                <w:rFonts w:ascii="Arial" w:hAnsi="Arial" w:cs="Arial"/>
                <w:noProof/>
                <w:sz w:val="14"/>
                <w:szCs w:val="14"/>
              </w:rPr>
              <w:fldChar w:fldCharType="begin"/>
            </w:r>
            <w:r w:rsidR="00001EAC">
              <w:rPr>
                <w:rFonts w:ascii="Arial" w:hAnsi="Arial" w:cs="Arial"/>
                <w:noProof/>
                <w:sz w:val="14"/>
                <w:szCs w:val="14"/>
              </w:rPr>
              <w:instrText xml:space="preserve"> INCLUDEPICTURE  "X:\\OFT\\Client Files\\2025\\October\\DMS\\ARWP1\\g908201g92j74.jpg" \* MERGEFORMATINET </w:instrText>
            </w:r>
            <w:r w:rsidR="00001EAC">
              <w:rPr>
                <w:rFonts w:ascii="Arial" w:hAnsi="Arial" w:cs="Arial"/>
                <w:noProof/>
                <w:sz w:val="14"/>
                <w:szCs w:val="14"/>
              </w:rPr>
              <w:fldChar w:fldCharType="separate"/>
            </w:r>
            <w:r w:rsidR="008D2376">
              <w:rPr>
                <w:rFonts w:ascii="Arial" w:hAnsi="Arial" w:cs="Arial"/>
                <w:noProof/>
                <w:sz w:val="14"/>
                <w:szCs w:val="14"/>
              </w:rPr>
              <w:fldChar w:fldCharType="begin"/>
            </w:r>
            <w:r w:rsidR="008D2376">
              <w:rPr>
                <w:rFonts w:ascii="Arial" w:hAnsi="Arial" w:cs="Arial"/>
                <w:noProof/>
                <w:sz w:val="14"/>
                <w:szCs w:val="14"/>
              </w:rPr>
              <w:instrText xml:space="preserve"> INCLUDEPICTURE  "Y:\\4603_DTP_WTC\\OFT\\Client Files\\2025\\October\\DMS\\ARWP1\\g908201g92j74.jpg" \* MERGEFORMATINET </w:instrText>
            </w:r>
            <w:r w:rsidR="008D2376">
              <w:rPr>
                <w:rFonts w:ascii="Arial" w:hAnsi="Arial" w:cs="Arial"/>
                <w:noProof/>
                <w:sz w:val="14"/>
                <w:szCs w:val="14"/>
              </w:rPr>
              <w:fldChar w:fldCharType="separate"/>
            </w:r>
            <w:r w:rsidR="00C717F7">
              <w:rPr>
                <w:rFonts w:ascii="Arial" w:hAnsi="Arial" w:cs="Arial"/>
                <w:noProof/>
                <w:sz w:val="14"/>
                <w:szCs w:val="14"/>
              </w:rPr>
              <w:fldChar w:fldCharType="begin"/>
            </w:r>
            <w:r w:rsidR="00C717F7">
              <w:rPr>
                <w:rFonts w:ascii="Arial" w:hAnsi="Arial" w:cs="Arial"/>
                <w:noProof/>
                <w:sz w:val="14"/>
                <w:szCs w:val="14"/>
              </w:rPr>
              <w:instrText xml:space="preserve"> INCLUDEPICTURE  "X:\\OFT\\Client Files\\2025\\October\\DMS\\ARWP1\\g908201g92j74.jpg" \* MERGEFORMATINET </w:instrText>
            </w:r>
            <w:r w:rsidR="00C717F7">
              <w:rPr>
                <w:rFonts w:ascii="Arial" w:hAnsi="Arial" w:cs="Arial"/>
                <w:noProof/>
                <w:sz w:val="14"/>
                <w:szCs w:val="14"/>
              </w:rPr>
              <w:fldChar w:fldCharType="separate"/>
            </w:r>
            <w:r w:rsidR="001862CA">
              <w:rPr>
                <w:rFonts w:ascii="Arial" w:hAnsi="Arial" w:cs="Arial"/>
                <w:noProof/>
                <w:sz w:val="14"/>
                <w:szCs w:val="14"/>
              </w:rPr>
              <w:fldChar w:fldCharType="begin"/>
            </w:r>
            <w:r w:rsidR="001862CA">
              <w:rPr>
                <w:rFonts w:ascii="Arial" w:hAnsi="Arial" w:cs="Arial"/>
                <w:noProof/>
                <w:sz w:val="14"/>
                <w:szCs w:val="14"/>
              </w:rPr>
              <w:instrText xml:space="preserve"> </w:instrText>
            </w:r>
            <w:r w:rsidR="001862CA">
              <w:rPr>
                <w:rFonts w:ascii="Arial" w:hAnsi="Arial" w:cs="Arial"/>
                <w:noProof/>
                <w:sz w:val="14"/>
                <w:szCs w:val="14"/>
              </w:rPr>
              <w:instrText>INCLUDEPICTURE  "\\\\finfiles\\ir\\DMS\\ARWP1\\g908201g92j74.jpg" \* MERGEFORMATINET</w:instrText>
            </w:r>
            <w:r w:rsidR="001862CA">
              <w:rPr>
                <w:rFonts w:ascii="Arial" w:hAnsi="Arial" w:cs="Arial"/>
                <w:noProof/>
                <w:sz w:val="14"/>
                <w:szCs w:val="14"/>
              </w:rPr>
              <w:instrText xml:space="preserve"> </w:instrText>
            </w:r>
            <w:r w:rsidR="001862CA">
              <w:rPr>
                <w:rFonts w:ascii="Arial" w:hAnsi="Arial" w:cs="Arial"/>
                <w:noProof/>
                <w:sz w:val="14"/>
                <w:szCs w:val="14"/>
              </w:rPr>
              <w:fldChar w:fldCharType="separate"/>
            </w:r>
            <w:r w:rsidR="00585DC3">
              <w:rPr>
                <w:rFonts w:ascii="Arial" w:hAnsi="Arial" w:cs="Arial"/>
                <w:noProof/>
                <w:sz w:val="14"/>
                <w:szCs w:val="14"/>
              </w:rPr>
              <w:pict w14:anchorId="55B06D1D">
                <v:shape id="_x0000_i1141" type="#_x0000_t75" style="width:21.5pt;height:21.5pt;visibility:visible">
                  <v:imagedata r:id="rId107" r:href="rId186"/>
                </v:shape>
              </w:pict>
            </w:r>
            <w:r w:rsidR="001862CA">
              <w:rPr>
                <w:rFonts w:ascii="Arial" w:hAnsi="Arial" w:cs="Arial"/>
                <w:noProof/>
                <w:sz w:val="14"/>
                <w:szCs w:val="14"/>
              </w:rPr>
              <w:fldChar w:fldCharType="end"/>
            </w:r>
            <w:r w:rsidR="00C717F7">
              <w:rPr>
                <w:rFonts w:ascii="Arial" w:hAnsi="Arial" w:cs="Arial"/>
                <w:noProof/>
                <w:sz w:val="14"/>
                <w:szCs w:val="14"/>
              </w:rPr>
              <w:fldChar w:fldCharType="end"/>
            </w:r>
            <w:r w:rsidR="008D2376">
              <w:rPr>
                <w:rFonts w:ascii="Arial" w:hAnsi="Arial" w:cs="Arial"/>
                <w:noProof/>
                <w:sz w:val="14"/>
                <w:szCs w:val="14"/>
              </w:rPr>
              <w:fldChar w:fldCharType="end"/>
            </w:r>
            <w:r w:rsidR="00001EAC">
              <w:rPr>
                <w:rFonts w:ascii="Arial" w:hAnsi="Arial" w:cs="Arial"/>
                <w:noProof/>
                <w:sz w:val="14"/>
                <w:szCs w:val="14"/>
              </w:rPr>
              <w:fldChar w:fldCharType="end"/>
            </w:r>
            <w:r w:rsidR="00AB2674">
              <w:rPr>
                <w:rFonts w:ascii="Arial" w:hAnsi="Arial" w:cs="Arial"/>
                <w:noProof/>
                <w:sz w:val="14"/>
                <w:szCs w:val="14"/>
              </w:rPr>
              <w:fldChar w:fldCharType="end"/>
            </w:r>
            <w:r w:rsidR="00812837">
              <w:rPr>
                <w:rFonts w:ascii="Arial" w:hAnsi="Arial" w:cs="Arial"/>
                <w:noProof/>
                <w:sz w:val="14"/>
                <w:szCs w:val="14"/>
              </w:rPr>
              <w:fldChar w:fldCharType="end"/>
            </w:r>
            <w:r w:rsidR="00645A85">
              <w:rPr>
                <w:rFonts w:ascii="Arial" w:hAnsi="Arial" w:cs="Arial"/>
                <w:noProof/>
                <w:sz w:val="14"/>
                <w:szCs w:val="14"/>
              </w:rPr>
              <w:fldChar w:fldCharType="end"/>
            </w:r>
            <w:r>
              <w:rPr>
                <w:rFonts w:ascii="Arial" w:hAnsi="Arial" w:cs="Arial"/>
                <w:noProof/>
                <w:sz w:val="14"/>
                <w:szCs w:val="14"/>
              </w:rPr>
              <w:fldChar w:fldCharType="end"/>
            </w:r>
          </w:p>
          <w:p w14:paraId="0D7B0575"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1814C9E1" w14:textId="77777777" w:rsidR="00AA3F69" w:rsidRPr="00E76F39" w:rsidRDefault="00AA3F69">
      <w:pPr>
        <w:rPr>
          <w:vanish/>
          <w:sz w:val="2"/>
        </w:rPr>
      </w:pPr>
    </w:p>
    <w:tbl>
      <w:tblPr>
        <w:tblW w:w="10814" w:type="dxa"/>
        <w:jc w:val="center"/>
        <w:tblLayout w:type="fixed"/>
        <w:tblCellMar>
          <w:left w:w="0" w:type="dxa"/>
          <w:right w:w="0" w:type="dxa"/>
        </w:tblCellMar>
        <w:tblLook w:val="04A0" w:firstRow="1" w:lastRow="0" w:firstColumn="1" w:lastColumn="0" w:noHBand="0" w:noVBand="1"/>
      </w:tblPr>
      <w:tblGrid>
        <w:gridCol w:w="632"/>
        <w:gridCol w:w="20"/>
        <w:gridCol w:w="5211"/>
        <w:gridCol w:w="4320"/>
        <w:gridCol w:w="631"/>
      </w:tblGrid>
      <w:tr w:rsidR="00AA3F69" w14:paraId="53BF76E2" w14:textId="77777777" w:rsidTr="00E76F39">
        <w:trPr>
          <w:cantSplit/>
          <w:jc w:val="center"/>
        </w:trPr>
        <w:tc>
          <w:tcPr>
            <w:tcW w:w="632" w:type="dxa"/>
            <w:tcBorders>
              <w:bottom w:val="single" w:sz="6" w:space="0" w:color="999999"/>
            </w:tcBorders>
            <w:hideMark/>
          </w:tcPr>
          <w:p w14:paraId="20207419" w14:textId="77777777" w:rsidR="00AA3F69" w:rsidRDefault="00AA3F69">
            <w:pPr>
              <w:rPr>
                <w:sz w:val="20"/>
              </w:rPr>
            </w:pPr>
          </w:p>
        </w:tc>
        <w:tc>
          <w:tcPr>
            <w:tcW w:w="20" w:type="dxa"/>
            <w:tcBorders>
              <w:bottom w:val="single" w:sz="6" w:space="0" w:color="999999"/>
            </w:tcBorders>
            <w:hideMark/>
          </w:tcPr>
          <w:p w14:paraId="1812A360" w14:textId="77777777" w:rsidR="00AA3F69" w:rsidRDefault="00AA3F69">
            <w:pPr>
              <w:rPr>
                <w:sz w:val="20"/>
              </w:rPr>
            </w:pPr>
          </w:p>
        </w:tc>
        <w:tc>
          <w:tcPr>
            <w:tcW w:w="5211" w:type="dxa"/>
            <w:tcBorders>
              <w:bottom w:val="single" w:sz="6" w:space="0" w:color="999999"/>
            </w:tcBorders>
            <w:hideMark/>
          </w:tcPr>
          <w:p w14:paraId="1E124782" w14:textId="77777777" w:rsidR="00AA3F69" w:rsidRPr="00201D26" w:rsidRDefault="00AA3F69" w:rsidP="00E76F39">
            <w:pPr>
              <w:pStyle w:val="NormalWeb"/>
              <w:keepNext/>
              <w:spacing w:before="0" w:beforeAutospacing="0" w:after="0" w:afterAutospacing="0"/>
              <w:ind w:right="144"/>
              <w:rPr>
                <w:rFonts w:ascii="Arial" w:hAnsi="Arial" w:cs="Arial"/>
                <w:sz w:val="18"/>
                <w:szCs w:val="18"/>
              </w:rPr>
            </w:pPr>
            <w:r>
              <w:rPr>
                <w:rFonts w:ascii="Arial" w:hAnsi="Arial" w:cs="Arial"/>
                <w:b/>
                <w:bCs/>
                <w:sz w:val="18"/>
                <w:szCs w:val="18"/>
              </w:rPr>
              <w:t>Experience:</w:t>
            </w:r>
          </w:p>
          <w:p w14:paraId="3E4E1174"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GSK plc (2010-present)</w:t>
            </w:r>
          </w:p>
          <w:p w14:paraId="54007711"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color w:val="0075C9"/>
                <w:sz w:val="18"/>
                <w:szCs w:val="18"/>
              </w:rPr>
              <w:t>(healthcare company)</w:t>
            </w:r>
          </w:p>
          <w:p w14:paraId="30E49E8B"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and Director (2017-present)</w:t>
            </w:r>
          </w:p>
          <w:p w14:paraId="4DA30C64"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Chief Executive Officer, Consumer Healthcare (2015-2016)</w:t>
            </w:r>
          </w:p>
          <w:p w14:paraId="031F46A0"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Consumer Healthcare (2012-2015)</w:t>
            </w:r>
          </w:p>
          <w:p w14:paraId="61E529F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President, Consumer Healthcare Europe (2010-2012)</w:t>
            </w:r>
          </w:p>
          <w:p w14:paraId="2F889BCA" w14:textId="77777777" w:rsidR="00AA3F69" w:rsidRDefault="00AA3F69" w:rsidP="00E76F39">
            <w:pPr>
              <w:pStyle w:val="NormalWeb"/>
              <w:spacing w:before="0" w:beforeAutospacing="0" w:after="0" w:afterAutospacing="0"/>
              <w:ind w:right="144"/>
              <w:rPr>
                <w:rFonts w:ascii="Arial" w:hAnsi="Arial" w:cs="Arial"/>
                <w:sz w:val="18"/>
                <w:szCs w:val="18"/>
              </w:rPr>
            </w:pPr>
            <w:r>
              <w:rPr>
                <w:rFonts w:ascii="Arial" w:hAnsi="Arial" w:cs="Arial"/>
                <w:b/>
                <w:bCs/>
                <w:color w:val="0075C9"/>
                <w:sz w:val="18"/>
                <w:szCs w:val="18"/>
              </w:rPr>
              <w:t>L’Oreal, S.A. (1994-2010)</w:t>
            </w:r>
          </w:p>
          <w:p w14:paraId="26CD6CCD"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General Manager, Consumer Products, China (2007-2010)</w:t>
            </w:r>
          </w:p>
          <w:p w14:paraId="31D3B4D6"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Global Brand Head, Maybelline, USA (2002-2007)</w:t>
            </w:r>
          </w:p>
          <w:p w14:paraId="21CD50B5"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UK General Manager, Garnier/Maybelline (1999-2002)</w:t>
            </w:r>
          </w:p>
          <w:p w14:paraId="5C9DF6DC" w14:textId="77777777" w:rsidR="00AA3F69" w:rsidRDefault="00AA3F69" w:rsidP="00E76F39">
            <w:pPr>
              <w:pStyle w:val="NormalWeb"/>
              <w:spacing w:before="0" w:beforeAutospacing="0" w:after="0" w:afterAutospacing="0"/>
              <w:ind w:left="240" w:right="144" w:hanging="240"/>
              <w:rPr>
                <w:rFonts w:ascii="Arial" w:hAnsi="Arial" w:cs="Arial"/>
                <w:sz w:val="18"/>
                <w:szCs w:val="18"/>
              </w:rPr>
            </w:pPr>
            <w:r>
              <w:rPr>
                <w:rFonts w:ascii="Arial" w:hAnsi="Arial" w:cs="Arial"/>
                <w:sz w:val="18"/>
                <w:szCs w:val="18"/>
              </w:rPr>
              <w:t>•</w:t>
            </w:r>
            <w:r>
              <w:rPr>
                <w:rFonts w:ascii="Arial" w:hAnsi="Arial" w:cs="Arial"/>
                <w:sz w:val="18"/>
                <w:szCs w:val="18"/>
              </w:rPr>
              <w:tab/>
              <w:t>Various positions of increasing authority (1994-1999)</w:t>
            </w:r>
          </w:p>
          <w:p w14:paraId="33143E39" w14:textId="77777777" w:rsidR="00AA3F69" w:rsidRDefault="00AA3F69" w:rsidP="00E76F39">
            <w:pPr>
              <w:pStyle w:val="NormalWeb"/>
              <w:spacing w:before="0" w:beforeAutospacing="0" w:after="0" w:afterAutospacing="0"/>
              <w:ind w:right="144"/>
              <w:rPr>
                <w:rFonts w:ascii="Arial" w:hAnsi="Arial" w:cs="Arial"/>
                <w:sz w:val="12"/>
                <w:szCs w:val="12"/>
              </w:rPr>
            </w:pPr>
            <w:r>
              <w:rPr>
                <w:rFonts w:ascii="Arial" w:hAnsi="Arial" w:cs="Arial"/>
                <w:sz w:val="12"/>
                <w:szCs w:val="12"/>
              </w:rPr>
              <w:t> </w:t>
            </w:r>
          </w:p>
          <w:p w14:paraId="2AA3E48E" w14:textId="77777777" w:rsidR="00AA3F69" w:rsidRDefault="00AA3F69" w:rsidP="00E76F39">
            <w:pPr>
              <w:pStyle w:val="NormalWeb"/>
              <w:spacing w:before="0" w:beforeAutospacing="0" w:after="20" w:afterAutospacing="0"/>
              <w:ind w:right="144"/>
              <w:rPr>
                <w:rFonts w:ascii="Arial" w:hAnsi="Arial" w:cs="Arial"/>
                <w:sz w:val="12"/>
                <w:szCs w:val="12"/>
              </w:rPr>
            </w:pPr>
            <w:r>
              <w:rPr>
                <w:rFonts w:ascii="Arial" w:hAnsi="Arial" w:cs="Arial"/>
                <w:sz w:val="12"/>
                <w:szCs w:val="12"/>
              </w:rPr>
              <w:t> </w:t>
            </w:r>
          </w:p>
        </w:tc>
        <w:tc>
          <w:tcPr>
            <w:tcW w:w="4320" w:type="dxa"/>
            <w:tcBorders>
              <w:bottom w:val="single" w:sz="6" w:space="0" w:color="999999"/>
            </w:tcBorders>
            <w:hideMark/>
          </w:tcPr>
          <w:p w14:paraId="6C83D8E0"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Microsoft Committees:</w:t>
            </w:r>
          </w:p>
          <w:p w14:paraId="1923F98C"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Compensation</w:t>
            </w:r>
          </w:p>
          <w:p w14:paraId="14292031"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Environmental, Social, and Public Policy</w:t>
            </w:r>
          </w:p>
          <w:p w14:paraId="08C4B159"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7CD469FC"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Other Public Company Directorships:</w:t>
            </w:r>
          </w:p>
          <w:p w14:paraId="7BF2F3C3" w14:textId="77777777" w:rsidR="00AA3F69" w:rsidRDefault="00AA3F69">
            <w:pPr>
              <w:pStyle w:val="NormalWeb"/>
              <w:spacing w:before="0" w:beforeAutospacing="0" w:after="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GSK plc</w:t>
            </w:r>
          </w:p>
          <w:p w14:paraId="327E6C90" w14:textId="77777777" w:rsidR="00AA3F69" w:rsidRDefault="00AA3F69">
            <w:pPr>
              <w:pStyle w:val="NormalWeb"/>
              <w:spacing w:before="0" w:beforeAutospacing="0" w:after="0" w:afterAutospacing="0"/>
              <w:rPr>
                <w:rFonts w:ascii="Arial" w:hAnsi="Arial" w:cs="Arial"/>
                <w:sz w:val="20"/>
                <w:szCs w:val="20"/>
              </w:rPr>
            </w:pPr>
            <w:r>
              <w:rPr>
                <w:rFonts w:ascii="Arial" w:hAnsi="Arial" w:cs="Arial"/>
                <w:sz w:val="20"/>
                <w:szCs w:val="20"/>
              </w:rPr>
              <w:t> </w:t>
            </w:r>
          </w:p>
          <w:p w14:paraId="3717995E"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Former Public Company Directorships</w:t>
            </w:r>
          </w:p>
          <w:p w14:paraId="1F6388D0"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Held in the Past Five Years:</w:t>
            </w:r>
          </w:p>
          <w:p w14:paraId="488448FC" w14:textId="77777777" w:rsidR="00AA3F69" w:rsidRDefault="00AA3F69">
            <w:pPr>
              <w:pStyle w:val="NormalWeb"/>
              <w:spacing w:before="0" w:beforeAutospacing="0" w:after="20" w:afterAutospacing="0"/>
              <w:ind w:left="240" w:hanging="240"/>
              <w:rPr>
                <w:rFonts w:ascii="Arial" w:hAnsi="Arial" w:cs="Arial"/>
                <w:sz w:val="18"/>
                <w:szCs w:val="18"/>
              </w:rPr>
            </w:pPr>
            <w:r>
              <w:rPr>
                <w:rFonts w:ascii="Arial" w:hAnsi="Arial" w:cs="Arial"/>
                <w:sz w:val="18"/>
                <w:szCs w:val="18"/>
              </w:rPr>
              <w:t>•</w:t>
            </w:r>
            <w:r>
              <w:rPr>
                <w:rFonts w:ascii="Arial" w:hAnsi="Arial" w:cs="Arial"/>
                <w:sz w:val="18"/>
                <w:szCs w:val="18"/>
              </w:rPr>
              <w:tab/>
              <w:t>None</w:t>
            </w:r>
          </w:p>
        </w:tc>
        <w:tc>
          <w:tcPr>
            <w:tcW w:w="631" w:type="dxa"/>
            <w:tcBorders>
              <w:bottom w:val="single" w:sz="6" w:space="0" w:color="999999"/>
            </w:tcBorders>
            <w:hideMark/>
          </w:tcPr>
          <w:p w14:paraId="15F0D8F2" w14:textId="77777777" w:rsidR="00AA3F69" w:rsidRDefault="00AA3F69">
            <w:pPr>
              <w:rPr>
                <w:rFonts w:ascii="Arial" w:hAnsi="Arial" w:cs="Arial"/>
                <w:sz w:val="18"/>
                <w:szCs w:val="18"/>
              </w:rPr>
            </w:pPr>
          </w:p>
        </w:tc>
      </w:tr>
    </w:tbl>
    <w:p w14:paraId="73409411" w14:textId="77777777" w:rsidR="00AA3F69" w:rsidRPr="00E76F39"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15354241" w14:textId="77777777" w:rsidTr="00C717F7">
        <w:tc>
          <w:tcPr>
            <w:tcW w:w="279" w:type="dxa"/>
            <w:hideMark/>
          </w:tcPr>
          <w:p w14:paraId="5A4A504F" w14:textId="77777777" w:rsidR="007178D9" w:rsidRPr="00201D26" w:rsidRDefault="007178D9" w:rsidP="007178D9">
            <w:pPr>
              <w:pStyle w:val="NormalWeb"/>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6FF7CA0D" w14:textId="77777777" w:rsidR="007178D9"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00F4F62"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665236A" w14:textId="77777777" w:rsidR="007178D9" w:rsidRDefault="007178D9" w:rsidP="007178D9">
            <w:pPr>
              <w:pStyle w:val="NormalWeb"/>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610C77EA" w14:textId="77777777" w:rsidR="007178D9" w:rsidRDefault="007178D9" w:rsidP="007178D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3661471E" w14:textId="77777777" w:rsidR="007178D9" w:rsidRDefault="007178D9" w:rsidP="007178D9">
            <w:pPr>
              <w:rPr>
                <w:rFonts w:ascii="Arial" w:hAnsi="Arial" w:cs="Arial"/>
                <w:sz w:val="14"/>
                <w:szCs w:val="14"/>
              </w:rPr>
            </w:pPr>
            <w:r>
              <w:rPr>
                <w:rFonts w:ascii="Arial" w:hAnsi="Arial" w:cs="Arial"/>
                <w:sz w:val="42"/>
                <w:szCs w:val="42"/>
              </w:rPr>
              <w:t>2</w:t>
            </w:r>
          </w:p>
        </w:tc>
        <w:tc>
          <w:tcPr>
            <w:tcW w:w="2211" w:type="dxa"/>
            <w:hideMark/>
          </w:tcPr>
          <w:p w14:paraId="4CF20E15"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D1320B4"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61DA9ADD"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1A740BB2"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0F1655B"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7CA4F03"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27462924"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9A51814"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5D99947A"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67E1E4A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600E072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3076470" w14:textId="77777777" w:rsidTr="00C717F7">
        <w:tc>
          <w:tcPr>
            <w:tcW w:w="1449" w:type="dxa"/>
            <w:gridSpan w:val="2"/>
            <w:tcMar>
              <w:top w:w="0" w:type="dxa"/>
              <w:left w:w="0" w:type="dxa"/>
              <w:bottom w:w="0" w:type="dxa"/>
              <w:right w:w="0" w:type="dxa"/>
            </w:tcMar>
            <w:vAlign w:val="bottom"/>
            <w:hideMark/>
          </w:tcPr>
          <w:p w14:paraId="373B7E59"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006AE1C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1F64EAD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D91CF2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DC53ECF"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A29EC69" w14:textId="77777777" w:rsidR="00AA3F69" w:rsidRPr="00201D26" w:rsidRDefault="00AA3F69">
      <w:pPr>
        <w:pStyle w:val="NormalWeb"/>
        <w:spacing w:before="0" w:beforeAutospacing="0" w:after="0" w:afterAutospacing="0"/>
        <w:rPr>
          <w:sz w:val="16"/>
          <w:szCs w:val="16"/>
        </w:rPr>
      </w:pPr>
      <w:r>
        <w:rPr>
          <w:sz w:val="16"/>
          <w:szCs w:val="16"/>
        </w:rPr>
        <w:t> </w:t>
      </w:r>
    </w:p>
    <w:p w14:paraId="40BCF18D"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How to Communicate with our Board </w:t>
      </w:r>
    </w:p>
    <w:p w14:paraId="2B8B93C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will transmit shareholder communications related to corporate governance and other Board matters to the Board, a committee of the Board, or a director as designated in your message. Communications relating to other topics, including those that are primarily commercial in nature, will not be forwarded. </w:t>
      </w:r>
    </w:p>
    <w:p w14:paraId="24B00B50"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522"/>
        <w:gridCol w:w="4563"/>
        <w:gridCol w:w="269"/>
        <w:gridCol w:w="614"/>
        <w:gridCol w:w="4428"/>
        <w:gridCol w:w="404"/>
      </w:tblGrid>
      <w:tr w:rsidR="00AA3F69" w14:paraId="5BEEC00A" w14:textId="77777777" w:rsidTr="00E76F39">
        <w:trPr>
          <w:cantSplit/>
          <w:jc w:val="center"/>
        </w:trPr>
        <w:tc>
          <w:tcPr>
            <w:tcW w:w="522" w:type="dxa"/>
            <w:hideMark/>
          </w:tcPr>
          <w:p w14:paraId="18A9DEA8" w14:textId="77777777" w:rsidR="00AA3F69" w:rsidRPr="00201D26" w:rsidRDefault="00AA3F69">
            <w:pPr>
              <w:pStyle w:val="NormalWeb"/>
              <w:spacing w:before="0" w:beforeAutospacing="0" w:after="20" w:afterAutospacing="0"/>
              <w:rPr>
                <w:rFonts w:ascii="Arial" w:hAnsi="Arial" w:cs="Arial"/>
                <w:sz w:val="40"/>
                <w:szCs w:val="40"/>
              </w:rPr>
            </w:pPr>
            <w:r>
              <w:rPr>
                <w:rFonts w:ascii="Arial" w:hAnsi="Arial" w:cs="Arial"/>
                <w:sz w:val="40"/>
                <w:szCs w:val="40"/>
              </w:rPr>
              <w:t>@ </w:t>
            </w:r>
          </w:p>
        </w:tc>
        <w:tc>
          <w:tcPr>
            <w:tcW w:w="4563" w:type="dxa"/>
            <w:hideMark/>
          </w:tcPr>
          <w:p w14:paraId="47CF865B"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7F623B27"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p w14:paraId="76844F29" w14:textId="77777777" w:rsidR="00AA3F69" w:rsidRDefault="00AA3F69">
            <w:pPr>
              <w:pStyle w:val="NormalWeb"/>
              <w:spacing w:before="0" w:beforeAutospacing="0" w:after="20" w:afterAutospacing="0"/>
              <w:rPr>
                <w:rFonts w:ascii="Arial" w:hAnsi="Arial" w:cs="Arial"/>
                <w:sz w:val="18"/>
                <w:szCs w:val="18"/>
              </w:rPr>
            </w:pPr>
            <w:r>
              <w:rPr>
                <w:rFonts w:ascii="Arial" w:hAnsi="Arial" w:cs="Arial"/>
                <w:sz w:val="18"/>
                <w:szCs w:val="18"/>
                <w:u w:val="single"/>
              </w:rPr>
              <w:t>askboard@microsoft.com</w:t>
            </w:r>
          </w:p>
        </w:tc>
        <w:tc>
          <w:tcPr>
            <w:tcW w:w="269" w:type="dxa"/>
            <w:tcMar>
              <w:top w:w="0" w:type="dxa"/>
              <w:left w:w="144" w:type="dxa"/>
              <w:bottom w:w="0" w:type="dxa"/>
              <w:right w:w="0" w:type="dxa"/>
            </w:tcMar>
            <w:hideMark/>
          </w:tcPr>
          <w:p w14:paraId="4CDDCBCF" w14:textId="77777777" w:rsidR="00AA3F69" w:rsidRDefault="00AA3F69">
            <w:pPr>
              <w:pStyle w:val="la2"/>
              <w:rPr>
                <w:rFonts w:ascii="Arial" w:hAnsi="Arial" w:cs="Arial"/>
                <w:sz w:val="20"/>
                <w:szCs w:val="20"/>
              </w:rPr>
            </w:pPr>
            <w:r>
              <w:rPr>
                <w:rFonts w:ascii="Arial" w:hAnsi="Arial" w:cs="Arial"/>
                <w:sz w:val="20"/>
                <w:szCs w:val="20"/>
              </w:rPr>
              <w:t> </w:t>
            </w:r>
          </w:p>
        </w:tc>
        <w:tc>
          <w:tcPr>
            <w:tcW w:w="614" w:type="dxa"/>
            <w:hideMark/>
          </w:tcPr>
          <w:p w14:paraId="73E09E09" w14:textId="2FAE9E7C" w:rsidR="00AA3F69" w:rsidRDefault="00E2291B">
            <w:pPr>
              <w:pStyle w:val="NormalWeb"/>
              <w:spacing w:before="0" w:beforeAutospacing="0" w:after="20" w:afterAutospacing="0"/>
              <w:ind w:left="96"/>
              <w:rPr>
                <w:rFonts w:ascii="Arial" w:hAnsi="Arial" w:cs="Arial"/>
                <w:sz w:val="20"/>
                <w:szCs w:val="20"/>
              </w:rPr>
            </w:pPr>
            <w:r>
              <w:rPr>
                <w:rFonts w:ascii="Arial" w:hAnsi="Arial" w:cs="Arial"/>
                <w:noProof/>
                <w:sz w:val="20"/>
                <w:szCs w:val="20"/>
              </w:rPr>
              <w:fldChar w:fldCharType="begin"/>
            </w:r>
            <w:r>
              <w:rPr>
                <w:rFonts w:ascii="Arial" w:hAnsi="Arial" w:cs="Arial"/>
                <w:noProof/>
                <w:sz w:val="20"/>
                <w:szCs w:val="20"/>
              </w:rPr>
              <w:instrText xml:space="preserve"> INCLUDEPICTURE  "T:\\..\\..\\DMS\\ARWP1\\g908201g46m02.jpg" \* MERGEFORMATINET </w:instrText>
            </w:r>
            <w:r>
              <w:rPr>
                <w:rFonts w:ascii="Arial" w:hAnsi="Arial" w:cs="Arial"/>
                <w:noProof/>
                <w:sz w:val="20"/>
                <w:szCs w:val="20"/>
              </w:rPr>
              <w:fldChar w:fldCharType="separate"/>
            </w:r>
            <w:r w:rsidR="00645A85">
              <w:rPr>
                <w:rFonts w:ascii="Arial" w:hAnsi="Arial" w:cs="Arial"/>
                <w:noProof/>
                <w:sz w:val="20"/>
                <w:szCs w:val="20"/>
              </w:rPr>
              <w:fldChar w:fldCharType="begin"/>
            </w:r>
            <w:r w:rsidR="00645A85">
              <w:rPr>
                <w:rFonts w:ascii="Arial" w:hAnsi="Arial" w:cs="Arial"/>
                <w:noProof/>
                <w:sz w:val="20"/>
                <w:szCs w:val="20"/>
              </w:rPr>
              <w:instrText xml:space="preserve"> INCLUDEPICTURE  "T:\\..\\..\\DMS\\ARWP1\\g908201g46m02.jpg" \* MERGEFORMATINET </w:instrText>
            </w:r>
            <w:r w:rsidR="00645A85">
              <w:rPr>
                <w:rFonts w:ascii="Arial" w:hAnsi="Arial" w:cs="Arial"/>
                <w:noProof/>
                <w:sz w:val="20"/>
                <w:szCs w:val="20"/>
              </w:rPr>
              <w:fldChar w:fldCharType="separate"/>
            </w:r>
            <w:r w:rsidR="00812837">
              <w:rPr>
                <w:rFonts w:ascii="Arial" w:hAnsi="Arial" w:cs="Arial"/>
                <w:noProof/>
                <w:sz w:val="20"/>
                <w:szCs w:val="20"/>
              </w:rPr>
              <w:fldChar w:fldCharType="begin"/>
            </w:r>
            <w:r w:rsidR="00812837">
              <w:rPr>
                <w:rFonts w:ascii="Arial" w:hAnsi="Arial" w:cs="Arial"/>
                <w:noProof/>
                <w:sz w:val="20"/>
                <w:szCs w:val="20"/>
              </w:rPr>
              <w:instrText xml:space="preserve"> INCLUDEPICTURE  "Y:\\4603_DTP_WTC\\OFT\\Client Files\\2025\\DMS\\ARWP1\\g908201g46m02.jpg" \* MERGEFORMATINET </w:instrText>
            </w:r>
            <w:r w:rsidR="00812837">
              <w:rPr>
                <w:rFonts w:ascii="Arial" w:hAnsi="Arial" w:cs="Arial"/>
                <w:noProof/>
                <w:sz w:val="20"/>
                <w:szCs w:val="20"/>
              </w:rPr>
              <w:fldChar w:fldCharType="separate"/>
            </w:r>
            <w:r w:rsidR="00AB2674">
              <w:rPr>
                <w:rFonts w:ascii="Arial" w:hAnsi="Arial" w:cs="Arial"/>
                <w:noProof/>
                <w:sz w:val="20"/>
                <w:szCs w:val="20"/>
              </w:rPr>
              <w:fldChar w:fldCharType="begin"/>
            </w:r>
            <w:r w:rsidR="00AB2674">
              <w:rPr>
                <w:rFonts w:ascii="Arial" w:hAnsi="Arial" w:cs="Arial"/>
                <w:noProof/>
                <w:sz w:val="20"/>
                <w:szCs w:val="20"/>
              </w:rPr>
              <w:instrText xml:space="preserve"> INCLUDEPICTURE  "\\\\fldlsw-unity1.dfin.local\\LSW\\Composition\\4603_DTP_WTC\\OFT\\Client Files\\2025\\DMS\\ARWP1\\g908201g46m02.jpg" \* MERGEFORMATINET </w:instrText>
            </w:r>
            <w:r w:rsidR="00AB2674">
              <w:rPr>
                <w:rFonts w:ascii="Arial" w:hAnsi="Arial" w:cs="Arial"/>
                <w:noProof/>
                <w:sz w:val="20"/>
                <w:szCs w:val="20"/>
              </w:rPr>
              <w:fldChar w:fldCharType="separate"/>
            </w:r>
            <w:r w:rsidR="00001EAC">
              <w:rPr>
                <w:rFonts w:ascii="Arial" w:hAnsi="Arial" w:cs="Arial"/>
                <w:noProof/>
                <w:sz w:val="20"/>
                <w:szCs w:val="20"/>
              </w:rPr>
              <w:fldChar w:fldCharType="begin"/>
            </w:r>
            <w:r w:rsidR="00001EAC">
              <w:rPr>
                <w:rFonts w:ascii="Arial" w:hAnsi="Arial" w:cs="Arial"/>
                <w:noProof/>
                <w:sz w:val="20"/>
                <w:szCs w:val="20"/>
              </w:rPr>
              <w:instrText xml:space="preserve"> INCLUDEPICTURE  "X:\\OFT\\Client Files\\2025\\October\\DMS\\ARWP1\\g908201g46m02.jpg" \* MERGEFORMATINET </w:instrText>
            </w:r>
            <w:r w:rsidR="00001EAC">
              <w:rPr>
                <w:rFonts w:ascii="Arial" w:hAnsi="Arial" w:cs="Arial"/>
                <w:noProof/>
                <w:sz w:val="20"/>
                <w:szCs w:val="20"/>
              </w:rPr>
              <w:fldChar w:fldCharType="separate"/>
            </w:r>
            <w:r w:rsidR="008D2376">
              <w:rPr>
                <w:rFonts w:ascii="Arial" w:hAnsi="Arial" w:cs="Arial"/>
                <w:noProof/>
                <w:sz w:val="20"/>
                <w:szCs w:val="20"/>
              </w:rPr>
              <w:fldChar w:fldCharType="begin"/>
            </w:r>
            <w:r w:rsidR="008D2376">
              <w:rPr>
                <w:rFonts w:ascii="Arial" w:hAnsi="Arial" w:cs="Arial"/>
                <w:noProof/>
                <w:sz w:val="20"/>
                <w:szCs w:val="20"/>
              </w:rPr>
              <w:instrText xml:space="preserve"> INCLUDEPICTURE  "Y:\\4603_DTP_WTC\\OFT\\Client Files\\2025\\October\\DMS\\ARWP1\\g908201g46m02.jpg" \* MERGEFORMATINET </w:instrText>
            </w:r>
            <w:r w:rsidR="008D2376">
              <w:rPr>
                <w:rFonts w:ascii="Arial" w:hAnsi="Arial" w:cs="Arial"/>
                <w:noProof/>
                <w:sz w:val="20"/>
                <w:szCs w:val="20"/>
              </w:rPr>
              <w:fldChar w:fldCharType="separate"/>
            </w:r>
            <w:r w:rsidR="00C717F7">
              <w:rPr>
                <w:rFonts w:ascii="Arial" w:hAnsi="Arial" w:cs="Arial"/>
                <w:noProof/>
                <w:sz w:val="20"/>
                <w:szCs w:val="20"/>
              </w:rPr>
              <w:fldChar w:fldCharType="begin"/>
            </w:r>
            <w:r w:rsidR="00C717F7">
              <w:rPr>
                <w:rFonts w:ascii="Arial" w:hAnsi="Arial" w:cs="Arial"/>
                <w:noProof/>
                <w:sz w:val="20"/>
                <w:szCs w:val="20"/>
              </w:rPr>
              <w:instrText xml:space="preserve"> INCLUDEPICTURE  "X:\\OFT\\Client Files\\2025\\October\\DMS\\ARWP1\\g908201g46m02.jpg" \* MERGEFORMATINET </w:instrText>
            </w:r>
            <w:r w:rsidR="00C717F7">
              <w:rPr>
                <w:rFonts w:ascii="Arial" w:hAnsi="Arial" w:cs="Arial"/>
                <w:noProof/>
                <w:sz w:val="20"/>
                <w:szCs w:val="20"/>
              </w:rPr>
              <w:fldChar w:fldCharType="separate"/>
            </w:r>
            <w:r w:rsidR="001862CA">
              <w:rPr>
                <w:rFonts w:ascii="Arial" w:hAnsi="Arial" w:cs="Arial"/>
                <w:noProof/>
                <w:sz w:val="20"/>
                <w:szCs w:val="20"/>
              </w:rPr>
              <w:fldChar w:fldCharType="begin"/>
            </w:r>
            <w:r w:rsidR="001862CA">
              <w:rPr>
                <w:rFonts w:ascii="Arial" w:hAnsi="Arial" w:cs="Arial"/>
                <w:noProof/>
                <w:sz w:val="20"/>
                <w:szCs w:val="20"/>
              </w:rPr>
              <w:instrText xml:space="preserve"> </w:instrText>
            </w:r>
            <w:r w:rsidR="001862CA">
              <w:rPr>
                <w:rFonts w:ascii="Arial" w:hAnsi="Arial" w:cs="Arial"/>
                <w:noProof/>
                <w:sz w:val="20"/>
                <w:szCs w:val="20"/>
              </w:rPr>
              <w:instrText>INCLUDEPICTURE  "\\\\finfiles\\ir\\DMS\\ARWP1\\g908201g46m02.jpg" \* MERGEFORMATINET</w:instrText>
            </w:r>
            <w:r w:rsidR="001862CA">
              <w:rPr>
                <w:rFonts w:ascii="Arial" w:hAnsi="Arial" w:cs="Arial"/>
                <w:noProof/>
                <w:sz w:val="20"/>
                <w:szCs w:val="20"/>
              </w:rPr>
              <w:instrText xml:space="preserve"> </w:instrText>
            </w:r>
            <w:r w:rsidR="001862CA">
              <w:rPr>
                <w:rFonts w:ascii="Arial" w:hAnsi="Arial" w:cs="Arial"/>
                <w:noProof/>
                <w:sz w:val="20"/>
                <w:szCs w:val="20"/>
              </w:rPr>
              <w:fldChar w:fldCharType="separate"/>
            </w:r>
            <w:r w:rsidR="00585DC3">
              <w:rPr>
                <w:rFonts w:ascii="Arial" w:hAnsi="Arial" w:cs="Arial"/>
                <w:noProof/>
                <w:sz w:val="20"/>
                <w:szCs w:val="20"/>
              </w:rPr>
              <w:pict w14:anchorId="13E768DD">
                <v:shape id="_x0000_i1142" type="#_x0000_t75" style="width:18pt;height:11pt;visibility:visible">
                  <v:imagedata r:id="rId187" r:href="rId188"/>
                </v:shape>
              </w:pict>
            </w:r>
            <w:r w:rsidR="001862CA">
              <w:rPr>
                <w:rFonts w:ascii="Arial" w:hAnsi="Arial" w:cs="Arial"/>
                <w:noProof/>
                <w:sz w:val="20"/>
                <w:szCs w:val="20"/>
              </w:rPr>
              <w:fldChar w:fldCharType="end"/>
            </w:r>
            <w:r w:rsidR="00C717F7">
              <w:rPr>
                <w:rFonts w:ascii="Arial" w:hAnsi="Arial" w:cs="Arial"/>
                <w:noProof/>
                <w:sz w:val="20"/>
                <w:szCs w:val="20"/>
              </w:rPr>
              <w:fldChar w:fldCharType="end"/>
            </w:r>
            <w:r w:rsidR="008D2376">
              <w:rPr>
                <w:rFonts w:ascii="Arial" w:hAnsi="Arial" w:cs="Arial"/>
                <w:noProof/>
                <w:sz w:val="20"/>
                <w:szCs w:val="20"/>
              </w:rPr>
              <w:fldChar w:fldCharType="end"/>
            </w:r>
            <w:r w:rsidR="00001EAC">
              <w:rPr>
                <w:rFonts w:ascii="Arial" w:hAnsi="Arial" w:cs="Arial"/>
                <w:noProof/>
                <w:sz w:val="20"/>
                <w:szCs w:val="20"/>
              </w:rPr>
              <w:fldChar w:fldCharType="end"/>
            </w:r>
            <w:r w:rsidR="00AB2674">
              <w:rPr>
                <w:rFonts w:ascii="Arial" w:hAnsi="Arial" w:cs="Arial"/>
                <w:noProof/>
                <w:sz w:val="20"/>
                <w:szCs w:val="20"/>
              </w:rPr>
              <w:fldChar w:fldCharType="end"/>
            </w:r>
            <w:r w:rsidR="00812837">
              <w:rPr>
                <w:rFonts w:ascii="Arial" w:hAnsi="Arial" w:cs="Arial"/>
                <w:noProof/>
                <w:sz w:val="20"/>
                <w:szCs w:val="20"/>
              </w:rPr>
              <w:fldChar w:fldCharType="end"/>
            </w:r>
            <w:r w:rsidR="00645A85">
              <w:rPr>
                <w:rFonts w:ascii="Arial" w:hAnsi="Arial" w:cs="Arial"/>
                <w:noProof/>
                <w:sz w:val="20"/>
                <w:szCs w:val="20"/>
              </w:rPr>
              <w:fldChar w:fldCharType="end"/>
            </w:r>
            <w:r>
              <w:rPr>
                <w:rFonts w:ascii="Arial" w:hAnsi="Arial" w:cs="Arial"/>
                <w:noProof/>
                <w:sz w:val="20"/>
                <w:szCs w:val="20"/>
              </w:rPr>
              <w:fldChar w:fldCharType="end"/>
            </w:r>
          </w:p>
        </w:tc>
        <w:tc>
          <w:tcPr>
            <w:tcW w:w="4428" w:type="dxa"/>
            <w:hideMark/>
          </w:tcPr>
          <w:p w14:paraId="0B1BB74F" w14:textId="426B005E" w:rsidR="00AA3F69" w:rsidRDefault="00AA3F69" w:rsidP="00E76F39">
            <w:pPr>
              <w:pStyle w:val="NormalWeb"/>
              <w:spacing w:before="0" w:beforeAutospacing="0" w:after="0" w:afterAutospacing="0" w:line="180" w:lineRule="atLeast"/>
              <w:rPr>
                <w:rFonts w:ascii="Arial" w:hAnsi="Arial" w:cs="Arial"/>
                <w:sz w:val="18"/>
                <w:szCs w:val="18"/>
              </w:rPr>
            </w:pPr>
            <w:r>
              <w:rPr>
                <w:rFonts w:ascii="Arial" w:hAnsi="Arial" w:cs="Arial"/>
                <w:sz w:val="18"/>
                <w:szCs w:val="18"/>
              </w:rPr>
              <w:t> MSC 123/9999</w:t>
            </w:r>
          </w:p>
          <w:p w14:paraId="415404E0" w14:textId="1DF9E20E" w:rsidR="00AA3F69" w:rsidRDefault="00AA3F69" w:rsidP="00E76F39">
            <w:pPr>
              <w:pStyle w:val="NormalWeb"/>
              <w:spacing w:before="0" w:beforeAutospacing="0" w:after="0" w:afterAutospacing="0"/>
              <w:rPr>
                <w:rFonts w:ascii="Arial" w:hAnsi="Arial" w:cs="Arial"/>
                <w:sz w:val="18"/>
                <w:szCs w:val="18"/>
              </w:rPr>
            </w:pPr>
            <w:r>
              <w:rPr>
                <w:rFonts w:ascii="Arial" w:hAnsi="Arial" w:cs="Arial"/>
                <w:sz w:val="18"/>
                <w:szCs w:val="18"/>
              </w:rPr>
              <w:t> Office of the Corporate Secretary</w:t>
            </w:r>
          </w:p>
          <w:p w14:paraId="4F4BE189" w14:textId="1661FDA4" w:rsidR="00AA3F69" w:rsidRDefault="00AA3F69" w:rsidP="00E76F39">
            <w:pPr>
              <w:pStyle w:val="NormalWeb"/>
              <w:spacing w:before="0" w:beforeAutospacing="0" w:after="0" w:afterAutospacing="0"/>
              <w:rPr>
                <w:rFonts w:ascii="Arial" w:hAnsi="Arial" w:cs="Arial"/>
                <w:sz w:val="18"/>
                <w:szCs w:val="18"/>
              </w:rPr>
            </w:pPr>
            <w:r>
              <w:rPr>
                <w:rFonts w:ascii="Arial" w:hAnsi="Arial" w:cs="Arial"/>
                <w:sz w:val="18"/>
                <w:szCs w:val="18"/>
              </w:rPr>
              <w:t> Microsoft Corporation</w:t>
            </w:r>
          </w:p>
          <w:p w14:paraId="2D182EA5" w14:textId="484C4C27" w:rsidR="00AA3F69" w:rsidRDefault="00AA3F69" w:rsidP="00E76F39">
            <w:pPr>
              <w:pStyle w:val="NormalWeb"/>
              <w:spacing w:before="0" w:beforeAutospacing="0" w:after="0" w:afterAutospacing="0"/>
              <w:rPr>
                <w:rFonts w:ascii="Arial" w:hAnsi="Arial" w:cs="Arial"/>
                <w:sz w:val="18"/>
                <w:szCs w:val="18"/>
              </w:rPr>
            </w:pPr>
            <w:r>
              <w:rPr>
                <w:rFonts w:ascii="Arial" w:hAnsi="Arial" w:cs="Arial"/>
                <w:sz w:val="18"/>
                <w:szCs w:val="18"/>
              </w:rPr>
              <w:t> One Microsoft Way</w:t>
            </w:r>
          </w:p>
          <w:p w14:paraId="13C23CAC" w14:textId="32124A43" w:rsidR="00AA3F69" w:rsidRDefault="00AA3F69" w:rsidP="00E76F39">
            <w:pPr>
              <w:pStyle w:val="NormalWeb"/>
              <w:spacing w:before="0" w:beforeAutospacing="0" w:after="20" w:afterAutospacing="0"/>
              <w:rPr>
                <w:rFonts w:ascii="Arial" w:hAnsi="Arial" w:cs="Arial"/>
                <w:sz w:val="18"/>
                <w:szCs w:val="18"/>
              </w:rPr>
            </w:pPr>
            <w:r>
              <w:rPr>
                <w:rFonts w:ascii="Arial" w:hAnsi="Arial" w:cs="Arial"/>
                <w:sz w:val="18"/>
                <w:szCs w:val="18"/>
              </w:rPr>
              <w:t> Redmond, WA 98052-6399</w:t>
            </w:r>
          </w:p>
        </w:tc>
        <w:tc>
          <w:tcPr>
            <w:tcW w:w="404" w:type="dxa"/>
            <w:hideMark/>
          </w:tcPr>
          <w:p w14:paraId="1D9E45F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p>
        </w:tc>
      </w:tr>
    </w:tbl>
    <w:p w14:paraId="714A1905" w14:textId="77777777" w:rsidR="00AA3F69" w:rsidRPr="00201D26" w:rsidRDefault="00AA3F69">
      <w:pPr>
        <w:pStyle w:val="NormalWeb"/>
        <w:spacing w:before="240" w:beforeAutospacing="0" w:after="0" w:afterAutospacing="0"/>
        <w:rPr>
          <w:rFonts w:ascii="Arial" w:hAnsi="Arial" w:cs="Arial"/>
          <w:sz w:val="18"/>
          <w:szCs w:val="18"/>
        </w:rPr>
      </w:pPr>
      <w:r>
        <w:rPr>
          <w:rFonts w:ascii="Arial" w:hAnsi="Arial" w:cs="Arial"/>
          <w:sz w:val="18"/>
          <w:szCs w:val="18"/>
        </w:rPr>
        <w:t xml:space="preserve">Concerns about accounting or auditing matters or possible violations of our Standards of Business Conduct should be reported under the procedures outlined in the Microsoft Standards of Business Conduct, which is available on our Microsoft integrity website at </w:t>
      </w:r>
      <w:r>
        <w:rPr>
          <w:rFonts w:ascii="Arial" w:hAnsi="Arial" w:cs="Arial"/>
          <w:sz w:val="18"/>
          <w:szCs w:val="18"/>
          <w:u w:val="single"/>
        </w:rPr>
        <w:t>microsoft.com/legal/compliance/integrity</w:t>
      </w:r>
      <w:r>
        <w:rPr>
          <w:rFonts w:ascii="Arial" w:hAnsi="Arial" w:cs="Arial"/>
          <w:sz w:val="18"/>
          <w:szCs w:val="18"/>
        </w:rPr>
        <w:t xml:space="preserve">. </w:t>
      </w:r>
    </w:p>
    <w:p w14:paraId="42AEC968"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Director Independence </w:t>
      </w:r>
    </w:p>
    <w:p w14:paraId="4671668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Board has adopted director independence guidelines to assist in determining each director’s independence. These guidelines are available on our website at </w:t>
      </w:r>
      <w:r>
        <w:rPr>
          <w:rFonts w:ascii="Arial" w:hAnsi="Arial" w:cs="Arial"/>
          <w:sz w:val="18"/>
          <w:szCs w:val="18"/>
          <w:u w:val="single"/>
        </w:rPr>
        <w:t>aka.ms/policiesandguidelines</w:t>
      </w:r>
      <w:r>
        <w:rPr>
          <w:rFonts w:ascii="Arial" w:hAnsi="Arial" w:cs="Arial"/>
          <w:sz w:val="18"/>
          <w:szCs w:val="18"/>
        </w:rPr>
        <w:t xml:space="preserve">. The guidelines either meet or are more restrictive than the definition of “independent director” in the listing requirements of Nasdaq and applicable laws and regulations. The guidelines identify categories of relationships the Board has determined would not affect a director’s independence and therefore are not considered by the Board in determining director independence. </w:t>
      </w:r>
    </w:p>
    <w:p w14:paraId="077761C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Following the director independence guidelines, each year and before a new director is appointed, the Board must affirmatively determine a director has no relationship that would interfere with the exercise of independent judgment in carrying out their responsibilities as a director. Annually, each director completes a detailed questionnaire that provides information about relationships that might affect the determination of independence. Management provides the Governance and Nominating Committee and Board with relevant known facts and circumstances of any relationship bearing on the independence of a director or nominee that is outside the categories permitted under the director independence guidelines. The Committee then completes an assessment of each director considering all known relevant facts and circumstances concerning any relationship bearing on the independence of a director or nominee. This process includes evaluating whether any identified relationship otherwise adversely affects a director’s independence and affirmatively determining that the director has no material relationship with Microsoft, another director, or as a partner, shareholder, or officer of an organization that has a relationship with our Company. </w:t>
      </w:r>
    </w:p>
    <w:p w14:paraId="09EDBD4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Governance and Nominating Committee also considers the tenure of a director, and for longer serving directors, whether the duration of service impacts the director’s independence from management, as demonstrated by the director’s relationship with management and the director’s participation in Board and committee deliberations. The Board seeks to maintain an average tenure of 10 years or less for its independent directors as a group. </w:t>
      </w:r>
    </w:p>
    <w:p w14:paraId="0082D49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Based on the review and recommendation by the Governance and Nominating Committee, the Board analyzed the independence of each director and nominee. The Board determined that Mses. List, MacGregor, Peterson, Pritzker, and Walmsley, and Messrs. Hoffman, Johnston, Mason, Rainey, Rodriguez, Scharf, and Stanton meet the standards of independence under our Corporate Governance Guidelines, the director independence guidelines, and applicable Nasdaq listing standards, including that each member is free of any relationship that would interfere with his or her individual exercise of independent judgment. In making its independence determination, the Committee and Board considered ordinary course transactions between Microsoft and certain related entities, for instance the purchase of software licenses by companies of which a director is an executive officer, and purchases by Microsoft of goods and services from such companies. </w:t>
      </w:r>
    </w:p>
    <w:p w14:paraId="36225423"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Certain Relationships and Related Transactions </w:t>
      </w:r>
    </w:p>
    <w:p w14:paraId="5E028DC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are a global company with extensive operations in the U.S. and many foreign countries. Every year, we spend billions of dollars for goods and services purchased from third parties. The authority of our employees to purchase goods and services is widely dispersed. Because of these wide-ranging activities, there may be transactions, business arrangements, or relationships with businesses and other organizations in which one of our directors, executive officers, nominees for director, or an owner of 5% or more of our stock (“5% shareholders”), or their immediate families, may also be a director, executive officer, or investor, or have some other direct or indirect material interest (“related entities”). We will refer to these transactions with related entities as related-party transactions where the amount involved exceeds $120,000 and a director, executive officer, nominee for director or 5% shareholders, or immediate family member has a direct or indirect material interest.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030910F6" w14:textId="77777777" w:rsidTr="00C717F7">
        <w:tc>
          <w:tcPr>
            <w:tcW w:w="279" w:type="dxa"/>
            <w:hideMark/>
          </w:tcPr>
          <w:p w14:paraId="31E0CA4F"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17BE0F65"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614F3C"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D299DD1"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00983FDC"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6BD681BB"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1F3BE69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809CD0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0B0C4D48"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71FD89A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69715A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D275C4D"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3A0CB04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3D306A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1B4233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6B7E54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7E4792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4888018" w14:textId="77777777" w:rsidTr="00C717F7">
        <w:tc>
          <w:tcPr>
            <w:tcW w:w="1449" w:type="dxa"/>
            <w:gridSpan w:val="2"/>
            <w:tcMar>
              <w:top w:w="0" w:type="dxa"/>
              <w:left w:w="0" w:type="dxa"/>
              <w:bottom w:w="0" w:type="dxa"/>
              <w:right w:w="0" w:type="dxa"/>
            </w:tcMar>
            <w:vAlign w:val="bottom"/>
            <w:hideMark/>
          </w:tcPr>
          <w:p w14:paraId="0DDC5289"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585708D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1DFB245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6AE816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FA6940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3ECE1EA" w14:textId="77777777" w:rsidR="00AA3F69" w:rsidRPr="00201D26" w:rsidRDefault="00AA3F69">
      <w:pPr>
        <w:pStyle w:val="NormalWeb"/>
        <w:spacing w:before="0" w:beforeAutospacing="0" w:after="0" w:afterAutospacing="0"/>
        <w:rPr>
          <w:sz w:val="16"/>
          <w:szCs w:val="16"/>
        </w:rPr>
      </w:pPr>
      <w:r>
        <w:rPr>
          <w:sz w:val="16"/>
          <w:szCs w:val="16"/>
        </w:rPr>
        <w:t> </w:t>
      </w:r>
    </w:p>
    <w:p w14:paraId="6A37F1DF"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sz w:val="18"/>
          <w:szCs w:val="18"/>
        </w:rPr>
        <w:t xml:space="preserve">Related-party transactions have the potential to create actual or perceived conflicts of interest between Microsoft and its directors, executive officers, nominees for director or 5% shareholders, or their immediate family members. The Audit Committee has established a written policy and procedures for review and approval of related-party transactions. If a related-party transaction subject to review involves directly or indirectly a member of the Audit Committee (or an immediate family member or domestic partner), the remaining Committee members will conduct the review. In evaluating a related-party transaction, the Audit Committee considers, among other factors: </w:t>
      </w:r>
    </w:p>
    <w:p w14:paraId="7F46D824"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goods or services provided by or to the related party </w:t>
      </w:r>
    </w:p>
    <w:p w14:paraId="5BDEDF01"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nature of the transaction and the costs to be incurred by Microsoft or payments to Microsoft </w:t>
      </w:r>
    </w:p>
    <w:p w14:paraId="101E0202"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benefits associated with the transaction and whether comparable or alternative goods or services are available to Microsoft from unrelated parties </w:t>
      </w:r>
    </w:p>
    <w:p w14:paraId="6A3FB5A1"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business advantage Microsoft would gain by engaging in the transaction </w:t>
      </w:r>
    </w:p>
    <w:p w14:paraId="2927D674"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significance of the transaction to Microsoft and to the related party </w:t>
      </w:r>
    </w:p>
    <w:p w14:paraId="785AE85E" w14:textId="77777777" w:rsidR="00AA3F69" w:rsidRDefault="00AA3F69" w:rsidP="00E76F39">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Management’s determination that the transaction is in the best interests of Microsoft </w:t>
      </w:r>
    </w:p>
    <w:p w14:paraId="5291623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To receive Audit Committee approval, a related-party transaction must have a Microsoft business purpose and be on terms that are fair and reasonable to Microsoft and be as favorable to Microsoft as would be available from non-related entities in comparable transactions. The Audit Committee also requires that the transaction meet the same Microsoft standards that apply to comparable transactions with unaffiliated entities. </w:t>
      </w:r>
    </w:p>
    <w:p w14:paraId="2E72EDB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During fiscal year 2025, there were ordinary course transactions between Microsoft and certain related entities, for instance the purchase of software licenses by companies of which a director is an executive officer and purchases by Microsoft of goods and services from such companies. None of these transactions constituted a related-party transaction that required approval by the Audit Committee. The son of Takeshi Numoto, an executive officer, is employed by the Company in a non-executive position and received compensation in fiscal year 2025 that exceeded $120,000. The compensation and other terms of employment of Mr. Numoto’s son is determined on a basis consistent with our standard policies.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7DD28068" w14:textId="77777777" w:rsidTr="00C717F7">
        <w:tc>
          <w:tcPr>
            <w:tcW w:w="279" w:type="dxa"/>
            <w:hideMark/>
          </w:tcPr>
          <w:p w14:paraId="1C4C3731"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32EE2500"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50E2E70"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3C187CCB"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12784633"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2B29CCD3"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7DA37A4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39664B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3BA2641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FE5EB1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278C86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EAD7C66"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08A327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0BFD2A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A014A6E"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E9117E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4DFC3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A641D37" w14:textId="77777777" w:rsidTr="00C717F7">
        <w:tc>
          <w:tcPr>
            <w:tcW w:w="1449" w:type="dxa"/>
            <w:gridSpan w:val="2"/>
            <w:tcMar>
              <w:top w:w="0" w:type="dxa"/>
              <w:left w:w="0" w:type="dxa"/>
              <w:bottom w:w="0" w:type="dxa"/>
              <w:right w:w="0" w:type="dxa"/>
            </w:tcMar>
            <w:vAlign w:val="bottom"/>
            <w:hideMark/>
          </w:tcPr>
          <w:p w14:paraId="0F95043B"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62CFF50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5EF7936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ADE1D3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614E36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C33B7CC" w14:textId="77777777" w:rsidR="00AA3F69" w:rsidRPr="00201D26" w:rsidRDefault="00AA3F69">
      <w:pPr>
        <w:pStyle w:val="NormalWeb"/>
        <w:spacing w:before="0" w:beforeAutospacing="0" w:after="0" w:afterAutospacing="0"/>
        <w:rPr>
          <w:sz w:val="16"/>
          <w:szCs w:val="16"/>
        </w:rPr>
      </w:pPr>
      <w:r>
        <w:rPr>
          <w:sz w:val="16"/>
          <w:szCs w:val="16"/>
        </w:rPr>
        <w:t> </w:t>
      </w:r>
    </w:p>
    <w:p w14:paraId="2A4F0A44" w14:textId="77777777" w:rsidR="00AA3F69" w:rsidRDefault="00AA3F69">
      <w:pPr>
        <w:pStyle w:val="rrdsinglerule"/>
        <w:pBdr>
          <w:top w:val="single" w:sz="6" w:space="0" w:color="0075C9"/>
        </w:pBdr>
        <w:spacing w:before="0"/>
        <w:rPr>
          <w:sz w:val="24"/>
          <w:szCs w:val="24"/>
        </w:rPr>
      </w:pPr>
      <w:r>
        <w:t> </w:t>
      </w:r>
    </w:p>
    <w:p w14:paraId="35499FE1" w14:textId="77777777" w:rsidR="00AA3F69" w:rsidRDefault="00AA3F69">
      <w:pPr>
        <w:pStyle w:val="NormalWeb"/>
        <w:spacing w:before="80" w:beforeAutospacing="0" w:after="0" w:afterAutospacing="0"/>
        <w:rPr>
          <w:rFonts w:ascii="Arial" w:hAnsi="Arial" w:cs="Arial"/>
          <w:sz w:val="28"/>
          <w:szCs w:val="28"/>
        </w:rPr>
      </w:pPr>
      <w:bookmarkStart w:id="9" w:name="toc908201_12"/>
      <w:r>
        <w:rPr>
          <w:rFonts w:ascii="Arial" w:hAnsi="Arial" w:cs="Arial"/>
          <w:b/>
          <w:bCs/>
          <w:color w:val="0075C9"/>
          <w:sz w:val="28"/>
          <w:szCs w:val="28"/>
        </w:rPr>
        <w:t xml:space="preserve">Director Compensation </w:t>
      </w:r>
    </w:p>
    <w:p w14:paraId="6487580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Compensation Committee periodically reviews the regular annual retainer paid to non-employee directors and makes recommendations for adjustments, as appropriate, to the full Board. Our objective for compensation to non-employee directors is to award the majority of compensation in equity to further align the interests of our Board with those of our shareholders and to make meaningful adjustments every few years, rather than smaller adjustments that are more frequent. In fiscal year 2025, we increased the annual base retainer and the Lead Independent Director retainer for the first time since fiscal year 2022, as shown below. Our CEO, Mr. Nadella does not receive pay for serving as a director or as Board Chairman. </w:t>
      </w:r>
    </w:p>
    <w:p w14:paraId="3748BD7D"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9720"/>
        <w:gridCol w:w="1080"/>
      </w:tblGrid>
      <w:tr w:rsidR="00AA3F69" w14:paraId="4CEDE596" w14:textId="77777777" w:rsidTr="00212852">
        <w:trPr>
          <w:tblHeader/>
        </w:trPr>
        <w:tc>
          <w:tcPr>
            <w:tcW w:w="10800" w:type="dxa"/>
            <w:gridSpan w:val="2"/>
            <w:tcBorders>
              <w:bottom w:val="single" w:sz="8" w:space="0" w:color="000000"/>
            </w:tcBorders>
            <w:tcMar>
              <w:top w:w="0" w:type="dxa"/>
              <w:left w:w="0" w:type="dxa"/>
              <w:bottom w:w="40" w:type="dxa"/>
              <w:right w:w="0" w:type="dxa"/>
            </w:tcMar>
            <w:vAlign w:val="bottom"/>
            <w:hideMark/>
          </w:tcPr>
          <w:p w14:paraId="63BFB775" w14:textId="77777777" w:rsidR="00AA3F69" w:rsidRPr="00201D26" w:rsidRDefault="00AA3F69">
            <w:pPr>
              <w:pStyle w:val="NormalWeb"/>
              <w:keepNext/>
              <w:spacing w:before="0" w:beforeAutospacing="0" w:after="20" w:afterAutospacing="0"/>
              <w:ind w:firstLine="96"/>
              <w:rPr>
                <w:rFonts w:ascii="Arial" w:hAnsi="Arial" w:cs="Arial"/>
                <w:sz w:val="20"/>
                <w:szCs w:val="20"/>
              </w:rPr>
            </w:pPr>
            <w:r>
              <w:rPr>
                <w:rFonts w:ascii="Arial" w:hAnsi="Arial" w:cs="Arial"/>
                <w:b/>
                <w:bCs/>
                <w:sz w:val="20"/>
                <w:szCs w:val="20"/>
              </w:rPr>
              <w:t>Fiscal Year 2025 Compensation Structure for Non-Employee Directors through December 9, 2024</w:t>
            </w:r>
          </w:p>
        </w:tc>
      </w:tr>
      <w:tr w:rsidR="00AA3F69" w14:paraId="2611C4A0" w14:textId="77777777" w:rsidTr="00212852">
        <w:tc>
          <w:tcPr>
            <w:tcW w:w="9720" w:type="dxa"/>
            <w:vAlign w:val="center"/>
            <w:hideMark/>
          </w:tcPr>
          <w:p w14:paraId="5D8D7C6A"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17EACEF1" w14:textId="77777777" w:rsidR="00AA3F69" w:rsidRDefault="00AA3F69">
            <w:pPr>
              <w:rPr>
                <w:rFonts w:ascii="Arial" w:hAnsi="Arial" w:cs="Arial"/>
                <w:sz w:val="2"/>
                <w:szCs w:val="2"/>
              </w:rPr>
            </w:pPr>
            <w:r>
              <w:rPr>
                <w:rFonts w:ascii="Arial" w:hAnsi="Arial" w:cs="Arial"/>
                <w:sz w:val="2"/>
                <w:szCs w:val="2"/>
              </w:rPr>
              <w:t> </w:t>
            </w:r>
          </w:p>
        </w:tc>
      </w:tr>
      <w:tr w:rsidR="00AA3F69" w14:paraId="7487B6D4" w14:textId="77777777" w:rsidTr="00212852">
        <w:tc>
          <w:tcPr>
            <w:tcW w:w="9720" w:type="dxa"/>
            <w:tcBorders>
              <w:bottom w:val="single" w:sz="6" w:space="0" w:color="0075C9"/>
            </w:tcBorders>
            <w:tcMar>
              <w:top w:w="0" w:type="dxa"/>
              <w:left w:w="0" w:type="dxa"/>
              <w:bottom w:w="40" w:type="dxa"/>
              <w:right w:w="0" w:type="dxa"/>
            </w:tcMar>
            <w:hideMark/>
          </w:tcPr>
          <w:p w14:paraId="12B0F62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Regular Retainers</w:t>
            </w:r>
          </w:p>
        </w:tc>
        <w:tc>
          <w:tcPr>
            <w:tcW w:w="1080" w:type="dxa"/>
            <w:tcBorders>
              <w:bottom w:val="single" w:sz="6" w:space="0" w:color="0075C9"/>
            </w:tcBorders>
            <w:tcMar>
              <w:top w:w="0" w:type="dxa"/>
              <w:left w:w="0" w:type="dxa"/>
              <w:bottom w:w="40" w:type="dxa"/>
              <w:right w:w="0" w:type="dxa"/>
            </w:tcMar>
            <w:vAlign w:val="bottom"/>
            <w:hideMark/>
          </w:tcPr>
          <w:p w14:paraId="29DF3F2F" w14:textId="77777777" w:rsidR="00AA3F69" w:rsidRDefault="00AA3F69">
            <w:pPr>
              <w:rPr>
                <w:rFonts w:ascii="Arial" w:hAnsi="Arial" w:cs="Arial"/>
                <w:sz w:val="18"/>
                <w:szCs w:val="18"/>
              </w:rPr>
            </w:pPr>
          </w:p>
        </w:tc>
      </w:tr>
      <w:tr w:rsidR="00AA3F69" w14:paraId="7EEF44AD" w14:textId="77777777" w:rsidTr="00212852">
        <w:tc>
          <w:tcPr>
            <w:tcW w:w="9720" w:type="dxa"/>
            <w:vAlign w:val="center"/>
            <w:hideMark/>
          </w:tcPr>
          <w:p w14:paraId="157DCB2B"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15E7F6AF" w14:textId="77777777" w:rsidR="00AA3F69" w:rsidRDefault="00AA3F69">
            <w:pPr>
              <w:rPr>
                <w:rFonts w:ascii="Arial" w:hAnsi="Arial" w:cs="Arial"/>
                <w:sz w:val="2"/>
                <w:szCs w:val="2"/>
              </w:rPr>
            </w:pPr>
            <w:r>
              <w:rPr>
                <w:rFonts w:ascii="Arial" w:hAnsi="Arial" w:cs="Arial"/>
                <w:sz w:val="2"/>
                <w:szCs w:val="2"/>
              </w:rPr>
              <w:t> </w:t>
            </w:r>
          </w:p>
        </w:tc>
      </w:tr>
      <w:tr w:rsidR="00AA3F69" w14:paraId="22DF197E" w14:textId="77777777" w:rsidTr="00212852">
        <w:tc>
          <w:tcPr>
            <w:tcW w:w="9720" w:type="dxa"/>
            <w:tcBorders>
              <w:bottom w:val="single" w:sz="6" w:space="0" w:color="595959"/>
            </w:tcBorders>
            <w:tcMar>
              <w:top w:w="0" w:type="dxa"/>
              <w:left w:w="0" w:type="dxa"/>
              <w:bottom w:w="40" w:type="dxa"/>
              <w:right w:w="0" w:type="dxa"/>
            </w:tcMar>
            <w:hideMark/>
          </w:tcPr>
          <w:p w14:paraId="3C2AAE63"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Annual Base Retainer (TOTAL)</w:t>
            </w:r>
          </w:p>
        </w:tc>
        <w:tc>
          <w:tcPr>
            <w:tcW w:w="1080" w:type="dxa"/>
            <w:tcBorders>
              <w:bottom w:val="single" w:sz="6" w:space="0" w:color="595959"/>
            </w:tcBorders>
            <w:tcMar>
              <w:top w:w="0" w:type="dxa"/>
              <w:left w:w="0" w:type="dxa"/>
              <w:bottom w:w="40" w:type="dxa"/>
              <w:right w:w="0" w:type="dxa"/>
            </w:tcMar>
            <w:vAlign w:val="bottom"/>
            <w:hideMark/>
          </w:tcPr>
          <w:p w14:paraId="4C70EA73"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$360,000</w:t>
            </w:r>
            <w:r>
              <w:rPr>
                <w:rFonts w:ascii="Arial" w:hAnsi="Arial" w:cs="Arial"/>
                <w:sz w:val="18"/>
                <w:szCs w:val="18"/>
              </w:rPr>
              <w:tab/>
            </w:r>
          </w:p>
        </w:tc>
      </w:tr>
      <w:tr w:rsidR="00AA3F69" w14:paraId="00A9F6C2" w14:textId="77777777" w:rsidTr="00212852">
        <w:tc>
          <w:tcPr>
            <w:tcW w:w="9720" w:type="dxa"/>
            <w:vAlign w:val="center"/>
            <w:hideMark/>
          </w:tcPr>
          <w:p w14:paraId="63E1B6D6"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65301531" w14:textId="77777777" w:rsidR="00AA3F69" w:rsidRDefault="00AA3F69">
            <w:pPr>
              <w:rPr>
                <w:rFonts w:ascii="Arial" w:hAnsi="Arial" w:cs="Arial"/>
                <w:sz w:val="2"/>
                <w:szCs w:val="2"/>
              </w:rPr>
            </w:pPr>
            <w:r>
              <w:rPr>
                <w:rFonts w:ascii="Arial" w:hAnsi="Arial" w:cs="Arial"/>
                <w:sz w:val="2"/>
                <w:szCs w:val="2"/>
              </w:rPr>
              <w:t> </w:t>
            </w:r>
          </w:p>
        </w:tc>
      </w:tr>
      <w:tr w:rsidR="00AA3F69" w14:paraId="08E9860B" w14:textId="77777777" w:rsidTr="00212852">
        <w:tc>
          <w:tcPr>
            <w:tcW w:w="9720" w:type="dxa"/>
            <w:tcBorders>
              <w:bottom w:val="single" w:sz="6" w:space="0" w:color="595959"/>
            </w:tcBorders>
            <w:tcMar>
              <w:top w:w="0" w:type="dxa"/>
              <w:left w:w="0" w:type="dxa"/>
              <w:bottom w:w="40" w:type="dxa"/>
              <w:right w:w="0" w:type="dxa"/>
            </w:tcMar>
            <w:hideMark/>
          </w:tcPr>
          <w:p w14:paraId="136C30EB" w14:textId="77777777" w:rsidR="00AA3F69" w:rsidRPr="00201D26" w:rsidRDefault="00AA3F69">
            <w:pPr>
              <w:pStyle w:val="NormalWeb"/>
              <w:spacing w:before="0" w:beforeAutospacing="0" w:after="0" w:afterAutospacing="0"/>
              <w:ind w:left="586" w:hanging="240"/>
              <w:rPr>
                <w:rFonts w:ascii="Arial" w:hAnsi="Arial" w:cs="Arial"/>
                <w:sz w:val="18"/>
                <w:szCs w:val="18"/>
              </w:rPr>
            </w:pPr>
            <w:r>
              <w:rPr>
                <w:rFonts w:ascii="Arial" w:hAnsi="Arial" w:cs="Arial"/>
                <w:sz w:val="18"/>
                <w:szCs w:val="18"/>
              </w:rPr>
              <w:t>Cash</w:t>
            </w:r>
          </w:p>
        </w:tc>
        <w:tc>
          <w:tcPr>
            <w:tcW w:w="1080" w:type="dxa"/>
            <w:tcBorders>
              <w:bottom w:val="single" w:sz="6" w:space="0" w:color="595959"/>
            </w:tcBorders>
            <w:tcMar>
              <w:top w:w="0" w:type="dxa"/>
              <w:left w:w="0" w:type="dxa"/>
              <w:bottom w:w="40" w:type="dxa"/>
              <w:right w:w="0" w:type="dxa"/>
            </w:tcMar>
            <w:vAlign w:val="bottom"/>
            <w:hideMark/>
          </w:tcPr>
          <w:p w14:paraId="389D62F1"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$125,000</w:t>
            </w:r>
            <w:r>
              <w:rPr>
                <w:rFonts w:ascii="Arial" w:hAnsi="Arial" w:cs="Arial"/>
                <w:sz w:val="18"/>
                <w:szCs w:val="18"/>
              </w:rPr>
              <w:tab/>
            </w:r>
          </w:p>
        </w:tc>
      </w:tr>
      <w:tr w:rsidR="00AA3F69" w14:paraId="16F286E5" w14:textId="77777777" w:rsidTr="00212852">
        <w:tc>
          <w:tcPr>
            <w:tcW w:w="9720" w:type="dxa"/>
            <w:vAlign w:val="center"/>
            <w:hideMark/>
          </w:tcPr>
          <w:p w14:paraId="01C7FE8F"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707D6E04" w14:textId="77777777" w:rsidR="00AA3F69" w:rsidRDefault="00AA3F69">
            <w:pPr>
              <w:rPr>
                <w:rFonts w:ascii="Arial" w:hAnsi="Arial" w:cs="Arial"/>
                <w:sz w:val="2"/>
                <w:szCs w:val="2"/>
              </w:rPr>
            </w:pPr>
            <w:r>
              <w:rPr>
                <w:rFonts w:ascii="Arial" w:hAnsi="Arial" w:cs="Arial"/>
                <w:sz w:val="2"/>
                <w:szCs w:val="2"/>
              </w:rPr>
              <w:t> </w:t>
            </w:r>
          </w:p>
        </w:tc>
      </w:tr>
      <w:tr w:rsidR="00AA3F69" w14:paraId="3B74087C" w14:textId="77777777" w:rsidTr="00212852">
        <w:tc>
          <w:tcPr>
            <w:tcW w:w="9720" w:type="dxa"/>
            <w:tcMar>
              <w:top w:w="0" w:type="dxa"/>
              <w:left w:w="0" w:type="dxa"/>
              <w:bottom w:w="40" w:type="dxa"/>
              <w:right w:w="0" w:type="dxa"/>
            </w:tcMar>
            <w:hideMark/>
          </w:tcPr>
          <w:p w14:paraId="712DB7E9" w14:textId="77777777" w:rsidR="00AA3F69" w:rsidRPr="00201D26" w:rsidRDefault="00AA3F69">
            <w:pPr>
              <w:pStyle w:val="NormalWeb"/>
              <w:spacing w:before="0" w:beforeAutospacing="0" w:after="0" w:afterAutospacing="0"/>
              <w:ind w:left="586" w:hanging="240"/>
              <w:rPr>
                <w:rFonts w:ascii="Arial" w:hAnsi="Arial" w:cs="Arial"/>
                <w:sz w:val="18"/>
                <w:szCs w:val="18"/>
              </w:rPr>
            </w:pPr>
            <w:r>
              <w:rPr>
                <w:rFonts w:ascii="Arial" w:hAnsi="Arial" w:cs="Arial"/>
                <w:sz w:val="18"/>
                <w:szCs w:val="18"/>
              </w:rPr>
              <w:t>Stock Award</w:t>
            </w:r>
          </w:p>
        </w:tc>
        <w:tc>
          <w:tcPr>
            <w:tcW w:w="1080" w:type="dxa"/>
            <w:tcMar>
              <w:top w:w="0" w:type="dxa"/>
              <w:left w:w="0" w:type="dxa"/>
              <w:bottom w:w="40" w:type="dxa"/>
              <w:right w:w="0" w:type="dxa"/>
            </w:tcMar>
            <w:vAlign w:val="bottom"/>
            <w:hideMark/>
          </w:tcPr>
          <w:p w14:paraId="01F552BF"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$235,000</w:t>
            </w:r>
            <w:r>
              <w:rPr>
                <w:rFonts w:ascii="Arial" w:hAnsi="Arial" w:cs="Arial"/>
                <w:sz w:val="18"/>
                <w:szCs w:val="18"/>
              </w:rPr>
              <w:tab/>
            </w:r>
          </w:p>
        </w:tc>
      </w:tr>
      <w:tr w:rsidR="00AA3F69" w14:paraId="5E82B50F" w14:textId="77777777" w:rsidTr="00212852">
        <w:tc>
          <w:tcPr>
            <w:tcW w:w="9720" w:type="dxa"/>
            <w:tcBorders>
              <w:top w:val="single" w:sz="6" w:space="0" w:color="0075C9"/>
            </w:tcBorders>
            <w:vAlign w:val="center"/>
            <w:hideMark/>
          </w:tcPr>
          <w:p w14:paraId="6D763F22" w14:textId="77777777" w:rsidR="00AA3F69" w:rsidRDefault="00AA3F69">
            <w:pPr>
              <w:rPr>
                <w:rFonts w:ascii="Arial" w:hAnsi="Arial" w:cs="Arial"/>
                <w:sz w:val="2"/>
                <w:szCs w:val="2"/>
              </w:rPr>
            </w:pPr>
            <w:r>
              <w:rPr>
                <w:rFonts w:ascii="Arial" w:hAnsi="Arial" w:cs="Arial"/>
                <w:sz w:val="2"/>
                <w:szCs w:val="2"/>
              </w:rPr>
              <w:t> </w:t>
            </w:r>
          </w:p>
        </w:tc>
        <w:tc>
          <w:tcPr>
            <w:tcW w:w="1080" w:type="dxa"/>
            <w:tcBorders>
              <w:top w:val="single" w:sz="6" w:space="0" w:color="0075C9"/>
            </w:tcBorders>
            <w:vAlign w:val="center"/>
            <w:hideMark/>
          </w:tcPr>
          <w:p w14:paraId="6C60F422" w14:textId="77777777" w:rsidR="00AA3F69" w:rsidRDefault="00AA3F69">
            <w:pPr>
              <w:rPr>
                <w:rFonts w:ascii="Arial" w:hAnsi="Arial" w:cs="Arial"/>
                <w:sz w:val="2"/>
                <w:szCs w:val="2"/>
              </w:rPr>
            </w:pPr>
            <w:r>
              <w:rPr>
                <w:rFonts w:ascii="Arial" w:hAnsi="Arial" w:cs="Arial"/>
                <w:sz w:val="2"/>
                <w:szCs w:val="2"/>
              </w:rPr>
              <w:t> </w:t>
            </w:r>
          </w:p>
        </w:tc>
      </w:tr>
      <w:tr w:rsidR="00AA3F69" w14:paraId="078AEFFE" w14:textId="77777777" w:rsidTr="00212852">
        <w:tc>
          <w:tcPr>
            <w:tcW w:w="9720" w:type="dxa"/>
            <w:tcBorders>
              <w:bottom w:val="single" w:sz="6" w:space="0" w:color="0075C9"/>
            </w:tcBorders>
            <w:tcMar>
              <w:top w:w="0" w:type="dxa"/>
              <w:left w:w="0" w:type="dxa"/>
              <w:bottom w:w="40" w:type="dxa"/>
              <w:right w:w="0" w:type="dxa"/>
            </w:tcMar>
            <w:hideMark/>
          </w:tcPr>
          <w:p w14:paraId="5768F24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Committee Retainers</w:t>
            </w:r>
            <w:r>
              <w:rPr>
                <w:rFonts w:ascii="Arial" w:hAnsi="Arial" w:cs="Arial"/>
                <w:sz w:val="18"/>
                <w:szCs w:val="18"/>
              </w:rPr>
              <w:t xml:space="preserve"> (cash except stock award for Governance and Nominating Committee)</w:t>
            </w:r>
          </w:p>
        </w:tc>
        <w:tc>
          <w:tcPr>
            <w:tcW w:w="1080" w:type="dxa"/>
            <w:tcBorders>
              <w:bottom w:val="single" w:sz="6" w:space="0" w:color="0075C9"/>
            </w:tcBorders>
            <w:tcMar>
              <w:top w:w="0" w:type="dxa"/>
              <w:left w:w="0" w:type="dxa"/>
              <w:bottom w:w="40" w:type="dxa"/>
              <w:right w:w="0" w:type="dxa"/>
            </w:tcMar>
            <w:vAlign w:val="bottom"/>
            <w:hideMark/>
          </w:tcPr>
          <w:p w14:paraId="7022F12B" w14:textId="77777777" w:rsidR="00AA3F69" w:rsidRDefault="00AA3F69">
            <w:pPr>
              <w:rPr>
                <w:rFonts w:ascii="Arial" w:hAnsi="Arial" w:cs="Arial"/>
                <w:sz w:val="18"/>
                <w:szCs w:val="18"/>
              </w:rPr>
            </w:pPr>
          </w:p>
        </w:tc>
      </w:tr>
      <w:tr w:rsidR="00AA3F69" w14:paraId="60226F76" w14:textId="77777777" w:rsidTr="00212852">
        <w:tc>
          <w:tcPr>
            <w:tcW w:w="9720" w:type="dxa"/>
            <w:vAlign w:val="center"/>
            <w:hideMark/>
          </w:tcPr>
          <w:p w14:paraId="78259001"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5412610F" w14:textId="77777777" w:rsidR="00AA3F69" w:rsidRDefault="00AA3F69">
            <w:pPr>
              <w:rPr>
                <w:rFonts w:ascii="Arial" w:hAnsi="Arial" w:cs="Arial"/>
                <w:sz w:val="2"/>
                <w:szCs w:val="2"/>
              </w:rPr>
            </w:pPr>
            <w:r>
              <w:rPr>
                <w:rFonts w:ascii="Arial" w:hAnsi="Arial" w:cs="Arial"/>
                <w:sz w:val="2"/>
                <w:szCs w:val="2"/>
              </w:rPr>
              <w:t> </w:t>
            </w:r>
          </w:p>
        </w:tc>
      </w:tr>
      <w:tr w:rsidR="00AA3F69" w14:paraId="7569FF2C" w14:textId="77777777" w:rsidTr="00212852">
        <w:tc>
          <w:tcPr>
            <w:tcW w:w="9720" w:type="dxa"/>
            <w:tcBorders>
              <w:bottom w:val="single" w:sz="6" w:space="0" w:color="595959"/>
            </w:tcBorders>
            <w:tcMar>
              <w:top w:w="0" w:type="dxa"/>
              <w:left w:w="0" w:type="dxa"/>
              <w:bottom w:w="40" w:type="dxa"/>
              <w:right w:w="0" w:type="dxa"/>
            </w:tcMar>
            <w:hideMark/>
          </w:tcPr>
          <w:p w14:paraId="241AFB1A"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Audit Committee Chair Retainer</w:t>
            </w:r>
          </w:p>
        </w:tc>
        <w:tc>
          <w:tcPr>
            <w:tcW w:w="1080" w:type="dxa"/>
            <w:tcBorders>
              <w:bottom w:val="single" w:sz="6" w:space="0" w:color="595959"/>
            </w:tcBorders>
            <w:tcMar>
              <w:top w:w="0" w:type="dxa"/>
              <w:left w:w="0" w:type="dxa"/>
              <w:bottom w:w="40" w:type="dxa"/>
              <w:right w:w="0" w:type="dxa"/>
            </w:tcMar>
            <w:vAlign w:val="bottom"/>
            <w:hideMark/>
          </w:tcPr>
          <w:p w14:paraId="3A1FEA3D"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$45,000</w:t>
            </w:r>
            <w:r>
              <w:rPr>
                <w:rFonts w:ascii="Arial" w:hAnsi="Arial" w:cs="Arial"/>
                <w:sz w:val="18"/>
                <w:szCs w:val="18"/>
              </w:rPr>
              <w:tab/>
            </w:r>
          </w:p>
        </w:tc>
      </w:tr>
      <w:tr w:rsidR="00AA3F69" w14:paraId="4CFAA951" w14:textId="77777777" w:rsidTr="00212852">
        <w:tc>
          <w:tcPr>
            <w:tcW w:w="9720" w:type="dxa"/>
            <w:vAlign w:val="center"/>
            <w:hideMark/>
          </w:tcPr>
          <w:p w14:paraId="7E6F3317"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0B080028" w14:textId="77777777" w:rsidR="00AA3F69" w:rsidRDefault="00AA3F69">
            <w:pPr>
              <w:rPr>
                <w:rFonts w:ascii="Arial" w:hAnsi="Arial" w:cs="Arial"/>
                <w:sz w:val="2"/>
                <w:szCs w:val="2"/>
              </w:rPr>
            </w:pPr>
            <w:r>
              <w:rPr>
                <w:rFonts w:ascii="Arial" w:hAnsi="Arial" w:cs="Arial"/>
                <w:sz w:val="2"/>
                <w:szCs w:val="2"/>
              </w:rPr>
              <w:t> </w:t>
            </w:r>
          </w:p>
        </w:tc>
      </w:tr>
      <w:tr w:rsidR="00AA3F69" w14:paraId="0335EE1F" w14:textId="77777777" w:rsidTr="00212852">
        <w:tc>
          <w:tcPr>
            <w:tcW w:w="9720" w:type="dxa"/>
            <w:tcBorders>
              <w:bottom w:val="single" w:sz="6" w:space="0" w:color="595959"/>
            </w:tcBorders>
            <w:tcMar>
              <w:top w:w="0" w:type="dxa"/>
              <w:left w:w="0" w:type="dxa"/>
              <w:bottom w:w="40" w:type="dxa"/>
              <w:right w:w="0" w:type="dxa"/>
            </w:tcMar>
            <w:hideMark/>
          </w:tcPr>
          <w:p w14:paraId="473E576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Audit Committee Non-Chair Member Retainer</w:t>
            </w:r>
          </w:p>
        </w:tc>
        <w:tc>
          <w:tcPr>
            <w:tcW w:w="1080" w:type="dxa"/>
            <w:tcBorders>
              <w:bottom w:val="single" w:sz="6" w:space="0" w:color="595959"/>
            </w:tcBorders>
            <w:tcMar>
              <w:top w:w="0" w:type="dxa"/>
              <w:left w:w="0" w:type="dxa"/>
              <w:bottom w:w="40" w:type="dxa"/>
              <w:right w:w="0" w:type="dxa"/>
            </w:tcMar>
            <w:vAlign w:val="bottom"/>
            <w:hideMark/>
          </w:tcPr>
          <w:p w14:paraId="3DABCF21"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$15,000</w:t>
            </w:r>
            <w:r>
              <w:rPr>
                <w:rFonts w:ascii="Arial" w:hAnsi="Arial" w:cs="Arial"/>
                <w:sz w:val="18"/>
                <w:szCs w:val="18"/>
              </w:rPr>
              <w:tab/>
            </w:r>
          </w:p>
        </w:tc>
      </w:tr>
      <w:tr w:rsidR="00AA3F69" w14:paraId="2E930F87" w14:textId="77777777" w:rsidTr="00212852">
        <w:tc>
          <w:tcPr>
            <w:tcW w:w="9720" w:type="dxa"/>
            <w:vAlign w:val="center"/>
            <w:hideMark/>
          </w:tcPr>
          <w:p w14:paraId="46FCD987"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6D31E7B5" w14:textId="77777777" w:rsidR="00AA3F69" w:rsidRDefault="00AA3F69">
            <w:pPr>
              <w:rPr>
                <w:rFonts w:ascii="Arial" w:hAnsi="Arial" w:cs="Arial"/>
                <w:sz w:val="2"/>
                <w:szCs w:val="2"/>
              </w:rPr>
            </w:pPr>
            <w:r>
              <w:rPr>
                <w:rFonts w:ascii="Arial" w:hAnsi="Arial" w:cs="Arial"/>
                <w:sz w:val="2"/>
                <w:szCs w:val="2"/>
              </w:rPr>
              <w:t> </w:t>
            </w:r>
          </w:p>
        </w:tc>
      </w:tr>
      <w:tr w:rsidR="00AA3F69" w14:paraId="6CB9F6C0" w14:textId="77777777" w:rsidTr="00212852">
        <w:tc>
          <w:tcPr>
            <w:tcW w:w="9720" w:type="dxa"/>
            <w:tcBorders>
              <w:bottom w:val="single" w:sz="6" w:space="0" w:color="595959"/>
            </w:tcBorders>
            <w:tcMar>
              <w:top w:w="0" w:type="dxa"/>
              <w:left w:w="0" w:type="dxa"/>
              <w:bottom w:w="40" w:type="dxa"/>
              <w:right w:w="0" w:type="dxa"/>
            </w:tcMar>
            <w:hideMark/>
          </w:tcPr>
          <w:p w14:paraId="5AC782C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Compensation Committee Chair Retainer</w:t>
            </w:r>
          </w:p>
        </w:tc>
        <w:tc>
          <w:tcPr>
            <w:tcW w:w="1080" w:type="dxa"/>
            <w:tcBorders>
              <w:bottom w:val="single" w:sz="6" w:space="0" w:color="595959"/>
            </w:tcBorders>
            <w:tcMar>
              <w:top w:w="0" w:type="dxa"/>
              <w:left w:w="0" w:type="dxa"/>
              <w:bottom w:w="40" w:type="dxa"/>
              <w:right w:w="0" w:type="dxa"/>
            </w:tcMar>
            <w:vAlign w:val="bottom"/>
            <w:hideMark/>
          </w:tcPr>
          <w:p w14:paraId="32F14392"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$35,000</w:t>
            </w:r>
            <w:r>
              <w:rPr>
                <w:rFonts w:ascii="Arial" w:hAnsi="Arial" w:cs="Arial"/>
                <w:sz w:val="18"/>
                <w:szCs w:val="18"/>
              </w:rPr>
              <w:tab/>
            </w:r>
          </w:p>
        </w:tc>
      </w:tr>
      <w:tr w:rsidR="00AA3F69" w14:paraId="7250F397" w14:textId="77777777" w:rsidTr="00212852">
        <w:tc>
          <w:tcPr>
            <w:tcW w:w="9720" w:type="dxa"/>
            <w:vAlign w:val="center"/>
            <w:hideMark/>
          </w:tcPr>
          <w:p w14:paraId="353C253A"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5F6CF71D" w14:textId="77777777" w:rsidR="00AA3F69" w:rsidRDefault="00AA3F69">
            <w:pPr>
              <w:rPr>
                <w:rFonts w:ascii="Arial" w:hAnsi="Arial" w:cs="Arial"/>
                <w:sz w:val="2"/>
                <w:szCs w:val="2"/>
              </w:rPr>
            </w:pPr>
            <w:r>
              <w:rPr>
                <w:rFonts w:ascii="Arial" w:hAnsi="Arial" w:cs="Arial"/>
                <w:sz w:val="2"/>
                <w:szCs w:val="2"/>
              </w:rPr>
              <w:t> </w:t>
            </w:r>
          </w:p>
        </w:tc>
      </w:tr>
      <w:tr w:rsidR="00AA3F69" w14:paraId="0315BF2E" w14:textId="77777777" w:rsidTr="00212852">
        <w:tc>
          <w:tcPr>
            <w:tcW w:w="9720" w:type="dxa"/>
            <w:tcBorders>
              <w:bottom w:val="single" w:sz="6" w:space="0" w:color="595959"/>
            </w:tcBorders>
            <w:tcMar>
              <w:top w:w="0" w:type="dxa"/>
              <w:left w:w="0" w:type="dxa"/>
              <w:bottom w:w="40" w:type="dxa"/>
              <w:right w:w="0" w:type="dxa"/>
            </w:tcMar>
            <w:hideMark/>
          </w:tcPr>
          <w:p w14:paraId="269DE2D1"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Environmental, Social, and Public Policy Committee Chair Retainer</w:t>
            </w:r>
          </w:p>
        </w:tc>
        <w:tc>
          <w:tcPr>
            <w:tcW w:w="1080" w:type="dxa"/>
            <w:tcBorders>
              <w:bottom w:val="single" w:sz="6" w:space="0" w:color="595959"/>
            </w:tcBorders>
            <w:tcMar>
              <w:top w:w="0" w:type="dxa"/>
              <w:left w:w="0" w:type="dxa"/>
              <w:bottom w:w="40" w:type="dxa"/>
              <w:right w:w="0" w:type="dxa"/>
            </w:tcMar>
            <w:vAlign w:val="bottom"/>
            <w:hideMark/>
          </w:tcPr>
          <w:p w14:paraId="12132240"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$25,000</w:t>
            </w:r>
            <w:r>
              <w:rPr>
                <w:rFonts w:ascii="Arial" w:hAnsi="Arial" w:cs="Arial"/>
                <w:sz w:val="18"/>
                <w:szCs w:val="18"/>
              </w:rPr>
              <w:tab/>
            </w:r>
          </w:p>
        </w:tc>
      </w:tr>
      <w:tr w:rsidR="00AA3F69" w14:paraId="57D371E3" w14:textId="77777777" w:rsidTr="00212852">
        <w:tc>
          <w:tcPr>
            <w:tcW w:w="9720" w:type="dxa"/>
            <w:vAlign w:val="center"/>
            <w:hideMark/>
          </w:tcPr>
          <w:p w14:paraId="7453F796"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544E3852" w14:textId="77777777" w:rsidR="00AA3F69" w:rsidRDefault="00AA3F69">
            <w:pPr>
              <w:rPr>
                <w:rFonts w:ascii="Arial" w:hAnsi="Arial" w:cs="Arial"/>
                <w:sz w:val="2"/>
                <w:szCs w:val="2"/>
              </w:rPr>
            </w:pPr>
            <w:r>
              <w:rPr>
                <w:rFonts w:ascii="Arial" w:hAnsi="Arial" w:cs="Arial"/>
                <w:sz w:val="2"/>
                <w:szCs w:val="2"/>
              </w:rPr>
              <w:t> </w:t>
            </w:r>
          </w:p>
        </w:tc>
      </w:tr>
      <w:tr w:rsidR="00AA3F69" w14:paraId="0AD6B363" w14:textId="77777777" w:rsidTr="00212852">
        <w:tc>
          <w:tcPr>
            <w:tcW w:w="9720" w:type="dxa"/>
            <w:tcMar>
              <w:top w:w="0" w:type="dxa"/>
              <w:left w:w="0" w:type="dxa"/>
              <w:bottom w:w="40" w:type="dxa"/>
              <w:right w:w="0" w:type="dxa"/>
            </w:tcMar>
            <w:hideMark/>
          </w:tcPr>
          <w:p w14:paraId="65C4F1F8"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Governance and Nominating Committee Chair Retainer</w:t>
            </w:r>
          </w:p>
        </w:tc>
        <w:tc>
          <w:tcPr>
            <w:tcW w:w="1080" w:type="dxa"/>
            <w:tcMar>
              <w:top w:w="0" w:type="dxa"/>
              <w:left w:w="0" w:type="dxa"/>
              <w:bottom w:w="40" w:type="dxa"/>
              <w:right w:w="0" w:type="dxa"/>
            </w:tcMar>
            <w:vAlign w:val="bottom"/>
            <w:hideMark/>
          </w:tcPr>
          <w:p w14:paraId="4F83B57F"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$25,000</w:t>
            </w:r>
            <w:r>
              <w:rPr>
                <w:rFonts w:ascii="Arial" w:hAnsi="Arial" w:cs="Arial"/>
                <w:sz w:val="18"/>
                <w:szCs w:val="18"/>
              </w:rPr>
              <w:tab/>
            </w:r>
          </w:p>
        </w:tc>
      </w:tr>
      <w:tr w:rsidR="00AA3F69" w14:paraId="1A0856E4" w14:textId="77777777" w:rsidTr="00212852">
        <w:tc>
          <w:tcPr>
            <w:tcW w:w="9720" w:type="dxa"/>
            <w:tcBorders>
              <w:top w:val="single" w:sz="6" w:space="0" w:color="0075C9"/>
            </w:tcBorders>
            <w:vAlign w:val="center"/>
            <w:hideMark/>
          </w:tcPr>
          <w:p w14:paraId="69ACA62B" w14:textId="77777777" w:rsidR="00AA3F69" w:rsidRDefault="00AA3F69">
            <w:pPr>
              <w:rPr>
                <w:rFonts w:ascii="Arial" w:hAnsi="Arial" w:cs="Arial"/>
                <w:sz w:val="2"/>
                <w:szCs w:val="2"/>
              </w:rPr>
            </w:pPr>
            <w:r>
              <w:rPr>
                <w:rFonts w:ascii="Arial" w:hAnsi="Arial" w:cs="Arial"/>
                <w:sz w:val="2"/>
                <w:szCs w:val="2"/>
              </w:rPr>
              <w:t> </w:t>
            </w:r>
          </w:p>
        </w:tc>
        <w:tc>
          <w:tcPr>
            <w:tcW w:w="1080" w:type="dxa"/>
            <w:tcBorders>
              <w:top w:val="single" w:sz="6" w:space="0" w:color="0075C9"/>
            </w:tcBorders>
            <w:vAlign w:val="center"/>
            <w:hideMark/>
          </w:tcPr>
          <w:p w14:paraId="1F6FAB38" w14:textId="77777777" w:rsidR="00AA3F69" w:rsidRDefault="00AA3F69">
            <w:pPr>
              <w:rPr>
                <w:rFonts w:ascii="Arial" w:hAnsi="Arial" w:cs="Arial"/>
                <w:sz w:val="2"/>
                <w:szCs w:val="2"/>
              </w:rPr>
            </w:pPr>
            <w:r>
              <w:rPr>
                <w:rFonts w:ascii="Arial" w:hAnsi="Arial" w:cs="Arial"/>
                <w:sz w:val="2"/>
                <w:szCs w:val="2"/>
              </w:rPr>
              <w:t> </w:t>
            </w:r>
          </w:p>
        </w:tc>
      </w:tr>
      <w:tr w:rsidR="00AA3F69" w14:paraId="4DD6747C" w14:textId="77777777" w:rsidTr="00212852">
        <w:tc>
          <w:tcPr>
            <w:tcW w:w="9720" w:type="dxa"/>
            <w:tcBorders>
              <w:bottom w:val="single" w:sz="6" w:space="0" w:color="0075C9"/>
            </w:tcBorders>
            <w:tcMar>
              <w:top w:w="0" w:type="dxa"/>
              <w:left w:w="0" w:type="dxa"/>
              <w:bottom w:w="40" w:type="dxa"/>
              <w:right w:w="0" w:type="dxa"/>
            </w:tcMar>
            <w:hideMark/>
          </w:tcPr>
          <w:p w14:paraId="4CFA309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Lead Independent Director Retainer</w:t>
            </w:r>
            <w:r>
              <w:rPr>
                <w:rFonts w:ascii="Arial" w:hAnsi="Arial" w:cs="Arial"/>
                <w:sz w:val="18"/>
                <w:szCs w:val="18"/>
              </w:rPr>
              <w:t xml:space="preserve"> (stock award in addition to other retainers)</w:t>
            </w:r>
          </w:p>
        </w:tc>
        <w:tc>
          <w:tcPr>
            <w:tcW w:w="1080" w:type="dxa"/>
            <w:tcBorders>
              <w:bottom w:val="single" w:sz="6" w:space="0" w:color="0075C9"/>
            </w:tcBorders>
            <w:tcMar>
              <w:top w:w="0" w:type="dxa"/>
              <w:left w:w="0" w:type="dxa"/>
              <w:bottom w:w="40" w:type="dxa"/>
              <w:right w:w="0" w:type="dxa"/>
            </w:tcMar>
            <w:vAlign w:val="bottom"/>
            <w:hideMark/>
          </w:tcPr>
          <w:p w14:paraId="3527AAF6"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$40,000</w:t>
            </w:r>
            <w:r>
              <w:rPr>
                <w:rFonts w:ascii="Arial" w:hAnsi="Arial" w:cs="Arial"/>
                <w:sz w:val="18"/>
                <w:szCs w:val="18"/>
              </w:rPr>
              <w:tab/>
            </w:r>
          </w:p>
        </w:tc>
      </w:tr>
    </w:tbl>
    <w:p w14:paraId="373FA013" w14:textId="77777777" w:rsidR="00AA3F69" w:rsidRPr="00201D26" w:rsidRDefault="00AA3F69">
      <w:pPr>
        <w:pStyle w:val="NormalWeb"/>
        <w:keepNext/>
        <w:spacing w:before="0" w:beforeAutospacing="0" w:after="0" w:afterAutospacing="0"/>
        <w:rPr>
          <w:sz w:val="12"/>
          <w:szCs w:val="12"/>
        </w:rPr>
      </w:pPr>
      <w:r>
        <w:rPr>
          <w:sz w:val="12"/>
          <w:szCs w:val="12"/>
        </w:rPr>
        <w:t> </w:t>
      </w:r>
    </w:p>
    <w:tbl>
      <w:tblPr>
        <w:tblW w:w="0" w:type="auto"/>
        <w:tblLayout w:type="fixed"/>
        <w:tblCellMar>
          <w:left w:w="0" w:type="dxa"/>
          <w:right w:w="0" w:type="dxa"/>
        </w:tblCellMar>
        <w:tblLook w:val="04A0" w:firstRow="1" w:lastRow="0" w:firstColumn="1" w:lastColumn="0" w:noHBand="0" w:noVBand="1"/>
      </w:tblPr>
      <w:tblGrid>
        <w:gridCol w:w="9720"/>
        <w:gridCol w:w="1080"/>
      </w:tblGrid>
      <w:tr w:rsidR="00AA3F69" w14:paraId="72ADA4B0" w14:textId="77777777" w:rsidTr="00212852">
        <w:trPr>
          <w:tblHeader/>
        </w:trPr>
        <w:tc>
          <w:tcPr>
            <w:tcW w:w="10800" w:type="dxa"/>
            <w:gridSpan w:val="2"/>
            <w:tcBorders>
              <w:bottom w:val="single" w:sz="8" w:space="0" w:color="000000"/>
            </w:tcBorders>
            <w:tcMar>
              <w:top w:w="0" w:type="dxa"/>
              <w:left w:w="0" w:type="dxa"/>
              <w:bottom w:w="40" w:type="dxa"/>
              <w:right w:w="0" w:type="dxa"/>
            </w:tcMar>
            <w:vAlign w:val="bottom"/>
            <w:hideMark/>
          </w:tcPr>
          <w:p w14:paraId="73C89FF6" w14:textId="77777777" w:rsidR="00AA3F69" w:rsidRPr="00201D26" w:rsidRDefault="00AA3F69">
            <w:pPr>
              <w:pStyle w:val="NormalWeb"/>
              <w:keepNext/>
              <w:spacing w:before="0" w:beforeAutospacing="0" w:after="20" w:afterAutospacing="0"/>
              <w:ind w:firstLine="96"/>
              <w:rPr>
                <w:rFonts w:ascii="Arial" w:hAnsi="Arial" w:cs="Arial"/>
                <w:sz w:val="20"/>
                <w:szCs w:val="20"/>
              </w:rPr>
            </w:pPr>
            <w:r>
              <w:rPr>
                <w:rFonts w:ascii="Arial" w:hAnsi="Arial" w:cs="Arial"/>
                <w:b/>
                <w:bCs/>
                <w:sz w:val="20"/>
                <w:szCs w:val="20"/>
              </w:rPr>
              <w:t>Fiscal Year 2025 Compensation Structure for Non-Employee Directors from December 10, 2024</w:t>
            </w:r>
          </w:p>
        </w:tc>
      </w:tr>
      <w:tr w:rsidR="00AA3F69" w14:paraId="7B4E5D41" w14:textId="77777777" w:rsidTr="00212852">
        <w:tc>
          <w:tcPr>
            <w:tcW w:w="9720" w:type="dxa"/>
            <w:vAlign w:val="center"/>
            <w:hideMark/>
          </w:tcPr>
          <w:p w14:paraId="0A93EBC0"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67C7E94F" w14:textId="77777777" w:rsidR="00AA3F69" w:rsidRDefault="00AA3F69">
            <w:pPr>
              <w:rPr>
                <w:rFonts w:ascii="Arial" w:hAnsi="Arial" w:cs="Arial"/>
                <w:sz w:val="2"/>
                <w:szCs w:val="2"/>
              </w:rPr>
            </w:pPr>
            <w:r>
              <w:rPr>
                <w:rFonts w:ascii="Arial" w:hAnsi="Arial" w:cs="Arial"/>
                <w:sz w:val="2"/>
                <w:szCs w:val="2"/>
              </w:rPr>
              <w:t> </w:t>
            </w:r>
          </w:p>
        </w:tc>
      </w:tr>
      <w:tr w:rsidR="00AA3F69" w14:paraId="3DFDDC0D" w14:textId="77777777" w:rsidTr="00212852">
        <w:tc>
          <w:tcPr>
            <w:tcW w:w="9720" w:type="dxa"/>
            <w:tcBorders>
              <w:bottom w:val="single" w:sz="6" w:space="0" w:color="0075C9"/>
            </w:tcBorders>
            <w:tcMar>
              <w:top w:w="0" w:type="dxa"/>
              <w:left w:w="0" w:type="dxa"/>
              <w:bottom w:w="40" w:type="dxa"/>
              <w:right w:w="0" w:type="dxa"/>
            </w:tcMar>
            <w:hideMark/>
          </w:tcPr>
          <w:p w14:paraId="085C737D"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Regular Retainers</w:t>
            </w:r>
          </w:p>
        </w:tc>
        <w:tc>
          <w:tcPr>
            <w:tcW w:w="1080" w:type="dxa"/>
            <w:tcBorders>
              <w:bottom w:val="single" w:sz="6" w:space="0" w:color="0075C9"/>
            </w:tcBorders>
            <w:tcMar>
              <w:top w:w="0" w:type="dxa"/>
              <w:left w:w="0" w:type="dxa"/>
              <w:bottom w:w="40" w:type="dxa"/>
              <w:right w:w="0" w:type="dxa"/>
            </w:tcMar>
            <w:vAlign w:val="bottom"/>
            <w:hideMark/>
          </w:tcPr>
          <w:p w14:paraId="5DC7330A" w14:textId="77777777" w:rsidR="00AA3F69" w:rsidRDefault="00AA3F69">
            <w:pPr>
              <w:rPr>
                <w:rFonts w:ascii="Arial" w:hAnsi="Arial" w:cs="Arial"/>
                <w:sz w:val="18"/>
                <w:szCs w:val="18"/>
              </w:rPr>
            </w:pPr>
          </w:p>
        </w:tc>
      </w:tr>
      <w:tr w:rsidR="00AA3F69" w14:paraId="50A5AA00" w14:textId="77777777" w:rsidTr="00212852">
        <w:tc>
          <w:tcPr>
            <w:tcW w:w="9720" w:type="dxa"/>
            <w:vAlign w:val="center"/>
            <w:hideMark/>
          </w:tcPr>
          <w:p w14:paraId="4EEFBB42"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5DEFB954" w14:textId="77777777" w:rsidR="00AA3F69" w:rsidRDefault="00AA3F69">
            <w:pPr>
              <w:rPr>
                <w:rFonts w:ascii="Arial" w:hAnsi="Arial" w:cs="Arial"/>
                <w:sz w:val="2"/>
                <w:szCs w:val="2"/>
              </w:rPr>
            </w:pPr>
            <w:r>
              <w:rPr>
                <w:rFonts w:ascii="Arial" w:hAnsi="Arial" w:cs="Arial"/>
                <w:sz w:val="2"/>
                <w:szCs w:val="2"/>
              </w:rPr>
              <w:t> </w:t>
            </w:r>
          </w:p>
        </w:tc>
      </w:tr>
      <w:tr w:rsidR="00AA3F69" w14:paraId="2D14FB07" w14:textId="77777777" w:rsidTr="00212852">
        <w:tc>
          <w:tcPr>
            <w:tcW w:w="9720" w:type="dxa"/>
            <w:tcBorders>
              <w:bottom w:val="single" w:sz="6" w:space="0" w:color="595959"/>
            </w:tcBorders>
            <w:tcMar>
              <w:top w:w="0" w:type="dxa"/>
              <w:left w:w="0" w:type="dxa"/>
              <w:bottom w:w="40" w:type="dxa"/>
              <w:right w:w="0" w:type="dxa"/>
            </w:tcMar>
            <w:hideMark/>
          </w:tcPr>
          <w:p w14:paraId="7E779DB5"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Annual Base Retainer (TOTAL)</w:t>
            </w:r>
          </w:p>
        </w:tc>
        <w:tc>
          <w:tcPr>
            <w:tcW w:w="1080" w:type="dxa"/>
            <w:tcBorders>
              <w:bottom w:val="single" w:sz="6" w:space="0" w:color="595959"/>
            </w:tcBorders>
            <w:tcMar>
              <w:top w:w="0" w:type="dxa"/>
              <w:left w:w="0" w:type="dxa"/>
              <w:bottom w:w="40" w:type="dxa"/>
              <w:right w:w="0" w:type="dxa"/>
            </w:tcMar>
            <w:vAlign w:val="bottom"/>
            <w:hideMark/>
          </w:tcPr>
          <w:p w14:paraId="4DEA358B"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$375,000</w:t>
            </w:r>
            <w:r>
              <w:rPr>
                <w:rFonts w:ascii="Arial" w:hAnsi="Arial" w:cs="Arial"/>
                <w:sz w:val="18"/>
                <w:szCs w:val="18"/>
              </w:rPr>
              <w:tab/>
            </w:r>
          </w:p>
        </w:tc>
      </w:tr>
      <w:tr w:rsidR="00AA3F69" w14:paraId="60F3F7E9" w14:textId="77777777" w:rsidTr="00212852">
        <w:tc>
          <w:tcPr>
            <w:tcW w:w="9720" w:type="dxa"/>
            <w:vAlign w:val="center"/>
            <w:hideMark/>
          </w:tcPr>
          <w:p w14:paraId="18EEF3BE"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22097C58" w14:textId="77777777" w:rsidR="00AA3F69" w:rsidRDefault="00AA3F69">
            <w:pPr>
              <w:rPr>
                <w:rFonts w:ascii="Arial" w:hAnsi="Arial" w:cs="Arial"/>
                <w:sz w:val="2"/>
                <w:szCs w:val="2"/>
              </w:rPr>
            </w:pPr>
            <w:r>
              <w:rPr>
                <w:rFonts w:ascii="Arial" w:hAnsi="Arial" w:cs="Arial"/>
                <w:sz w:val="2"/>
                <w:szCs w:val="2"/>
              </w:rPr>
              <w:t> </w:t>
            </w:r>
          </w:p>
        </w:tc>
      </w:tr>
      <w:tr w:rsidR="00AA3F69" w14:paraId="75A75FBD" w14:textId="77777777" w:rsidTr="00212852">
        <w:tc>
          <w:tcPr>
            <w:tcW w:w="9720" w:type="dxa"/>
            <w:tcBorders>
              <w:bottom w:val="single" w:sz="6" w:space="0" w:color="595959"/>
            </w:tcBorders>
            <w:tcMar>
              <w:top w:w="0" w:type="dxa"/>
              <w:left w:w="0" w:type="dxa"/>
              <w:bottom w:w="40" w:type="dxa"/>
              <w:right w:w="0" w:type="dxa"/>
            </w:tcMar>
            <w:hideMark/>
          </w:tcPr>
          <w:p w14:paraId="0A7A8B7A" w14:textId="77777777" w:rsidR="00AA3F69" w:rsidRPr="00201D26" w:rsidRDefault="00AA3F69">
            <w:pPr>
              <w:pStyle w:val="NormalWeb"/>
              <w:spacing w:before="0" w:beforeAutospacing="0" w:after="0" w:afterAutospacing="0"/>
              <w:ind w:left="586" w:hanging="240"/>
              <w:rPr>
                <w:rFonts w:ascii="Arial" w:hAnsi="Arial" w:cs="Arial"/>
                <w:sz w:val="18"/>
                <w:szCs w:val="18"/>
              </w:rPr>
            </w:pPr>
            <w:r>
              <w:rPr>
                <w:rFonts w:ascii="Arial" w:hAnsi="Arial" w:cs="Arial"/>
                <w:sz w:val="18"/>
                <w:szCs w:val="18"/>
              </w:rPr>
              <w:t>Cash</w:t>
            </w:r>
          </w:p>
        </w:tc>
        <w:tc>
          <w:tcPr>
            <w:tcW w:w="1080" w:type="dxa"/>
            <w:tcBorders>
              <w:bottom w:val="single" w:sz="6" w:space="0" w:color="595959"/>
            </w:tcBorders>
            <w:tcMar>
              <w:top w:w="0" w:type="dxa"/>
              <w:left w:w="0" w:type="dxa"/>
              <w:bottom w:w="40" w:type="dxa"/>
              <w:right w:w="0" w:type="dxa"/>
            </w:tcMar>
            <w:vAlign w:val="bottom"/>
            <w:hideMark/>
          </w:tcPr>
          <w:p w14:paraId="1A457507"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$125,000</w:t>
            </w:r>
            <w:r>
              <w:rPr>
                <w:rFonts w:ascii="Arial" w:hAnsi="Arial" w:cs="Arial"/>
                <w:sz w:val="18"/>
                <w:szCs w:val="18"/>
              </w:rPr>
              <w:tab/>
            </w:r>
          </w:p>
        </w:tc>
      </w:tr>
      <w:tr w:rsidR="00AA3F69" w14:paraId="6894DBD4" w14:textId="77777777" w:rsidTr="00212852">
        <w:tc>
          <w:tcPr>
            <w:tcW w:w="9720" w:type="dxa"/>
            <w:vAlign w:val="center"/>
            <w:hideMark/>
          </w:tcPr>
          <w:p w14:paraId="3110B977"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69A7E1F8" w14:textId="77777777" w:rsidR="00AA3F69" w:rsidRDefault="00AA3F69">
            <w:pPr>
              <w:rPr>
                <w:rFonts w:ascii="Arial" w:hAnsi="Arial" w:cs="Arial"/>
                <w:sz w:val="2"/>
                <w:szCs w:val="2"/>
              </w:rPr>
            </w:pPr>
            <w:r>
              <w:rPr>
                <w:rFonts w:ascii="Arial" w:hAnsi="Arial" w:cs="Arial"/>
                <w:sz w:val="2"/>
                <w:szCs w:val="2"/>
              </w:rPr>
              <w:t> </w:t>
            </w:r>
          </w:p>
        </w:tc>
      </w:tr>
      <w:tr w:rsidR="00AA3F69" w14:paraId="70D1310F" w14:textId="77777777" w:rsidTr="00212852">
        <w:tc>
          <w:tcPr>
            <w:tcW w:w="9720" w:type="dxa"/>
            <w:tcMar>
              <w:top w:w="0" w:type="dxa"/>
              <w:left w:w="0" w:type="dxa"/>
              <w:bottom w:w="40" w:type="dxa"/>
              <w:right w:w="0" w:type="dxa"/>
            </w:tcMar>
            <w:hideMark/>
          </w:tcPr>
          <w:p w14:paraId="31C25412" w14:textId="77777777" w:rsidR="00AA3F69" w:rsidRPr="00201D26" w:rsidRDefault="00AA3F69">
            <w:pPr>
              <w:pStyle w:val="NormalWeb"/>
              <w:spacing w:before="0" w:beforeAutospacing="0" w:after="0" w:afterAutospacing="0"/>
              <w:ind w:left="586" w:hanging="240"/>
              <w:rPr>
                <w:rFonts w:ascii="Arial" w:hAnsi="Arial" w:cs="Arial"/>
                <w:sz w:val="18"/>
                <w:szCs w:val="18"/>
              </w:rPr>
            </w:pPr>
            <w:r>
              <w:rPr>
                <w:rFonts w:ascii="Arial" w:hAnsi="Arial" w:cs="Arial"/>
                <w:sz w:val="18"/>
                <w:szCs w:val="18"/>
              </w:rPr>
              <w:t>Stock Award</w:t>
            </w:r>
          </w:p>
        </w:tc>
        <w:tc>
          <w:tcPr>
            <w:tcW w:w="1080" w:type="dxa"/>
            <w:tcMar>
              <w:top w:w="0" w:type="dxa"/>
              <w:left w:w="0" w:type="dxa"/>
              <w:bottom w:w="40" w:type="dxa"/>
              <w:right w:w="0" w:type="dxa"/>
            </w:tcMar>
            <w:vAlign w:val="bottom"/>
            <w:hideMark/>
          </w:tcPr>
          <w:p w14:paraId="071FFA47"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$250,000</w:t>
            </w:r>
            <w:r>
              <w:rPr>
                <w:rFonts w:ascii="Arial" w:hAnsi="Arial" w:cs="Arial"/>
                <w:sz w:val="18"/>
                <w:szCs w:val="18"/>
              </w:rPr>
              <w:tab/>
            </w:r>
          </w:p>
        </w:tc>
      </w:tr>
      <w:tr w:rsidR="00AA3F69" w14:paraId="096646C8" w14:textId="77777777" w:rsidTr="00212852">
        <w:tc>
          <w:tcPr>
            <w:tcW w:w="9720" w:type="dxa"/>
            <w:tcBorders>
              <w:top w:val="single" w:sz="6" w:space="0" w:color="0075C9"/>
            </w:tcBorders>
            <w:vAlign w:val="center"/>
            <w:hideMark/>
          </w:tcPr>
          <w:p w14:paraId="2454004A" w14:textId="77777777" w:rsidR="00AA3F69" w:rsidRDefault="00AA3F69">
            <w:pPr>
              <w:rPr>
                <w:rFonts w:ascii="Arial" w:hAnsi="Arial" w:cs="Arial"/>
                <w:sz w:val="2"/>
                <w:szCs w:val="2"/>
              </w:rPr>
            </w:pPr>
            <w:r>
              <w:rPr>
                <w:rFonts w:ascii="Arial" w:hAnsi="Arial" w:cs="Arial"/>
                <w:sz w:val="2"/>
                <w:szCs w:val="2"/>
              </w:rPr>
              <w:t> </w:t>
            </w:r>
          </w:p>
        </w:tc>
        <w:tc>
          <w:tcPr>
            <w:tcW w:w="1080" w:type="dxa"/>
            <w:tcBorders>
              <w:top w:val="single" w:sz="6" w:space="0" w:color="0075C9"/>
            </w:tcBorders>
            <w:vAlign w:val="center"/>
            <w:hideMark/>
          </w:tcPr>
          <w:p w14:paraId="459BE9D4" w14:textId="77777777" w:rsidR="00AA3F69" w:rsidRDefault="00AA3F69">
            <w:pPr>
              <w:rPr>
                <w:rFonts w:ascii="Arial" w:hAnsi="Arial" w:cs="Arial"/>
                <w:sz w:val="2"/>
                <w:szCs w:val="2"/>
              </w:rPr>
            </w:pPr>
            <w:r>
              <w:rPr>
                <w:rFonts w:ascii="Arial" w:hAnsi="Arial" w:cs="Arial"/>
                <w:sz w:val="2"/>
                <w:szCs w:val="2"/>
              </w:rPr>
              <w:t> </w:t>
            </w:r>
          </w:p>
        </w:tc>
      </w:tr>
      <w:tr w:rsidR="00AA3F69" w14:paraId="1C50DECA" w14:textId="77777777" w:rsidTr="00212852">
        <w:tc>
          <w:tcPr>
            <w:tcW w:w="9720" w:type="dxa"/>
            <w:tcBorders>
              <w:bottom w:val="single" w:sz="6" w:space="0" w:color="0075C9"/>
            </w:tcBorders>
            <w:tcMar>
              <w:top w:w="0" w:type="dxa"/>
              <w:left w:w="0" w:type="dxa"/>
              <w:bottom w:w="40" w:type="dxa"/>
              <w:right w:w="0" w:type="dxa"/>
            </w:tcMar>
            <w:hideMark/>
          </w:tcPr>
          <w:p w14:paraId="33B6153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Committee Retainers</w:t>
            </w:r>
            <w:r>
              <w:rPr>
                <w:rFonts w:ascii="Arial" w:hAnsi="Arial" w:cs="Arial"/>
                <w:sz w:val="18"/>
                <w:szCs w:val="18"/>
              </w:rPr>
              <w:t xml:space="preserve"> (cash except stock award for Governance and Nominating Committee)</w:t>
            </w:r>
          </w:p>
        </w:tc>
        <w:tc>
          <w:tcPr>
            <w:tcW w:w="1080" w:type="dxa"/>
            <w:tcBorders>
              <w:bottom w:val="single" w:sz="6" w:space="0" w:color="0075C9"/>
            </w:tcBorders>
            <w:tcMar>
              <w:top w:w="0" w:type="dxa"/>
              <w:left w:w="0" w:type="dxa"/>
              <w:bottom w:w="40" w:type="dxa"/>
              <w:right w:w="0" w:type="dxa"/>
            </w:tcMar>
            <w:vAlign w:val="bottom"/>
            <w:hideMark/>
          </w:tcPr>
          <w:p w14:paraId="6B57A48E" w14:textId="77777777" w:rsidR="00AA3F69" w:rsidRDefault="00AA3F69">
            <w:pPr>
              <w:rPr>
                <w:rFonts w:ascii="Arial" w:hAnsi="Arial" w:cs="Arial"/>
                <w:sz w:val="18"/>
                <w:szCs w:val="18"/>
              </w:rPr>
            </w:pPr>
          </w:p>
        </w:tc>
      </w:tr>
      <w:tr w:rsidR="00AA3F69" w14:paraId="2128488D" w14:textId="77777777" w:rsidTr="00212852">
        <w:tc>
          <w:tcPr>
            <w:tcW w:w="9720" w:type="dxa"/>
            <w:vAlign w:val="center"/>
            <w:hideMark/>
          </w:tcPr>
          <w:p w14:paraId="657FA0F4"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6C4EABF8" w14:textId="77777777" w:rsidR="00AA3F69" w:rsidRDefault="00AA3F69">
            <w:pPr>
              <w:rPr>
                <w:rFonts w:ascii="Arial" w:hAnsi="Arial" w:cs="Arial"/>
                <w:sz w:val="2"/>
                <w:szCs w:val="2"/>
              </w:rPr>
            </w:pPr>
            <w:r>
              <w:rPr>
                <w:rFonts w:ascii="Arial" w:hAnsi="Arial" w:cs="Arial"/>
                <w:sz w:val="2"/>
                <w:szCs w:val="2"/>
              </w:rPr>
              <w:t> </w:t>
            </w:r>
          </w:p>
        </w:tc>
      </w:tr>
      <w:tr w:rsidR="00AA3F69" w14:paraId="3C2951F3" w14:textId="77777777" w:rsidTr="00212852">
        <w:tc>
          <w:tcPr>
            <w:tcW w:w="9720" w:type="dxa"/>
            <w:tcBorders>
              <w:bottom w:val="single" w:sz="6" w:space="0" w:color="595959"/>
            </w:tcBorders>
            <w:tcMar>
              <w:top w:w="0" w:type="dxa"/>
              <w:left w:w="0" w:type="dxa"/>
              <w:bottom w:w="40" w:type="dxa"/>
              <w:right w:w="0" w:type="dxa"/>
            </w:tcMar>
            <w:hideMark/>
          </w:tcPr>
          <w:p w14:paraId="2173FBA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Audit Committee Chair Retainer</w:t>
            </w:r>
          </w:p>
        </w:tc>
        <w:tc>
          <w:tcPr>
            <w:tcW w:w="1080" w:type="dxa"/>
            <w:tcBorders>
              <w:bottom w:val="single" w:sz="6" w:space="0" w:color="595959"/>
            </w:tcBorders>
            <w:tcMar>
              <w:top w:w="0" w:type="dxa"/>
              <w:left w:w="0" w:type="dxa"/>
              <w:bottom w:w="40" w:type="dxa"/>
              <w:right w:w="0" w:type="dxa"/>
            </w:tcMar>
            <w:vAlign w:val="bottom"/>
            <w:hideMark/>
          </w:tcPr>
          <w:p w14:paraId="7989F282"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$45,000</w:t>
            </w:r>
            <w:r>
              <w:rPr>
                <w:rFonts w:ascii="Arial" w:hAnsi="Arial" w:cs="Arial"/>
                <w:sz w:val="18"/>
                <w:szCs w:val="18"/>
              </w:rPr>
              <w:tab/>
            </w:r>
          </w:p>
        </w:tc>
      </w:tr>
      <w:tr w:rsidR="00AA3F69" w14:paraId="30A91BEC" w14:textId="77777777" w:rsidTr="00212852">
        <w:tc>
          <w:tcPr>
            <w:tcW w:w="9720" w:type="dxa"/>
            <w:vAlign w:val="center"/>
            <w:hideMark/>
          </w:tcPr>
          <w:p w14:paraId="1839A056"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75C8BA89" w14:textId="77777777" w:rsidR="00AA3F69" w:rsidRDefault="00AA3F69">
            <w:pPr>
              <w:rPr>
                <w:rFonts w:ascii="Arial" w:hAnsi="Arial" w:cs="Arial"/>
                <w:sz w:val="2"/>
                <w:szCs w:val="2"/>
              </w:rPr>
            </w:pPr>
            <w:r>
              <w:rPr>
                <w:rFonts w:ascii="Arial" w:hAnsi="Arial" w:cs="Arial"/>
                <w:sz w:val="2"/>
                <w:szCs w:val="2"/>
              </w:rPr>
              <w:t> </w:t>
            </w:r>
          </w:p>
        </w:tc>
      </w:tr>
      <w:tr w:rsidR="00AA3F69" w14:paraId="3E06D4A0" w14:textId="77777777" w:rsidTr="00212852">
        <w:tc>
          <w:tcPr>
            <w:tcW w:w="9720" w:type="dxa"/>
            <w:tcBorders>
              <w:bottom w:val="single" w:sz="6" w:space="0" w:color="595959"/>
            </w:tcBorders>
            <w:tcMar>
              <w:top w:w="0" w:type="dxa"/>
              <w:left w:w="0" w:type="dxa"/>
              <w:bottom w:w="40" w:type="dxa"/>
              <w:right w:w="0" w:type="dxa"/>
            </w:tcMar>
            <w:hideMark/>
          </w:tcPr>
          <w:p w14:paraId="62A0F3D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Audit Committee Non-Chair Member Retainer</w:t>
            </w:r>
          </w:p>
        </w:tc>
        <w:tc>
          <w:tcPr>
            <w:tcW w:w="1080" w:type="dxa"/>
            <w:tcBorders>
              <w:bottom w:val="single" w:sz="6" w:space="0" w:color="595959"/>
            </w:tcBorders>
            <w:tcMar>
              <w:top w:w="0" w:type="dxa"/>
              <w:left w:w="0" w:type="dxa"/>
              <w:bottom w:w="40" w:type="dxa"/>
              <w:right w:w="0" w:type="dxa"/>
            </w:tcMar>
            <w:vAlign w:val="bottom"/>
            <w:hideMark/>
          </w:tcPr>
          <w:p w14:paraId="53B76768"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$15,000</w:t>
            </w:r>
            <w:r>
              <w:rPr>
                <w:rFonts w:ascii="Arial" w:hAnsi="Arial" w:cs="Arial"/>
                <w:sz w:val="18"/>
                <w:szCs w:val="18"/>
              </w:rPr>
              <w:tab/>
            </w:r>
          </w:p>
        </w:tc>
      </w:tr>
      <w:tr w:rsidR="00AA3F69" w14:paraId="044FA87D" w14:textId="77777777" w:rsidTr="00212852">
        <w:tc>
          <w:tcPr>
            <w:tcW w:w="9720" w:type="dxa"/>
            <w:vAlign w:val="center"/>
            <w:hideMark/>
          </w:tcPr>
          <w:p w14:paraId="2717E1C8"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5A3D7F76" w14:textId="77777777" w:rsidR="00AA3F69" w:rsidRDefault="00AA3F69">
            <w:pPr>
              <w:rPr>
                <w:rFonts w:ascii="Arial" w:hAnsi="Arial" w:cs="Arial"/>
                <w:sz w:val="2"/>
                <w:szCs w:val="2"/>
              </w:rPr>
            </w:pPr>
            <w:r>
              <w:rPr>
                <w:rFonts w:ascii="Arial" w:hAnsi="Arial" w:cs="Arial"/>
                <w:sz w:val="2"/>
                <w:szCs w:val="2"/>
              </w:rPr>
              <w:t> </w:t>
            </w:r>
          </w:p>
        </w:tc>
      </w:tr>
      <w:tr w:rsidR="00AA3F69" w14:paraId="1E3E8592" w14:textId="77777777" w:rsidTr="00212852">
        <w:tc>
          <w:tcPr>
            <w:tcW w:w="9720" w:type="dxa"/>
            <w:tcBorders>
              <w:bottom w:val="single" w:sz="6" w:space="0" w:color="595959"/>
            </w:tcBorders>
            <w:tcMar>
              <w:top w:w="0" w:type="dxa"/>
              <w:left w:w="0" w:type="dxa"/>
              <w:bottom w:w="40" w:type="dxa"/>
              <w:right w:w="0" w:type="dxa"/>
            </w:tcMar>
            <w:hideMark/>
          </w:tcPr>
          <w:p w14:paraId="7EFF75F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Compensation Committee Chair Retainer</w:t>
            </w:r>
          </w:p>
        </w:tc>
        <w:tc>
          <w:tcPr>
            <w:tcW w:w="1080" w:type="dxa"/>
            <w:tcBorders>
              <w:bottom w:val="single" w:sz="6" w:space="0" w:color="595959"/>
            </w:tcBorders>
            <w:tcMar>
              <w:top w:w="0" w:type="dxa"/>
              <w:left w:w="0" w:type="dxa"/>
              <w:bottom w:w="40" w:type="dxa"/>
              <w:right w:w="0" w:type="dxa"/>
            </w:tcMar>
            <w:vAlign w:val="bottom"/>
            <w:hideMark/>
          </w:tcPr>
          <w:p w14:paraId="295E35B1"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$35,000</w:t>
            </w:r>
            <w:r>
              <w:rPr>
                <w:rFonts w:ascii="Arial" w:hAnsi="Arial" w:cs="Arial"/>
                <w:sz w:val="18"/>
                <w:szCs w:val="18"/>
              </w:rPr>
              <w:tab/>
            </w:r>
          </w:p>
        </w:tc>
      </w:tr>
      <w:tr w:rsidR="00AA3F69" w14:paraId="1E4336B0" w14:textId="77777777" w:rsidTr="00212852">
        <w:tc>
          <w:tcPr>
            <w:tcW w:w="9720" w:type="dxa"/>
            <w:vAlign w:val="center"/>
            <w:hideMark/>
          </w:tcPr>
          <w:p w14:paraId="5F96E357"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3A9C6E60" w14:textId="77777777" w:rsidR="00AA3F69" w:rsidRDefault="00AA3F69">
            <w:pPr>
              <w:rPr>
                <w:rFonts w:ascii="Arial" w:hAnsi="Arial" w:cs="Arial"/>
                <w:sz w:val="2"/>
                <w:szCs w:val="2"/>
              </w:rPr>
            </w:pPr>
            <w:r>
              <w:rPr>
                <w:rFonts w:ascii="Arial" w:hAnsi="Arial" w:cs="Arial"/>
                <w:sz w:val="2"/>
                <w:szCs w:val="2"/>
              </w:rPr>
              <w:t> </w:t>
            </w:r>
          </w:p>
        </w:tc>
      </w:tr>
      <w:tr w:rsidR="00AA3F69" w14:paraId="7CBDCBEB" w14:textId="77777777" w:rsidTr="00212852">
        <w:tc>
          <w:tcPr>
            <w:tcW w:w="9720" w:type="dxa"/>
            <w:tcBorders>
              <w:bottom w:val="single" w:sz="6" w:space="0" w:color="595959"/>
            </w:tcBorders>
            <w:tcMar>
              <w:top w:w="0" w:type="dxa"/>
              <w:left w:w="0" w:type="dxa"/>
              <w:bottom w:w="40" w:type="dxa"/>
              <w:right w:w="0" w:type="dxa"/>
            </w:tcMar>
            <w:hideMark/>
          </w:tcPr>
          <w:p w14:paraId="1395C14D"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Environmental, Social, and Public Policy Committee Chair Retainer</w:t>
            </w:r>
          </w:p>
        </w:tc>
        <w:tc>
          <w:tcPr>
            <w:tcW w:w="1080" w:type="dxa"/>
            <w:tcBorders>
              <w:bottom w:val="single" w:sz="6" w:space="0" w:color="595959"/>
            </w:tcBorders>
            <w:tcMar>
              <w:top w:w="0" w:type="dxa"/>
              <w:left w:w="0" w:type="dxa"/>
              <w:bottom w:w="40" w:type="dxa"/>
              <w:right w:w="0" w:type="dxa"/>
            </w:tcMar>
            <w:vAlign w:val="bottom"/>
            <w:hideMark/>
          </w:tcPr>
          <w:p w14:paraId="732565C3"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$25,000</w:t>
            </w:r>
            <w:r>
              <w:rPr>
                <w:rFonts w:ascii="Arial" w:hAnsi="Arial" w:cs="Arial"/>
                <w:sz w:val="18"/>
                <w:szCs w:val="18"/>
              </w:rPr>
              <w:tab/>
            </w:r>
          </w:p>
        </w:tc>
      </w:tr>
      <w:tr w:rsidR="00AA3F69" w14:paraId="503FBE10" w14:textId="77777777" w:rsidTr="00212852">
        <w:tc>
          <w:tcPr>
            <w:tcW w:w="9720" w:type="dxa"/>
            <w:vAlign w:val="center"/>
            <w:hideMark/>
          </w:tcPr>
          <w:p w14:paraId="1844EDBC" w14:textId="77777777" w:rsidR="00AA3F69" w:rsidRDefault="00AA3F69">
            <w:pPr>
              <w:rPr>
                <w:rFonts w:ascii="Arial" w:hAnsi="Arial" w:cs="Arial"/>
                <w:sz w:val="2"/>
                <w:szCs w:val="2"/>
              </w:rPr>
            </w:pPr>
            <w:r>
              <w:rPr>
                <w:rFonts w:ascii="Arial" w:hAnsi="Arial" w:cs="Arial"/>
                <w:sz w:val="2"/>
                <w:szCs w:val="2"/>
              </w:rPr>
              <w:t> </w:t>
            </w:r>
          </w:p>
        </w:tc>
        <w:tc>
          <w:tcPr>
            <w:tcW w:w="1080" w:type="dxa"/>
            <w:vAlign w:val="center"/>
            <w:hideMark/>
          </w:tcPr>
          <w:p w14:paraId="27610669" w14:textId="77777777" w:rsidR="00AA3F69" w:rsidRDefault="00AA3F69">
            <w:pPr>
              <w:rPr>
                <w:rFonts w:ascii="Arial" w:hAnsi="Arial" w:cs="Arial"/>
                <w:sz w:val="2"/>
                <w:szCs w:val="2"/>
              </w:rPr>
            </w:pPr>
            <w:r>
              <w:rPr>
                <w:rFonts w:ascii="Arial" w:hAnsi="Arial" w:cs="Arial"/>
                <w:sz w:val="2"/>
                <w:szCs w:val="2"/>
              </w:rPr>
              <w:t> </w:t>
            </w:r>
          </w:p>
        </w:tc>
      </w:tr>
      <w:tr w:rsidR="00AA3F69" w14:paraId="0CB02F82" w14:textId="77777777" w:rsidTr="00212852">
        <w:tc>
          <w:tcPr>
            <w:tcW w:w="9720" w:type="dxa"/>
            <w:tcMar>
              <w:top w:w="0" w:type="dxa"/>
              <w:left w:w="0" w:type="dxa"/>
              <w:bottom w:w="40" w:type="dxa"/>
              <w:right w:w="0" w:type="dxa"/>
            </w:tcMar>
            <w:hideMark/>
          </w:tcPr>
          <w:p w14:paraId="386B567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Annual Governance and Nominating Committee Chair Retainer</w:t>
            </w:r>
          </w:p>
        </w:tc>
        <w:tc>
          <w:tcPr>
            <w:tcW w:w="1080" w:type="dxa"/>
            <w:tcMar>
              <w:top w:w="0" w:type="dxa"/>
              <w:left w:w="0" w:type="dxa"/>
              <w:bottom w:w="40" w:type="dxa"/>
              <w:right w:w="0" w:type="dxa"/>
            </w:tcMar>
            <w:vAlign w:val="bottom"/>
            <w:hideMark/>
          </w:tcPr>
          <w:p w14:paraId="08DFCC60"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$25,000</w:t>
            </w:r>
            <w:r>
              <w:rPr>
                <w:rFonts w:ascii="Arial" w:hAnsi="Arial" w:cs="Arial"/>
                <w:sz w:val="18"/>
                <w:szCs w:val="18"/>
              </w:rPr>
              <w:tab/>
            </w:r>
          </w:p>
        </w:tc>
      </w:tr>
      <w:tr w:rsidR="00AA3F69" w14:paraId="77CE9FA6" w14:textId="77777777" w:rsidTr="00212852">
        <w:tc>
          <w:tcPr>
            <w:tcW w:w="9720" w:type="dxa"/>
            <w:tcBorders>
              <w:top w:val="single" w:sz="6" w:space="0" w:color="0075C9"/>
            </w:tcBorders>
            <w:vAlign w:val="center"/>
            <w:hideMark/>
          </w:tcPr>
          <w:p w14:paraId="5E1B3D48" w14:textId="77777777" w:rsidR="00AA3F69" w:rsidRDefault="00AA3F69">
            <w:pPr>
              <w:rPr>
                <w:rFonts w:ascii="Arial" w:hAnsi="Arial" w:cs="Arial"/>
                <w:sz w:val="2"/>
                <w:szCs w:val="2"/>
              </w:rPr>
            </w:pPr>
            <w:r>
              <w:rPr>
                <w:rFonts w:ascii="Arial" w:hAnsi="Arial" w:cs="Arial"/>
                <w:sz w:val="2"/>
                <w:szCs w:val="2"/>
              </w:rPr>
              <w:t> </w:t>
            </w:r>
          </w:p>
        </w:tc>
        <w:tc>
          <w:tcPr>
            <w:tcW w:w="1080" w:type="dxa"/>
            <w:tcBorders>
              <w:top w:val="single" w:sz="6" w:space="0" w:color="0075C9"/>
            </w:tcBorders>
            <w:vAlign w:val="center"/>
            <w:hideMark/>
          </w:tcPr>
          <w:p w14:paraId="560ACFB1" w14:textId="77777777" w:rsidR="00AA3F69" w:rsidRDefault="00AA3F69">
            <w:pPr>
              <w:rPr>
                <w:rFonts w:ascii="Arial" w:hAnsi="Arial" w:cs="Arial"/>
                <w:sz w:val="2"/>
                <w:szCs w:val="2"/>
              </w:rPr>
            </w:pPr>
            <w:r>
              <w:rPr>
                <w:rFonts w:ascii="Arial" w:hAnsi="Arial" w:cs="Arial"/>
                <w:sz w:val="2"/>
                <w:szCs w:val="2"/>
              </w:rPr>
              <w:t> </w:t>
            </w:r>
          </w:p>
        </w:tc>
      </w:tr>
      <w:tr w:rsidR="00AA3F69" w14:paraId="2DA16D0A" w14:textId="77777777" w:rsidTr="00212852">
        <w:tc>
          <w:tcPr>
            <w:tcW w:w="9720" w:type="dxa"/>
            <w:tcBorders>
              <w:bottom w:val="single" w:sz="6" w:space="0" w:color="0075C9"/>
            </w:tcBorders>
            <w:tcMar>
              <w:top w:w="0" w:type="dxa"/>
              <w:left w:w="0" w:type="dxa"/>
              <w:bottom w:w="40" w:type="dxa"/>
              <w:right w:w="0" w:type="dxa"/>
            </w:tcMar>
            <w:hideMark/>
          </w:tcPr>
          <w:p w14:paraId="4CCFA82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Lead Independent Director Retainer</w:t>
            </w:r>
            <w:r>
              <w:rPr>
                <w:rFonts w:ascii="Arial" w:hAnsi="Arial" w:cs="Arial"/>
                <w:sz w:val="18"/>
                <w:szCs w:val="18"/>
              </w:rPr>
              <w:t xml:space="preserve"> (stock award in addition to other retainers)</w:t>
            </w:r>
          </w:p>
        </w:tc>
        <w:tc>
          <w:tcPr>
            <w:tcW w:w="1080" w:type="dxa"/>
            <w:tcBorders>
              <w:bottom w:val="single" w:sz="6" w:space="0" w:color="0075C9"/>
            </w:tcBorders>
            <w:tcMar>
              <w:top w:w="0" w:type="dxa"/>
              <w:left w:w="0" w:type="dxa"/>
              <w:bottom w:w="40" w:type="dxa"/>
              <w:right w:w="0" w:type="dxa"/>
            </w:tcMar>
            <w:vAlign w:val="bottom"/>
            <w:hideMark/>
          </w:tcPr>
          <w:p w14:paraId="5572BBF4" w14:textId="77777777" w:rsidR="00AA3F69" w:rsidRDefault="00AA3F69">
            <w:pPr>
              <w:pStyle w:val="NormalWeb"/>
              <w:tabs>
                <w:tab w:val="right" w:pos="900"/>
                <w:tab w:val="decimal" w:pos="940"/>
              </w:tabs>
              <w:spacing w:before="0" w:beforeAutospacing="0" w:after="0" w:afterAutospacing="0"/>
              <w:jc w:val="right"/>
              <w:rPr>
                <w:rFonts w:ascii="Arial" w:hAnsi="Arial" w:cs="Arial"/>
                <w:sz w:val="18"/>
                <w:szCs w:val="18"/>
              </w:rPr>
            </w:pPr>
            <w:r>
              <w:rPr>
                <w:rFonts w:ascii="Arial" w:hAnsi="Arial" w:cs="Arial"/>
                <w:sz w:val="18"/>
                <w:szCs w:val="18"/>
              </w:rPr>
              <w:tab/>
              <w:t>$60,000</w:t>
            </w:r>
            <w:r>
              <w:rPr>
                <w:rFonts w:ascii="Arial" w:hAnsi="Arial" w:cs="Arial"/>
                <w:sz w:val="18"/>
                <w:szCs w:val="18"/>
              </w:rPr>
              <w:tab/>
            </w:r>
          </w:p>
        </w:tc>
      </w:tr>
    </w:tbl>
    <w:p w14:paraId="24E0D39A"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Company reimburses reasonable expenses incurred for Board-related activities. Directors may participate in our corporate matching gift program for charitable donations. </w:t>
      </w:r>
    </w:p>
    <w:p w14:paraId="602292E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Director retainers are paid quarterly in arrears. Quarterly periods are measured beginning with the annual shareholders meeting. For the first quarterly period following the annual shareholders meeting, we pay 25% of the total annual retainer to each director on the last trading day in January. For the remaining quarterly periods, we pay 25% of the total annual retainer to each director at the end of the quarterly period. The number of shares awarded each quarterly period is determined by dividing the dollar value of the stock award by the market price of our common stock as of the last business day of the period. Retainers are pro-rated for directors who join or leave the Board or have a change in Board role during a quarterly period. </w:t>
      </w:r>
    </w:p>
    <w:p w14:paraId="296AD7E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Directors may elect to defer and convert to deferred stock awards all or part of their annual cash retainer, and to defer receipt of all or part of their annual stock awards retainer under the Deferred Compensation Plan for Non-Employee Directors. Amounts deferred are maintained in bookkeeping accounts that are deemed invested in Microsoft common stock, and dividends paid on deemed investments are also deemed to be invested in our common stock. We calculate the number of shares credited by dividing the amount deferred by the closing market price of our common stock on the originally scheduled payment date. Accounts in the plan are distributed in shares of Microsoft common stock, with payments either in installments beginning on separation from Board service or in a lump sum paid no later than the fifth anniversary after separation from Board service. </w:t>
      </w:r>
    </w:p>
    <w:tbl>
      <w:tblPr>
        <w:tblW w:w="5000" w:type="pct"/>
        <w:tblLayout w:type="fixed"/>
        <w:tblCellMar>
          <w:left w:w="0" w:type="dxa"/>
          <w:right w:w="0" w:type="dxa"/>
        </w:tblCellMar>
        <w:tblLook w:val="04A0" w:firstRow="1" w:lastRow="0" w:firstColumn="1" w:lastColumn="0" w:noHBand="0" w:noVBand="1"/>
      </w:tblPr>
      <w:tblGrid>
        <w:gridCol w:w="279"/>
        <w:gridCol w:w="1170"/>
        <w:gridCol w:w="602"/>
        <w:gridCol w:w="334"/>
        <w:gridCol w:w="2211"/>
        <w:gridCol w:w="318"/>
        <w:gridCol w:w="1711"/>
        <w:gridCol w:w="323"/>
        <w:gridCol w:w="1804"/>
        <w:gridCol w:w="329"/>
        <w:gridCol w:w="1719"/>
      </w:tblGrid>
      <w:tr w:rsidR="007178D9" w14:paraId="2C8380D9" w14:textId="77777777" w:rsidTr="00C717F7">
        <w:tc>
          <w:tcPr>
            <w:tcW w:w="279" w:type="dxa"/>
            <w:hideMark/>
          </w:tcPr>
          <w:p w14:paraId="2DC18F10" w14:textId="77777777" w:rsidR="007178D9" w:rsidRPr="00201D26" w:rsidRDefault="007178D9" w:rsidP="00C717F7">
            <w:pPr>
              <w:pStyle w:val="NormalWeb"/>
              <w:pageBreakBefore/>
              <w:spacing w:before="0" w:beforeAutospacing="0" w:after="0" w:afterAutospacing="0"/>
              <w:rPr>
                <w:rFonts w:ascii="Arial" w:hAnsi="Arial" w:cs="Arial"/>
                <w:sz w:val="42"/>
                <w:szCs w:val="42"/>
              </w:rPr>
            </w:pPr>
            <w:r>
              <w:rPr>
                <w:rFonts w:ascii="Arial" w:hAnsi="Arial" w:cs="Arial"/>
                <w:color w:val="0075C9"/>
                <w:sz w:val="42"/>
                <w:szCs w:val="42"/>
              </w:rPr>
              <w:t>1</w:t>
            </w:r>
          </w:p>
        </w:tc>
        <w:tc>
          <w:tcPr>
            <w:tcW w:w="1772" w:type="dxa"/>
            <w:gridSpan w:val="2"/>
            <w:hideMark/>
          </w:tcPr>
          <w:p w14:paraId="759A289C" w14:textId="77777777" w:rsidR="007178D9"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614D3AC"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Board of</w:t>
            </w:r>
          </w:p>
          <w:p w14:paraId="58092FA5" w14:textId="77777777" w:rsidR="007178D9" w:rsidRDefault="007178D9" w:rsidP="00C717F7">
            <w:pPr>
              <w:pStyle w:val="NormalWeb"/>
              <w:pageBreakBefore/>
              <w:spacing w:before="0" w:beforeAutospacing="0" w:after="0" w:afterAutospacing="0"/>
              <w:rPr>
                <w:rFonts w:ascii="Arial" w:hAnsi="Arial" w:cs="Arial"/>
                <w:sz w:val="14"/>
                <w:szCs w:val="14"/>
              </w:rPr>
            </w:pPr>
            <w:r>
              <w:rPr>
                <w:rFonts w:ascii="Arial" w:hAnsi="Arial" w:cs="Arial"/>
                <w:caps/>
                <w:color w:val="0075C9"/>
                <w:sz w:val="14"/>
                <w:szCs w:val="14"/>
              </w:rPr>
              <w:t>Directors and</w:t>
            </w:r>
            <w:r>
              <w:rPr>
                <w:rFonts w:ascii="Arial" w:hAnsi="Arial" w:cs="Arial"/>
                <w:caps/>
                <w:color w:val="0075C9"/>
                <w:sz w:val="14"/>
                <w:szCs w:val="14"/>
              </w:rPr>
              <w:br/>
              <w:t>Governance</w:t>
            </w:r>
          </w:p>
          <w:p w14:paraId="7375B5B0" w14:textId="77777777" w:rsidR="007178D9" w:rsidRDefault="007178D9" w:rsidP="00C717F7">
            <w:pPr>
              <w:pStyle w:val="NormalWeb"/>
              <w:pageBreakBefore/>
              <w:spacing w:before="0" w:beforeAutospacing="0" w:after="20" w:afterAutospacing="0"/>
              <w:rPr>
                <w:rFonts w:ascii="Arial" w:hAnsi="Arial" w:cs="Arial"/>
                <w:sz w:val="12"/>
                <w:szCs w:val="12"/>
              </w:rPr>
            </w:pPr>
            <w:r>
              <w:rPr>
                <w:rFonts w:ascii="Arial" w:hAnsi="Arial" w:cs="Arial"/>
                <w:sz w:val="12"/>
                <w:szCs w:val="12"/>
              </w:rPr>
              <w:t> </w:t>
            </w:r>
          </w:p>
        </w:tc>
        <w:tc>
          <w:tcPr>
            <w:tcW w:w="334" w:type="dxa"/>
            <w:noWrap/>
            <w:hideMark/>
          </w:tcPr>
          <w:p w14:paraId="05C81E99"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211" w:type="dxa"/>
            <w:hideMark/>
          </w:tcPr>
          <w:p w14:paraId="694A783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8F2F5B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18" w:type="dxa"/>
            <w:hideMark/>
          </w:tcPr>
          <w:p w14:paraId="4BC9C44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67C8EC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37D07E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EA4426B"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6E94CA2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D1B23D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53BA10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0B9DC89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F25E9B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B5307C6" w14:textId="77777777" w:rsidTr="00C717F7">
        <w:tc>
          <w:tcPr>
            <w:tcW w:w="1449" w:type="dxa"/>
            <w:gridSpan w:val="2"/>
            <w:tcMar>
              <w:top w:w="0" w:type="dxa"/>
              <w:left w:w="0" w:type="dxa"/>
              <w:bottom w:w="0" w:type="dxa"/>
              <w:right w:w="0" w:type="dxa"/>
            </w:tcMar>
            <w:vAlign w:val="bottom"/>
            <w:hideMark/>
          </w:tcPr>
          <w:p w14:paraId="4BF2D23C" w14:textId="77777777" w:rsidR="007178D9" w:rsidRDefault="007178D9" w:rsidP="00C717F7">
            <w:pPr>
              <w:pStyle w:val="rrdsinglerule"/>
              <w:pBdr>
                <w:top w:val="single" w:sz="48" w:space="1" w:color="0075C9"/>
              </w:pBdr>
              <w:spacing w:before="0"/>
              <w:rPr>
                <w:rFonts w:ascii="Arial" w:hAnsi="Arial" w:cs="Arial"/>
                <w:sz w:val="2"/>
                <w:szCs w:val="2"/>
              </w:rPr>
            </w:pPr>
            <w:r>
              <w:rPr>
                <w:rFonts w:ascii="Arial" w:hAnsi="Arial" w:cs="Arial"/>
                <w:sz w:val="2"/>
                <w:szCs w:val="2"/>
              </w:rPr>
              <w:t> </w:t>
            </w:r>
          </w:p>
        </w:tc>
        <w:tc>
          <w:tcPr>
            <w:tcW w:w="3147" w:type="dxa"/>
            <w:gridSpan w:val="3"/>
            <w:tcMar>
              <w:top w:w="0" w:type="dxa"/>
              <w:left w:w="0" w:type="dxa"/>
              <w:bottom w:w="0" w:type="dxa"/>
              <w:right w:w="0" w:type="dxa"/>
            </w:tcMar>
            <w:vAlign w:val="bottom"/>
            <w:hideMark/>
          </w:tcPr>
          <w:p w14:paraId="3D7813A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29" w:type="dxa"/>
            <w:gridSpan w:val="2"/>
            <w:tcMar>
              <w:top w:w="0" w:type="dxa"/>
              <w:left w:w="0" w:type="dxa"/>
              <w:bottom w:w="0" w:type="dxa"/>
              <w:right w:w="0" w:type="dxa"/>
            </w:tcMar>
            <w:vAlign w:val="bottom"/>
            <w:hideMark/>
          </w:tcPr>
          <w:p w14:paraId="4295B41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429F34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867A5D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FFA7004" w14:textId="77777777" w:rsidR="00AA3F69" w:rsidRPr="00201D26" w:rsidRDefault="00AA3F69">
      <w:pPr>
        <w:pStyle w:val="NormalWeb"/>
        <w:spacing w:before="0" w:beforeAutospacing="0" w:after="0" w:afterAutospacing="0"/>
        <w:rPr>
          <w:sz w:val="16"/>
          <w:szCs w:val="16"/>
        </w:rPr>
      </w:pPr>
      <w:r>
        <w:rPr>
          <w:sz w:val="16"/>
          <w:szCs w:val="16"/>
        </w:rPr>
        <w:t> </w:t>
      </w:r>
    </w:p>
    <w:bookmarkEnd w:id="9"/>
    <w:p w14:paraId="6AF4ED3B"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Director Compensation </w:t>
      </w:r>
    </w:p>
    <w:p w14:paraId="513DE30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describes the cash and stock award portions of the annual retainer paid to each non-employee director who served in fiscal year 2025. Mr. Nadella received no compensation as a director or Board Chairman. He is excluded from the table because we fully describe his compensation in Part 2 – Named Executive Officer Compensation. </w:t>
      </w:r>
    </w:p>
    <w:p w14:paraId="4E3A4680"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3484"/>
        <w:gridCol w:w="1744"/>
        <w:gridCol w:w="2024"/>
        <w:gridCol w:w="2104"/>
        <w:gridCol w:w="1444"/>
      </w:tblGrid>
      <w:tr w:rsidR="00AA3F69" w14:paraId="355F795F" w14:textId="77777777" w:rsidTr="00212852">
        <w:trPr>
          <w:tblHeader/>
        </w:trPr>
        <w:tc>
          <w:tcPr>
            <w:tcW w:w="3484" w:type="dxa"/>
            <w:tcBorders>
              <w:bottom w:val="single" w:sz="8" w:space="0" w:color="000000"/>
            </w:tcBorders>
            <w:tcMar>
              <w:top w:w="0" w:type="dxa"/>
              <w:left w:w="0" w:type="dxa"/>
              <w:bottom w:w="40" w:type="dxa"/>
              <w:right w:w="0" w:type="dxa"/>
            </w:tcMar>
            <w:vAlign w:val="bottom"/>
            <w:hideMark/>
          </w:tcPr>
          <w:p w14:paraId="27B7F0A8" w14:textId="77777777" w:rsidR="00AA3F69" w:rsidRPr="00201D26" w:rsidRDefault="00AA3F69">
            <w:pPr>
              <w:pStyle w:val="NormalWeb"/>
              <w:keepNext/>
              <w:spacing w:before="0" w:beforeAutospacing="0" w:after="20" w:afterAutospacing="0"/>
              <w:ind w:firstLine="96"/>
              <w:rPr>
                <w:rFonts w:ascii="Arial" w:hAnsi="Arial" w:cs="Arial"/>
                <w:sz w:val="20"/>
                <w:szCs w:val="20"/>
              </w:rPr>
            </w:pPr>
            <w:r>
              <w:rPr>
                <w:rFonts w:ascii="Arial" w:hAnsi="Arial" w:cs="Arial"/>
                <w:b/>
                <w:bCs/>
                <w:sz w:val="20"/>
                <w:szCs w:val="20"/>
              </w:rPr>
              <w:t>Name</w:t>
            </w:r>
          </w:p>
        </w:tc>
        <w:tc>
          <w:tcPr>
            <w:tcW w:w="1744" w:type="dxa"/>
            <w:tcBorders>
              <w:bottom w:val="single" w:sz="8" w:space="0" w:color="000000"/>
            </w:tcBorders>
            <w:tcMar>
              <w:top w:w="0" w:type="dxa"/>
              <w:left w:w="144" w:type="dxa"/>
              <w:bottom w:w="0" w:type="dxa"/>
              <w:right w:w="0" w:type="dxa"/>
            </w:tcMar>
            <w:vAlign w:val="bottom"/>
            <w:hideMark/>
          </w:tcPr>
          <w:p w14:paraId="5698238A"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Fees Earned or</w:t>
            </w:r>
          </w:p>
          <w:p w14:paraId="25983C0D"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Paid in Cash¹</w:t>
            </w:r>
          </w:p>
          <w:p w14:paraId="5C448D2C" w14:textId="77777777" w:rsidR="00AA3F69" w:rsidRDefault="00AA3F69">
            <w:pPr>
              <w:pStyle w:val="NormalWeb"/>
              <w:spacing w:before="0" w:beforeAutospacing="0" w:after="20" w:afterAutospacing="0"/>
              <w:jc w:val="right"/>
              <w:rPr>
                <w:rFonts w:ascii="Arial" w:hAnsi="Arial" w:cs="Arial"/>
                <w:sz w:val="20"/>
                <w:szCs w:val="20"/>
              </w:rPr>
            </w:pPr>
            <w:r>
              <w:rPr>
                <w:rFonts w:ascii="Arial" w:hAnsi="Arial" w:cs="Arial"/>
                <w:b/>
                <w:bCs/>
                <w:sz w:val="20"/>
                <w:szCs w:val="20"/>
              </w:rPr>
              <w:t>($)</w:t>
            </w:r>
          </w:p>
        </w:tc>
        <w:tc>
          <w:tcPr>
            <w:tcW w:w="2024" w:type="dxa"/>
            <w:tcBorders>
              <w:bottom w:val="single" w:sz="8" w:space="0" w:color="000000"/>
            </w:tcBorders>
            <w:tcMar>
              <w:top w:w="0" w:type="dxa"/>
              <w:left w:w="144" w:type="dxa"/>
              <w:bottom w:w="0" w:type="dxa"/>
              <w:right w:w="0" w:type="dxa"/>
            </w:tcMar>
            <w:vAlign w:val="bottom"/>
            <w:hideMark/>
          </w:tcPr>
          <w:p w14:paraId="4CE8B1A4"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Stock Awards²</w:t>
            </w:r>
          </w:p>
          <w:p w14:paraId="15F3C68F" w14:textId="77777777" w:rsidR="00AA3F69" w:rsidRDefault="00AA3F69">
            <w:pPr>
              <w:pStyle w:val="NormalWeb"/>
              <w:spacing w:before="0" w:beforeAutospacing="0" w:after="20" w:afterAutospacing="0"/>
              <w:jc w:val="right"/>
              <w:rPr>
                <w:rFonts w:ascii="Arial" w:hAnsi="Arial" w:cs="Arial"/>
                <w:sz w:val="20"/>
                <w:szCs w:val="20"/>
              </w:rPr>
            </w:pPr>
            <w:r>
              <w:rPr>
                <w:rFonts w:ascii="Arial" w:hAnsi="Arial" w:cs="Arial"/>
                <w:b/>
                <w:bCs/>
                <w:sz w:val="20"/>
                <w:szCs w:val="20"/>
              </w:rPr>
              <w:t>($)</w:t>
            </w:r>
          </w:p>
        </w:tc>
        <w:tc>
          <w:tcPr>
            <w:tcW w:w="2104" w:type="dxa"/>
            <w:tcBorders>
              <w:bottom w:val="single" w:sz="8" w:space="0" w:color="000000"/>
            </w:tcBorders>
            <w:tcMar>
              <w:top w:w="0" w:type="dxa"/>
              <w:left w:w="144" w:type="dxa"/>
              <w:bottom w:w="0" w:type="dxa"/>
              <w:right w:w="0" w:type="dxa"/>
            </w:tcMar>
            <w:vAlign w:val="bottom"/>
            <w:hideMark/>
          </w:tcPr>
          <w:p w14:paraId="44151798"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All Other</w:t>
            </w:r>
          </w:p>
          <w:p w14:paraId="7836EC2B"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Compensation</w:t>
            </w:r>
            <w:r>
              <w:rPr>
                <w:rFonts w:ascii="Arial" w:hAnsi="Arial" w:cs="Arial"/>
                <w:b/>
                <w:bCs/>
                <w:sz w:val="15"/>
                <w:szCs w:val="15"/>
                <w:vertAlign w:val="superscript"/>
              </w:rPr>
              <w:t>3</w:t>
            </w:r>
          </w:p>
          <w:p w14:paraId="6E0F3889" w14:textId="77777777" w:rsidR="00AA3F69" w:rsidRDefault="00AA3F69">
            <w:pPr>
              <w:pStyle w:val="NormalWeb"/>
              <w:spacing w:before="0" w:beforeAutospacing="0" w:after="20" w:afterAutospacing="0"/>
              <w:jc w:val="right"/>
              <w:rPr>
                <w:rFonts w:ascii="Arial" w:hAnsi="Arial" w:cs="Arial"/>
                <w:sz w:val="20"/>
                <w:szCs w:val="20"/>
              </w:rPr>
            </w:pPr>
            <w:r>
              <w:rPr>
                <w:rFonts w:ascii="Arial" w:hAnsi="Arial" w:cs="Arial"/>
                <w:b/>
                <w:bCs/>
                <w:sz w:val="20"/>
                <w:szCs w:val="20"/>
              </w:rPr>
              <w:t>($)</w:t>
            </w:r>
          </w:p>
        </w:tc>
        <w:tc>
          <w:tcPr>
            <w:tcW w:w="1444" w:type="dxa"/>
            <w:tcBorders>
              <w:bottom w:val="single" w:sz="8" w:space="0" w:color="000000"/>
            </w:tcBorders>
            <w:tcMar>
              <w:top w:w="0" w:type="dxa"/>
              <w:left w:w="144" w:type="dxa"/>
              <w:bottom w:w="0" w:type="dxa"/>
              <w:right w:w="0" w:type="dxa"/>
            </w:tcMar>
            <w:vAlign w:val="bottom"/>
            <w:hideMark/>
          </w:tcPr>
          <w:p w14:paraId="58F8D6FB" w14:textId="77777777" w:rsidR="00AA3F69" w:rsidRDefault="00AA3F69">
            <w:pPr>
              <w:pStyle w:val="NormalWeb"/>
              <w:spacing w:before="0" w:beforeAutospacing="0" w:after="0" w:afterAutospacing="0"/>
              <w:jc w:val="right"/>
              <w:rPr>
                <w:rFonts w:ascii="Arial" w:hAnsi="Arial" w:cs="Arial"/>
                <w:sz w:val="20"/>
                <w:szCs w:val="20"/>
              </w:rPr>
            </w:pPr>
            <w:r>
              <w:rPr>
                <w:rFonts w:ascii="Arial" w:hAnsi="Arial" w:cs="Arial"/>
                <w:b/>
                <w:bCs/>
                <w:sz w:val="20"/>
                <w:szCs w:val="20"/>
              </w:rPr>
              <w:t>Total</w:t>
            </w:r>
          </w:p>
          <w:p w14:paraId="5D5C34B9" w14:textId="77777777" w:rsidR="00AA3F69" w:rsidRDefault="00AA3F69">
            <w:pPr>
              <w:pStyle w:val="NormalWeb"/>
              <w:spacing w:before="0" w:beforeAutospacing="0" w:after="20" w:afterAutospacing="0"/>
              <w:jc w:val="right"/>
              <w:rPr>
                <w:rFonts w:ascii="Arial" w:hAnsi="Arial" w:cs="Arial"/>
                <w:sz w:val="20"/>
                <w:szCs w:val="20"/>
              </w:rPr>
            </w:pPr>
            <w:r>
              <w:rPr>
                <w:rFonts w:ascii="Arial" w:hAnsi="Arial" w:cs="Arial"/>
                <w:b/>
                <w:bCs/>
                <w:sz w:val="20"/>
                <w:szCs w:val="20"/>
              </w:rPr>
              <w:t>($)</w:t>
            </w:r>
          </w:p>
        </w:tc>
      </w:tr>
      <w:tr w:rsidR="00AA3F69" w14:paraId="439EAD48" w14:textId="77777777" w:rsidTr="00212852">
        <w:tc>
          <w:tcPr>
            <w:tcW w:w="3484" w:type="dxa"/>
            <w:vAlign w:val="center"/>
            <w:hideMark/>
          </w:tcPr>
          <w:p w14:paraId="2ABFF506"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2127B3E9" w14:textId="77777777" w:rsidR="00AA3F69" w:rsidRDefault="00AA3F69">
            <w:pPr>
              <w:rPr>
                <w:rFonts w:ascii="Arial" w:hAnsi="Arial" w:cs="Arial"/>
                <w:sz w:val="2"/>
                <w:szCs w:val="2"/>
              </w:rPr>
            </w:pPr>
            <w:r>
              <w:rPr>
                <w:rFonts w:ascii="Arial" w:hAnsi="Arial" w:cs="Arial"/>
                <w:sz w:val="2"/>
                <w:szCs w:val="2"/>
              </w:rPr>
              <w:t> </w:t>
            </w:r>
          </w:p>
        </w:tc>
        <w:tc>
          <w:tcPr>
            <w:tcW w:w="2024" w:type="dxa"/>
            <w:vAlign w:val="center"/>
            <w:hideMark/>
          </w:tcPr>
          <w:p w14:paraId="0B2DA520" w14:textId="77777777" w:rsidR="00AA3F69" w:rsidRDefault="00AA3F69">
            <w:pPr>
              <w:rPr>
                <w:rFonts w:ascii="Arial" w:hAnsi="Arial" w:cs="Arial"/>
                <w:sz w:val="2"/>
                <w:szCs w:val="2"/>
              </w:rPr>
            </w:pPr>
            <w:r>
              <w:rPr>
                <w:rFonts w:ascii="Arial" w:hAnsi="Arial" w:cs="Arial"/>
                <w:sz w:val="2"/>
                <w:szCs w:val="2"/>
              </w:rPr>
              <w:t> </w:t>
            </w:r>
          </w:p>
        </w:tc>
        <w:tc>
          <w:tcPr>
            <w:tcW w:w="2104" w:type="dxa"/>
            <w:vAlign w:val="center"/>
            <w:hideMark/>
          </w:tcPr>
          <w:p w14:paraId="712467EE" w14:textId="77777777" w:rsidR="00AA3F69" w:rsidRDefault="00AA3F69">
            <w:pPr>
              <w:rPr>
                <w:rFonts w:ascii="Arial" w:hAnsi="Arial" w:cs="Arial"/>
                <w:sz w:val="2"/>
                <w:szCs w:val="2"/>
              </w:rPr>
            </w:pPr>
            <w:r>
              <w:rPr>
                <w:rFonts w:ascii="Arial" w:hAnsi="Arial" w:cs="Arial"/>
                <w:sz w:val="2"/>
                <w:szCs w:val="2"/>
              </w:rPr>
              <w:t> </w:t>
            </w:r>
          </w:p>
        </w:tc>
        <w:tc>
          <w:tcPr>
            <w:tcW w:w="1444" w:type="dxa"/>
            <w:vAlign w:val="center"/>
            <w:hideMark/>
          </w:tcPr>
          <w:p w14:paraId="1CB41537" w14:textId="77777777" w:rsidR="00AA3F69" w:rsidRDefault="00AA3F69">
            <w:pPr>
              <w:rPr>
                <w:rFonts w:ascii="Arial" w:hAnsi="Arial" w:cs="Arial"/>
                <w:sz w:val="2"/>
                <w:szCs w:val="2"/>
              </w:rPr>
            </w:pPr>
            <w:r>
              <w:rPr>
                <w:rFonts w:ascii="Arial" w:hAnsi="Arial" w:cs="Arial"/>
                <w:sz w:val="2"/>
                <w:szCs w:val="2"/>
              </w:rPr>
              <w:t> </w:t>
            </w:r>
          </w:p>
        </w:tc>
      </w:tr>
      <w:tr w:rsidR="00AA3F69" w14:paraId="0F1C1CF8" w14:textId="77777777" w:rsidTr="00212852">
        <w:tc>
          <w:tcPr>
            <w:tcW w:w="3484" w:type="dxa"/>
            <w:tcBorders>
              <w:bottom w:val="single" w:sz="6" w:space="0" w:color="0075C9"/>
            </w:tcBorders>
            <w:tcMar>
              <w:top w:w="0" w:type="dxa"/>
              <w:left w:w="0" w:type="dxa"/>
              <w:bottom w:w="40" w:type="dxa"/>
              <w:right w:w="0" w:type="dxa"/>
            </w:tcMar>
            <w:hideMark/>
          </w:tcPr>
          <w:p w14:paraId="396A75E1" w14:textId="77777777" w:rsidR="00AA3F69" w:rsidRPr="00201D26" w:rsidRDefault="00AA3F69">
            <w:pPr>
              <w:pStyle w:val="NormalWeb"/>
              <w:keepNext/>
              <w:spacing w:before="0" w:beforeAutospacing="0" w:after="0" w:afterAutospacing="0"/>
              <w:ind w:left="96"/>
              <w:rPr>
                <w:rFonts w:ascii="Arial" w:hAnsi="Arial" w:cs="Arial"/>
                <w:sz w:val="20"/>
                <w:szCs w:val="20"/>
              </w:rPr>
            </w:pPr>
            <w:r>
              <w:rPr>
                <w:rFonts w:ascii="Arial" w:hAnsi="Arial" w:cs="Arial"/>
                <w:b/>
                <w:bCs/>
                <w:color w:val="0075C9"/>
                <w:sz w:val="20"/>
                <w:szCs w:val="20"/>
              </w:rPr>
              <w:t>Reid G. Hoffman</w:t>
            </w:r>
            <w:r>
              <w:rPr>
                <w:rFonts w:ascii="Arial" w:hAnsi="Arial" w:cs="Arial"/>
                <w:b/>
                <w:bCs/>
                <w:color w:val="0075C9"/>
                <w:sz w:val="15"/>
                <w:szCs w:val="15"/>
                <w:vertAlign w:val="superscript"/>
              </w:rPr>
              <w:t>4</w:t>
            </w:r>
          </w:p>
        </w:tc>
        <w:tc>
          <w:tcPr>
            <w:tcW w:w="1744" w:type="dxa"/>
            <w:tcBorders>
              <w:bottom w:val="single" w:sz="6" w:space="0" w:color="0075C9"/>
            </w:tcBorders>
            <w:noWrap/>
            <w:tcMar>
              <w:top w:w="0" w:type="dxa"/>
              <w:left w:w="144" w:type="dxa"/>
              <w:bottom w:w="0" w:type="dxa"/>
              <w:right w:w="0" w:type="dxa"/>
            </w:tcMar>
            <w:vAlign w:val="bottom"/>
            <w:hideMark/>
          </w:tcPr>
          <w:p w14:paraId="44390098" w14:textId="27C48BEE"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59D8A879" w14:textId="34EAB90E"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67C42151" w14:textId="04CC67E3"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6A3F07D3" w14:textId="6F42F013"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367,500</w:t>
            </w:r>
          </w:p>
        </w:tc>
      </w:tr>
      <w:tr w:rsidR="00AA3F69" w14:paraId="186AF412" w14:textId="77777777" w:rsidTr="00212852">
        <w:tc>
          <w:tcPr>
            <w:tcW w:w="3484" w:type="dxa"/>
            <w:vAlign w:val="center"/>
            <w:hideMark/>
          </w:tcPr>
          <w:p w14:paraId="44901E79"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67EDF3A0" w14:textId="7600FCE3" w:rsidR="00AA3F69" w:rsidRDefault="00AA3F69" w:rsidP="00212852">
            <w:pPr>
              <w:jc w:val="right"/>
              <w:rPr>
                <w:rFonts w:ascii="Arial" w:hAnsi="Arial" w:cs="Arial"/>
                <w:sz w:val="2"/>
                <w:szCs w:val="2"/>
              </w:rPr>
            </w:pPr>
          </w:p>
        </w:tc>
        <w:tc>
          <w:tcPr>
            <w:tcW w:w="2024" w:type="dxa"/>
            <w:vAlign w:val="center"/>
            <w:hideMark/>
          </w:tcPr>
          <w:p w14:paraId="2EA84201" w14:textId="1EF29790" w:rsidR="00AA3F69" w:rsidRDefault="00AA3F69" w:rsidP="00212852">
            <w:pPr>
              <w:jc w:val="right"/>
              <w:rPr>
                <w:rFonts w:ascii="Arial" w:hAnsi="Arial" w:cs="Arial"/>
                <w:sz w:val="2"/>
                <w:szCs w:val="2"/>
              </w:rPr>
            </w:pPr>
          </w:p>
        </w:tc>
        <w:tc>
          <w:tcPr>
            <w:tcW w:w="2104" w:type="dxa"/>
            <w:vAlign w:val="center"/>
            <w:hideMark/>
          </w:tcPr>
          <w:p w14:paraId="07F8E407" w14:textId="5BAD35F8" w:rsidR="00AA3F69" w:rsidRDefault="00AA3F69" w:rsidP="00212852">
            <w:pPr>
              <w:jc w:val="right"/>
              <w:rPr>
                <w:rFonts w:ascii="Arial" w:hAnsi="Arial" w:cs="Arial"/>
                <w:sz w:val="2"/>
                <w:szCs w:val="2"/>
              </w:rPr>
            </w:pPr>
          </w:p>
        </w:tc>
        <w:tc>
          <w:tcPr>
            <w:tcW w:w="1444" w:type="dxa"/>
            <w:vAlign w:val="center"/>
            <w:hideMark/>
          </w:tcPr>
          <w:p w14:paraId="725094D7" w14:textId="1EFC4FF3" w:rsidR="00AA3F69" w:rsidRDefault="00AA3F69" w:rsidP="00212852">
            <w:pPr>
              <w:jc w:val="right"/>
              <w:rPr>
                <w:rFonts w:ascii="Arial" w:hAnsi="Arial" w:cs="Arial"/>
                <w:sz w:val="2"/>
                <w:szCs w:val="2"/>
              </w:rPr>
            </w:pPr>
          </w:p>
        </w:tc>
      </w:tr>
      <w:tr w:rsidR="00AA3F69" w14:paraId="69CC8DE0" w14:textId="77777777" w:rsidTr="00212852">
        <w:tc>
          <w:tcPr>
            <w:tcW w:w="3484" w:type="dxa"/>
            <w:tcBorders>
              <w:bottom w:val="single" w:sz="6" w:space="0" w:color="0075C9"/>
            </w:tcBorders>
            <w:tcMar>
              <w:top w:w="0" w:type="dxa"/>
              <w:left w:w="0" w:type="dxa"/>
              <w:bottom w:w="40" w:type="dxa"/>
              <w:right w:w="0" w:type="dxa"/>
            </w:tcMar>
            <w:hideMark/>
          </w:tcPr>
          <w:p w14:paraId="5A2202AC" w14:textId="77777777" w:rsidR="00AA3F69" w:rsidRPr="00201D26" w:rsidRDefault="00AA3F69">
            <w:pPr>
              <w:pStyle w:val="NormalWeb"/>
              <w:keepNext/>
              <w:spacing w:before="0" w:beforeAutospacing="0" w:after="0" w:afterAutospacing="0"/>
              <w:ind w:left="96"/>
              <w:rPr>
                <w:rFonts w:ascii="Arial" w:hAnsi="Arial" w:cs="Arial"/>
                <w:sz w:val="20"/>
                <w:szCs w:val="20"/>
              </w:rPr>
            </w:pPr>
            <w:r>
              <w:rPr>
                <w:rFonts w:ascii="Arial" w:hAnsi="Arial" w:cs="Arial"/>
                <w:b/>
                <w:bCs/>
                <w:color w:val="0075C9"/>
                <w:sz w:val="20"/>
                <w:szCs w:val="20"/>
              </w:rPr>
              <w:t>Hugh F. Johnston</w:t>
            </w:r>
            <w:r>
              <w:rPr>
                <w:rFonts w:ascii="Arial" w:hAnsi="Arial" w:cs="Arial"/>
                <w:b/>
                <w:bCs/>
                <w:color w:val="0075C9"/>
                <w:sz w:val="15"/>
                <w:szCs w:val="15"/>
                <w:vertAlign w:val="superscript"/>
              </w:rPr>
              <w:t>5</w:t>
            </w:r>
          </w:p>
        </w:tc>
        <w:tc>
          <w:tcPr>
            <w:tcW w:w="1744" w:type="dxa"/>
            <w:tcBorders>
              <w:bottom w:val="single" w:sz="6" w:space="0" w:color="0075C9"/>
            </w:tcBorders>
            <w:noWrap/>
            <w:tcMar>
              <w:top w:w="0" w:type="dxa"/>
              <w:left w:w="144" w:type="dxa"/>
              <w:bottom w:w="0" w:type="dxa"/>
              <w:right w:w="0" w:type="dxa"/>
            </w:tcMar>
            <w:vAlign w:val="bottom"/>
            <w:hideMark/>
          </w:tcPr>
          <w:p w14:paraId="65CD59CC" w14:textId="548AED74"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170,000</w:t>
            </w:r>
          </w:p>
        </w:tc>
        <w:tc>
          <w:tcPr>
            <w:tcW w:w="2024" w:type="dxa"/>
            <w:tcBorders>
              <w:bottom w:val="single" w:sz="6" w:space="0" w:color="0075C9"/>
            </w:tcBorders>
            <w:noWrap/>
            <w:tcMar>
              <w:top w:w="0" w:type="dxa"/>
              <w:left w:w="144" w:type="dxa"/>
              <w:bottom w:w="0" w:type="dxa"/>
              <w:right w:w="0" w:type="dxa"/>
            </w:tcMar>
            <w:vAlign w:val="bottom"/>
            <w:hideMark/>
          </w:tcPr>
          <w:p w14:paraId="11FAD4BC" w14:textId="37C06A10"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5EBFD9CE" w14:textId="1B930A09"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0113A5CE" w14:textId="30E91B29"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412,500</w:t>
            </w:r>
          </w:p>
        </w:tc>
      </w:tr>
      <w:tr w:rsidR="00AA3F69" w14:paraId="649E4829" w14:textId="77777777" w:rsidTr="00212852">
        <w:tc>
          <w:tcPr>
            <w:tcW w:w="3484" w:type="dxa"/>
            <w:vAlign w:val="center"/>
            <w:hideMark/>
          </w:tcPr>
          <w:p w14:paraId="676BB380"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29D214BC" w14:textId="79C3D1ED" w:rsidR="00AA3F69" w:rsidRDefault="00AA3F69" w:rsidP="00212852">
            <w:pPr>
              <w:jc w:val="right"/>
              <w:rPr>
                <w:rFonts w:ascii="Arial" w:hAnsi="Arial" w:cs="Arial"/>
                <w:sz w:val="2"/>
                <w:szCs w:val="2"/>
              </w:rPr>
            </w:pPr>
          </w:p>
        </w:tc>
        <w:tc>
          <w:tcPr>
            <w:tcW w:w="2024" w:type="dxa"/>
            <w:vAlign w:val="center"/>
            <w:hideMark/>
          </w:tcPr>
          <w:p w14:paraId="7B7244F6" w14:textId="68596FB9" w:rsidR="00AA3F69" w:rsidRDefault="00AA3F69" w:rsidP="00212852">
            <w:pPr>
              <w:jc w:val="right"/>
              <w:rPr>
                <w:rFonts w:ascii="Arial" w:hAnsi="Arial" w:cs="Arial"/>
                <w:sz w:val="2"/>
                <w:szCs w:val="2"/>
              </w:rPr>
            </w:pPr>
          </w:p>
        </w:tc>
        <w:tc>
          <w:tcPr>
            <w:tcW w:w="2104" w:type="dxa"/>
            <w:vAlign w:val="center"/>
            <w:hideMark/>
          </w:tcPr>
          <w:p w14:paraId="69CC9B4F" w14:textId="4A200B83" w:rsidR="00AA3F69" w:rsidRDefault="00AA3F69" w:rsidP="00212852">
            <w:pPr>
              <w:jc w:val="right"/>
              <w:rPr>
                <w:rFonts w:ascii="Arial" w:hAnsi="Arial" w:cs="Arial"/>
                <w:sz w:val="2"/>
                <w:szCs w:val="2"/>
              </w:rPr>
            </w:pPr>
          </w:p>
        </w:tc>
        <w:tc>
          <w:tcPr>
            <w:tcW w:w="1444" w:type="dxa"/>
            <w:vAlign w:val="center"/>
            <w:hideMark/>
          </w:tcPr>
          <w:p w14:paraId="696F0EF9" w14:textId="4A666B5E" w:rsidR="00AA3F69" w:rsidRDefault="00AA3F69" w:rsidP="00212852">
            <w:pPr>
              <w:jc w:val="right"/>
              <w:rPr>
                <w:rFonts w:ascii="Arial" w:hAnsi="Arial" w:cs="Arial"/>
                <w:sz w:val="2"/>
                <w:szCs w:val="2"/>
              </w:rPr>
            </w:pPr>
          </w:p>
        </w:tc>
      </w:tr>
      <w:tr w:rsidR="00AA3F69" w14:paraId="0683DFF7" w14:textId="77777777" w:rsidTr="00212852">
        <w:tc>
          <w:tcPr>
            <w:tcW w:w="3484" w:type="dxa"/>
            <w:tcBorders>
              <w:bottom w:val="single" w:sz="6" w:space="0" w:color="0075C9"/>
            </w:tcBorders>
            <w:tcMar>
              <w:top w:w="0" w:type="dxa"/>
              <w:left w:w="0" w:type="dxa"/>
              <w:bottom w:w="40" w:type="dxa"/>
              <w:right w:w="0" w:type="dxa"/>
            </w:tcMar>
            <w:hideMark/>
          </w:tcPr>
          <w:p w14:paraId="274347B4"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Teri L. List</w:t>
            </w:r>
          </w:p>
        </w:tc>
        <w:tc>
          <w:tcPr>
            <w:tcW w:w="1744" w:type="dxa"/>
            <w:tcBorders>
              <w:bottom w:val="single" w:sz="6" w:space="0" w:color="0075C9"/>
            </w:tcBorders>
            <w:noWrap/>
            <w:tcMar>
              <w:top w:w="0" w:type="dxa"/>
              <w:left w:w="144" w:type="dxa"/>
              <w:bottom w:w="0" w:type="dxa"/>
              <w:right w:w="0" w:type="dxa"/>
            </w:tcMar>
            <w:vAlign w:val="bottom"/>
            <w:hideMark/>
          </w:tcPr>
          <w:p w14:paraId="5B229310" w14:textId="5176BF38"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140,000</w:t>
            </w:r>
          </w:p>
        </w:tc>
        <w:tc>
          <w:tcPr>
            <w:tcW w:w="2024" w:type="dxa"/>
            <w:tcBorders>
              <w:bottom w:val="single" w:sz="6" w:space="0" w:color="0075C9"/>
            </w:tcBorders>
            <w:noWrap/>
            <w:tcMar>
              <w:top w:w="0" w:type="dxa"/>
              <w:left w:w="144" w:type="dxa"/>
              <w:bottom w:w="0" w:type="dxa"/>
              <w:right w:w="0" w:type="dxa"/>
            </w:tcMar>
            <w:vAlign w:val="bottom"/>
            <w:hideMark/>
          </w:tcPr>
          <w:p w14:paraId="5870C260" w14:textId="39B76B56"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78DDB67C" w14:textId="53297DF1"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15,000</w:t>
            </w:r>
          </w:p>
        </w:tc>
        <w:tc>
          <w:tcPr>
            <w:tcW w:w="1444" w:type="dxa"/>
            <w:tcBorders>
              <w:bottom w:val="single" w:sz="6" w:space="0" w:color="0075C9"/>
            </w:tcBorders>
            <w:noWrap/>
            <w:tcMar>
              <w:top w:w="0" w:type="dxa"/>
              <w:left w:w="144" w:type="dxa"/>
              <w:bottom w:w="0" w:type="dxa"/>
              <w:right w:w="0" w:type="dxa"/>
            </w:tcMar>
            <w:vAlign w:val="bottom"/>
            <w:hideMark/>
          </w:tcPr>
          <w:p w14:paraId="6CAEBC8A" w14:textId="7118263D"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397,500</w:t>
            </w:r>
          </w:p>
        </w:tc>
      </w:tr>
      <w:tr w:rsidR="00AA3F69" w14:paraId="2CA86742" w14:textId="77777777" w:rsidTr="00212852">
        <w:tc>
          <w:tcPr>
            <w:tcW w:w="3484" w:type="dxa"/>
            <w:vAlign w:val="center"/>
            <w:hideMark/>
          </w:tcPr>
          <w:p w14:paraId="0C33B484"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36A0DEC1" w14:textId="467FE0FB" w:rsidR="00AA3F69" w:rsidRDefault="00AA3F69" w:rsidP="00212852">
            <w:pPr>
              <w:jc w:val="right"/>
              <w:rPr>
                <w:rFonts w:ascii="Arial" w:hAnsi="Arial" w:cs="Arial"/>
                <w:sz w:val="2"/>
                <w:szCs w:val="2"/>
              </w:rPr>
            </w:pPr>
          </w:p>
        </w:tc>
        <w:tc>
          <w:tcPr>
            <w:tcW w:w="2024" w:type="dxa"/>
            <w:vAlign w:val="center"/>
            <w:hideMark/>
          </w:tcPr>
          <w:p w14:paraId="548E71CC" w14:textId="32E6C989" w:rsidR="00AA3F69" w:rsidRDefault="00AA3F69" w:rsidP="00212852">
            <w:pPr>
              <w:jc w:val="right"/>
              <w:rPr>
                <w:rFonts w:ascii="Arial" w:hAnsi="Arial" w:cs="Arial"/>
                <w:sz w:val="2"/>
                <w:szCs w:val="2"/>
              </w:rPr>
            </w:pPr>
          </w:p>
        </w:tc>
        <w:tc>
          <w:tcPr>
            <w:tcW w:w="2104" w:type="dxa"/>
            <w:vAlign w:val="center"/>
            <w:hideMark/>
          </w:tcPr>
          <w:p w14:paraId="77B07739" w14:textId="5ACE6A21" w:rsidR="00AA3F69" w:rsidRDefault="00AA3F69" w:rsidP="00212852">
            <w:pPr>
              <w:jc w:val="right"/>
              <w:rPr>
                <w:rFonts w:ascii="Arial" w:hAnsi="Arial" w:cs="Arial"/>
                <w:sz w:val="2"/>
                <w:szCs w:val="2"/>
              </w:rPr>
            </w:pPr>
          </w:p>
        </w:tc>
        <w:tc>
          <w:tcPr>
            <w:tcW w:w="1444" w:type="dxa"/>
            <w:vAlign w:val="center"/>
            <w:hideMark/>
          </w:tcPr>
          <w:p w14:paraId="47DAB6EC" w14:textId="3BCA5A44" w:rsidR="00AA3F69" w:rsidRDefault="00AA3F69" w:rsidP="00212852">
            <w:pPr>
              <w:jc w:val="right"/>
              <w:rPr>
                <w:rFonts w:ascii="Arial" w:hAnsi="Arial" w:cs="Arial"/>
                <w:sz w:val="2"/>
                <w:szCs w:val="2"/>
              </w:rPr>
            </w:pPr>
          </w:p>
        </w:tc>
      </w:tr>
      <w:tr w:rsidR="00AA3F69" w14:paraId="5E4AF80D" w14:textId="77777777" w:rsidTr="00212852">
        <w:tc>
          <w:tcPr>
            <w:tcW w:w="3484" w:type="dxa"/>
            <w:tcBorders>
              <w:bottom w:val="single" w:sz="6" w:space="0" w:color="0075C9"/>
            </w:tcBorders>
            <w:tcMar>
              <w:top w:w="0" w:type="dxa"/>
              <w:left w:w="0" w:type="dxa"/>
              <w:bottom w:w="40" w:type="dxa"/>
              <w:right w:w="0" w:type="dxa"/>
            </w:tcMar>
            <w:hideMark/>
          </w:tcPr>
          <w:p w14:paraId="538E1B8D"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Catherine MacGregor</w:t>
            </w:r>
            <w:r>
              <w:rPr>
                <w:rFonts w:ascii="Arial" w:hAnsi="Arial" w:cs="Arial"/>
                <w:b/>
                <w:bCs/>
                <w:color w:val="0075C9"/>
                <w:sz w:val="15"/>
                <w:szCs w:val="15"/>
                <w:vertAlign w:val="superscript"/>
              </w:rPr>
              <w:t>6</w:t>
            </w:r>
          </w:p>
        </w:tc>
        <w:tc>
          <w:tcPr>
            <w:tcW w:w="1744" w:type="dxa"/>
            <w:tcBorders>
              <w:bottom w:val="single" w:sz="6" w:space="0" w:color="0075C9"/>
            </w:tcBorders>
            <w:noWrap/>
            <w:tcMar>
              <w:top w:w="0" w:type="dxa"/>
              <w:left w:w="144" w:type="dxa"/>
              <w:bottom w:w="0" w:type="dxa"/>
              <w:right w:w="0" w:type="dxa"/>
            </w:tcMar>
            <w:vAlign w:val="bottom"/>
            <w:hideMark/>
          </w:tcPr>
          <w:p w14:paraId="0DC3E27E" w14:textId="59F5D62D"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2ED4AF53" w14:textId="2699CC08"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3056DBCB" w14:textId="10697B98"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0F3AD005" w14:textId="40E47910"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367,500</w:t>
            </w:r>
          </w:p>
        </w:tc>
      </w:tr>
      <w:tr w:rsidR="00AA3F69" w14:paraId="32EE03AE" w14:textId="77777777" w:rsidTr="00212852">
        <w:tc>
          <w:tcPr>
            <w:tcW w:w="3484" w:type="dxa"/>
            <w:vAlign w:val="center"/>
            <w:hideMark/>
          </w:tcPr>
          <w:p w14:paraId="7D1AF950"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0EDB762A" w14:textId="18053601" w:rsidR="00AA3F69" w:rsidRDefault="00AA3F69" w:rsidP="00212852">
            <w:pPr>
              <w:jc w:val="right"/>
              <w:rPr>
                <w:rFonts w:ascii="Arial" w:hAnsi="Arial" w:cs="Arial"/>
                <w:sz w:val="2"/>
                <w:szCs w:val="2"/>
              </w:rPr>
            </w:pPr>
          </w:p>
        </w:tc>
        <w:tc>
          <w:tcPr>
            <w:tcW w:w="2024" w:type="dxa"/>
            <w:vAlign w:val="center"/>
            <w:hideMark/>
          </w:tcPr>
          <w:p w14:paraId="1450E5BA" w14:textId="1AF57A04" w:rsidR="00AA3F69" w:rsidRDefault="00AA3F69" w:rsidP="00212852">
            <w:pPr>
              <w:jc w:val="right"/>
              <w:rPr>
                <w:rFonts w:ascii="Arial" w:hAnsi="Arial" w:cs="Arial"/>
                <w:sz w:val="2"/>
                <w:szCs w:val="2"/>
              </w:rPr>
            </w:pPr>
          </w:p>
        </w:tc>
        <w:tc>
          <w:tcPr>
            <w:tcW w:w="2104" w:type="dxa"/>
            <w:vAlign w:val="center"/>
            <w:hideMark/>
          </w:tcPr>
          <w:p w14:paraId="7E89DA72" w14:textId="5656A107" w:rsidR="00AA3F69" w:rsidRDefault="00AA3F69" w:rsidP="00212852">
            <w:pPr>
              <w:jc w:val="right"/>
              <w:rPr>
                <w:rFonts w:ascii="Arial" w:hAnsi="Arial" w:cs="Arial"/>
                <w:sz w:val="2"/>
                <w:szCs w:val="2"/>
              </w:rPr>
            </w:pPr>
          </w:p>
        </w:tc>
        <w:tc>
          <w:tcPr>
            <w:tcW w:w="1444" w:type="dxa"/>
            <w:vAlign w:val="center"/>
            <w:hideMark/>
          </w:tcPr>
          <w:p w14:paraId="098E4B5E" w14:textId="546C5E83" w:rsidR="00AA3F69" w:rsidRDefault="00AA3F69" w:rsidP="00212852">
            <w:pPr>
              <w:jc w:val="right"/>
              <w:rPr>
                <w:rFonts w:ascii="Arial" w:hAnsi="Arial" w:cs="Arial"/>
                <w:sz w:val="2"/>
                <w:szCs w:val="2"/>
              </w:rPr>
            </w:pPr>
          </w:p>
        </w:tc>
      </w:tr>
      <w:tr w:rsidR="00AA3F69" w14:paraId="4F26A5E1" w14:textId="77777777" w:rsidTr="00212852">
        <w:tc>
          <w:tcPr>
            <w:tcW w:w="3484" w:type="dxa"/>
            <w:tcBorders>
              <w:bottom w:val="single" w:sz="6" w:space="0" w:color="0075C9"/>
            </w:tcBorders>
            <w:tcMar>
              <w:top w:w="0" w:type="dxa"/>
              <w:left w:w="0" w:type="dxa"/>
              <w:bottom w:w="40" w:type="dxa"/>
              <w:right w:w="0" w:type="dxa"/>
            </w:tcMar>
            <w:hideMark/>
          </w:tcPr>
          <w:p w14:paraId="700FFC54"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Mark A. L. Mason</w:t>
            </w:r>
          </w:p>
        </w:tc>
        <w:tc>
          <w:tcPr>
            <w:tcW w:w="1744" w:type="dxa"/>
            <w:tcBorders>
              <w:bottom w:val="single" w:sz="6" w:space="0" w:color="0075C9"/>
            </w:tcBorders>
            <w:noWrap/>
            <w:tcMar>
              <w:top w:w="0" w:type="dxa"/>
              <w:left w:w="144" w:type="dxa"/>
              <w:bottom w:w="0" w:type="dxa"/>
              <w:right w:w="0" w:type="dxa"/>
            </w:tcMar>
            <w:vAlign w:val="bottom"/>
            <w:hideMark/>
          </w:tcPr>
          <w:p w14:paraId="305025B7" w14:textId="348B0BED"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0DC3B96C" w14:textId="473730B9"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28AD12D7" w14:textId="74CD92C6"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12B89B33" w14:textId="358B9C46"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367,500</w:t>
            </w:r>
          </w:p>
        </w:tc>
      </w:tr>
      <w:tr w:rsidR="00AA3F69" w14:paraId="2797E507" w14:textId="77777777" w:rsidTr="00212852">
        <w:tc>
          <w:tcPr>
            <w:tcW w:w="3484" w:type="dxa"/>
            <w:vAlign w:val="center"/>
            <w:hideMark/>
          </w:tcPr>
          <w:p w14:paraId="18B684FA"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2D18354D" w14:textId="47F7007F" w:rsidR="00AA3F69" w:rsidRDefault="00AA3F69" w:rsidP="00212852">
            <w:pPr>
              <w:jc w:val="right"/>
              <w:rPr>
                <w:rFonts w:ascii="Arial" w:hAnsi="Arial" w:cs="Arial"/>
                <w:sz w:val="2"/>
                <w:szCs w:val="2"/>
              </w:rPr>
            </w:pPr>
          </w:p>
        </w:tc>
        <w:tc>
          <w:tcPr>
            <w:tcW w:w="2024" w:type="dxa"/>
            <w:vAlign w:val="center"/>
            <w:hideMark/>
          </w:tcPr>
          <w:p w14:paraId="14C19395" w14:textId="69DAE485" w:rsidR="00AA3F69" w:rsidRDefault="00AA3F69" w:rsidP="00212852">
            <w:pPr>
              <w:jc w:val="right"/>
              <w:rPr>
                <w:rFonts w:ascii="Arial" w:hAnsi="Arial" w:cs="Arial"/>
                <w:sz w:val="2"/>
                <w:szCs w:val="2"/>
              </w:rPr>
            </w:pPr>
          </w:p>
        </w:tc>
        <w:tc>
          <w:tcPr>
            <w:tcW w:w="2104" w:type="dxa"/>
            <w:vAlign w:val="center"/>
            <w:hideMark/>
          </w:tcPr>
          <w:p w14:paraId="61476EFA" w14:textId="0D7DC119" w:rsidR="00AA3F69" w:rsidRDefault="00AA3F69" w:rsidP="00212852">
            <w:pPr>
              <w:jc w:val="right"/>
              <w:rPr>
                <w:rFonts w:ascii="Arial" w:hAnsi="Arial" w:cs="Arial"/>
                <w:sz w:val="2"/>
                <w:szCs w:val="2"/>
              </w:rPr>
            </w:pPr>
          </w:p>
        </w:tc>
        <w:tc>
          <w:tcPr>
            <w:tcW w:w="1444" w:type="dxa"/>
            <w:vAlign w:val="center"/>
            <w:hideMark/>
          </w:tcPr>
          <w:p w14:paraId="0C796156" w14:textId="2C659C72" w:rsidR="00AA3F69" w:rsidRDefault="00AA3F69" w:rsidP="00212852">
            <w:pPr>
              <w:jc w:val="right"/>
              <w:rPr>
                <w:rFonts w:ascii="Arial" w:hAnsi="Arial" w:cs="Arial"/>
                <w:sz w:val="2"/>
                <w:szCs w:val="2"/>
              </w:rPr>
            </w:pPr>
          </w:p>
        </w:tc>
      </w:tr>
      <w:tr w:rsidR="00AA3F69" w14:paraId="13FD98E6" w14:textId="77777777" w:rsidTr="00212852">
        <w:tc>
          <w:tcPr>
            <w:tcW w:w="3484" w:type="dxa"/>
            <w:tcBorders>
              <w:bottom w:val="single" w:sz="6" w:space="0" w:color="0075C9"/>
            </w:tcBorders>
            <w:tcMar>
              <w:top w:w="0" w:type="dxa"/>
              <w:left w:w="0" w:type="dxa"/>
              <w:bottom w:w="40" w:type="dxa"/>
              <w:right w:w="0" w:type="dxa"/>
            </w:tcMar>
            <w:hideMark/>
          </w:tcPr>
          <w:p w14:paraId="093A0DA5"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Sandra E. Peterson</w:t>
            </w:r>
            <w:r>
              <w:rPr>
                <w:rFonts w:ascii="Arial" w:hAnsi="Arial" w:cs="Arial"/>
                <w:b/>
                <w:bCs/>
                <w:color w:val="0075C9"/>
                <w:sz w:val="15"/>
                <w:szCs w:val="15"/>
                <w:vertAlign w:val="superscript"/>
              </w:rPr>
              <w:t>7</w:t>
            </w:r>
          </w:p>
        </w:tc>
        <w:tc>
          <w:tcPr>
            <w:tcW w:w="1744" w:type="dxa"/>
            <w:tcBorders>
              <w:bottom w:val="single" w:sz="6" w:space="0" w:color="0075C9"/>
            </w:tcBorders>
            <w:noWrap/>
            <w:tcMar>
              <w:top w:w="0" w:type="dxa"/>
              <w:left w:w="144" w:type="dxa"/>
              <w:bottom w:w="0" w:type="dxa"/>
              <w:right w:w="0" w:type="dxa"/>
            </w:tcMar>
            <w:vAlign w:val="bottom"/>
            <w:hideMark/>
          </w:tcPr>
          <w:p w14:paraId="132A2D17" w14:textId="2A8EFC59"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54107D08" w14:textId="5171BEE9"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317,500</w:t>
            </w:r>
          </w:p>
        </w:tc>
        <w:tc>
          <w:tcPr>
            <w:tcW w:w="2104" w:type="dxa"/>
            <w:tcBorders>
              <w:bottom w:val="single" w:sz="6" w:space="0" w:color="0075C9"/>
            </w:tcBorders>
            <w:noWrap/>
            <w:tcMar>
              <w:top w:w="0" w:type="dxa"/>
              <w:left w:w="144" w:type="dxa"/>
              <w:bottom w:w="0" w:type="dxa"/>
              <w:right w:w="0" w:type="dxa"/>
            </w:tcMar>
            <w:vAlign w:val="bottom"/>
            <w:hideMark/>
          </w:tcPr>
          <w:p w14:paraId="17998628" w14:textId="419E57C7"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15,000</w:t>
            </w:r>
          </w:p>
        </w:tc>
        <w:tc>
          <w:tcPr>
            <w:tcW w:w="1444" w:type="dxa"/>
            <w:tcBorders>
              <w:bottom w:val="single" w:sz="6" w:space="0" w:color="0075C9"/>
            </w:tcBorders>
            <w:noWrap/>
            <w:tcMar>
              <w:top w:w="0" w:type="dxa"/>
              <w:left w:w="144" w:type="dxa"/>
              <w:bottom w:w="0" w:type="dxa"/>
              <w:right w:w="0" w:type="dxa"/>
            </w:tcMar>
            <w:vAlign w:val="bottom"/>
            <w:hideMark/>
          </w:tcPr>
          <w:p w14:paraId="77BC75BC" w14:textId="232C1A96"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457,500</w:t>
            </w:r>
          </w:p>
        </w:tc>
      </w:tr>
      <w:tr w:rsidR="00AA3F69" w14:paraId="67378BB4" w14:textId="77777777" w:rsidTr="00212852">
        <w:tc>
          <w:tcPr>
            <w:tcW w:w="3484" w:type="dxa"/>
            <w:vAlign w:val="center"/>
            <w:hideMark/>
          </w:tcPr>
          <w:p w14:paraId="02DF5CBE"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4DF58671" w14:textId="6E04B758" w:rsidR="00AA3F69" w:rsidRDefault="00AA3F69" w:rsidP="00212852">
            <w:pPr>
              <w:jc w:val="right"/>
              <w:rPr>
                <w:rFonts w:ascii="Arial" w:hAnsi="Arial" w:cs="Arial"/>
                <w:sz w:val="2"/>
                <w:szCs w:val="2"/>
              </w:rPr>
            </w:pPr>
          </w:p>
        </w:tc>
        <w:tc>
          <w:tcPr>
            <w:tcW w:w="2024" w:type="dxa"/>
            <w:vAlign w:val="center"/>
            <w:hideMark/>
          </w:tcPr>
          <w:p w14:paraId="5F337757" w14:textId="45FA966A" w:rsidR="00AA3F69" w:rsidRDefault="00AA3F69" w:rsidP="00212852">
            <w:pPr>
              <w:jc w:val="right"/>
              <w:rPr>
                <w:rFonts w:ascii="Arial" w:hAnsi="Arial" w:cs="Arial"/>
                <w:sz w:val="2"/>
                <w:szCs w:val="2"/>
              </w:rPr>
            </w:pPr>
          </w:p>
        </w:tc>
        <w:tc>
          <w:tcPr>
            <w:tcW w:w="2104" w:type="dxa"/>
            <w:vAlign w:val="center"/>
            <w:hideMark/>
          </w:tcPr>
          <w:p w14:paraId="547630BA" w14:textId="39694CA1" w:rsidR="00AA3F69" w:rsidRDefault="00AA3F69" w:rsidP="00212852">
            <w:pPr>
              <w:jc w:val="right"/>
              <w:rPr>
                <w:rFonts w:ascii="Arial" w:hAnsi="Arial" w:cs="Arial"/>
                <w:sz w:val="2"/>
                <w:szCs w:val="2"/>
              </w:rPr>
            </w:pPr>
          </w:p>
        </w:tc>
        <w:tc>
          <w:tcPr>
            <w:tcW w:w="1444" w:type="dxa"/>
            <w:vAlign w:val="center"/>
            <w:hideMark/>
          </w:tcPr>
          <w:p w14:paraId="55382D88" w14:textId="17AD9A73" w:rsidR="00AA3F69" w:rsidRDefault="00AA3F69" w:rsidP="00212852">
            <w:pPr>
              <w:jc w:val="right"/>
              <w:rPr>
                <w:rFonts w:ascii="Arial" w:hAnsi="Arial" w:cs="Arial"/>
                <w:sz w:val="2"/>
                <w:szCs w:val="2"/>
              </w:rPr>
            </w:pPr>
          </w:p>
        </w:tc>
      </w:tr>
      <w:tr w:rsidR="00AA3F69" w14:paraId="523400A9" w14:textId="77777777" w:rsidTr="00212852">
        <w:tc>
          <w:tcPr>
            <w:tcW w:w="3484" w:type="dxa"/>
            <w:tcBorders>
              <w:bottom w:val="single" w:sz="6" w:space="0" w:color="0075C9"/>
            </w:tcBorders>
            <w:tcMar>
              <w:top w:w="0" w:type="dxa"/>
              <w:left w:w="0" w:type="dxa"/>
              <w:bottom w:w="40" w:type="dxa"/>
              <w:right w:w="0" w:type="dxa"/>
            </w:tcMar>
            <w:hideMark/>
          </w:tcPr>
          <w:p w14:paraId="58F7554D"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Penny S. Pritzker</w:t>
            </w:r>
            <w:r>
              <w:rPr>
                <w:rFonts w:ascii="Arial" w:hAnsi="Arial" w:cs="Arial"/>
                <w:b/>
                <w:bCs/>
                <w:color w:val="0075C9"/>
                <w:sz w:val="15"/>
                <w:szCs w:val="15"/>
                <w:vertAlign w:val="superscript"/>
              </w:rPr>
              <w:t>8</w:t>
            </w:r>
          </w:p>
        </w:tc>
        <w:tc>
          <w:tcPr>
            <w:tcW w:w="1744" w:type="dxa"/>
            <w:tcBorders>
              <w:bottom w:val="single" w:sz="6" w:space="0" w:color="0075C9"/>
            </w:tcBorders>
            <w:noWrap/>
            <w:tcMar>
              <w:top w:w="0" w:type="dxa"/>
              <w:left w:w="144" w:type="dxa"/>
              <w:bottom w:w="0" w:type="dxa"/>
              <w:right w:w="0" w:type="dxa"/>
            </w:tcMar>
            <w:vAlign w:val="bottom"/>
            <w:hideMark/>
          </w:tcPr>
          <w:p w14:paraId="23904DCE" w14:textId="12E858D1"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150,000</w:t>
            </w:r>
          </w:p>
        </w:tc>
        <w:tc>
          <w:tcPr>
            <w:tcW w:w="2024" w:type="dxa"/>
            <w:tcBorders>
              <w:bottom w:val="single" w:sz="6" w:space="0" w:color="0075C9"/>
            </w:tcBorders>
            <w:noWrap/>
            <w:tcMar>
              <w:top w:w="0" w:type="dxa"/>
              <w:left w:w="144" w:type="dxa"/>
              <w:bottom w:w="0" w:type="dxa"/>
              <w:right w:w="0" w:type="dxa"/>
            </w:tcMar>
            <w:vAlign w:val="bottom"/>
            <w:hideMark/>
          </w:tcPr>
          <w:p w14:paraId="7205A1B6" w14:textId="0D961A93"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5D19C711" w14:textId="0109FEB0"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40F6AC12" w14:textId="7ACF2E89"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392,500</w:t>
            </w:r>
          </w:p>
        </w:tc>
      </w:tr>
      <w:tr w:rsidR="00AA3F69" w14:paraId="1AC259D0" w14:textId="77777777" w:rsidTr="00212852">
        <w:tc>
          <w:tcPr>
            <w:tcW w:w="3484" w:type="dxa"/>
            <w:vAlign w:val="center"/>
            <w:hideMark/>
          </w:tcPr>
          <w:p w14:paraId="300A303B"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11E9234C" w14:textId="7939441D" w:rsidR="00AA3F69" w:rsidRDefault="00AA3F69" w:rsidP="00212852">
            <w:pPr>
              <w:jc w:val="right"/>
              <w:rPr>
                <w:rFonts w:ascii="Arial" w:hAnsi="Arial" w:cs="Arial"/>
                <w:sz w:val="2"/>
                <w:szCs w:val="2"/>
              </w:rPr>
            </w:pPr>
          </w:p>
        </w:tc>
        <w:tc>
          <w:tcPr>
            <w:tcW w:w="2024" w:type="dxa"/>
            <w:vAlign w:val="center"/>
            <w:hideMark/>
          </w:tcPr>
          <w:p w14:paraId="37FBE89C" w14:textId="24F7009A" w:rsidR="00AA3F69" w:rsidRDefault="00AA3F69" w:rsidP="00212852">
            <w:pPr>
              <w:jc w:val="right"/>
              <w:rPr>
                <w:rFonts w:ascii="Arial" w:hAnsi="Arial" w:cs="Arial"/>
                <w:sz w:val="2"/>
                <w:szCs w:val="2"/>
              </w:rPr>
            </w:pPr>
          </w:p>
        </w:tc>
        <w:tc>
          <w:tcPr>
            <w:tcW w:w="2104" w:type="dxa"/>
            <w:vAlign w:val="center"/>
            <w:hideMark/>
          </w:tcPr>
          <w:p w14:paraId="561785E2" w14:textId="32DED55C" w:rsidR="00AA3F69" w:rsidRDefault="00AA3F69" w:rsidP="00212852">
            <w:pPr>
              <w:jc w:val="right"/>
              <w:rPr>
                <w:rFonts w:ascii="Arial" w:hAnsi="Arial" w:cs="Arial"/>
                <w:sz w:val="2"/>
                <w:szCs w:val="2"/>
              </w:rPr>
            </w:pPr>
          </w:p>
        </w:tc>
        <w:tc>
          <w:tcPr>
            <w:tcW w:w="1444" w:type="dxa"/>
            <w:vAlign w:val="center"/>
            <w:hideMark/>
          </w:tcPr>
          <w:p w14:paraId="5F780771" w14:textId="29ABF3DA" w:rsidR="00AA3F69" w:rsidRDefault="00AA3F69" w:rsidP="00212852">
            <w:pPr>
              <w:jc w:val="right"/>
              <w:rPr>
                <w:rFonts w:ascii="Arial" w:hAnsi="Arial" w:cs="Arial"/>
                <w:sz w:val="2"/>
                <w:szCs w:val="2"/>
              </w:rPr>
            </w:pPr>
          </w:p>
        </w:tc>
      </w:tr>
      <w:tr w:rsidR="00AA3F69" w14:paraId="6DD1C5B7" w14:textId="77777777" w:rsidTr="00212852">
        <w:tc>
          <w:tcPr>
            <w:tcW w:w="3484" w:type="dxa"/>
            <w:tcBorders>
              <w:bottom w:val="single" w:sz="6" w:space="0" w:color="0075C9"/>
            </w:tcBorders>
            <w:tcMar>
              <w:top w:w="0" w:type="dxa"/>
              <w:left w:w="0" w:type="dxa"/>
              <w:bottom w:w="40" w:type="dxa"/>
              <w:right w:w="0" w:type="dxa"/>
            </w:tcMar>
            <w:hideMark/>
          </w:tcPr>
          <w:p w14:paraId="2CFC3949"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Carlos A. Rodriguez</w:t>
            </w:r>
            <w:r>
              <w:rPr>
                <w:rFonts w:ascii="Arial" w:hAnsi="Arial" w:cs="Arial"/>
                <w:b/>
                <w:bCs/>
                <w:color w:val="0075C9"/>
                <w:sz w:val="15"/>
                <w:szCs w:val="15"/>
                <w:vertAlign w:val="superscript"/>
              </w:rPr>
              <w:t>9</w:t>
            </w:r>
          </w:p>
        </w:tc>
        <w:tc>
          <w:tcPr>
            <w:tcW w:w="1744" w:type="dxa"/>
            <w:tcBorders>
              <w:bottom w:val="single" w:sz="6" w:space="0" w:color="0075C9"/>
            </w:tcBorders>
            <w:noWrap/>
            <w:tcMar>
              <w:top w:w="0" w:type="dxa"/>
              <w:left w:w="144" w:type="dxa"/>
              <w:bottom w:w="0" w:type="dxa"/>
              <w:right w:w="0" w:type="dxa"/>
            </w:tcMar>
            <w:vAlign w:val="bottom"/>
            <w:hideMark/>
          </w:tcPr>
          <w:p w14:paraId="632E6C40" w14:textId="33C9C66D"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175,000</w:t>
            </w:r>
          </w:p>
        </w:tc>
        <w:tc>
          <w:tcPr>
            <w:tcW w:w="2024" w:type="dxa"/>
            <w:tcBorders>
              <w:bottom w:val="single" w:sz="6" w:space="0" w:color="0075C9"/>
            </w:tcBorders>
            <w:noWrap/>
            <w:tcMar>
              <w:top w:w="0" w:type="dxa"/>
              <w:left w:w="144" w:type="dxa"/>
              <w:bottom w:w="0" w:type="dxa"/>
              <w:right w:w="0" w:type="dxa"/>
            </w:tcMar>
            <w:vAlign w:val="bottom"/>
            <w:hideMark/>
          </w:tcPr>
          <w:p w14:paraId="06FBBF13" w14:textId="21C28097"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02DDFDFE" w14:textId="512480F6"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1965B4B2" w14:textId="07A464D7"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417,500</w:t>
            </w:r>
          </w:p>
        </w:tc>
      </w:tr>
      <w:tr w:rsidR="00AA3F69" w14:paraId="63F81E05" w14:textId="77777777" w:rsidTr="00212852">
        <w:tc>
          <w:tcPr>
            <w:tcW w:w="3484" w:type="dxa"/>
            <w:vAlign w:val="center"/>
            <w:hideMark/>
          </w:tcPr>
          <w:p w14:paraId="239ADF0A"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076B494B" w14:textId="48BD4547" w:rsidR="00AA3F69" w:rsidRDefault="00AA3F69" w:rsidP="00212852">
            <w:pPr>
              <w:jc w:val="right"/>
              <w:rPr>
                <w:rFonts w:ascii="Arial" w:hAnsi="Arial" w:cs="Arial"/>
                <w:sz w:val="2"/>
                <w:szCs w:val="2"/>
              </w:rPr>
            </w:pPr>
          </w:p>
        </w:tc>
        <w:tc>
          <w:tcPr>
            <w:tcW w:w="2024" w:type="dxa"/>
            <w:vAlign w:val="center"/>
            <w:hideMark/>
          </w:tcPr>
          <w:p w14:paraId="39E780BD" w14:textId="20178A7A" w:rsidR="00AA3F69" w:rsidRDefault="00AA3F69" w:rsidP="00212852">
            <w:pPr>
              <w:jc w:val="right"/>
              <w:rPr>
                <w:rFonts w:ascii="Arial" w:hAnsi="Arial" w:cs="Arial"/>
                <w:sz w:val="2"/>
                <w:szCs w:val="2"/>
              </w:rPr>
            </w:pPr>
          </w:p>
        </w:tc>
        <w:tc>
          <w:tcPr>
            <w:tcW w:w="2104" w:type="dxa"/>
            <w:vAlign w:val="center"/>
            <w:hideMark/>
          </w:tcPr>
          <w:p w14:paraId="014298DF" w14:textId="422825AA" w:rsidR="00AA3F69" w:rsidRDefault="00AA3F69" w:rsidP="00212852">
            <w:pPr>
              <w:jc w:val="right"/>
              <w:rPr>
                <w:rFonts w:ascii="Arial" w:hAnsi="Arial" w:cs="Arial"/>
                <w:sz w:val="2"/>
                <w:szCs w:val="2"/>
              </w:rPr>
            </w:pPr>
          </w:p>
        </w:tc>
        <w:tc>
          <w:tcPr>
            <w:tcW w:w="1444" w:type="dxa"/>
            <w:vAlign w:val="center"/>
            <w:hideMark/>
          </w:tcPr>
          <w:p w14:paraId="72EF5E0D" w14:textId="1939BF34" w:rsidR="00AA3F69" w:rsidRDefault="00AA3F69" w:rsidP="00212852">
            <w:pPr>
              <w:jc w:val="right"/>
              <w:rPr>
                <w:rFonts w:ascii="Arial" w:hAnsi="Arial" w:cs="Arial"/>
                <w:sz w:val="2"/>
                <w:szCs w:val="2"/>
              </w:rPr>
            </w:pPr>
          </w:p>
        </w:tc>
      </w:tr>
      <w:tr w:rsidR="00AA3F69" w14:paraId="59DC9464" w14:textId="77777777" w:rsidTr="00212852">
        <w:tc>
          <w:tcPr>
            <w:tcW w:w="3484" w:type="dxa"/>
            <w:tcBorders>
              <w:bottom w:val="single" w:sz="6" w:space="0" w:color="0075C9"/>
            </w:tcBorders>
            <w:tcMar>
              <w:top w:w="0" w:type="dxa"/>
              <w:left w:w="0" w:type="dxa"/>
              <w:bottom w:w="40" w:type="dxa"/>
              <w:right w:w="0" w:type="dxa"/>
            </w:tcMar>
            <w:hideMark/>
          </w:tcPr>
          <w:p w14:paraId="40A49097"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Charles W. Scharf</w:t>
            </w:r>
          </w:p>
        </w:tc>
        <w:tc>
          <w:tcPr>
            <w:tcW w:w="1744" w:type="dxa"/>
            <w:tcBorders>
              <w:bottom w:val="single" w:sz="6" w:space="0" w:color="0075C9"/>
            </w:tcBorders>
            <w:noWrap/>
            <w:tcMar>
              <w:top w:w="0" w:type="dxa"/>
              <w:left w:w="144" w:type="dxa"/>
              <w:bottom w:w="0" w:type="dxa"/>
              <w:right w:w="0" w:type="dxa"/>
            </w:tcMar>
            <w:vAlign w:val="bottom"/>
            <w:hideMark/>
          </w:tcPr>
          <w:p w14:paraId="044BC47B" w14:textId="71AE15DF"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69BD4B11" w14:textId="50FACC0A"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1DF5C7B6" w14:textId="03DA8012"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78FB403E" w14:textId="0F50DF35"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367,500</w:t>
            </w:r>
          </w:p>
        </w:tc>
      </w:tr>
      <w:tr w:rsidR="00AA3F69" w14:paraId="79C328BD" w14:textId="77777777" w:rsidTr="00212852">
        <w:tc>
          <w:tcPr>
            <w:tcW w:w="3484" w:type="dxa"/>
            <w:vAlign w:val="center"/>
            <w:hideMark/>
          </w:tcPr>
          <w:p w14:paraId="7E35A28E"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6AAA26CE" w14:textId="2C8FA93B" w:rsidR="00AA3F69" w:rsidRDefault="00AA3F69" w:rsidP="00212852">
            <w:pPr>
              <w:jc w:val="right"/>
              <w:rPr>
                <w:rFonts w:ascii="Arial" w:hAnsi="Arial" w:cs="Arial"/>
                <w:sz w:val="2"/>
                <w:szCs w:val="2"/>
              </w:rPr>
            </w:pPr>
          </w:p>
        </w:tc>
        <w:tc>
          <w:tcPr>
            <w:tcW w:w="2024" w:type="dxa"/>
            <w:vAlign w:val="center"/>
            <w:hideMark/>
          </w:tcPr>
          <w:p w14:paraId="1C9FAB8B" w14:textId="1E5C0005" w:rsidR="00AA3F69" w:rsidRDefault="00AA3F69" w:rsidP="00212852">
            <w:pPr>
              <w:jc w:val="right"/>
              <w:rPr>
                <w:rFonts w:ascii="Arial" w:hAnsi="Arial" w:cs="Arial"/>
                <w:sz w:val="2"/>
                <w:szCs w:val="2"/>
              </w:rPr>
            </w:pPr>
          </w:p>
        </w:tc>
        <w:tc>
          <w:tcPr>
            <w:tcW w:w="2104" w:type="dxa"/>
            <w:vAlign w:val="center"/>
            <w:hideMark/>
          </w:tcPr>
          <w:p w14:paraId="3484ACE4" w14:textId="4A799383" w:rsidR="00AA3F69" w:rsidRDefault="00AA3F69" w:rsidP="00212852">
            <w:pPr>
              <w:jc w:val="right"/>
              <w:rPr>
                <w:rFonts w:ascii="Arial" w:hAnsi="Arial" w:cs="Arial"/>
                <w:sz w:val="2"/>
                <w:szCs w:val="2"/>
              </w:rPr>
            </w:pPr>
          </w:p>
        </w:tc>
        <w:tc>
          <w:tcPr>
            <w:tcW w:w="1444" w:type="dxa"/>
            <w:vAlign w:val="center"/>
            <w:hideMark/>
          </w:tcPr>
          <w:p w14:paraId="60E985E9" w14:textId="351CDE4F" w:rsidR="00AA3F69" w:rsidRDefault="00AA3F69" w:rsidP="00212852">
            <w:pPr>
              <w:jc w:val="right"/>
              <w:rPr>
                <w:rFonts w:ascii="Arial" w:hAnsi="Arial" w:cs="Arial"/>
                <w:sz w:val="2"/>
                <w:szCs w:val="2"/>
              </w:rPr>
            </w:pPr>
          </w:p>
        </w:tc>
      </w:tr>
      <w:tr w:rsidR="00AA3F69" w14:paraId="2139804B" w14:textId="77777777" w:rsidTr="00212852">
        <w:tc>
          <w:tcPr>
            <w:tcW w:w="3484" w:type="dxa"/>
            <w:tcBorders>
              <w:bottom w:val="single" w:sz="6" w:space="0" w:color="0075C9"/>
            </w:tcBorders>
            <w:tcMar>
              <w:top w:w="0" w:type="dxa"/>
              <w:left w:w="0" w:type="dxa"/>
              <w:bottom w:w="40" w:type="dxa"/>
              <w:right w:w="0" w:type="dxa"/>
            </w:tcMar>
            <w:hideMark/>
          </w:tcPr>
          <w:p w14:paraId="4EFEC67B"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John W. Stanton</w:t>
            </w:r>
          </w:p>
        </w:tc>
        <w:tc>
          <w:tcPr>
            <w:tcW w:w="1744" w:type="dxa"/>
            <w:tcBorders>
              <w:bottom w:val="single" w:sz="6" w:space="0" w:color="0075C9"/>
            </w:tcBorders>
            <w:noWrap/>
            <w:tcMar>
              <w:top w:w="0" w:type="dxa"/>
              <w:left w:w="144" w:type="dxa"/>
              <w:bottom w:w="0" w:type="dxa"/>
              <w:right w:w="0" w:type="dxa"/>
            </w:tcMar>
            <w:vAlign w:val="bottom"/>
            <w:hideMark/>
          </w:tcPr>
          <w:p w14:paraId="1F114536" w14:textId="419ECB41"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140,000</w:t>
            </w:r>
          </w:p>
        </w:tc>
        <w:tc>
          <w:tcPr>
            <w:tcW w:w="2024" w:type="dxa"/>
            <w:tcBorders>
              <w:bottom w:val="single" w:sz="6" w:space="0" w:color="0075C9"/>
            </w:tcBorders>
            <w:noWrap/>
            <w:tcMar>
              <w:top w:w="0" w:type="dxa"/>
              <w:left w:w="144" w:type="dxa"/>
              <w:bottom w:w="0" w:type="dxa"/>
              <w:right w:w="0" w:type="dxa"/>
            </w:tcMar>
            <w:vAlign w:val="bottom"/>
            <w:hideMark/>
          </w:tcPr>
          <w:p w14:paraId="7498EB00" w14:textId="04352736"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297C5CA8" w14:textId="2D4F3C7E"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15,000</w:t>
            </w:r>
          </w:p>
        </w:tc>
        <w:tc>
          <w:tcPr>
            <w:tcW w:w="1444" w:type="dxa"/>
            <w:tcBorders>
              <w:bottom w:val="single" w:sz="6" w:space="0" w:color="0075C9"/>
            </w:tcBorders>
            <w:noWrap/>
            <w:tcMar>
              <w:top w:w="0" w:type="dxa"/>
              <w:left w:w="144" w:type="dxa"/>
              <w:bottom w:w="0" w:type="dxa"/>
              <w:right w:w="0" w:type="dxa"/>
            </w:tcMar>
            <w:vAlign w:val="bottom"/>
            <w:hideMark/>
          </w:tcPr>
          <w:p w14:paraId="22FB6409" w14:textId="028A9CBA"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397,500</w:t>
            </w:r>
          </w:p>
        </w:tc>
      </w:tr>
      <w:tr w:rsidR="00AA3F69" w14:paraId="6963ABEC" w14:textId="77777777" w:rsidTr="00212852">
        <w:tc>
          <w:tcPr>
            <w:tcW w:w="3484" w:type="dxa"/>
            <w:vAlign w:val="center"/>
            <w:hideMark/>
          </w:tcPr>
          <w:p w14:paraId="35FB7A9D"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0B9BA9D0" w14:textId="1AAB463E" w:rsidR="00AA3F69" w:rsidRDefault="00AA3F69" w:rsidP="00212852">
            <w:pPr>
              <w:jc w:val="right"/>
              <w:rPr>
                <w:rFonts w:ascii="Arial" w:hAnsi="Arial" w:cs="Arial"/>
                <w:sz w:val="2"/>
                <w:szCs w:val="2"/>
              </w:rPr>
            </w:pPr>
          </w:p>
        </w:tc>
        <w:tc>
          <w:tcPr>
            <w:tcW w:w="2024" w:type="dxa"/>
            <w:vAlign w:val="center"/>
            <w:hideMark/>
          </w:tcPr>
          <w:p w14:paraId="6DCE3CB1" w14:textId="37B2749E" w:rsidR="00AA3F69" w:rsidRDefault="00AA3F69" w:rsidP="00212852">
            <w:pPr>
              <w:jc w:val="right"/>
              <w:rPr>
                <w:rFonts w:ascii="Arial" w:hAnsi="Arial" w:cs="Arial"/>
                <w:sz w:val="2"/>
                <w:szCs w:val="2"/>
              </w:rPr>
            </w:pPr>
          </w:p>
        </w:tc>
        <w:tc>
          <w:tcPr>
            <w:tcW w:w="2104" w:type="dxa"/>
            <w:vAlign w:val="center"/>
            <w:hideMark/>
          </w:tcPr>
          <w:p w14:paraId="1BFB51FB" w14:textId="5430B5CD" w:rsidR="00AA3F69" w:rsidRDefault="00AA3F69" w:rsidP="00212852">
            <w:pPr>
              <w:jc w:val="right"/>
              <w:rPr>
                <w:rFonts w:ascii="Arial" w:hAnsi="Arial" w:cs="Arial"/>
                <w:sz w:val="2"/>
                <w:szCs w:val="2"/>
              </w:rPr>
            </w:pPr>
          </w:p>
        </w:tc>
        <w:tc>
          <w:tcPr>
            <w:tcW w:w="1444" w:type="dxa"/>
            <w:vAlign w:val="center"/>
            <w:hideMark/>
          </w:tcPr>
          <w:p w14:paraId="1384D172" w14:textId="6BBB6298" w:rsidR="00AA3F69" w:rsidRDefault="00AA3F69" w:rsidP="00212852">
            <w:pPr>
              <w:jc w:val="right"/>
              <w:rPr>
                <w:rFonts w:ascii="Arial" w:hAnsi="Arial" w:cs="Arial"/>
                <w:sz w:val="2"/>
                <w:szCs w:val="2"/>
              </w:rPr>
            </w:pPr>
          </w:p>
        </w:tc>
      </w:tr>
      <w:tr w:rsidR="00AA3F69" w14:paraId="380536F8" w14:textId="77777777" w:rsidTr="00212852">
        <w:tc>
          <w:tcPr>
            <w:tcW w:w="3484" w:type="dxa"/>
            <w:tcBorders>
              <w:bottom w:val="single" w:sz="6" w:space="0" w:color="0075C9"/>
            </w:tcBorders>
            <w:tcMar>
              <w:top w:w="0" w:type="dxa"/>
              <w:left w:w="0" w:type="dxa"/>
              <w:bottom w:w="40" w:type="dxa"/>
              <w:right w:w="0" w:type="dxa"/>
            </w:tcMar>
            <w:hideMark/>
          </w:tcPr>
          <w:p w14:paraId="2FC76EB4" w14:textId="77777777" w:rsidR="00AA3F69" w:rsidRPr="00201D26" w:rsidRDefault="00AA3F69">
            <w:pPr>
              <w:pStyle w:val="NormalWeb"/>
              <w:spacing w:before="0" w:beforeAutospacing="0" w:after="0" w:afterAutospacing="0"/>
              <w:ind w:left="96"/>
              <w:rPr>
                <w:rFonts w:ascii="Arial" w:hAnsi="Arial" w:cs="Arial"/>
                <w:sz w:val="20"/>
                <w:szCs w:val="20"/>
              </w:rPr>
            </w:pPr>
            <w:r>
              <w:rPr>
                <w:rFonts w:ascii="Arial" w:hAnsi="Arial" w:cs="Arial"/>
                <w:b/>
                <w:bCs/>
                <w:color w:val="0075C9"/>
                <w:sz w:val="20"/>
                <w:szCs w:val="20"/>
              </w:rPr>
              <w:t>Emma N. Walmsley</w:t>
            </w:r>
            <w:r>
              <w:rPr>
                <w:rFonts w:ascii="Arial" w:hAnsi="Arial" w:cs="Arial"/>
                <w:b/>
                <w:bCs/>
                <w:color w:val="0075C9"/>
                <w:sz w:val="15"/>
                <w:szCs w:val="15"/>
                <w:vertAlign w:val="superscript"/>
              </w:rPr>
              <w:t>10</w:t>
            </w:r>
          </w:p>
        </w:tc>
        <w:tc>
          <w:tcPr>
            <w:tcW w:w="1744" w:type="dxa"/>
            <w:tcBorders>
              <w:bottom w:val="single" w:sz="6" w:space="0" w:color="0075C9"/>
            </w:tcBorders>
            <w:noWrap/>
            <w:tcMar>
              <w:top w:w="0" w:type="dxa"/>
              <w:left w:w="144" w:type="dxa"/>
              <w:bottom w:w="0" w:type="dxa"/>
              <w:right w:w="0" w:type="dxa"/>
            </w:tcMar>
            <w:vAlign w:val="bottom"/>
            <w:hideMark/>
          </w:tcPr>
          <w:p w14:paraId="10EEAD6F" w14:textId="51376888" w:rsidR="00AA3F69" w:rsidRDefault="00AA3F69" w:rsidP="00212852">
            <w:pPr>
              <w:pStyle w:val="NormalWeb"/>
              <w:tabs>
                <w:tab w:val="right" w:pos="1560"/>
                <w:tab w:val="decimal" w:pos="1600"/>
              </w:tabs>
              <w:spacing w:before="0" w:beforeAutospacing="0" w:after="0" w:afterAutospacing="0"/>
              <w:jc w:val="right"/>
              <w:rPr>
                <w:rFonts w:ascii="Arial" w:hAnsi="Arial" w:cs="Arial"/>
                <w:sz w:val="20"/>
                <w:szCs w:val="20"/>
              </w:rPr>
            </w:pPr>
            <w:r>
              <w:rPr>
                <w:rFonts w:ascii="Arial" w:hAnsi="Arial" w:cs="Arial"/>
                <w:sz w:val="20"/>
                <w:szCs w:val="20"/>
              </w:rPr>
              <w:t>125,000</w:t>
            </w:r>
          </w:p>
        </w:tc>
        <w:tc>
          <w:tcPr>
            <w:tcW w:w="2024" w:type="dxa"/>
            <w:tcBorders>
              <w:bottom w:val="single" w:sz="6" w:space="0" w:color="0075C9"/>
            </w:tcBorders>
            <w:noWrap/>
            <w:tcMar>
              <w:top w:w="0" w:type="dxa"/>
              <w:left w:w="144" w:type="dxa"/>
              <w:bottom w:w="0" w:type="dxa"/>
              <w:right w:w="0" w:type="dxa"/>
            </w:tcMar>
            <w:vAlign w:val="bottom"/>
            <w:hideMark/>
          </w:tcPr>
          <w:p w14:paraId="2F803E16" w14:textId="2980F612" w:rsidR="00AA3F69" w:rsidRDefault="00AA3F69" w:rsidP="00212852">
            <w:pPr>
              <w:pStyle w:val="NormalWeb"/>
              <w:tabs>
                <w:tab w:val="right" w:pos="1840"/>
                <w:tab w:val="decimal" w:pos="1880"/>
              </w:tabs>
              <w:spacing w:before="0" w:beforeAutospacing="0" w:after="0" w:afterAutospacing="0"/>
              <w:jc w:val="right"/>
              <w:rPr>
                <w:rFonts w:ascii="Arial" w:hAnsi="Arial" w:cs="Arial"/>
                <w:sz w:val="20"/>
                <w:szCs w:val="20"/>
              </w:rPr>
            </w:pPr>
            <w:r>
              <w:rPr>
                <w:rFonts w:ascii="Arial" w:hAnsi="Arial" w:cs="Arial"/>
                <w:sz w:val="20"/>
                <w:szCs w:val="20"/>
              </w:rPr>
              <w:t>242,500</w:t>
            </w:r>
          </w:p>
        </w:tc>
        <w:tc>
          <w:tcPr>
            <w:tcW w:w="2104" w:type="dxa"/>
            <w:tcBorders>
              <w:bottom w:val="single" w:sz="6" w:space="0" w:color="0075C9"/>
            </w:tcBorders>
            <w:noWrap/>
            <w:tcMar>
              <w:top w:w="0" w:type="dxa"/>
              <w:left w:w="144" w:type="dxa"/>
              <w:bottom w:w="0" w:type="dxa"/>
              <w:right w:w="0" w:type="dxa"/>
            </w:tcMar>
            <w:vAlign w:val="bottom"/>
            <w:hideMark/>
          </w:tcPr>
          <w:p w14:paraId="65DAA5C3" w14:textId="0F29F94F" w:rsidR="00AA3F69" w:rsidRDefault="00AA3F69" w:rsidP="00212852">
            <w:pPr>
              <w:pStyle w:val="NormalWeb"/>
              <w:tabs>
                <w:tab w:val="right" w:pos="1920"/>
                <w:tab w:val="decimal" w:pos="1960"/>
              </w:tabs>
              <w:spacing w:before="0" w:beforeAutospacing="0" w:after="0" w:afterAutospacing="0"/>
              <w:jc w:val="right"/>
              <w:rPr>
                <w:rFonts w:ascii="Arial" w:hAnsi="Arial" w:cs="Arial"/>
                <w:sz w:val="20"/>
                <w:szCs w:val="20"/>
              </w:rPr>
            </w:pPr>
            <w:r>
              <w:rPr>
                <w:rFonts w:ascii="Arial" w:hAnsi="Arial" w:cs="Arial"/>
                <w:sz w:val="20"/>
                <w:szCs w:val="20"/>
              </w:rPr>
              <w:t>0</w:t>
            </w:r>
          </w:p>
        </w:tc>
        <w:tc>
          <w:tcPr>
            <w:tcW w:w="1444" w:type="dxa"/>
            <w:tcBorders>
              <w:bottom w:val="single" w:sz="6" w:space="0" w:color="0075C9"/>
            </w:tcBorders>
            <w:noWrap/>
            <w:tcMar>
              <w:top w:w="0" w:type="dxa"/>
              <w:left w:w="144" w:type="dxa"/>
              <w:bottom w:w="0" w:type="dxa"/>
              <w:right w:w="0" w:type="dxa"/>
            </w:tcMar>
            <w:vAlign w:val="bottom"/>
            <w:hideMark/>
          </w:tcPr>
          <w:p w14:paraId="10160688" w14:textId="442648CE" w:rsidR="00AA3F69" w:rsidRDefault="00AA3F69" w:rsidP="00212852">
            <w:pPr>
              <w:pStyle w:val="NormalWeb"/>
              <w:tabs>
                <w:tab w:val="right" w:pos="1260"/>
                <w:tab w:val="decimal" w:pos="1300"/>
              </w:tabs>
              <w:spacing w:before="0" w:beforeAutospacing="0" w:after="0" w:afterAutospacing="0"/>
              <w:jc w:val="right"/>
              <w:rPr>
                <w:rFonts w:ascii="Arial" w:hAnsi="Arial" w:cs="Arial"/>
                <w:sz w:val="20"/>
                <w:szCs w:val="20"/>
              </w:rPr>
            </w:pPr>
            <w:r>
              <w:rPr>
                <w:rFonts w:ascii="Arial" w:hAnsi="Arial" w:cs="Arial"/>
                <w:sz w:val="20"/>
                <w:szCs w:val="20"/>
              </w:rPr>
              <w:t>367,500</w:t>
            </w:r>
          </w:p>
        </w:tc>
      </w:tr>
    </w:tbl>
    <w:p w14:paraId="3B1A9E56"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The value of fractional shares under stock awards that are paid in cash are reported in the Stock Awards column. </w:t>
      </w:r>
    </w:p>
    <w:p w14:paraId="073925B5"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The aggregate award value in the “Stock Awards” column for each director represents four quarterly awards. The first two quarters representing a grant date fair value under FASB ASC Topic 718 of $58,750 and $62,500 for the final two quarters, with exceptions as follows: As lead independent director, Ms. Peterson received awards with a grant date fair value under FASB ASC Topic 718 of $75,000 for the first two quarters and $83,750 for the final two quarters. </w:t>
      </w:r>
    </w:p>
    <w:p w14:paraId="366849C6"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Amounts in this column represent matching charitable contributions under our corporate giving program in fiscal year 2025, which matches director gifts up to $15,000 per calendar year. </w:t>
      </w:r>
    </w:p>
    <w:p w14:paraId="59E31389"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Mr. Hoffman elected to defer his cash and stock compensation. The compensation deferred converted into 849 shares of our common stock. </w:t>
      </w:r>
    </w:p>
    <w:p w14:paraId="77714A1B"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Mr. Johnston elected to defer his cash and stock compensation. The compensation deferred converted into 953 shares of our common stock. </w:t>
      </w:r>
    </w:p>
    <w:p w14:paraId="5034D7C2"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Ms. MacGregor elected to defer her cash and stock compensation. The compensation deferred converted into 849 shares of our common stock. </w:t>
      </w:r>
    </w:p>
    <w:p w14:paraId="16460153"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Ms. Peterson elected to defer her cash and stock compensation. The compensation deferred converted into 1,023 shares of our common stock. </w:t>
      </w:r>
    </w:p>
    <w:p w14:paraId="16AD8A72"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Ms. Pritzker elected to defer her cash and stock compensation. The compensation deferred converted into 906 shares of our common stock. </w:t>
      </w:r>
    </w:p>
    <w:p w14:paraId="1AA50139"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Mr. Rodriguez elected to defer his cash and stock compensation. The compensation deferred converted into 964 shares of our common stock. </w:t>
      </w:r>
    </w:p>
    <w:p w14:paraId="472C97F6"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Ms. Walmsley elected to defer her stock compensation. The compensation deferred converted into 559 shares of our common stock. </w:t>
      </w:r>
    </w:p>
    <w:p w14:paraId="14CE914F"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Lead Independent Director Compensation </w:t>
      </w:r>
    </w:p>
    <w:p w14:paraId="53A94E7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March 2023, the independent directors elected Sandra Peterson as Lead Independent Director. The Lead Independent Director Retainer reflects the additional time commitment for the Lead Independent Director role given the unique responsibilities of the Lead Independent Director detailed in Part 1 of this Proxy Statement on page 10.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212852" w14:paraId="729B5961" w14:textId="77777777" w:rsidTr="00212852">
        <w:tc>
          <w:tcPr>
            <w:tcW w:w="279" w:type="dxa"/>
            <w:hideMark/>
          </w:tcPr>
          <w:p w14:paraId="0BC3CD92" w14:textId="77777777" w:rsidR="00212852" w:rsidRPr="007178D9" w:rsidRDefault="00212852" w:rsidP="00212852">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1B21F7F" w14:textId="77777777" w:rsidR="00212852" w:rsidRPr="007178D9" w:rsidRDefault="00212852" w:rsidP="00212852">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96F3396" w14:textId="77777777" w:rsidR="00212852" w:rsidRPr="007178D9" w:rsidRDefault="00212852" w:rsidP="00212852">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A1AE36D" w14:textId="77777777" w:rsidR="00212852" w:rsidRPr="007178D9" w:rsidRDefault="00212852" w:rsidP="00212852">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4938F96" w14:textId="77777777" w:rsidR="00212852" w:rsidRPr="007178D9" w:rsidRDefault="00212852" w:rsidP="00212852">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BF82FCD" w14:textId="77777777" w:rsidR="00212852" w:rsidRPr="007178D9" w:rsidRDefault="00212852" w:rsidP="00212852">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7B4EC228" w14:textId="77777777" w:rsidR="00212852" w:rsidRPr="007178D9" w:rsidRDefault="00212852" w:rsidP="00212852">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77B6DF2" w14:textId="77777777" w:rsidR="00212852" w:rsidRPr="007178D9" w:rsidRDefault="00212852" w:rsidP="00212852">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535A8AA" w14:textId="77777777" w:rsidR="00212852" w:rsidRDefault="00212852" w:rsidP="00212852">
            <w:pPr>
              <w:pageBreakBefore/>
              <w:rPr>
                <w:rFonts w:ascii="Arial" w:hAnsi="Arial" w:cs="Arial"/>
                <w:sz w:val="14"/>
                <w:szCs w:val="14"/>
              </w:rPr>
            </w:pPr>
            <w:r>
              <w:rPr>
                <w:rFonts w:ascii="Arial" w:hAnsi="Arial" w:cs="Arial"/>
                <w:sz w:val="42"/>
                <w:szCs w:val="42"/>
              </w:rPr>
              <w:t>3</w:t>
            </w:r>
          </w:p>
        </w:tc>
        <w:tc>
          <w:tcPr>
            <w:tcW w:w="1711" w:type="dxa"/>
            <w:hideMark/>
          </w:tcPr>
          <w:p w14:paraId="2694741A" w14:textId="77777777" w:rsidR="00212852" w:rsidRPr="00201D26" w:rsidRDefault="00212852" w:rsidP="00212852">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836C41E" w14:textId="77777777" w:rsidR="00212852" w:rsidRDefault="00212852" w:rsidP="00212852">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80E6EFD" w14:textId="77777777" w:rsidR="00212852" w:rsidRDefault="00212852" w:rsidP="00212852">
            <w:pPr>
              <w:pageBreakBefore/>
              <w:rPr>
                <w:rFonts w:ascii="Arial" w:hAnsi="Arial" w:cs="Arial"/>
                <w:sz w:val="14"/>
                <w:szCs w:val="14"/>
              </w:rPr>
            </w:pPr>
            <w:r>
              <w:rPr>
                <w:rFonts w:ascii="Arial" w:hAnsi="Arial" w:cs="Arial"/>
                <w:sz w:val="42"/>
                <w:szCs w:val="42"/>
              </w:rPr>
              <w:t>4</w:t>
            </w:r>
          </w:p>
        </w:tc>
        <w:tc>
          <w:tcPr>
            <w:tcW w:w="1804" w:type="dxa"/>
            <w:hideMark/>
          </w:tcPr>
          <w:p w14:paraId="3CC4D3AD" w14:textId="77777777" w:rsidR="00212852" w:rsidRPr="00201D26" w:rsidRDefault="00212852" w:rsidP="00212852">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5F95FAC" w14:textId="77777777" w:rsidR="00212852" w:rsidRDefault="00212852" w:rsidP="00212852">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AD842CB" w14:textId="77777777" w:rsidR="00212852" w:rsidRDefault="00212852" w:rsidP="00212852">
            <w:pPr>
              <w:pageBreakBefore/>
              <w:rPr>
                <w:rFonts w:ascii="Arial" w:hAnsi="Arial" w:cs="Arial"/>
                <w:sz w:val="14"/>
                <w:szCs w:val="14"/>
              </w:rPr>
            </w:pPr>
            <w:r>
              <w:rPr>
                <w:rFonts w:ascii="Arial" w:hAnsi="Arial" w:cs="Arial"/>
                <w:sz w:val="42"/>
                <w:szCs w:val="42"/>
              </w:rPr>
              <w:t>5</w:t>
            </w:r>
          </w:p>
        </w:tc>
        <w:tc>
          <w:tcPr>
            <w:tcW w:w="1719" w:type="dxa"/>
            <w:hideMark/>
          </w:tcPr>
          <w:p w14:paraId="45874282" w14:textId="77777777" w:rsidR="00212852" w:rsidRPr="00201D26" w:rsidRDefault="00212852" w:rsidP="00212852">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0F4A1E" w14:textId="77777777" w:rsidR="00212852" w:rsidRDefault="00212852" w:rsidP="00212852">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212852" w14:paraId="47AE2B3F" w14:textId="77777777" w:rsidTr="00212852">
        <w:tc>
          <w:tcPr>
            <w:tcW w:w="2051" w:type="dxa"/>
            <w:gridSpan w:val="2"/>
            <w:tcMar>
              <w:top w:w="0" w:type="dxa"/>
              <w:left w:w="0" w:type="dxa"/>
              <w:bottom w:w="0" w:type="dxa"/>
              <w:right w:w="0" w:type="dxa"/>
            </w:tcMar>
            <w:vAlign w:val="bottom"/>
            <w:hideMark/>
          </w:tcPr>
          <w:p w14:paraId="4CC0E170" w14:textId="77777777" w:rsidR="00212852" w:rsidRDefault="00212852" w:rsidP="00212852">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E9561A0" w14:textId="77777777" w:rsidR="00212852" w:rsidRDefault="00212852" w:rsidP="00212852">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63CF0C18" w14:textId="77777777" w:rsidR="00212852" w:rsidRDefault="00212852" w:rsidP="00212852">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90FCDD0" w14:textId="77777777" w:rsidR="00212852" w:rsidRDefault="00212852" w:rsidP="00212852">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E5756EB" w14:textId="77777777" w:rsidR="00212852" w:rsidRDefault="00212852" w:rsidP="00212852">
            <w:pPr>
              <w:pStyle w:val="la2"/>
              <w:rPr>
                <w:rFonts w:ascii="Arial" w:hAnsi="Arial" w:cs="Arial"/>
                <w:sz w:val="2"/>
                <w:szCs w:val="2"/>
              </w:rPr>
            </w:pPr>
            <w:r>
              <w:rPr>
                <w:rFonts w:ascii="Arial" w:hAnsi="Arial" w:cs="Arial"/>
                <w:sz w:val="2"/>
                <w:szCs w:val="2"/>
              </w:rPr>
              <w:t> </w:t>
            </w:r>
          </w:p>
        </w:tc>
      </w:tr>
    </w:tbl>
    <w:p w14:paraId="0F06EA41" w14:textId="77777777" w:rsidR="00AA3F69" w:rsidRPr="00201D26" w:rsidRDefault="00AA3F69">
      <w:pPr>
        <w:pStyle w:val="NormalWeb"/>
        <w:spacing w:before="0" w:beforeAutospacing="0" w:after="0" w:afterAutospacing="0"/>
        <w:rPr>
          <w:sz w:val="16"/>
          <w:szCs w:val="16"/>
        </w:rPr>
      </w:pPr>
      <w:r>
        <w:rPr>
          <w:sz w:val="16"/>
          <w:szCs w:val="16"/>
        </w:rPr>
        <w:t> </w:t>
      </w:r>
    </w:p>
    <w:p w14:paraId="4796E3B6" w14:textId="77777777" w:rsidR="00AA3F69" w:rsidRDefault="00AA3F69">
      <w:pPr>
        <w:pStyle w:val="NormalWeb"/>
        <w:spacing w:before="0" w:beforeAutospacing="0" w:after="0" w:afterAutospacing="0"/>
        <w:rPr>
          <w:rFonts w:ascii="Arial" w:hAnsi="Arial" w:cs="Arial"/>
          <w:sz w:val="50"/>
          <w:szCs w:val="50"/>
        </w:rPr>
      </w:pPr>
      <w:bookmarkStart w:id="10" w:name="toc908201_13"/>
      <w:bookmarkEnd w:id="10"/>
      <w:r>
        <w:rPr>
          <w:rFonts w:ascii="Arial" w:hAnsi="Arial" w:cs="Arial"/>
          <w:b/>
          <w:bCs/>
          <w:sz w:val="50"/>
          <w:szCs w:val="50"/>
        </w:rPr>
        <w:t xml:space="preserve">2. Named Executive Officer Compensation </w:t>
      </w:r>
    </w:p>
    <w:p w14:paraId="02AAA3B3" w14:textId="77777777" w:rsidR="00AA3F69" w:rsidRDefault="00AA3F69">
      <w:pPr>
        <w:pStyle w:val="NormalWeb"/>
        <w:keepNext/>
        <w:spacing w:before="0" w:beforeAutospacing="0" w:after="0" w:afterAutospacing="0"/>
      </w:pPr>
      <w:r>
        <w:t> </w:t>
      </w:r>
    </w:p>
    <w:p w14:paraId="6756B0B0" w14:textId="77777777" w:rsidR="00AA3F69" w:rsidRDefault="00AA3F69" w:rsidP="00212852">
      <w:pPr>
        <w:pStyle w:val="rrdsinglerule"/>
        <w:pBdr>
          <w:top w:val="single" w:sz="6" w:space="0" w:color="0075C9"/>
        </w:pBdr>
        <w:spacing w:before="0"/>
      </w:pPr>
      <w:r>
        <w:t> </w:t>
      </w:r>
    </w:p>
    <w:p w14:paraId="03C545A8" w14:textId="77777777" w:rsidR="00AA3F69" w:rsidRDefault="00AA3F69">
      <w:pPr>
        <w:pStyle w:val="NormalWeb"/>
        <w:spacing w:before="80" w:beforeAutospacing="0" w:after="0" w:afterAutospacing="0"/>
        <w:rPr>
          <w:rFonts w:ascii="Arial" w:hAnsi="Arial" w:cs="Arial"/>
          <w:sz w:val="28"/>
          <w:szCs w:val="28"/>
        </w:rPr>
      </w:pPr>
      <w:bookmarkStart w:id="11" w:name="toc908201_14"/>
      <w:bookmarkEnd w:id="11"/>
      <w:r>
        <w:rPr>
          <w:rFonts w:ascii="Arial" w:hAnsi="Arial" w:cs="Arial"/>
          <w:b/>
          <w:bCs/>
          <w:color w:val="0075C9"/>
          <w:sz w:val="28"/>
          <w:szCs w:val="28"/>
        </w:rPr>
        <w:t xml:space="preserve">A Letter from the Compensation Committee </w:t>
      </w:r>
    </w:p>
    <w:p w14:paraId="420DEFD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Dear Shareholder, </w:t>
      </w:r>
    </w:p>
    <w:p w14:paraId="2BB79CB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executive compensation program is designed to strongly align Microsoft’s long-term strategic goals with shareholder interests while offering a competitive total rewards package to attract, motivate, and retain the key executives who drive our business. </w:t>
      </w:r>
    </w:p>
    <w:p w14:paraId="3E050C5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exceptional fiscal year 2025 results demonstrate that Satya Nadella and his leadership team have positioned Microsoft as a clear artificial intelligence leader for this generational technology shift, enabling Microsoft to drive long-term growth through innovation, security, and quality. </w:t>
      </w:r>
    </w:p>
    <w:p w14:paraId="62B79EA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fiscal year 2025, Microsoft achieved 15% revenue growth and a 17% increase in operating income. This strong performance resulted in a 117.00% payout as a percentage of target on the financial metric-based portion of our annual cash incentives and a 103.69% payout as a percentage of target on the performance stock award core strategic metrics, demonstrating clear alignment between compensation outcomes and our pay-for-performance philosophy. We remain committed to ongoing evaluation of our compensation program to preserve that alignment. </w:t>
      </w:r>
    </w:p>
    <w:p w14:paraId="394F45B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continued its robust shareholder outreach in fiscal year 2025, engaging with investors representing approximately 50% of outstanding shares. Among engagement efforts, the Board’s Lead Independent Director and Compensation Committee chair discussed governance and executive compensation with a cross-section of large institutional investors. </w:t>
      </w:r>
    </w:p>
    <w:p w14:paraId="3132426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Committee shares the views we hear from many shareholders, that Mr. Nadella should be compensated in ways that encourage his continued leadership and drive sustained business growth and shareholder value. In accordance with this view and in contrast to standard market practice, Mr. Nadella’s equity compensation is delivered exclusively through performance stock awards tied to long-term value creation and does not include any time-based equity awards. Including his annual cash incentive, more than 95% of Mr. Nadella’s annual total target compensation opportunity was performance-based. For fiscal year 2025, we set Mr. Nadella’s target performance stock award at $50 million, a level unchanged since fiscal year 2022. We believe this level reflects Mr. Nadella’s exceptional leadership, the scope of his responsibilities, and the scale, complexity, and performance of Microsoft. This target value appears in the compensation tables at a higher value solely due to the required accounting model for reporting purposes. </w:t>
      </w:r>
    </w:p>
    <w:p w14:paraId="702ABA8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Consistent with prior years, Mr. Nadella’s fiscal year 2025 annual cash incentive was weighted 70% toward financial performance and 30% toward operational performance. In fiscal year 2025, Microsoft’s strong financial results led to a 117.00% payout as a percentage of target, while the Board assessed Mr. Nadella’s operational performance at 151.67% payout as a percentage of target, based on his contributions across the three categories described on page 42 below. </w:t>
      </w:r>
    </w:p>
    <w:p w14:paraId="32433EC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Each year the Committee reviews the compensation program outlined in the following pages to ensure it advances our pay-for-performance philosophy. We welcome your feedback and perspectives on how we are doing. </w:t>
      </w:r>
    </w:p>
    <w:p w14:paraId="58CB97C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Thank you for reading and for your investment in Microsoft. </w:t>
      </w:r>
    </w:p>
    <w:p w14:paraId="158A9E7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Sincerely, </w:t>
      </w:r>
    </w:p>
    <w:p w14:paraId="01ECECC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The Compensation Committee </w:t>
      </w:r>
    </w:p>
    <w:p w14:paraId="7945649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Carlos A. Rodriguez (Chair) </w:t>
      </w:r>
    </w:p>
    <w:p w14:paraId="762FDE53"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Catherine MacGregor </w:t>
      </w:r>
    </w:p>
    <w:p w14:paraId="25710A38"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Sandra E. Peterson </w:t>
      </w:r>
    </w:p>
    <w:p w14:paraId="7CA1C7C1"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Charles W. Scharf </w:t>
      </w:r>
    </w:p>
    <w:p w14:paraId="657926E8"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Emma N. Walmsley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50F09AAD" w14:textId="77777777" w:rsidTr="00C717F7">
        <w:tc>
          <w:tcPr>
            <w:tcW w:w="279" w:type="dxa"/>
            <w:hideMark/>
          </w:tcPr>
          <w:p w14:paraId="4D63617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89DEB3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D557B8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3713FF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AAFB09D"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1172E41"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1566ECB"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BE55342"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27B8124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BA2C93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F0F555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A49FA8B"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631D7DB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D6C997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A47543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D76F65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7D4FCB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97D2F25" w14:textId="77777777" w:rsidTr="00C717F7">
        <w:tc>
          <w:tcPr>
            <w:tcW w:w="2051" w:type="dxa"/>
            <w:gridSpan w:val="2"/>
            <w:tcMar>
              <w:top w:w="0" w:type="dxa"/>
              <w:left w:w="0" w:type="dxa"/>
              <w:bottom w:w="0" w:type="dxa"/>
              <w:right w:w="0" w:type="dxa"/>
            </w:tcMar>
            <w:vAlign w:val="bottom"/>
            <w:hideMark/>
          </w:tcPr>
          <w:p w14:paraId="396ACBA5"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511348E4"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6BE0256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1079A5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BB8BED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54902F4" w14:textId="77777777" w:rsidR="00AA3F69" w:rsidRPr="00201D26" w:rsidRDefault="00AA3F69">
      <w:pPr>
        <w:pStyle w:val="NormalWeb"/>
        <w:spacing w:before="0" w:beforeAutospacing="0" w:after="0" w:afterAutospacing="0"/>
        <w:rPr>
          <w:sz w:val="16"/>
          <w:szCs w:val="16"/>
        </w:rPr>
      </w:pPr>
      <w:r>
        <w:rPr>
          <w:sz w:val="16"/>
          <w:szCs w:val="16"/>
        </w:rPr>
        <w:t> </w:t>
      </w:r>
    </w:p>
    <w:p w14:paraId="7AF4C75D" w14:textId="77777777" w:rsidR="00AA3F69" w:rsidRDefault="00AA3F69">
      <w:pPr>
        <w:pStyle w:val="rrdsinglerule"/>
        <w:pBdr>
          <w:top w:val="single" w:sz="6" w:space="0" w:color="0075C9"/>
        </w:pBdr>
        <w:rPr>
          <w:sz w:val="24"/>
          <w:szCs w:val="24"/>
        </w:rPr>
      </w:pPr>
      <w:r>
        <w:t> </w:t>
      </w:r>
    </w:p>
    <w:p w14:paraId="1B913299" w14:textId="77777777" w:rsidR="00AA3F69" w:rsidRDefault="00AA3F69">
      <w:pPr>
        <w:pStyle w:val="NormalWeb"/>
        <w:spacing w:before="80" w:beforeAutospacing="0" w:after="0" w:afterAutospacing="0"/>
        <w:rPr>
          <w:rFonts w:ascii="Arial" w:hAnsi="Arial" w:cs="Arial"/>
          <w:sz w:val="28"/>
          <w:szCs w:val="28"/>
        </w:rPr>
      </w:pPr>
      <w:bookmarkStart w:id="12" w:name="toc908201_15"/>
      <w:bookmarkEnd w:id="12"/>
      <w:r>
        <w:rPr>
          <w:rFonts w:ascii="Arial" w:hAnsi="Arial" w:cs="Arial"/>
          <w:b/>
          <w:bCs/>
          <w:color w:val="0075C9"/>
          <w:sz w:val="28"/>
          <w:szCs w:val="28"/>
        </w:rPr>
        <w:t xml:space="preserve">Compensation Discussion and Analysis </w:t>
      </w:r>
    </w:p>
    <w:p w14:paraId="2C4EDC25"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This Compensation Discussion and Analysis provides information about our fiscal year 2025 compensation program for our fiscal year 2025 Named Executives (“NEOs”), who are: Satya Nadella, Amy Hood, Judson Althoff, Takeshi Numoto, and Bradford Smith. The content of this Compensation Discussion and Analysis is organized into six sections: </w:t>
      </w:r>
    </w:p>
    <w:p w14:paraId="686032A2" w14:textId="77777777" w:rsidR="00AA3F69" w:rsidRDefault="00AA3F69">
      <w:pPr>
        <w:pStyle w:val="NormalWeb"/>
        <w:spacing w:before="240" w:beforeAutospacing="0" w:after="0" w:afterAutospacing="0"/>
        <w:jc w:val="center"/>
        <w:rPr>
          <w:rFonts w:ascii="Arial" w:hAnsi="Arial" w:cs="Arial"/>
        </w:rPr>
      </w:pPr>
      <w:r>
        <w:rPr>
          <w:rFonts w:ascii="Arial" w:hAnsi="Arial" w:cs="Arial"/>
          <w:b/>
          <w:bCs/>
        </w:rPr>
        <w:t xml:space="preserve">Table of Contents </w:t>
      </w:r>
    </w:p>
    <w:p w14:paraId="4D835DB9"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10044"/>
        <w:gridCol w:w="756"/>
      </w:tblGrid>
      <w:tr w:rsidR="00AA3F69" w14:paraId="62E0CAC3" w14:textId="77777777" w:rsidTr="00201D26">
        <w:trPr>
          <w:trHeight w:val="120"/>
          <w:jc w:val="center"/>
        </w:trPr>
        <w:tc>
          <w:tcPr>
            <w:tcW w:w="10044" w:type="dxa"/>
            <w:vAlign w:val="center"/>
            <w:hideMark/>
          </w:tcPr>
          <w:p w14:paraId="15C72FEE"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1586791B" w14:textId="77777777" w:rsidR="00AA3F69" w:rsidRDefault="00AA3F69">
            <w:pPr>
              <w:rPr>
                <w:rFonts w:ascii="Arial" w:hAnsi="Arial" w:cs="Arial"/>
                <w:sz w:val="2"/>
                <w:szCs w:val="2"/>
              </w:rPr>
            </w:pPr>
            <w:r>
              <w:rPr>
                <w:rFonts w:ascii="Arial" w:hAnsi="Arial" w:cs="Arial"/>
                <w:sz w:val="2"/>
                <w:szCs w:val="2"/>
              </w:rPr>
              <w:t> </w:t>
            </w:r>
          </w:p>
        </w:tc>
      </w:tr>
      <w:tr w:rsidR="00AA3F69" w14:paraId="3302C5DB" w14:textId="77777777" w:rsidTr="00201D26">
        <w:trPr>
          <w:cantSplit/>
          <w:jc w:val="center"/>
        </w:trPr>
        <w:tc>
          <w:tcPr>
            <w:tcW w:w="10044" w:type="dxa"/>
            <w:hideMark/>
          </w:tcPr>
          <w:p w14:paraId="64CF7F64" w14:textId="6293356E"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1" w:history="1">
              <w:r>
                <w:rPr>
                  <w:rStyle w:val="Hyperlink"/>
                  <w:rFonts w:ascii="Arial" w:hAnsi="Arial" w:cs="Arial"/>
                  <w:b/>
                  <w:bCs/>
                  <w:sz w:val="22"/>
                  <w:szCs w:val="22"/>
                </w:rPr>
                <w:t xml:space="preserve">Section 1 – Performance Update </w:t>
              </w:r>
            </w:hyperlink>
            <w:r w:rsidR="00201D26" w:rsidRPr="00201D26">
              <w:rPr>
                <w:rFonts w:ascii="Arial" w:hAnsi="Arial" w:cs="Arial"/>
                <w:bCs/>
                <w:sz w:val="22"/>
                <w:szCs w:val="22"/>
              </w:rPr>
              <w:tab/>
            </w:r>
          </w:p>
        </w:tc>
        <w:tc>
          <w:tcPr>
            <w:tcW w:w="756" w:type="dxa"/>
            <w:noWrap/>
            <w:tcMar>
              <w:top w:w="0" w:type="dxa"/>
              <w:left w:w="144" w:type="dxa"/>
              <w:bottom w:w="0" w:type="dxa"/>
              <w:right w:w="0" w:type="dxa"/>
            </w:tcMar>
            <w:vAlign w:val="bottom"/>
            <w:hideMark/>
          </w:tcPr>
          <w:p w14:paraId="07571665" w14:textId="77777777" w:rsidR="00AA3F69" w:rsidRDefault="00AA3F69" w:rsidP="00212852">
            <w:pPr>
              <w:jc w:val="right"/>
              <w:rPr>
                <w:rFonts w:ascii="Arial" w:hAnsi="Arial" w:cs="Arial"/>
                <w:sz w:val="22"/>
                <w:szCs w:val="22"/>
              </w:rPr>
            </w:pPr>
            <w:r>
              <w:rPr>
                <w:rFonts w:ascii="Arial" w:hAnsi="Arial" w:cs="Arial"/>
                <w:b/>
                <w:bCs/>
                <w:sz w:val="22"/>
                <w:szCs w:val="22"/>
              </w:rPr>
              <w:t>p. 29</w:t>
            </w:r>
          </w:p>
        </w:tc>
      </w:tr>
      <w:tr w:rsidR="00AA3F69" w14:paraId="787E21B5" w14:textId="77777777" w:rsidTr="00201D26">
        <w:trPr>
          <w:trHeight w:val="195"/>
          <w:jc w:val="center"/>
        </w:trPr>
        <w:tc>
          <w:tcPr>
            <w:tcW w:w="10044" w:type="dxa"/>
            <w:vAlign w:val="center"/>
            <w:hideMark/>
          </w:tcPr>
          <w:p w14:paraId="0C6D3FFF"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563CE085" w14:textId="79A2D52F" w:rsidR="00AA3F69" w:rsidRDefault="00AA3F69" w:rsidP="00212852">
            <w:pPr>
              <w:jc w:val="right"/>
              <w:rPr>
                <w:rFonts w:ascii="Arial" w:hAnsi="Arial" w:cs="Arial"/>
                <w:sz w:val="2"/>
                <w:szCs w:val="2"/>
              </w:rPr>
            </w:pPr>
          </w:p>
        </w:tc>
      </w:tr>
      <w:tr w:rsidR="00AA3F69" w14:paraId="1D5852F2" w14:textId="77777777" w:rsidTr="00201D26">
        <w:trPr>
          <w:cantSplit/>
          <w:jc w:val="center"/>
        </w:trPr>
        <w:tc>
          <w:tcPr>
            <w:tcW w:w="10044" w:type="dxa"/>
            <w:hideMark/>
          </w:tcPr>
          <w:p w14:paraId="19E02354" w14:textId="73A1C908"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2" w:history="1">
              <w:r>
                <w:rPr>
                  <w:rStyle w:val="Hyperlink"/>
                  <w:rFonts w:ascii="Arial" w:hAnsi="Arial" w:cs="Arial"/>
                  <w:b/>
                  <w:bCs/>
                  <w:sz w:val="22"/>
                  <w:szCs w:val="22"/>
                </w:rPr>
                <w:t xml:space="preserve">Section 2 – Executive Compensation Program </w:t>
              </w:r>
            </w:hyperlink>
            <w:r w:rsidR="00201D26" w:rsidRPr="00201D26">
              <w:rPr>
                <w:rFonts w:ascii="Arial" w:hAnsi="Arial" w:cs="Arial"/>
                <w:bCs/>
                <w:sz w:val="22"/>
                <w:szCs w:val="22"/>
              </w:rPr>
              <w:tab/>
            </w:r>
          </w:p>
        </w:tc>
        <w:tc>
          <w:tcPr>
            <w:tcW w:w="756" w:type="dxa"/>
            <w:noWrap/>
            <w:tcMar>
              <w:top w:w="0" w:type="dxa"/>
              <w:left w:w="144" w:type="dxa"/>
              <w:bottom w:w="0" w:type="dxa"/>
              <w:right w:w="0" w:type="dxa"/>
            </w:tcMar>
            <w:vAlign w:val="bottom"/>
            <w:hideMark/>
          </w:tcPr>
          <w:p w14:paraId="46B809AF" w14:textId="77777777" w:rsidR="00AA3F69" w:rsidRDefault="00AA3F69" w:rsidP="00212852">
            <w:pPr>
              <w:jc w:val="right"/>
              <w:rPr>
                <w:rFonts w:ascii="Arial" w:hAnsi="Arial" w:cs="Arial"/>
                <w:sz w:val="22"/>
                <w:szCs w:val="22"/>
              </w:rPr>
            </w:pPr>
            <w:r>
              <w:rPr>
                <w:rFonts w:ascii="Arial" w:hAnsi="Arial" w:cs="Arial"/>
                <w:b/>
                <w:bCs/>
                <w:sz w:val="22"/>
                <w:szCs w:val="22"/>
              </w:rPr>
              <w:t>p. 33</w:t>
            </w:r>
          </w:p>
        </w:tc>
      </w:tr>
      <w:tr w:rsidR="00AA3F69" w14:paraId="5494E6DE" w14:textId="77777777" w:rsidTr="00201D26">
        <w:trPr>
          <w:trHeight w:val="195"/>
          <w:jc w:val="center"/>
        </w:trPr>
        <w:tc>
          <w:tcPr>
            <w:tcW w:w="10044" w:type="dxa"/>
            <w:vAlign w:val="center"/>
            <w:hideMark/>
          </w:tcPr>
          <w:p w14:paraId="6072D59E"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307A0815" w14:textId="76D96D79" w:rsidR="00AA3F69" w:rsidRDefault="00AA3F69" w:rsidP="00212852">
            <w:pPr>
              <w:jc w:val="right"/>
              <w:rPr>
                <w:rFonts w:ascii="Arial" w:hAnsi="Arial" w:cs="Arial"/>
                <w:sz w:val="2"/>
                <w:szCs w:val="2"/>
              </w:rPr>
            </w:pPr>
          </w:p>
        </w:tc>
      </w:tr>
      <w:tr w:rsidR="00AA3F69" w14:paraId="1F70FF66" w14:textId="77777777" w:rsidTr="00201D26">
        <w:trPr>
          <w:cantSplit/>
          <w:jc w:val="center"/>
        </w:trPr>
        <w:tc>
          <w:tcPr>
            <w:tcW w:w="10044" w:type="dxa"/>
            <w:hideMark/>
          </w:tcPr>
          <w:p w14:paraId="6F69B94C" w14:textId="3AB938A1"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3" w:history="1">
              <w:r>
                <w:rPr>
                  <w:rStyle w:val="Hyperlink"/>
                  <w:rFonts w:ascii="Arial" w:hAnsi="Arial" w:cs="Arial"/>
                  <w:b/>
                  <w:bCs/>
                  <w:sz w:val="22"/>
                  <w:szCs w:val="22"/>
                </w:rPr>
                <w:t xml:space="preserve">Section 3 – Pay Setting Governance and Process </w:t>
              </w:r>
            </w:hyperlink>
            <w:r w:rsidR="00201D26" w:rsidRPr="00201D26">
              <w:rPr>
                <w:rFonts w:ascii="Arial" w:hAnsi="Arial" w:cs="Arial"/>
                <w:bCs/>
                <w:sz w:val="22"/>
                <w:szCs w:val="22"/>
              </w:rPr>
              <w:tab/>
            </w:r>
          </w:p>
        </w:tc>
        <w:tc>
          <w:tcPr>
            <w:tcW w:w="756" w:type="dxa"/>
            <w:noWrap/>
            <w:tcMar>
              <w:top w:w="0" w:type="dxa"/>
              <w:left w:w="144" w:type="dxa"/>
              <w:bottom w:w="0" w:type="dxa"/>
              <w:right w:w="0" w:type="dxa"/>
            </w:tcMar>
            <w:vAlign w:val="bottom"/>
            <w:hideMark/>
          </w:tcPr>
          <w:p w14:paraId="45F692F8" w14:textId="77777777" w:rsidR="00AA3F69" w:rsidRDefault="00AA3F69" w:rsidP="00212852">
            <w:pPr>
              <w:jc w:val="right"/>
              <w:rPr>
                <w:rFonts w:ascii="Arial" w:hAnsi="Arial" w:cs="Arial"/>
                <w:sz w:val="22"/>
                <w:szCs w:val="22"/>
              </w:rPr>
            </w:pPr>
            <w:r>
              <w:rPr>
                <w:rFonts w:ascii="Arial" w:hAnsi="Arial" w:cs="Arial"/>
                <w:b/>
                <w:bCs/>
                <w:sz w:val="22"/>
                <w:szCs w:val="22"/>
              </w:rPr>
              <w:t>p. 34</w:t>
            </w:r>
          </w:p>
        </w:tc>
      </w:tr>
      <w:tr w:rsidR="00AA3F69" w14:paraId="766D71EE" w14:textId="77777777" w:rsidTr="00201D26">
        <w:trPr>
          <w:trHeight w:val="195"/>
          <w:jc w:val="center"/>
        </w:trPr>
        <w:tc>
          <w:tcPr>
            <w:tcW w:w="10044" w:type="dxa"/>
            <w:vAlign w:val="center"/>
            <w:hideMark/>
          </w:tcPr>
          <w:p w14:paraId="4D02B496"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7BD6B1BC" w14:textId="0E49AF79" w:rsidR="00AA3F69" w:rsidRDefault="00AA3F69" w:rsidP="00212852">
            <w:pPr>
              <w:jc w:val="right"/>
              <w:rPr>
                <w:rFonts w:ascii="Arial" w:hAnsi="Arial" w:cs="Arial"/>
                <w:sz w:val="2"/>
                <w:szCs w:val="2"/>
              </w:rPr>
            </w:pPr>
          </w:p>
        </w:tc>
      </w:tr>
      <w:tr w:rsidR="00AA3F69" w14:paraId="6130AA45" w14:textId="77777777" w:rsidTr="00201D26">
        <w:trPr>
          <w:cantSplit/>
          <w:jc w:val="center"/>
        </w:trPr>
        <w:tc>
          <w:tcPr>
            <w:tcW w:w="10044" w:type="dxa"/>
            <w:hideMark/>
          </w:tcPr>
          <w:p w14:paraId="5FB8A262" w14:textId="16831107"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4" w:history="1">
              <w:r>
                <w:rPr>
                  <w:rStyle w:val="Hyperlink"/>
                  <w:rFonts w:ascii="Arial" w:hAnsi="Arial" w:cs="Arial"/>
                  <w:b/>
                  <w:bCs/>
                  <w:sz w:val="22"/>
                  <w:szCs w:val="22"/>
                </w:rPr>
                <w:t xml:space="preserve">Section 4 – Fiscal Year 2025 Compensation Program Design </w:t>
              </w:r>
            </w:hyperlink>
            <w:r w:rsidR="00201D26" w:rsidRPr="00201D26">
              <w:rPr>
                <w:rFonts w:ascii="Arial" w:hAnsi="Arial" w:cs="Arial"/>
                <w:bCs/>
                <w:sz w:val="22"/>
                <w:szCs w:val="22"/>
              </w:rPr>
              <w:tab/>
            </w:r>
          </w:p>
        </w:tc>
        <w:tc>
          <w:tcPr>
            <w:tcW w:w="756" w:type="dxa"/>
            <w:noWrap/>
            <w:tcMar>
              <w:top w:w="0" w:type="dxa"/>
              <w:left w:w="144" w:type="dxa"/>
              <w:bottom w:w="0" w:type="dxa"/>
              <w:right w:w="0" w:type="dxa"/>
            </w:tcMar>
            <w:vAlign w:val="bottom"/>
            <w:hideMark/>
          </w:tcPr>
          <w:p w14:paraId="493A6B3C" w14:textId="77777777" w:rsidR="00AA3F69" w:rsidRDefault="00AA3F69" w:rsidP="00212852">
            <w:pPr>
              <w:jc w:val="right"/>
              <w:rPr>
                <w:rFonts w:ascii="Arial" w:hAnsi="Arial" w:cs="Arial"/>
                <w:sz w:val="22"/>
                <w:szCs w:val="22"/>
              </w:rPr>
            </w:pPr>
            <w:r>
              <w:rPr>
                <w:rFonts w:ascii="Arial" w:hAnsi="Arial" w:cs="Arial"/>
                <w:b/>
                <w:bCs/>
                <w:sz w:val="22"/>
                <w:szCs w:val="22"/>
              </w:rPr>
              <w:t>p. 37</w:t>
            </w:r>
          </w:p>
        </w:tc>
      </w:tr>
      <w:tr w:rsidR="00AA3F69" w14:paraId="56F97354" w14:textId="77777777" w:rsidTr="00201D26">
        <w:trPr>
          <w:trHeight w:val="195"/>
          <w:jc w:val="center"/>
        </w:trPr>
        <w:tc>
          <w:tcPr>
            <w:tcW w:w="10044" w:type="dxa"/>
            <w:vAlign w:val="center"/>
            <w:hideMark/>
          </w:tcPr>
          <w:p w14:paraId="2301123A"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7B2509E4" w14:textId="3BDD79D1" w:rsidR="00AA3F69" w:rsidRDefault="00AA3F69" w:rsidP="00212852">
            <w:pPr>
              <w:jc w:val="right"/>
              <w:rPr>
                <w:rFonts w:ascii="Arial" w:hAnsi="Arial" w:cs="Arial"/>
                <w:sz w:val="2"/>
                <w:szCs w:val="2"/>
              </w:rPr>
            </w:pPr>
          </w:p>
        </w:tc>
      </w:tr>
      <w:tr w:rsidR="00AA3F69" w14:paraId="1E8EDE92" w14:textId="77777777" w:rsidTr="00201D26">
        <w:trPr>
          <w:cantSplit/>
          <w:jc w:val="center"/>
        </w:trPr>
        <w:tc>
          <w:tcPr>
            <w:tcW w:w="10044" w:type="dxa"/>
            <w:hideMark/>
          </w:tcPr>
          <w:p w14:paraId="3ACA2EF7" w14:textId="192428F0"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5" w:history="1">
              <w:r>
                <w:rPr>
                  <w:rStyle w:val="Hyperlink"/>
                  <w:rFonts w:ascii="Arial" w:hAnsi="Arial" w:cs="Arial"/>
                  <w:b/>
                  <w:bCs/>
                  <w:sz w:val="22"/>
                  <w:szCs w:val="22"/>
                </w:rPr>
                <w:t xml:space="preserve">Section 5 – Fiscal Year 2025 Compensation Decisions and Results </w:t>
              </w:r>
            </w:hyperlink>
            <w:r w:rsidR="00201D26" w:rsidRPr="00201D26">
              <w:rPr>
                <w:rFonts w:ascii="Arial" w:hAnsi="Arial" w:cs="Arial"/>
                <w:bCs/>
                <w:sz w:val="22"/>
                <w:szCs w:val="22"/>
              </w:rPr>
              <w:tab/>
            </w:r>
          </w:p>
        </w:tc>
        <w:tc>
          <w:tcPr>
            <w:tcW w:w="756" w:type="dxa"/>
            <w:noWrap/>
            <w:tcMar>
              <w:top w:w="0" w:type="dxa"/>
              <w:left w:w="144" w:type="dxa"/>
              <w:bottom w:w="0" w:type="dxa"/>
              <w:right w:w="0" w:type="dxa"/>
            </w:tcMar>
            <w:vAlign w:val="bottom"/>
            <w:hideMark/>
          </w:tcPr>
          <w:p w14:paraId="79787E36" w14:textId="77777777" w:rsidR="00AA3F69" w:rsidRDefault="00AA3F69" w:rsidP="00212852">
            <w:pPr>
              <w:jc w:val="right"/>
              <w:rPr>
                <w:rFonts w:ascii="Arial" w:hAnsi="Arial" w:cs="Arial"/>
                <w:sz w:val="22"/>
                <w:szCs w:val="22"/>
              </w:rPr>
            </w:pPr>
            <w:r>
              <w:rPr>
                <w:rFonts w:ascii="Arial" w:hAnsi="Arial" w:cs="Arial"/>
                <w:b/>
                <w:bCs/>
                <w:sz w:val="22"/>
                <w:szCs w:val="22"/>
              </w:rPr>
              <w:t>p. 41</w:t>
            </w:r>
          </w:p>
        </w:tc>
      </w:tr>
      <w:tr w:rsidR="00AA3F69" w14:paraId="479B2C9F" w14:textId="77777777" w:rsidTr="00201D26">
        <w:trPr>
          <w:trHeight w:val="195"/>
          <w:jc w:val="center"/>
        </w:trPr>
        <w:tc>
          <w:tcPr>
            <w:tcW w:w="10044" w:type="dxa"/>
            <w:vAlign w:val="center"/>
            <w:hideMark/>
          </w:tcPr>
          <w:p w14:paraId="69FD51BE" w14:textId="77777777" w:rsidR="00AA3F69" w:rsidRDefault="00AA3F69">
            <w:pPr>
              <w:rPr>
                <w:rFonts w:ascii="Arial" w:hAnsi="Arial" w:cs="Arial"/>
                <w:sz w:val="2"/>
                <w:szCs w:val="2"/>
              </w:rPr>
            </w:pPr>
            <w:r>
              <w:rPr>
                <w:rFonts w:ascii="Arial" w:hAnsi="Arial" w:cs="Arial"/>
                <w:sz w:val="2"/>
                <w:szCs w:val="2"/>
              </w:rPr>
              <w:t> </w:t>
            </w:r>
          </w:p>
        </w:tc>
        <w:tc>
          <w:tcPr>
            <w:tcW w:w="756" w:type="dxa"/>
            <w:vAlign w:val="center"/>
            <w:hideMark/>
          </w:tcPr>
          <w:p w14:paraId="3635C389" w14:textId="3A971DFE" w:rsidR="00AA3F69" w:rsidRDefault="00AA3F69" w:rsidP="00212852">
            <w:pPr>
              <w:jc w:val="right"/>
              <w:rPr>
                <w:rFonts w:ascii="Arial" w:hAnsi="Arial" w:cs="Arial"/>
                <w:sz w:val="2"/>
                <w:szCs w:val="2"/>
              </w:rPr>
            </w:pPr>
          </w:p>
        </w:tc>
      </w:tr>
      <w:tr w:rsidR="00AA3F69" w14:paraId="66CDAF04" w14:textId="77777777" w:rsidTr="00201D26">
        <w:trPr>
          <w:cantSplit/>
          <w:jc w:val="center"/>
        </w:trPr>
        <w:tc>
          <w:tcPr>
            <w:tcW w:w="10044" w:type="dxa"/>
            <w:tcBorders>
              <w:bottom w:val="single" w:sz="6" w:space="0" w:color="999999"/>
            </w:tcBorders>
            <w:hideMark/>
          </w:tcPr>
          <w:p w14:paraId="270B9F0A" w14:textId="00008723" w:rsidR="00AA3F69" w:rsidRPr="00201D26" w:rsidRDefault="00AA3F69" w:rsidP="00201D26">
            <w:pPr>
              <w:pStyle w:val="NormalWeb"/>
              <w:tabs>
                <w:tab w:val="right" w:leader="dot" w:pos="10040"/>
              </w:tabs>
              <w:spacing w:before="0" w:beforeAutospacing="0" w:after="0" w:afterAutospacing="0"/>
              <w:rPr>
                <w:rFonts w:ascii="Arial" w:hAnsi="Arial" w:cs="Arial"/>
                <w:sz w:val="22"/>
                <w:szCs w:val="22"/>
              </w:rPr>
            </w:pPr>
            <w:hyperlink w:anchor="txa908201_6" w:history="1">
              <w:r>
                <w:rPr>
                  <w:rStyle w:val="Hyperlink"/>
                  <w:rFonts w:ascii="Arial" w:hAnsi="Arial" w:cs="Arial"/>
                  <w:b/>
                  <w:bCs/>
                  <w:sz w:val="22"/>
                  <w:szCs w:val="22"/>
                </w:rPr>
                <w:t xml:space="preserve">Section  6 – Other Compensation Policies and Information </w:t>
              </w:r>
            </w:hyperlink>
            <w:r w:rsidR="00201D26" w:rsidRPr="00201D26">
              <w:rPr>
                <w:rFonts w:ascii="Arial" w:hAnsi="Arial" w:cs="Arial"/>
                <w:bCs/>
                <w:sz w:val="22"/>
                <w:szCs w:val="22"/>
              </w:rPr>
              <w:tab/>
            </w:r>
          </w:p>
        </w:tc>
        <w:tc>
          <w:tcPr>
            <w:tcW w:w="756" w:type="dxa"/>
            <w:tcBorders>
              <w:bottom w:val="single" w:sz="6" w:space="0" w:color="999999"/>
            </w:tcBorders>
            <w:noWrap/>
            <w:tcMar>
              <w:top w:w="0" w:type="dxa"/>
              <w:left w:w="144" w:type="dxa"/>
              <w:bottom w:w="0" w:type="dxa"/>
              <w:right w:w="0" w:type="dxa"/>
            </w:tcMar>
            <w:vAlign w:val="bottom"/>
            <w:hideMark/>
          </w:tcPr>
          <w:p w14:paraId="03E0FCDB" w14:textId="526675A9" w:rsidR="00AA3F69" w:rsidRDefault="00AA3F69" w:rsidP="00212852">
            <w:pPr>
              <w:jc w:val="right"/>
              <w:rPr>
                <w:rFonts w:ascii="Arial" w:hAnsi="Arial" w:cs="Arial"/>
                <w:sz w:val="22"/>
                <w:szCs w:val="22"/>
              </w:rPr>
            </w:pPr>
            <w:r>
              <w:rPr>
                <w:rFonts w:ascii="Arial" w:hAnsi="Arial" w:cs="Arial"/>
                <w:b/>
                <w:bCs/>
                <w:sz w:val="22"/>
                <w:szCs w:val="22"/>
              </w:rPr>
              <w:t>p. 46</w:t>
            </w:r>
          </w:p>
          <w:p w14:paraId="69511634" w14:textId="3FBCACCF" w:rsidR="00AA3F69" w:rsidRPr="00201D26" w:rsidRDefault="00AA3F69" w:rsidP="00212852">
            <w:pPr>
              <w:pStyle w:val="NormalWeb"/>
              <w:spacing w:before="0" w:beforeAutospacing="0" w:after="20" w:afterAutospacing="0"/>
              <w:jc w:val="right"/>
              <w:rPr>
                <w:rFonts w:ascii="Arial" w:hAnsi="Arial" w:cs="Arial"/>
              </w:rPr>
            </w:pPr>
          </w:p>
        </w:tc>
      </w:tr>
    </w:tbl>
    <w:p w14:paraId="7BC01C65" w14:textId="77777777" w:rsidR="00AA3F69" w:rsidRPr="00201D26" w:rsidRDefault="00AA3F69">
      <w:pPr>
        <w:pStyle w:val="NormalWeb"/>
        <w:keepNext/>
        <w:spacing w:before="0" w:beforeAutospacing="0" w:after="0" w:afterAutospacing="0"/>
        <w:rPr>
          <w:sz w:val="12"/>
          <w:szCs w:val="12"/>
        </w:rPr>
      </w:pPr>
      <w:r>
        <w:rPr>
          <w:sz w:val="12"/>
          <w:szCs w:val="12"/>
        </w:rPr>
        <w:t> </w:t>
      </w:r>
    </w:p>
    <w:p w14:paraId="140E36C5" w14:textId="77777777" w:rsidR="00AA3F69" w:rsidRDefault="00AA3F69">
      <w:pPr>
        <w:pStyle w:val="NormalWeb"/>
        <w:spacing w:before="80" w:beforeAutospacing="0" w:after="0" w:afterAutospacing="0"/>
        <w:rPr>
          <w:rFonts w:ascii="Arial" w:hAnsi="Arial" w:cs="Arial"/>
          <w:sz w:val="18"/>
          <w:szCs w:val="18"/>
        </w:rPr>
      </w:pPr>
      <w:r>
        <w:rPr>
          <w:rFonts w:ascii="Arial" w:hAnsi="Arial" w:cs="Arial"/>
          <w:sz w:val="18"/>
          <w:szCs w:val="18"/>
        </w:rPr>
        <w:t xml:space="preserve">Microsoft’s executive compensation program is thoughtfully designed by our Compensation Committee and Board of Directors to align to Microsoft’s long-term strategy. Over the years, we have evolved our executive pay system to enhance the performance orientation of the program and adopt best practices while maintaining an overarching compensation philosophy aimed at achieving strong alignment between our long-term strategic goals and our shareholders’ interests. </w:t>
      </w:r>
    </w:p>
    <w:p w14:paraId="0057E29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Each year, the Compensation Committee reviews the existing incentive structure, taking into consideration investor feedback, business performance, our significant scale and growth, and our strategic roadmap, when considering the efficacy of further enhancements. </w:t>
      </w:r>
    </w:p>
    <w:p w14:paraId="469C3EC0" w14:textId="77777777" w:rsidR="00AA3F69" w:rsidRDefault="00AA3F69">
      <w:pPr>
        <w:pStyle w:val="NormalWeb"/>
        <w:keepNext/>
        <w:spacing w:before="0" w:beforeAutospacing="0" w:after="0" w:afterAutospacing="0"/>
        <w:rPr>
          <w:sz w:val="36"/>
          <w:szCs w:val="36"/>
        </w:rPr>
      </w:pPr>
      <w:r>
        <w:rPr>
          <w:sz w:val="36"/>
          <w:szCs w:val="36"/>
        </w:rPr>
        <w:t> </w:t>
      </w:r>
    </w:p>
    <w:p w14:paraId="732036AC" w14:textId="77777777" w:rsidR="00AA3F69" w:rsidRDefault="00AA3F69">
      <w:pPr>
        <w:pStyle w:val="rrdsinglerule"/>
        <w:pBdr>
          <w:top w:val="single" w:sz="6" w:space="0" w:color="0075C9"/>
        </w:pBdr>
        <w:spacing w:before="120"/>
        <w:rPr>
          <w:sz w:val="24"/>
          <w:szCs w:val="24"/>
        </w:rPr>
      </w:pPr>
      <w:r>
        <w:t xml:space="preserve">  </w:t>
      </w:r>
    </w:p>
    <w:p w14:paraId="35DE546E" w14:textId="77777777" w:rsidR="00AA3F69" w:rsidRDefault="00AA3F69">
      <w:pPr>
        <w:pStyle w:val="NormalWeb"/>
        <w:spacing w:before="80" w:beforeAutospacing="0" w:after="0" w:afterAutospacing="0"/>
        <w:rPr>
          <w:rFonts w:ascii="Arial" w:hAnsi="Arial" w:cs="Arial"/>
          <w:sz w:val="28"/>
          <w:szCs w:val="28"/>
        </w:rPr>
      </w:pPr>
      <w:bookmarkStart w:id="13" w:name="toc908201_16"/>
      <w:bookmarkStart w:id="14" w:name="txa908201_1"/>
      <w:bookmarkEnd w:id="13"/>
      <w:bookmarkEnd w:id="14"/>
      <w:r>
        <w:rPr>
          <w:rFonts w:ascii="Arial" w:hAnsi="Arial" w:cs="Arial"/>
          <w:b/>
          <w:bCs/>
          <w:color w:val="0075C9"/>
          <w:sz w:val="28"/>
          <w:szCs w:val="28"/>
        </w:rPr>
        <w:t xml:space="preserve">Section 1 – Performance Update </w:t>
      </w:r>
    </w:p>
    <w:p w14:paraId="2D59C1D3" w14:textId="77777777" w:rsidR="00AA3F69" w:rsidRDefault="00AA3F69">
      <w:pPr>
        <w:pStyle w:val="NormalWeb"/>
        <w:spacing w:before="120" w:beforeAutospacing="0" w:after="0" w:afterAutospacing="0"/>
        <w:rPr>
          <w:rFonts w:ascii="Arial" w:hAnsi="Arial" w:cs="Arial"/>
        </w:rPr>
      </w:pPr>
      <w:r>
        <w:rPr>
          <w:rFonts w:ascii="Arial" w:hAnsi="Arial" w:cs="Arial"/>
          <w:b/>
          <w:bCs/>
        </w:rPr>
        <w:t xml:space="preserve">Achieving Strong Financial Results </w:t>
      </w:r>
    </w:p>
    <w:p w14:paraId="676D888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Our strong business execution throughout fiscal year 2025 achieved the following financial performance: </w:t>
      </w:r>
    </w:p>
    <w:p w14:paraId="701B8AD1"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Fiscal Year 2025 Business Performance Highlights </w:t>
      </w:r>
    </w:p>
    <w:p w14:paraId="6BA963B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Percentages are year-over-year </w:t>
      </w:r>
    </w:p>
    <w:p w14:paraId="5C6363FB"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Borders>
          <w:insideV w:val="single" w:sz="8" w:space="0" w:color="0075C9"/>
        </w:tblBorders>
        <w:tblLayout w:type="fixed"/>
        <w:tblCellMar>
          <w:left w:w="0" w:type="dxa"/>
          <w:right w:w="0" w:type="dxa"/>
        </w:tblCellMar>
        <w:tblLook w:val="04A0" w:firstRow="1" w:lastRow="0" w:firstColumn="1" w:lastColumn="0" w:noHBand="0" w:noVBand="1"/>
      </w:tblPr>
      <w:tblGrid>
        <w:gridCol w:w="2700"/>
        <w:gridCol w:w="2700"/>
        <w:gridCol w:w="2700"/>
        <w:gridCol w:w="2700"/>
      </w:tblGrid>
      <w:tr w:rsidR="00AA3F69" w14:paraId="26FD3F01" w14:textId="77777777" w:rsidTr="00212852">
        <w:trPr>
          <w:trHeight w:val="60"/>
          <w:jc w:val="center"/>
        </w:trPr>
        <w:tc>
          <w:tcPr>
            <w:tcW w:w="2700" w:type="dxa"/>
            <w:vAlign w:val="center"/>
            <w:hideMark/>
          </w:tcPr>
          <w:p w14:paraId="6BC2D843"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2CEF7E59"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7ACEE77B"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6E936100" w14:textId="77777777" w:rsidR="00AA3F69" w:rsidRDefault="00AA3F69">
            <w:pPr>
              <w:rPr>
                <w:rFonts w:ascii="Arial" w:hAnsi="Arial" w:cs="Arial"/>
                <w:sz w:val="2"/>
                <w:szCs w:val="2"/>
              </w:rPr>
            </w:pPr>
            <w:r>
              <w:rPr>
                <w:rFonts w:ascii="Arial" w:hAnsi="Arial" w:cs="Arial"/>
                <w:sz w:val="2"/>
                <w:szCs w:val="2"/>
              </w:rPr>
              <w:t> </w:t>
            </w:r>
          </w:p>
        </w:tc>
      </w:tr>
      <w:tr w:rsidR="00AA3F69" w14:paraId="6DB66B2E" w14:textId="77777777" w:rsidTr="00212852">
        <w:trPr>
          <w:cantSplit/>
          <w:jc w:val="center"/>
        </w:trPr>
        <w:tc>
          <w:tcPr>
            <w:tcW w:w="2700" w:type="dxa"/>
            <w:hideMark/>
          </w:tcPr>
          <w:p w14:paraId="5C66C288" w14:textId="77777777" w:rsidR="00AA3F69" w:rsidRPr="00201D26" w:rsidRDefault="00AA3F69">
            <w:pPr>
              <w:pStyle w:val="NormalWeb"/>
              <w:spacing w:before="0" w:beforeAutospacing="0" w:after="0" w:afterAutospacing="0"/>
              <w:ind w:left="240" w:hanging="240"/>
              <w:jc w:val="center"/>
              <w:rPr>
                <w:rFonts w:ascii="Arial" w:hAnsi="Arial" w:cs="Arial"/>
                <w:sz w:val="18"/>
                <w:szCs w:val="18"/>
              </w:rPr>
            </w:pPr>
            <w:r>
              <w:rPr>
                <w:rFonts w:ascii="Arial" w:hAnsi="Arial" w:cs="Arial"/>
                <w:b/>
                <w:bCs/>
                <w:sz w:val="18"/>
                <w:szCs w:val="18"/>
              </w:rPr>
              <w:t>Revenue</w:t>
            </w:r>
          </w:p>
          <w:p w14:paraId="6D41CBF2" w14:textId="74412BFB" w:rsidR="00AA3F69" w:rsidRDefault="00AA3F69">
            <w:pPr>
              <w:pStyle w:val="NormalWeb"/>
              <w:spacing w:before="0" w:beforeAutospacing="0" w:after="20" w:afterAutospacing="0"/>
              <w:ind w:left="240" w:hanging="24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3A0F33C0">
                <v:shape id="_x0000_i1143" type="#_x0000_t75" style="width:6.5pt;height:6.5pt;visibility:visible">
                  <v:imagedata r:id="rId38" r:href="rId189"/>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15%</w:t>
            </w:r>
            <w:r>
              <w:rPr>
                <w:rFonts w:ascii="Arial" w:hAnsi="Arial" w:cs="Arial"/>
                <w:b/>
                <w:bCs/>
                <w:sz w:val="18"/>
                <w:szCs w:val="18"/>
              </w:rPr>
              <w:t>)</w:t>
            </w:r>
          </w:p>
        </w:tc>
        <w:tc>
          <w:tcPr>
            <w:tcW w:w="2700" w:type="dxa"/>
            <w:hideMark/>
          </w:tcPr>
          <w:p w14:paraId="1039FC60"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Operating Income</w:t>
            </w:r>
          </w:p>
          <w:p w14:paraId="1B93B349" w14:textId="7326E10D"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471B08A1">
                <v:shape id="_x0000_i1144" type="#_x0000_t75" style="width:6.5pt;height:6.5pt;visibility:visible">
                  <v:imagedata r:id="rId38" r:href="rId190"/>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17%</w:t>
            </w:r>
            <w:r>
              <w:rPr>
                <w:rFonts w:ascii="Arial" w:hAnsi="Arial" w:cs="Arial"/>
                <w:b/>
                <w:bCs/>
                <w:sz w:val="18"/>
                <w:szCs w:val="18"/>
              </w:rPr>
              <w:t>)</w:t>
            </w:r>
          </w:p>
        </w:tc>
        <w:tc>
          <w:tcPr>
            <w:tcW w:w="2700" w:type="dxa"/>
            <w:hideMark/>
          </w:tcPr>
          <w:p w14:paraId="0C51CB25"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Net Income</w:t>
            </w:r>
          </w:p>
          <w:p w14:paraId="38EAF2D4" w14:textId="73A5EE58"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5170E8F5">
                <v:shape id="_x0000_i1145" type="#_x0000_t75" style="width:6.5pt;height:6.5pt;visibility:visible">
                  <v:imagedata r:id="rId38" r:href="rId191"/>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16%</w:t>
            </w:r>
            <w:r>
              <w:rPr>
                <w:rFonts w:ascii="Arial" w:hAnsi="Arial" w:cs="Arial"/>
                <w:b/>
                <w:bCs/>
                <w:sz w:val="18"/>
                <w:szCs w:val="18"/>
              </w:rPr>
              <w:t>)</w:t>
            </w:r>
          </w:p>
        </w:tc>
        <w:tc>
          <w:tcPr>
            <w:tcW w:w="2700" w:type="dxa"/>
            <w:hideMark/>
          </w:tcPr>
          <w:p w14:paraId="2872852F"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Diluted Earnings per Share</w:t>
            </w:r>
          </w:p>
          <w:p w14:paraId="4C6C3191" w14:textId="09A91792" w:rsidR="00AA3F69" w:rsidRDefault="00AA3F69">
            <w:pPr>
              <w:pStyle w:val="NormalWeb"/>
              <w:spacing w:before="0" w:beforeAutospacing="0" w:after="20" w:afterAutospacing="0"/>
              <w:jc w:val="center"/>
              <w:rPr>
                <w:rFonts w:ascii="Arial" w:hAnsi="Arial" w:cs="Arial"/>
                <w:sz w:val="18"/>
                <w:szCs w:val="18"/>
              </w:rPr>
            </w:pPr>
            <w:r>
              <w:rPr>
                <w:rFonts w:ascii="Arial" w:hAnsi="Arial" w:cs="Arial"/>
                <w:b/>
                <w:bCs/>
                <w:sz w:val="18"/>
                <w:szCs w:val="18"/>
              </w:rPr>
              <w:t xml:space="preserve">( </w:t>
            </w:r>
            <w:r w:rsidR="00E2291B">
              <w:rPr>
                <w:rFonts w:ascii="Arial" w:hAnsi="Arial" w:cs="Arial"/>
                <w:b/>
                <w:noProof/>
                <w:sz w:val="18"/>
                <w:szCs w:val="18"/>
              </w:rPr>
              <w:fldChar w:fldCharType="begin"/>
            </w:r>
            <w:r w:rsidR="00E2291B">
              <w:rPr>
                <w:rFonts w:ascii="Arial" w:hAnsi="Arial" w:cs="Arial"/>
                <w:b/>
                <w:noProof/>
                <w:sz w:val="18"/>
                <w:szCs w:val="18"/>
              </w:rPr>
              <w:instrText xml:space="preserve"> INCLUDEPICTURE  "T:\\..\\..\\DMS\\ARWP1\\g908201g10k10.jpg" \* MERGEFORMATINET </w:instrText>
            </w:r>
            <w:r w:rsidR="00E2291B">
              <w:rPr>
                <w:rFonts w:ascii="Arial" w:hAnsi="Arial" w:cs="Arial"/>
                <w:b/>
                <w:noProof/>
                <w:sz w:val="18"/>
                <w:szCs w:val="18"/>
              </w:rPr>
              <w:fldChar w:fldCharType="separate"/>
            </w:r>
            <w:r w:rsidR="00645A85">
              <w:rPr>
                <w:rFonts w:ascii="Arial" w:hAnsi="Arial" w:cs="Arial"/>
                <w:b/>
                <w:noProof/>
                <w:sz w:val="18"/>
                <w:szCs w:val="18"/>
              </w:rPr>
              <w:fldChar w:fldCharType="begin"/>
            </w:r>
            <w:r w:rsidR="00645A85">
              <w:rPr>
                <w:rFonts w:ascii="Arial" w:hAnsi="Arial" w:cs="Arial"/>
                <w:b/>
                <w:noProof/>
                <w:sz w:val="18"/>
                <w:szCs w:val="18"/>
              </w:rPr>
              <w:instrText xml:space="preserve"> INCLUDEPICTURE  "T:\\..\\..\\DMS\\ARWP1\\g908201g10k10.jpg" \* MERGEFORMATINET </w:instrText>
            </w:r>
            <w:r w:rsidR="00645A85">
              <w:rPr>
                <w:rFonts w:ascii="Arial" w:hAnsi="Arial" w:cs="Arial"/>
                <w:b/>
                <w:noProof/>
                <w:sz w:val="18"/>
                <w:szCs w:val="18"/>
              </w:rPr>
              <w:fldChar w:fldCharType="separate"/>
            </w:r>
            <w:r w:rsidR="00812837">
              <w:rPr>
                <w:rFonts w:ascii="Arial" w:hAnsi="Arial" w:cs="Arial"/>
                <w:b/>
                <w:noProof/>
                <w:sz w:val="18"/>
                <w:szCs w:val="18"/>
              </w:rPr>
              <w:fldChar w:fldCharType="begin"/>
            </w:r>
            <w:r w:rsidR="00812837">
              <w:rPr>
                <w:rFonts w:ascii="Arial" w:hAnsi="Arial" w:cs="Arial"/>
                <w:b/>
                <w:noProof/>
                <w:sz w:val="18"/>
                <w:szCs w:val="18"/>
              </w:rPr>
              <w:instrText xml:space="preserve"> INCLUDEPICTURE  "Y:\\4603_DTP_WTC\\OFT\\Client Files\\2025\\DMS\\ARWP1\\g908201g10k10.jpg" \* MERGEFORMATINET </w:instrText>
            </w:r>
            <w:r w:rsidR="00812837">
              <w:rPr>
                <w:rFonts w:ascii="Arial" w:hAnsi="Arial" w:cs="Arial"/>
                <w:b/>
                <w:noProof/>
                <w:sz w:val="18"/>
                <w:szCs w:val="18"/>
              </w:rPr>
              <w:fldChar w:fldCharType="separate"/>
            </w:r>
            <w:r w:rsidR="00AB2674">
              <w:rPr>
                <w:rFonts w:ascii="Arial" w:hAnsi="Arial" w:cs="Arial"/>
                <w:b/>
                <w:noProof/>
                <w:sz w:val="18"/>
                <w:szCs w:val="18"/>
              </w:rPr>
              <w:fldChar w:fldCharType="begin"/>
            </w:r>
            <w:r w:rsidR="00AB2674">
              <w:rPr>
                <w:rFonts w:ascii="Arial" w:hAnsi="Arial" w:cs="Arial"/>
                <w:b/>
                <w:noProof/>
                <w:sz w:val="18"/>
                <w:szCs w:val="18"/>
              </w:rPr>
              <w:instrText xml:space="preserve"> INCLUDEPICTURE  "\\\\fldlsw-unity1.dfin.local\\LSW\\Composition\\4603_DTP_WTC\\OFT\\Client Files\\2025\\DMS\\ARWP1\\g908201g10k10.jpg" \* MERGEFORMATINET </w:instrText>
            </w:r>
            <w:r w:rsidR="00AB2674">
              <w:rPr>
                <w:rFonts w:ascii="Arial" w:hAnsi="Arial" w:cs="Arial"/>
                <w:b/>
                <w:noProof/>
                <w:sz w:val="18"/>
                <w:szCs w:val="18"/>
              </w:rPr>
              <w:fldChar w:fldCharType="separate"/>
            </w:r>
            <w:r w:rsidR="00001EAC">
              <w:rPr>
                <w:rFonts w:ascii="Arial" w:hAnsi="Arial" w:cs="Arial"/>
                <w:b/>
                <w:noProof/>
                <w:sz w:val="18"/>
                <w:szCs w:val="18"/>
              </w:rPr>
              <w:fldChar w:fldCharType="begin"/>
            </w:r>
            <w:r w:rsidR="00001EAC">
              <w:rPr>
                <w:rFonts w:ascii="Arial" w:hAnsi="Arial" w:cs="Arial"/>
                <w:b/>
                <w:noProof/>
                <w:sz w:val="18"/>
                <w:szCs w:val="18"/>
              </w:rPr>
              <w:instrText xml:space="preserve"> INCLUDEPICTURE  "X:\\OFT\\Client Files\\2025\\October\\DMS\\ARWP1\\g908201g10k10.jpg" \* MERGEFORMATINET </w:instrText>
            </w:r>
            <w:r w:rsidR="00001EAC">
              <w:rPr>
                <w:rFonts w:ascii="Arial" w:hAnsi="Arial" w:cs="Arial"/>
                <w:b/>
                <w:noProof/>
                <w:sz w:val="18"/>
                <w:szCs w:val="18"/>
              </w:rPr>
              <w:fldChar w:fldCharType="separate"/>
            </w:r>
            <w:r w:rsidR="008D2376">
              <w:rPr>
                <w:rFonts w:ascii="Arial" w:hAnsi="Arial" w:cs="Arial"/>
                <w:b/>
                <w:noProof/>
                <w:sz w:val="18"/>
                <w:szCs w:val="18"/>
              </w:rPr>
              <w:fldChar w:fldCharType="begin"/>
            </w:r>
            <w:r w:rsidR="008D2376">
              <w:rPr>
                <w:rFonts w:ascii="Arial" w:hAnsi="Arial" w:cs="Arial"/>
                <w:b/>
                <w:noProof/>
                <w:sz w:val="18"/>
                <w:szCs w:val="18"/>
              </w:rPr>
              <w:instrText xml:space="preserve"> INCLUDEPICTURE  "Y:\\4603_DTP_WTC\\OFT\\Client Files\\2025\\October\\DMS\\ARWP1\\g908201g10k10.jpg" \* MERGEFORMATINET </w:instrText>
            </w:r>
            <w:r w:rsidR="008D2376">
              <w:rPr>
                <w:rFonts w:ascii="Arial" w:hAnsi="Arial" w:cs="Arial"/>
                <w:b/>
                <w:noProof/>
                <w:sz w:val="18"/>
                <w:szCs w:val="18"/>
              </w:rPr>
              <w:fldChar w:fldCharType="separate"/>
            </w:r>
            <w:r w:rsidR="00C717F7">
              <w:rPr>
                <w:rFonts w:ascii="Arial" w:hAnsi="Arial" w:cs="Arial"/>
                <w:b/>
                <w:noProof/>
                <w:sz w:val="18"/>
                <w:szCs w:val="18"/>
              </w:rPr>
              <w:fldChar w:fldCharType="begin"/>
            </w:r>
            <w:r w:rsidR="00C717F7">
              <w:rPr>
                <w:rFonts w:ascii="Arial" w:hAnsi="Arial" w:cs="Arial"/>
                <w:b/>
                <w:noProof/>
                <w:sz w:val="18"/>
                <w:szCs w:val="18"/>
              </w:rPr>
              <w:instrText xml:space="preserve"> INCLUDEPICTURE  "X:\\OFT\\Client Files\\2025\\October\\DMS\\ARWP1\\g908201g10k10.jpg" \* MERGEFORMATINET </w:instrText>
            </w:r>
            <w:r w:rsidR="00C717F7">
              <w:rPr>
                <w:rFonts w:ascii="Arial" w:hAnsi="Arial" w:cs="Arial"/>
                <w:b/>
                <w:noProof/>
                <w:sz w:val="18"/>
                <w:szCs w:val="18"/>
              </w:rPr>
              <w:fldChar w:fldCharType="separate"/>
            </w:r>
            <w:r w:rsidR="001862CA">
              <w:rPr>
                <w:rFonts w:ascii="Arial" w:hAnsi="Arial" w:cs="Arial"/>
                <w:b/>
                <w:noProof/>
                <w:sz w:val="18"/>
                <w:szCs w:val="18"/>
              </w:rPr>
              <w:fldChar w:fldCharType="begin"/>
            </w:r>
            <w:r w:rsidR="001862CA">
              <w:rPr>
                <w:rFonts w:ascii="Arial" w:hAnsi="Arial" w:cs="Arial"/>
                <w:b/>
                <w:noProof/>
                <w:sz w:val="18"/>
                <w:szCs w:val="18"/>
              </w:rPr>
              <w:instrText xml:space="preserve"> </w:instrText>
            </w:r>
            <w:r w:rsidR="001862CA">
              <w:rPr>
                <w:rFonts w:ascii="Arial" w:hAnsi="Arial" w:cs="Arial"/>
                <w:b/>
                <w:noProof/>
                <w:sz w:val="18"/>
                <w:szCs w:val="18"/>
              </w:rPr>
              <w:instrText>INCLUDEPICTURE  "\\\\finfiles\\ir\\DMS\\ARWP1\\g908201g10k10.jpg" \* MERGEFORMATINET</w:instrText>
            </w:r>
            <w:r w:rsidR="001862CA">
              <w:rPr>
                <w:rFonts w:ascii="Arial" w:hAnsi="Arial" w:cs="Arial"/>
                <w:b/>
                <w:noProof/>
                <w:sz w:val="18"/>
                <w:szCs w:val="18"/>
              </w:rPr>
              <w:instrText xml:space="preserve"> </w:instrText>
            </w:r>
            <w:r w:rsidR="001862CA">
              <w:rPr>
                <w:rFonts w:ascii="Arial" w:hAnsi="Arial" w:cs="Arial"/>
                <w:b/>
                <w:noProof/>
                <w:sz w:val="18"/>
                <w:szCs w:val="18"/>
              </w:rPr>
              <w:fldChar w:fldCharType="separate"/>
            </w:r>
            <w:r w:rsidR="00585DC3">
              <w:rPr>
                <w:rFonts w:ascii="Arial" w:hAnsi="Arial" w:cs="Arial"/>
                <w:b/>
                <w:noProof/>
                <w:sz w:val="18"/>
                <w:szCs w:val="18"/>
              </w:rPr>
              <w:pict w14:anchorId="31FB1D8A">
                <v:shape id="_x0000_i1146" type="#_x0000_t75" style="width:6.5pt;height:6.5pt;visibility:visible">
                  <v:imagedata r:id="rId38" r:href="rId192"/>
                </v:shape>
              </w:pict>
            </w:r>
            <w:r w:rsidR="001862CA">
              <w:rPr>
                <w:rFonts w:ascii="Arial" w:hAnsi="Arial" w:cs="Arial"/>
                <w:b/>
                <w:noProof/>
                <w:sz w:val="18"/>
                <w:szCs w:val="18"/>
              </w:rPr>
              <w:fldChar w:fldCharType="end"/>
            </w:r>
            <w:r w:rsidR="00C717F7">
              <w:rPr>
                <w:rFonts w:ascii="Arial" w:hAnsi="Arial" w:cs="Arial"/>
                <w:b/>
                <w:noProof/>
                <w:sz w:val="18"/>
                <w:szCs w:val="18"/>
              </w:rPr>
              <w:fldChar w:fldCharType="end"/>
            </w:r>
            <w:r w:rsidR="008D2376">
              <w:rPr>
                <w:rFonts w:ascii="Arial" w:hAnsi="Arial" w:cs="Arial"/>
                <w:b/>
                <w:noProof/>
                <w:sz w:val="18"/>
                <w:szCs w:val="18"/>
              </w:rPr>
              <w:fldChar w:fldCharType="end"/>
            </w:r>
            <w:r w:rsidR="00001EAC">
              <w:rPr>
                <w:rFonts w:ascii="Arial" w:hAnsi="Arial" w:cs="Arial"/>
                <w:b/>
                <w:noProof/>
                <w:sz w:val="18"/>
                <w:szCs w:val="18"/>
              </w:rPr>
              <w:fldChar w:fldCharType="end"/>
            </w:r>
            <w:r w:rsidR="00AB2674">
              <w:rPr>
                <w:rFonts w:ascii="Arial" w:hAnsi="Arial" w:cs="Arial"/>
                <w:b/>
                <w:noProof/>
                <w:sz w:val="18"/>
                <w:szCs w:val="18"/>
              </w:rPr>
              <w:fldChar w:fldCharType="end"/>
            </w:r>
            <w:r w:rsidR="00812837">
              <w:rPr>
                <w:rFonts w:ascii="Arial" w:hAnsi="Arial" w:cs="Arial"/>
                <w:b/>
                <w:noProof/>
                <w:sz w:val="18"/>
                <w:szCs w:val="18"/>
              </w:rPr>
              <w:fldChar w:fldCharType="end"/>
            </w:r>
            <w:r w:rsidR="00645A85">
              <w:rPr>
                <w:rFonts w:ascii="Arial" w:hAnsi="Arial" w:cs="Arial"/>
                <w:b/>
                <w:noProof/>
                <w:sz w:val="18"/>
                <w:szCs w:val="18"/>
              </w:rPr>
              <w:fldChar w:fldCharType="end"/>
            </w:r>
            <w:r w:rsidR="00E2291B">
              <w:rPr>
                <w:rFonts w:ascii="Arial" w:hAnsi="Arial" w:cs="Arial"/>
                <w:b/>
                <w:noProof/>
                <w:sz w:val="18"/>
                <w:szCs w:val="18"/>
              </w:rPr>
              <w:fldChar w:fldCharType="end"/>
            </w:r>
            <w:r>
              <w:rPr>
                <w:rFonts w:ascii="Arial" w:hAnsi="Arial" w:cs="Arial"/>
                <w:b/>
                <w:bCs/>
                <w:color w:val="0075C9"/>
                <w:sz w:val="18"/>
                <w:szCs w:val="18"/>
              </w:rPr>
              <w:t>16%</w:t>
            </w:r>
            <w:r>
              <w:rPr>
                <w:rFonts w:ascii="Arial" w:hAnsi="Arial" w:cs="Arial"/>
                <w:b/>
                <w:bCs/>
                <w:sz w:val="18"/>
                <w:szCs w:val="18"/>
              </w:rPr>
              <w:t>)</w:t>
            </w:r>
          </w:p>
        </w:tc>
      </w:tr>
      <w:tr w:rsidR="00AA3F69" w14:paraId="295D3358" w14:textId="77777777" w:rsidTr="00212852">
        <w:trPr>
          <w:trHeight w:val="90"/>
          <w:jc w:val="center"/>
        </w:trPr>
        <w:tc>
          <w:tcPr>
            <w:tcW w:w="2700" w:type="dxa"/>
            <w:vAlign w:val="center"/>
            <w:hideMark/>
          </w:tcPr>
          <w:p w14:paraId="0A3AA5F2"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06FCED7D"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302F8D35" w14:textId="77777777" w:rsidR="00AA3F69" w:rsidRDefault="00AA3F69">
            <w:pPr>
              <w:rPr>
                <w:rFonts w:ascii="Arial" w:hAnsi="Arial" w:cs="Arial"/>
                <w:sz w:val="2"/>
                <w:szCs w:val="2"/>
              </w:rPr>
            </w:pPr>
            <w:r>
              <w:rPr>
                <w:rFonts w:ascii="Arial" w:hAnsi="Arial" w:cs="Arial"/>
                <w:sz w:val="2"/>
                <w:szCs w:val="2"/>
              </w:rPr>
              <w:t> </w:t>
            </w:r>
          </w:p>
        </w:tc>
        <w:tc>
          <w:tcPr>
            <w:tcW w:w="2700" w:type="dxa"/>
            <w:vAlign w:val="center"/>
            <w:hideMark/>
          </w:tcPr>
          <w:p w14:paraId="2B48F7F5" w14:textId="77777777" w:rsidR="00AA3F69" w:rsidRDefault="00AA3F69">
            <w:pPr>
              <w:rPr>
                <w:rFonts w:ascii="Arial" w:hAnsi="Arial" w:cs="Arial"/>
                <w:sz w:val="2"/>
                <w:szCs w:val="2"/>
              </w:rPr>
            </w:pPr>
            <w:r>
              <w:rPr>
                <w:rFonts w:ascii="Arial" w:hAnsi="Arial" w:cs="Arial"/>
                <w:sz w:val="2"/>
                <w:szCs w:val="2"/>
              </w:rPr>
              <w:t> </w:t>
            </w:r>
          </w:p>
        </w:tc>
      </w:tr>
      <w:tr w:rsidR="00AA3F69" w14:paraId="732B297F" w14:textId="77777777" w:rsidTr="00212852">
        <w:trPr>
          <w:cantSplit/>
          <w:jc w:val="center"/>
        </w:trPr>
        <w:tc>
          <w:tcPr>
            <w:tcW w:w="2700" w:type="dxa"/>
            <w:hideMark/>
          </w:tcPr>
          <w:p w14:paraId="7787796D" w14:textId="77777777" w:rsidR="00AA3F69" w:rsidRPr="00201D26" w:rsidRDefault="00AA3F69">
            <w:pPr>
              <w:pStyle w:val="NormalWeb"/>
              <w:spacing w:before="0" w:beforeAutospacing="0" w:after="0" w:afterAutospacing="0"/>
              <w:ind w:left="240" w:hanging="240"/>
              <w:jc w:val="center"/>
              <w:rPr>
                <w:rFonts w:ascii="Arial" w:hAnsi="Arial" w:cs="Arial"/>
                <w:sz w:val="20"/>
                <w:szCs w:val="20"/>
              </w:rPr>
            </w:pPr>
            <w:r>
              <w:rPr>
                <w:rFonts w:ascii="Arial" w:hAnsi="Arial" w:cs="Arial"/>
                <w:b/>
                <w:bCs/>
                <w:color w:val="0075C9"/>
                <w:sz w:val="20"/>
                <w:szCs w:val="20"/>
              </w:rPr>
              <w:t>$281.7 billion</w:t>
            </w:r>
          </w:p>
        </w:tc>
        <w:tc>
          <w:tcPr>
            <w:tcW w:w="2700" w:type="dxa"/>
            <w:vAlign w:val="bottom"/>
            <w:hideMark/>
          </w:tcPr>
          <w:p w14:paraId="234A4F39" w14:textId="77777777" w:rsidR="00AA3F69" w:rsidRDefault="00AA3F69">
            <w:pPr>
              <w:jc w:val="center"/>
              <w:rPr>
                <w:rFonts w:ascii="Arial" w:hAnsi="Arial" w:cs="Arial"/>
                <w:sz w:val="20"/>
              </w:rPr>
            </w:pPr>
            <w:r>
              <w:rPr>
                <w:rFonts w:ascii="Arial" w:hAnsi="Arial" w:cs="Arial"/>
                <w:b/>
                <w:bCs/>
                <w:color w:val="0075C9"/>
                <w:sz w:val="20"/>
              </w:rPr>
              <w:t>$128.5 billion</w:t>
            </w:r>
          </w:p>
        </w:tc>
        <w:tc>
          <w:tcPr>
            <w:tcW w:w="2700" w:type="dxa"/>
            <w:vAlign w:val="bottom"/>
            <w:hideMark/>
          </w:tcPr>
          <w:p w14:paraId="74CE04A9" w14:textId="77777777" w:rsidR="00AA3F69" w:rsidRDefault="00AA3F69">
            <w:pPr>
              <w:jc w:val="center"/>
              <w:rPr>
                <w:rFonts w:ascii="Arial" w:hAnsi="Arial" w:cs="Arial"/>
                <w:sz w:val="20"/>
              </w:rPr>
            </w:pPr>
            <w:r>
              <w:rPr>
                <w:rFonts w:ascii="Arial" w:hAnsi="Arial" w:cs="Arial"/>
                <w:b/>
                <w:bCs/>
                <w:color w:val="0075C9"/>
                <w:sz w:val="20"/>
              </w:rPr>
              <w:t>$101.8 billion</w:t>
            </w:r>
          </w:p>
        </w:tc>
        <w:tc>
          <w:tcPr>
            <w:tcW w:w="2700" w:type="dxa"/>
            <w:vAlign w:val="bottom"/>
            <w:hideMark/>
          </w:tcPr>
          <w:p w14:paraId="1E95C820" w14:textId="77777777" w:rsidR="00AA3F69" w:rsidRDefault="00AA3F69">
            <w:pPr>
              <w:jc w:val="center"/>
              <w:rPr>
                <w:rFonts w:ascii="Arial" w:hAnsi="Arial" w:cs="Arial"/>
                <w:sz w:val="20"/>
              </w:rPr>
            </w:pPr>
            <w:r>
              <w:rPr>
                <w:rFonts w:ascii="Arial" w:hAnsi="Arial" w:cs="Arial"/>
                <w:b/>
                <w:bCs/>
                <w:color w:val="0075C9"/>
                <w:sz w:val="20"/>
              </w:rPr>
              <w:t>$13.64</w:t>
            </w:r>
          </w:p>
        </w:tc>
      </w:tr>
    </w:tbl>
    <w:p w14:paraId="59E3DDFA"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Highlights from fiscal year 2025 include the following metrics. Percentages are year-over-year. </w:t>
      </w:r>
    </w:p>
    <w:p w14:paraId="15C7AEF1"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Cloud revenue increased 23% to $168.9 billion </w:t>
      </w:r>
    </w:p>
    <w:p w14:paraId="288F1557"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365 Commercial products and cloud services revenue increased 14% </w:t>
      </w:r>
    </w:p>
    <w:p w14:paraId="14327084"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365 Consumer products and cloud services revenue increased 11% </w:t>
      </w:r>
    </w:p>
    <w:p w14:paraId="6E133D7C"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LinkedIn revenue increased 9% </w:t>
      </w:r>
    </w:p>
    <w:p w14:paraId="732AAD76"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Dynamics products and cloud services revenue increased 15% </w:t>
      </w:r>
    </w:p>
    <w:p w14:paraId="474D8BF7"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Server products and cloud services revenue increased 23% </w:t>
      </w:r>
    </w:p>
    <w:p w14:paraId="04FF6591"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Windows OEM and Devices revenue increased 3% </w:t>
      </w:r>
    </w:p>
    <w:p w14:paraId="54E80F31"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Xbox content and services revenue increased 16% </w:t>
      </w:r>
    </w:p>
    <w:p w14:paraId="659BA862" w14:textId="77777777" w:rsidR="00AA3F69" w:rsidRDefault="00AA3F69" w:rsidP="00212852">
      <w:pPr>
        <w:pStyle w:val="NormalWeb"/>
        <w:spacing w:before="6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Search and news advertising revenue excluding traffic acquisition costs increased 20%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45DFCAB8" w14:textId="77777777" w:rsidTr="00C717F7">
        <w:tc>
          <w:tcPr>
            <w:tcW w:w="279" w:type="dxa"/>
            <w:hideMark/>
          </w:tcPr>
          <w:p w14:paraId="42866267"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879D998"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59D5D5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711259C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80BD1BB"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2879DF0F"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666EFA0B"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A7B6FA8"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C775CF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0A356C6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E8BB58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10C0ED25"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54564EC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E18F3D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6E4E9CB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8DF527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A6AFFB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AEB6274" w14:textId="77777777" w:rsidTr="00C717F7">
        <w:tc>
          <w:tcPr>
            <w:tcW w:w="2051" w:type="dxa"/>
            <w:gridSpan w:val="2"/>
            <w:tcMar>
              <w:top w:w="0" w:type="dxa"/>
              <w:left w:w="0" w:type="dxa"/>
              <w:bottom w:w="0" w:type="dxa"/>
              <w:right w:w="0" w:type="dxa"/>
            </w:tcMar>
            <w:vAlign w:val="bottom"/>
            <w:hideMark/>
          </w:tcPr>
          <w:p w14:paraId="3570CF22"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3C72078"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4935829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4E0DE3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1BA80C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39DC8FE" w14:textId="77777777" w:rsidR="00AA3F69" w:rsidRPr="00201D26" w:rsidRDefault="00AA3F69">
      <w:pPr>
        <w:pStyle w:val="NormalWeb"/>
        <w:spacing w:before="0" w:beforeAutospacing="0" w:after="0" w:afterAutospacing="0"/>
        <w:rPr>
          <w:sz w:val="16"/>
          <w:szCs w:val="16"/>
        </w:rPr>
      </w:pPr>
      <w:r>
        <w:rPr>
          <w:sz w:val="16"/>
          <w:szCs w:val="16"/>
        </w:rPr>
        <w:t> </w:t>
      </w:r>
    </w:p>
    <w:p w14:paraId="65B3E144"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Superior Shareholder Returns </w:t>
      </w:r>
    </w:p>
    <w:p w14:paraId="40D5E7B0"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10800"/>
      </w:tblGrid>
      <w:tr w:rsidR="00AA3F69" w14:paraId="75B44B1A" w14:textId="77777777" w:rsidTr="00201D26">
        <w:trPr>
          <w:jc w:val="center"/>
        </w:trPr>
        <w:tc>
          <w:tcPr>
            <w:tcW w:w="10800" w:type="dxa"/>
            <w:vAlign w:val="center"/>
            <w:hideMark/>
          </w:tcPr>
          <w:p w14:paraId="692619AF" w14:textId="77777777" w:rsidR="00AA3F69" w:rsidRDefault="00AA3F69">
            <w:pPr>
              <w:rPr>
                <w:sz w:val="12"/>
                <w:szCs w:val="12"/>
              </w:rPr>
            </w:pPr>
          </w:p>
        </w:tc>
      </w:tr>
      <w:tr w:rsidR="00AA3F69" w14:paraId="5217E0F9" w14:textId="77777777" w:rsidTr="00201D26">
        <w:trPr>
          <w:cantSplit/>
          <w:jc w:val="center"/>
        </w:trPr>
        <w:tc>
          <w:tcPr>
            <w:tcW w:w="10800" w:type="dxa"/>
            <w:vAlign w:val="bottom"/>
            <w:hideMark/>
          </w:tcPr>
          <w:p w14:paraId="20B2204E"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Cumulative Total Shareholder Return</w:t>
            </w:r>
          </w:p>
          <w:p w14:paraId="6C8E0D8D"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during Mr. Nadella’s CEO tenure: MSFT vs. S&amp;P 500</w:t>
            </w:r>
          </w:p>
          <w:p w14:paraId="20AAC36D" w14:textId="77777777" w:rsidR="00AA3F69" w:rsidRDefault="00AA3F69">
            <w:pPr>
              <w:pStyle w:val="NormalWeb"/>
              <w:spacing w:before="0" w:beforeAutospacing="0" w:after="20" w:afterAutospacing="0"/>
              <w:jc w:val="center"/>
              <w:rPr>
                <w:rFonts w:ascii="Arial" w:hAnsi="Arial" w:cs="Arial"/>
                <w:sz w:val="18"/>
                <w:szCs w:val="18"/>
              </w:rPr>
            </w:pPr>
            <w:r>
              <w:rPr>
                <w:rFonts w:ascii="Arial" w:hAnsi="Arial" w:cs="Arial"/>
                <w:sz w:val="18"/>
                <w:szCs w:val="18"/>
              </w:rPr>
              <w:t>February 4, 2014 through June 30, 2025</w:t>
            </w:r>
          </w:p>
        </w:tc>
      </w:tr>
      <w:tr w:rsidR="00AA3F69" w14:paraId="237B797B" w14:textId="77777777" w:rsidTr="00201D26">
        <w:trPr>
          <w:trHeight w:val="120"/>
          <w:jc w:val="center"/>
        </w:trPr>
        <w:tc>
          <w:tcPr>
            <w:tcW w:w="10800" w:type="dxa"/>
            <w:vAlign w:val="center"/>
            <w:hideMark/>
          </w:tcPr>
          <w:p w14:paraId="791E8905" w14:textId="77777777" w:rsidR="00AA3F69" w:rsidRDefault="00AA3F69">
            <w:pPr>
              <w:rPr>
                <w:rFonts w:ascii="Arial" w:hAnsi="Arial" w:cs="Arial"/>
                <w:sz w:val="2"/>
                <w:szCs w:val="2"/>
              </w:rPr>
            </w:pPr>
            <w:r>
              <w:rPr>
                <w:rFonts w:ascii="Arial" w:hAnsi="Arial" w:cs="Arial"/>
                <w:sz w:val="2"/>
                <w:szCs w:val="2"/>
              </w:rPr>
              <w:t> </w:t>
            </w:r>
          </w:p>
        </w:tc>
      </w:tr>
      <w:tr w:rsidR="00AA3F69" w14:paraId="58FFE75C" w14:textId="77777777" w:rsidTr="00201D26">
        <w:trPr>
          <w:cantSplit/>
          <w:jc w:val="center"/>
        </w:trPr>
        <w:tc>
          <w:tcPr>
            <w:tcW w:w="10800" w:type="dxa"/>
            <w:vAlign w:val="bottom"/>
            <w:hideMark/>
          </w:tcPr>
          <w:p w14:paraId="52F0367B" w14:textId="3FDCAF78" w:rsidR="00AA3F69" w:rsidRPr="00201D26" w:rsidRDefault="00E2291B">
            <w:pPr>
              <w:pStyle w:val="NormalWeb"/>
              <w:spacing w:before="0" w:beforeAutospacing="0" w:after="0" w:afterAutospacing="0"/>
              <w:jc w:val="cente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"T:\\..\\..\\DMS\\ARWP1\\g908201g35k35.jpg"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"T:\\..\\..\\DMS\\ARWP1\\g908201g35k35.jpg"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Files\\2025\\DMS\\ARWP1\\g908201g35k35.jpg"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Files\\2025\\DMS\\ARWP1\\g908201g35k35.jpg"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Files\\2025\\October\\DMS\\ARWP1\\g908201g35k35.jpg"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Files\\2025\\October\\DMS\\ARWP1\\g908201g35k35.jpg"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Files\\2025\\October\\DMS\\ARWP1\\g908201g35k35.jpg"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"\\\\finfiles\\ir\\DMS\\ARWP1\\g908201g35k35.jpg"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21406E85">
                <v:shape id="_x0000_i1147" type="#_x0000_t75" style="width:502pt;height:195.5pt;visibility:visible">
                  <v:imagedata r:id="rId193" r:href="rId194"/>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p w14:paraId="6466DB82"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6C5BAC28" w14:textId="77777777" w:rsidR="00AA3F69" w:rsidRPr="00201D26"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Driving Business Success </w:t>
      </w:r>
    </w:p>
    <w:p w14:paraId="13E85E6A" w14:textId="77777777" w:rsidR="00AA3F69" w:rsidRDefault="00AA3F69">
      <w:pPr>
        <w:pStyle w:val="NormalWeb"/>
        <w:keepNext/>
        <w:spacing w:before="0" w:beforeAutospacing="0" w:after="0" w:afterAutospacing="0"/>
      </w:pPr>
      <w:r>
        <w:t> </w:t>
      </w:r>
    </w:p>
    <w:p w14:paraId="547AC0EE" w14:textId="06D16C94"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"T:\\..\\..\\DMS\\ARWP1\\g908201g35k02.jpg" \* MERGEFORMATINET </w:instrText>
      </w:r>
      <w:r>
        <w:rPr>
          <w:noProof/>
        </w:rPr>
        <w:fldChar w:fldCharType="separate"/>
      </w:r>
      <w:r w:rsidR="00645A85">
        <w:rPr>
          <w:noProof/>
        </w:rPr>
        <w:fldChar w:fldCharType="begin"/>
      </w:r>
      <w:r w:rsidR="00645A85">
        <w:rPr>
          <w:noProof/>
        </w:rPr>
        <w:instrText xml:space="preserve"> INCLUDEPICTURE  "T:\\..\\..\\DMS\\ARWP1\\g908201g35k02.jpg"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Files\\2025\\DMS\\ARWP1\\g908201g35k02.jpg"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Files\\2025\\DMS\\ARWP1\\g908201g35k02.jpg"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Files\\2025\\October\\DMS\\ARWP1\\g908201g35k02.jpg"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Files\\2025\\October\\DMS\\ARWP1\\g908201g35k02.jpg"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Files\\2025\\October\\DMS\\ARWP1\\g908201g35k02.jpg"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"\\\\finfiles\\ir\\DMS\\ARWP1\\g908201g35k02.jpg" \* MERGEFORMATINET</w:instrText>
      </w:r>
      <w:r w:rsidR="001862CA">
        <w:rPr>
          <w:noProof/>
        </w:rPr>
        <w:instrText xml:space="preserve"> </w:instrText>
      </w:r>
      <w:r w:rsidR="001862CA">
        <w:rPr>
          <w:noProof/>
        </w:rPr>
        <w:fldChar w:fldCharType="separate"/>
      </w:r>
      <w:r w:rsidR="00585DC3">
        <w:rPr>
          <w:noProof/>
        </w:rPr>
        <w:pict w14:anchorId="32EE9B88">
          <v:shape id="_x0000_i1148" type="#_x0000_t75" style="width:438.5pt;height:146pt;visibility:visible">
            <v:imagedata r:id="rId195" r:href="rId196"/>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04483BB0"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Continued Innovation and Growth </w:t>
      </w:r>
    </w:p>
    <w:p w14:paraId="62267E84"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Since being appointed Chief Executive Officer by the Board of Directors in 2014, Mr. Nadella has committed Microsoft to its mission of empowering every person and every organization on the planet to achieve more. By enabling customer success, Microsoft has delivered exceptional financial performance, more than tripling revenue to $281.7 billion, quadrupling net income to $101.8 billion, and quintupling diluted earnings per share to $13.64. During his tenure as CEO, Microsoft’s cumulative total shareholder return (“TSR”) through June 30, 2025 was over 1500% and market capitalization increased by almost $3.4 trillion. This sustained growth reflects a deliberate strategy rooted in Microsoft’s mission and a culture of innovation, continuous learning, and a growth mindset. Under Mr. Nadella’s leadership, the Company is well-positioned to continue driving strong performance through the ongoing artificial intelligence (“AI”) platform shift. As demonstrated by the following examples, this past success and readiness for future opportunities have been realized through innovation, dedication to security and quality, a focus on customer empowerment, and disciplined execution throughout the organization.</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A3C1BFA" w14:textId="77777777" w:rsidTr="00C717F7">
        <w:tc>
          <w:tcPr>
            <w:tcW w:w="279" w:type="dxa"/>
            <w:hideMark/>
          </w:tcPr>
          <w:p w14:paraId="432CE843"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CD7304D"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664CB4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73D6F2F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83443A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281427A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2840E351"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C5D6B1F"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06E37628"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F38939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883683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440F333"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ABEA55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EDB100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5034A5F"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A48BFD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3F507E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3281176" w14:textId="77777777" w:rsidTr="00C717F7">
        <w:tc>
          <w:tcPr>
            <w:tcW w:w="2051" w:type="dxa"/>
            <w:gridSpan w:val="2"/>
            <w:tcMar>
              <w:top w:w="0" w:type="dxa"/>
              <w:left w:w="0" w:type="dxa"/>
              <w:bottom w:w="0" w:type="dxa"/>
              <w:right w:w="0" w:type="dxa"/>
            </w:tcMar>
            <w:vAlign w:val="bottom"/>
            <w:hideMark/>
          </w:tcPr>
          <w:p w14:paraId="1F0A2C7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458F1F3"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4346E8D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260749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96502C5"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B98D0E1" w14:textId="77777777" w:rsidR="00AA3F69" w:rsidRPr="00201D26" w:rsidRDefault="00AA3F69">
      <w:pPr>
        <w:pStyle w:val="NormalWeb"/>
        <w:spacing w:before="0" w:beforeAutospacing="0" w:after="0" w:afterAutospacing="0"/>
        <w:rPr>
          <w:sz w:val="16"/>
          <w:szCs w:val="16"/>
        </w:rPr>
      </w:pPr>
      <w:r>
        <w:rPr>
          <w:sz w:val="16"/>
          <w:szCs w:val="16"/>
        </w:rPr>
        <w:t> </w:t>
      </w:r>
    </w:p>
    <w:p w14:paraId="74077B17"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Security.</w:t>
      </w:r>
      <w:r>
        <w:rPr>
          <w:rFonts w:ascii="Arial" w:hAnsi="Arial" w:cs="Arial"/>
          <w:sz w:val="18"/>
          <w:szCs w:val="18"/>
        </w:rPr>
        <w:t xml:space="preserve"> Recognizing the escalating cyber threat landscape, Mr. Nadella has made security Microsoft’s top priority. Our Secure Future Initiative (“SFI”) represents a multiyear commitment to achieve the highest standards of security for both Microsoft and its customers. SFI focuses our business strategy and efforts on continual improvement in cybersecurity protection and is aligned around three security principles: “secure by design”, “secure by default”, and “secure operations”. In addition to SFI driving improvements in security across our entire company and technology stack, we offer our customers a comprehensive portfolio of security solutions that work across platforms and clouds. We now serve nearly 1.5 million security customers, including individuals, small businesses, and large enterprises. By embedding AI-powered agents into our Security Copilot offering, Microsoft continues to innovate at the intersection of AI and security, leveraging insights from trillions of threat signals to protect users and organizations at speed and scale.</w:t>
      </w:r>
    </w:p>
    <w:p w14:paraId="5E0A0F8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Azure.</w:t>
      </w:r>
      <w:r>
        <w:rPr>
          <w:rFonts w:ascii="Arial" w:hAnsi="Arial" w:cs="Arial"/>
          <w:sz w:val="18"/>
          <w:szCs w:val="18"/>
        </w:rPr>
        <w:t xml:space="preserve"> Azure cloud computing is perhaps the most powerful example of how Microsoft’s innovation is driving growth. What began as a bold bet over a decade ago has now become the cornerstone of our customers’ operations. In Mr. Nadella’s words, Azure was built to be the “world’s computer”. Today, Azure is a comprehensive cloud ecosystem providing a vast array of infrastructure-as-a-service, platform-as-a-service, and software-as-a-service solutions. In fiscal year 2025, Azure revenue surpassed $75 billion, up 34% year-over-year driven by growth across all workloads. We continue to innovate offerings that build on Azure’s capabilities and multiply its usefulness. Offerings include AI services, such as: Azure AI Foundry; Azure Arc for management; Microsoft Fabric for data storage, integration, and analytics; and Power BI to glean and access data insights from across the enterprise. We have built a global footprint, with 70 operating regions and over 400 data centers, and we added over two gigawatts of capacity in fiscal year 2025. </w:t>
      </w:r>
    </w:p>
    <w:p w14:paraId="43017BF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Azure AI Foundry.</w:t>
      </w:r>
      <w:r>
        <w:rPr>
          <w:rFonts w:ascii="Arial" w:hAnsi="Arial" w:cs="Arial"/>
          <w:sz w:val="18"/>
          <w:szCs w:val="18"/>
        </w:rPr>
        <w:t xml:space="preserve"> In fiscal year 2025, we launched Azure AI Foundry, a new platform to help customers design, customize, and manage AI applications and agents at scale. Azure AI Foundry offers best-in-class development tools, robust management and observability features, and built-in controls for responsible AI. It enables customers to leverage multiple AI models for specific performance, cost, and use-case requirements by allowing them to provision inference throughput once and apply it across a broader range of models, including from OpenAI, DeepSeek, Meta, xAI’s Grok, Black Forest Labs, and Mistral AI, than any other hyperscaler. In its first year, we delivered 15 new OpenAI models on Foundry with same-day availability, and we launched a Foundry agent service that is now used by 14,000 customers to build AI agents that automate complex tasks. As a result of this innovation and broad adoption, approximately 80% of Fortune 500 companies are using Azure AI Foundry, and the service processed over 500 trillion tokens in fiscal year 2025.</w:t>
      </w:r>
    </w:p>
    <w:p w14:paraId="2AFC893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GitHub.</w:t>
      </w:r>
      <w:r>
        <w:rPr>
          <w:rFonts w:ascii="Arial" w:hAnsi="Arial" w:cs="Arial"/>
          <w:sz w:val="18"/>
          <w:szCs w:val="18"/>
        </w:rPr>
        <w:t xml:space="preserve"> GitHub is a source of dynamic innovation and a key element of Microsoft’s position as the premier developer platform. GitHub Copilot is a first-of-its-kind AI-based programmer that helps developers write better code faster. With 20 million GitHub Copilot users, GitHub supports a global community of 150 million users and hosts more than 1 billion repositories and forks. GitHub has continued to innovate, expanding features to transform it from simply a source code management platform to an entire suite for development, security, and operations, with features such as continuous integration/continuous delivery and package management in our Codespaces service. GitHub Advanced Security allows developers to scan code for vulnerabilities, secrets, tokens, and other issues that can compromise secure code, and ensure all dependencies and open-source components are up to date.</w:t>
      </w:r>
    </w:p>
    <w:p w14:paraId="3529EE4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Microsoft 365.</w:t>
      </w:r>
      <w:r>
        <w:rPr>
          <w:rFonts w:ascii="Arial" w:hAnsi="Arial" w:cs="Arial"/>
          <w:sz w:val="18"/>
          <w:szCs w:val="18"/>
        </w:rPr>
        <w:t xml:space="preserve"> Under Mr. Nadella’s leadership, Microsoft has developed Microsoft 365 (“M365”) into a comprehensive, cloud-based productivity suite enhanced by AI and designed to meet the diverse needs of users. With over 430 million M365 Commercial paid seats and 89 million M365 consumer subscribers, M365 continues to demonstrate strong adoption. AI will further enhance M365’s ability to make customers more productive. Microsoft 365 Copilot brings together next-generation AI with business data in the Microsoft Graph, and now includes Researcher and Analyst agents, all within the applications that millions of people use every day as it transforms work, workflow, and work artifacts.</w:t>
      </w:r>
    </w:p>
    <w:p w14:paraId="24A81DE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Copilot Studio.</w:t>
      </w:r>
      <w:r>
        <w:rPr>
          <w:rFonts w:ascii="Arial" w:hAnsi="Arial" w:cs="Arial"/>
          <w:sz w:val="18"/>
          <w:szCs w:val="18"/>
        </w:rPr>
        <w:t xml:space="preserve"> Launched in fiscal year 2024, Copilot Studio empowers customers to become creators of AI solutions, equipping them with the capabilities to build, customize, and scale intelligent agents tailored to their business needs. Just as Power Platform made app creation easier, Copilot Studio brings a no-code approach to creating custom AI “copilots” tailored to specific workflows or industries. Users can configure an AI agent with natural language instructions and connect it to their internal data or apps via pre-built plugins, all without writing code. More than 230,000 organizations, including 90% of Fortune 500 companies, have used Copilot Studio, building 3 million custom AI agents across SharePoint and Copilot Studio.</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FBFEA35" w14:textId="77777777" w:rsidTr="00C717F7">
        <w:tc>
          <w:tcPr>
            <w:tcW w:w="279" w:type="dxa"/>
            <w:hideMark/>
          </w:tcPr>
          <w:p w14:paraId="4332CA29"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E826F20"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CEDC523"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8B0B77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E7C263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BD27307"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393C12A"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6663834"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A871BD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2C434DF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D11B36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1B1C2746"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21B6C6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11A088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EC4FDFA"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65033B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DDDC44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541757F" w14:textId="77777777" w:rsidTr="00C717F7">
        <w:tc>
          <w:tcPr>
            <w:tcW w:w="2051" w:type="dxa"/>
            <w:gridSpan w:val="2"/>
            <w:tcMar>
              <w:top w:w="0" w:type="dxa"/>
              <w:left w:w="0" w:type="dxa"/>
              <w:bottom w:w="0" w:type="dxa"/>
              <w:right w:w="0" w:type="dxa"/>
            </w:tcMar>
            <w:vAlign w:val="bottom"/>
            <w:hideMark/>
          </w:tcPr>
          <w:p w14:paraId="2088A3E2"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3503EA85"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248CCD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6DE7AD8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BF9B27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1EC0B32" w14:textId="77777777" w:rsidR="00AA3F69" w:rsidRPr="00201D26" w:rsidRDefault="00AA3F69">
      <w:pPr>
        <w:pStyle w:val="NormalWeb"/>
        <w:spacing w:before="0" w:beforeAutospacing="0" w:after="0" w:afterAutospacing="0"/>
        <w:rPr>
          <w:sz w:val="16"/>
          <w:szCs w:val="16"/>
        </w:rPr>
      </w:pPr>
      <w:r>
        <w:rPr>
          <w:sz w:val="16"/>
          <w:szCs w:val="16"/>
        </w:rPr>
        <w:t> </w:t>
      </w:r>
    </w:p>
    <w:p w14:paraId="7A96E7DF"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 xml:space="preserve">Advertising. </w:t>
      </w:r>
      <w:r>
        <w:rPr>
          <w:rFonts w:ascii="Arial" w:hAnsi="Arial" w:cs="Arial"/>
          <w:sz w:val="18"/>
          <w:szCs w:val="18"/>
        </w:rPr>
        <w:t>Our advertising business continues to grow through differentiated offerings across our online properties and through strategic acquisitions. During fiscal year 2025, advertising revenue exceeded $20 billion over a trailing 12-month period for the first time, reflecting strength across both consumer and professional platforms. Our global reach and product breadth allows us to serve the needs of digital advertisers across both business-to-consumer advertising with Bing search engine and business-to-business advertising with LinkedIn Marketing Solutions. Bing brings the power of AI directly into the search experience, driving increased relevance for users and creating new monetization opportunities for marketers and publishers on the web.</w:t>
      </w:r>
    </w:p>
    <w:p w14:paraId="0A4A416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LinkedIn. </w:t>
      </w:r>
      <w:r>
        <w:rPr>
          <w:rFonts w:ascii="Arial" w:hAnsi="Arial" w:cs="Arial"/>
          <w:sz w:val="18"/>
          <w:szCs w:val="18"/>
        </w:rPr>
        <w:t>LinkedIn has continued to deliver strong growth and engagement since its acquisition in December 2016. The professional network’s membership reached 1.2 billion users worldwide in fiscal year 2025, marking four consecutive years of double-digit member growth. This expanding community drove robust financial performance, with LinkedIn annual revenue surpassing $17 billion for the first time in fiscal year 2025. Under Mr. Nadella’s tenure, LinkedIn has steadily evolved with new capabilities, including AI-powered features in recruiting and sales, further solidifying its role in empowering professionals and organizations and contributing meaningfully to Microsoft’s mission.</w:t>
      </w:r>
    </w:p>
    <w:p w14:paraId="5DBB31AE"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Gaming. </w:t>
      </w:r>
      <w:r>
        <w:rPr>
          <w:rFonts w:ascii="Arial" w:hAnsi="Arial" w:cs="Arial"/>
          <w:sz w:val="18"/>
          <w:szCs w:val="18"/>
        </w:rPr>
        <w:t>Microsoft’s gaming ecosystem remains a leader in cross-platform engagement and innovation. In fiscal year 2025, we served 500 million monthly active users across platforms and devices. Game pass generated nearly $5 billion in annual revenue, with over 500 million hours of cloud game play streamed. We were the top publisher on both Xbox and PlayStation, supported by major releases including Forza Horizon 5 and Oblivion Remastered. Call of Duty: Black Ops 6 set new franchise records for day one players and Game Pass subscriber adds on launch day and has had 50 million players and over 2 billion hours of game play since launch. These achievements underscore the growing scale and momentum of Microsoft’s gaming business, as well as its ability to engage players with innovative content and services across all devices.</w:t>
      </w:r>
    </w:p>
    <w:p w14:paraId="716DBB5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These examples demonstrate how Mr. Nadella has guided Microsoft with a clear focus on enabling customer success through innovation, a commitment to security and quality, and disciplined execution. Under his leadership, our technology portfolio has continued to evolve to support diverse customer needs and open new paths for growth during the ongoing AI platform shift. This durable strategy positions Microsoft to thrive through economic cycles, business disruptions, and the ever-increasing pace of change that characterizes the current global marketplace, precisely because Microsoft enables companies and individuals to successfully address those very challenges.</w:t>
      </w:r>
    </w:p>
    <w:p w14:paraId="19B83433" w14:textId="77777777" w:rsidR="00AA3F69" w:rsidRDefault="00AA3F69">
      <w:pPr>
        <w:pStyle w:val="NormalWeb"/>
        <w:spacing w:before="240" w:beforeAutospacing="0" w:after="0" w:afterAutospacing="0"/>
        <w:rPr>
          <w:rFonts w:ascii="Arial" w:hAnsi="Arial" w:cs="Arial"/>
          <w:sz w:val="20"/>
          <w:szCs w:val="20"/>
        </w:rPr>
      </w:pPr>
      <w:r>
        <w:rPr>
          <w:rFonts w:ascii="Arial" w:hAnsi="Arial" w:cs="Arial"/>
          <w:b/>
          <w:bCs/>
          <w:sz w:val="20"/>
          <w:szCs w:val="20"/>
        </w:rPr>
        <w:t>Corporate Leadership</w:t>
      </w:r>
    </w:p>
    <w:p w14:paraId="4AB7424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efforts to advance our technology portfolio and support our customers are guided by our societal responsibilities. In an era defined by rapid technological change, particularly the rise of AI, our leadership recognizes that expanding opportunity, earning trust, protecting fundamental rights, and advancing sustainability across everything we do is integral to how we build products, serve customers, and fulfill our mission. We provide extensive public reporting on these matters at </w:t>
      </w:r>
      <w:r>
        <w:rPr>
          <w:rFonts w:ascii="Arial" w:hAnsi="Arial" w:cs="Arial"/>
          <w:sz w:val="18"/>
          <w:szCs w:val="18"/>
          <w:u w:val="single"/>
        </w:rPr>
        <w:t>microsoft.com/trust-center</w:t>
      </w:r>
      <w:r>
        <w:rPr>
          <w:rFonts w:ascii="Arial" w:hAnsi="Arial" w:cs="Arial"/>
          <w:sz w:val="18"/>
          <w:szCs w:val="18"/>
        </w:rPr>
        <w:t xml:space="preserve"> and </w:t>
      </w:r>
      <w:r>
        <w:rPr>
          <w:rFonts w:ascii="Arial" w:hAnsi="Arial" w:cs="Arial"/>
          <w:sz w:val="18"/>
          <w:szCs w:val="18"/>
          <w:u w:val="single"/>
        </w:rPr>
        <w:t>microsoft.com/transparency</w:t>
      </w:r>
      <w:r>
        <w:rPr>
          <w:rFonts w:ascii="Arial" w:hAnsi="Arial" w:cs="Arial"/>
          <w:sz w:val="18"/>
          <w:szCs w:val="18"/>
        </w:rPr>
        <w:t xml:space="preserve">. </w:t>
      </w:r>
    </w:p>
    <w:p w14:paraId="7377392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Microsoft’s leadership has placed growing emphasis on how AI is developed and deployed, not just for performance, but for resilience, safety, and user confidence. Microsoft’s approach to trustworthy AI emphasizes the deep interconnection between our Responsible AI principles, security, and privacy as linked foundational principles for building and deploying AI systems. Responsible AI guides the safe development of technology through rigorous governance, testing, and monitoring to prevent harmful outcomes like bias or misuse. Security is prioritized through our “secure by design” philosophy, ensuring AI systems are resilient against threats and operate with built-in safeguards. Privacy is upheld through long-standing principles of user control and transparency, reinforced by confidential computing technologies that protect sensitive data during AI processing. This approach enables customers to deploy AI to drive business outcomes while maintaining trust and control.</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087A0262" w14:textId="77777777" w:rsidTr="00C717F7">
        <w:tc>
          <w:tcPr>
            <w:tcW w:w="279" w:type="dxa"/>
            <w:hideMark/>
          </w:tcPr>
          <w:p w14:paraId="1B456E5E"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51A7CED5"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2DB6B48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5539194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A8C92E4"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4DEBE83A"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6E38EA2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87B1E3A"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64364EC"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2283810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9F90A5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20D57B5"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64EAA0E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82AC7A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3C3B464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90443D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3AABF4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4C6ED18" w14:textId="77777777" w:rsidTr="00C717F7">
        <w:tc>
          <w:tcPr>
            <w:tcW w:w="2051" w:type="dxa"/>
            <w:gridSpan w:val="2"/>
            <w:tcMar>
              <w:top w:w="0" w:type="dxa"/>
              <w:left w:w="0" w:type="dxa"/>
              <w:bottom w:w="0" w:type="dxa"/>
              <w:right w:w="0" w:type="dxa"/>
            </w:tcMar>
            <w:vAlign w:val="bottom"/>
            <w:hideMark/>
          </w:tcPr>
          <w:p w14:paraId="4BBA246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3F140D44"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F4DAED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623A20D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B0B8A5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9BA4B68" w14:textId="77777777" w:rsidR="00AA3F69" w:rsidRPr="00201D26" w:rsidRDefault="00AA3F69">
      <w:pPr>
        <w:pStyle w:val="NormalWeb"/>
        <w:spacing w:before="0" w:beforeAutospacing="0" w:after="0" w:afterAutospacing="0"/>
        <w:rPr>
          <w:sz w:val="16"/>
          <w:szCs w:val="16"/>
        </w:rPr>
      </w:pPr>
      <w:r>
        <w:rPr>
          <w:sz w:val="16"/>
          <w:szCs w:val="16"/>
        </w:rPr>
        <w:t> </w:t>
      </w:r>
    </w:p>
    <w:p w14:paraId="0FB36EA2" w14:textId="77777777" w:rsidR="00AA3F69" w:rsidRDefault="00AA3F69">
      <w:pPr>
        <w:pStyle w:val="rrdsinglerule"/>
        <w:pBdr>
          <w:top w:val="single" w:sz="6" w:space="0" w:color="0075C9"/>
        </w:pBdr>
        <w:spacing w:before="0"/>
        <w:rPr>
          <w:sz w:val="24"/>
          <w:szCs w:val="24"/>
        </w:rPr>
      </w:pPr>
      <w:r>
        <w:t> </w:t>
      </w:r>
    </w:p>
    <w:p w14:paraId="71A7FDE3" w14:textId="77777777" w:rsidR="00AA3F69" w:rsidRDefault="00AA3F69">
      <w:pPr>
        <w:pStyle w:val="NormalWeb"/>
        <w:spacing w:before="80" w:beforeAutospacing="0" w:after="0" w:afterAutospacing="0"/>
        <w:rPr>
          <w:rFonts w:ascii="Arial" w:hAnsi="Arial" w:cs="Arial"/>
          <w:sz w:val="28"/>
          <w:szCs w:val="28"/>
        </w:rPr>
      </w:pPr>
      <w:bookmarkStart w:id="15" w:name="toc908201_17"/>
      <w:bookmarkStart w:id="16" w:name="txa908201_2"/>
      <w:bookmarkEnd w:id="15"/>
      <w:bookmarkEnd w:id="16"/>
      <w:r>
        <w:rPr>
          <w:rFonts w:ascii="Arial" w:hAnsi="Arial" w:cs="Arial"/>
          <w:b/>
          <w:bCs/>
          <w:color w:val="0075C9"/>
          <w:sz w:val="28"/>
          <w:szCs w:val="28"/>
        </w:rPr>
        <w:t xml:space="preserve">Section 2 – Executive Compensation Program </w:t>
      </w:r>
    </w:p>
    <w:p w14:paraId="54C3E0C7" w14:textId="77777777" w:rsidR="00AA3F69" w:rsidRDefault="00AA3F69">
      <w:pPr>
        <w:pStyle w:val="NormalWeb"/>
        <w:spacing w:before="120" w:beforeAutospacing="0" w:after="0" w:afterAutospacing="0"/>
        <w:rPr>
          <w:rFonts w:ascii="Arial" w:hAnsi="Arial" w:cs="Arial"/>
        </w:rPr>
      </w:pPr>
      <w:r>
        <w:rPr>
          <w:rFonts w:ascii="Arial" w:hAnsi="Arial" w:cs="Arial"/>
          <w:b/>
          <w:bCs/>
        </w:rPr>
        <w:t xml:space="preserve">Executive Compensation Philosophy </w:t>
      </w:r>
    </w:p>
    <w:p w14:paraId="7993211C"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We design our executive compensation program to attract, motivate, and retain the key executives who drive our success and industry leadership while considering Company and individual performance and alignment with the long-term interests of our shareholders. We achieve our objectives through a compensation program that: </w:t>
      </w:r>
    </w:p>
    <w:p w14:paraId="1C6A21D1"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Provides a competitive total pay opportunity that takes into account our significant scale and performance </w:t>
      </w:r>
    </w:p>
    <w:p w14:paraId="2E9FFF1B"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Delivers a majority of our executives’ pay through performance-based incentives, including 100% of our CEO’s stock plan award </w:t>
      </w:r>
    </w:p>
    <w:p w14:paraId="4B0A80C8"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Provides strong alignment with our shareholders, with 83% of the annual target compensation opportunity for our CEO and 82% of the annual target compensation opportunity for our NEOs (on average) delivered in the form of equity awards </w:t>
      </w:r>
    </w:p>
    <w:p w14:paraId="6CFB478E"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Grants equity awards with multi-year vesting or performance requirements to maintain long-term alignment with shareholders </w:t>
      </w:r>
    </w:p>
    <w:p w14:paraId="7EF4F6B0"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Does not encourage unnecessary and excessive risk-taking, assisted by our stock ownership policy and executive compensation recovery (“clawback”) policy </w:t>
      </w:r>
    </w:p>
    <w:p w14:paraId="16A8B18E"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Compensation Best Practices </w:t>
      </w:r>
    </w:p>
    <w:p w14:paraId="60B0528D" w14:textId="77777777" w:rsidR="00AA3F69" w:rsidRDefault="00AA3F69">
      <w:pPr>
        <w:pStyle w:val="NormalWeb"/>
        <w:keepNext/>
        <w:spacing w:before="0" w:beforeAutospacing="0" w:after="0" w:afterAutospacing="0"/>
        <w:rPr>
          <w:sz w:val="16"/>
          <w:szCs w:val="16"/>
        </w:rPr>
      </w:pPr>
      <w:r>
        <w:rPr>
          <w:sz w:val="16"/>
          <w:szCs w:val="16"/>
        </w:rPr>
        <w:t> </w:t>
      </w:r>
    </w:p>
    <w:tbl>
      <w:tblPr>
        <w:tblW w:w="0" w:type="auto"/>
        <w:jc w:val="center"/>
        <w:tblLayout w:type="fixed"/>
        <w:tblCellMar>
          <w:left w:w="0" w:type="dxa"/>
          <w:right w:w="0" w:type="dxa"/>
        </w:tblCellMar>
        <w:tblLook w:val="04A0" w:firstRow="1" w:lastRow="0" w:firstColumn="1" w:lastColumn="0" w:noHBand="0" w:noVBand="1"/>
      </w:tblPr>
      <w:tblGrid>
        <w:gridCol w:w="5400"/>
        <w:gridCol w:w="5400"/>
      </w:tblGrid>
      <w:tr w:rsidR="00AA3F69" w14:paraId="4A16220E" w14:textId="77777777" w:rsidTr="00212852">
        <w:trPr>
          <w:cantSplit/>
          <w:jc w:val="center"/>
        </w:trPr>
        <w:tc>
          <w:tcPr>
            <w:tcW w:w="5400" w:type="dxa"/>
            <w:hideMark/>
          </w:tcPr>
          <w:p w14:paraId="27335B6C" w14:textId="77777777" w:rsidR="00AA3F69" w:rsidRPr="00201D26"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What We Do</w:t>
            </w:r>
          </w:p>
          <w:p w14:paraId="784702B7" w14:textId="77777777" w:rsidR="00AA3F69" w:rsidRDefault="00AA3F69">
            <w:pPr>
              <w:pStyle w:val="NormalWeb"/>
              <w:spacing w:before="0" w:beforeAutospacing="0" w:after="20" w:afterAutospacing="0"/>
              <w:rPr>
                <w:rFonts w:ascii="Arial" w:hAnsi="Arial" w:cs="Arial"/>
                <w:sz w:val="8"/>
                <w:szCs w:val="8"/>
              </w:rPr>
            </w:pPr>
            <w:r>
              <w:rPr>
                <w:rFonts w:ascii="Arial" w:hAnsi="Arial" w:cs="Arial"/>
                <w:sz w:val="8"/>
                <w:szCs w:val="8"/>
              </w:rPr>
              <w:t> </w:t>
            </w:r>
          </w:p>
        </w:tc>
        <w:tc>
          <w:tcPr>
            <w:tcW w:w="5400" w:type="dxa"/>
            <w:hideMark/>
          </w:tcPr>
          <w:p w14:paraId="5740276E" w14:textId="77777777" w:rsidR="00AA3F69" w:rsidRDefault="00AA3F69">
            <w:pPr>
              <w:pStyle w:val="NormalWeb"/>
              <w:spacing w:before="0" w:beforeAutospacing="0" w:after="0" w:afterAutospacing="0"/>
              <w:jc w:val="center"/>
              <w:rPr>
                <w:rFonts w:ascii="Arial" w:hAnsi="Arial" w:cs="Arial"/>
                <w:sz w:val="18"/>
                <w:szCs w:val="18"/>
              </w:rPr>
            </w:pPr>
            <w:r>
              <w:rPr>
                <w:rFonts w:ascii="Arial" w:hAnsi="Arial" w:cs="Arial"/>
                <w:b/>
                <w:bCs/>
                <w:sz w:val="18"/>
                <w:szCs w:val="18"/>
              </w:rPr>
              <w:t>What We Don’t Do</w:t>
            </w:r>
          </w:p>
          <w:p w14:paraId="53359807" w14:textId="77777777" w:rsidR="00AA3F69" w:rsidRDefault="00AA3F69">
            <w:pPr>
              <w:pStyle w:val="NormalWeb"/>
              <w:spacing w:before="0" w:beforeAutospacing="0" w:after="20" w:afterAutospacing="0"/>
              <w:rPr>
                <w:rFonts w:ascii="Arial" w:hAnsi="Arial" w:cs="Arial"/>
                <w:sz w:val="8"/>
                <w:szCs w:val="8"/>
              </w:rPr>
            </w:pPr>
            <w:r>
              <w:rPr>
                <w:rFonts w:ascii="Arial" w:hAnsi="Arial" w:cs="Arial"/>
                <w:sz w:val="8"/>
                <w:szCs w:val="8"/>
              </w:rPr>
              <w:t> </w:t>
            </w:r>
          </w:p>
        </w:tc>
      </w:tr>
      <w:tr w:rsidR="00AA3F69" w14:paraId="3FBD8835" w14:textId="77777777" w:rsidTr="00212852">
        <w:trPr>
          <w:cantSplit/>
          <w:jc w:val="center"/>
        </w:trPr>
        <w:tc>
          <w:tcPr>
            <w:tcW w:w="5400" w:type="dxa"/>
            <w:hideMark/>
          </w:tcPr>
          <w:p w14:paraId="06390677" w14:textId="72F41D0C" w:rsidR="00AA3F69" w:rsidRDefault="00AA3F69" w:rsidP="00212852">
            <w:pPr>
              <w:pStyle w:val="NormalWeb"/>
              <w:spacing w:before="0" w:beforeAutospacing="0" w:after="0" w:afterAutospacing="0"/>
              <w:ind w:left="187" w:right="144" w:hanging="187"/>
              <w:divId w:val="2087484445"/>
              <w:rPr>
                <w:rFonts w:ascii="Arial" w:hAnsi="Arial" w:cs="Arial"/>
                <w:sz w:val="18"/>
                <w:szCs w:val="18"/>
              </w:rPr>
            </w:pPr>
            <w:r>
              <w:rPr>
                <w:rFonts w:ascii="Arial" w:hAnsi="Arial" w:cs="Arial"/>
                <w:sz w:val="18"/>
                <w:szCs w:val="18"/>
              </w:rPr>
              <w:t>•</w:t>
            </w:r>
            <w:r>
              <w:rPr>
                <w:rFonts w:ascii="Arial" w:hAnsi="Arial" w:cs="Arial"/>
                <w:sz w:val="18"/>
                <w:szCs w:val="18"/>
              </w:rPr>
              <w:tab/>
              <w:t>Maintain a robust stock ownership policy that reinforces the alignment of executive officer and shareholder interests (including requiring stock ownership of 15x base salary for our CEO)</w:t>
            </w:r>
          </w:p>
          <w:p w14:paraId="54B9BD73"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1654DC26" w14:textId="1A0B40BC" w:rsidR="00AA3F69" w:rsidRDefault="00AA3F69" w:rsidP="00212852">
            <w:pPr>
              <w:pStyle w:val="NormalWeb"/>
              <w:spacing w:before="0" w:beforeAutospacing="0" w:after="0" w:afterAutospacing="0"/>
              <w:ind w:left="187" w:right="144" w:hanging="187"/>
              <w:divId w:val="124544333"/>
              <w:rPr>
                <w:rFonts w:ascii="Arial" w:hAnsi="Arial" w:cs="Arial"/>
                <w:sz w:val="18"/>
                <w:szCs w:val="18"/>
              </w:rPr>
            </w:pPr>
            <w:r>
              <w:rPr>
                <w:rFonts w:ascii="Arial" w:hAnsi="Arial" w:cs="Arial"/>
                <w:sz w:val="18"/>
                <w:szCs w:val="18"/>
              </w:rPr>
              <w:t>•</w:t>
            </w:r>
            <w:r>
              <w:rPr>
                <w:rFonts w:ascii="Arial" w:hAnsi="Arial" w:cs="Arial"/>
                <w:sz w:val="18"/>
                <w:szCs w:val="18"/>
              </w:rPr>
              <w:tab/>
              <w:t>Have an executive compensation recovery (“clawback”) policy that allows for recoupment in the event of a restatement or misconduct to ensure accountability</w:t>
            </w:r>
          </w:p>
          <w:p w14:paraId="508E6775"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35B6F60B" w14:textId="3CBF2B03" w:rsidR="00AA3F69" w:rsidRDefault="00AA3F69" w:rsidP="00212852">
            <w:pPr>
              <w:pStyle w:val="NormalWeb"/>
              <w:spacing w:before="0" w:beforeAutospacing="0" w:after="0" w:afterAutospacing="0"/>
              <w:ind w:left="187" w:right="144" w:hanging="187"/>
              <w:divId w:val="89132195"/>
              <w:rPr>
                <w:rFonts w:ascii="Arial" w:hAnsi="Arial" w:cs="Arial"/>
                <w:sz w:val="18"/>
                <w:szCs w:val="18"/>
              </w:rPr>
            </w:pPr>
            <w:r>
              <w:rPr>
                <w:rFonts w:ascii="Arial" w:hAnsi="Arial" w:cs="Arial"/>
                <w:sz w:val="18"/>
                <w:szCs w:val="18"/>
              </w:rPr>
              <w:t>•</w:t>
            </w:r>
            <w:r>
              <w:rPr>
                <w:rFonts w:ascii="Arial" w:hAnsi="Arial" w:cs="Arial"/>
                <w:sz w:val="18"/>
                <w:szCs w:val="18"/>
              </w:rPr>
              <w:tab/>
              <w:t>Promote long-term focus through multi-year vesting and performance requirements</w:t>
            </w:r>
          </w:p>
          <w:p w14:paraId="4709CE07"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356DE944" w14:textId="0CE1ED35" w:rsidR="00AA3F69" w:rsidRDefault="00AA3F69" w:rsidP="00212852">
            <w:pPr>
              <w:pStyle w:val="NormalWeb"/>
              <w:spacing w:before="0" w:beforeAutospacing="0" w:after="0" w:afterAutospacing="0"/>
              <w:ind w:left="187" w:right="144" w:hanging="187"/>
              <w:divId w:val="1820801466"/>
              <w:rPr>
                <w:rFonts w:ascii="Arial" w:hAnsi="Arial" w:cs="Arial"/>
                <w:sz w:val="18"/>
                <w:szCs w:val="18"/>
              </w:rPr>
            </w:pPr>
            <w:r>
              <w:rPr>
                <w:rFonts w:ascii="Arial" w:hAnsi="Arial" w:cs="Arial"/>
                <w:sz w:val="18"/>
                <w:szCs w:val="18"/>
              </w:rPr>
              <w:t>•</w:t>
            </w:r>
            <w:r>
              <w:rPr>
                <w:rFonts w:ascii="Arial" w:hAnsi="Arial" w:cs="Arial"/>
                <w:sz w:val="18"/>
                <w:szCs w:val="18"/>
              </w:rPr>
              <w:tab/>
              <w:t>Use a combination of absolute and relative performance measures</w:t>
            </w:r>
          </w:p>
          <w:p w14:paraId="549AA26E"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44749D25" w14:textId="5255B8EF" w:rsidR="00AA3F69" w:rsidRDefault="00AA3F69" w:rsidP="00212852">
            <w:pPr>
              <w:pStyle w:val="NormalWeb"/>
              <w:spacing w:before="0" w:beforeAutospacing="0" w:after="0" w:afterAutospacing="0"/>
              <w:ind w:left="187" w:right="144" w:hanging="187"/>
              <w:divId w:val="1664818268"/>
              <w:rPr>
                <w:rFonts w:ascii="Arial" w:hAnsi="Arial" w:cs="Arial"/>
                <w:sz w:val="18"/>
                <w:szCs w:val="18"/>
              </w:rPr>
            </w:pPr>
            <w:r>
              <w:rPr>
                <w:rFonts w:ascii="Arial" w:hAnsi="Arial" w:cs="Arial"/>
                <w:sz w:val="18"/>
                <w:szCs w:val="18"/>
              </w:rPr>
              <w:t>•</w:t>
            </w:r>
            <w:r>
              <w:rPr>
                <w:rFonts w:ascii="Arial" w:hAnsi="Arial" w:cs="Arial"/>
                <w:sz w:val="18"/>
                <w:szCs w:val="18"/>
              </w:rPr>
              <w:tab/>
              <w:t>Prohibit pledging, hedging, and trading in derivatives of Microsoft securities</w:t>
            </w:r>
          </w:p>
          <w:p w14:paraId="48BD6DD5"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670CD00F" w14:textId="3DA488E2" w:rsidR="00AA3F69" w:rsidRDefault="00AA3F69" w:rsidP="00212852">
            <w:pPr>
              <w:pStyle w:val="NormalWeb"/>
              <w:spacing w:before="0" w:beforeAutospacing="0" w:after="0" w:afterAutospacing="0"/>
              <w:ind w:left="187" w:right="144" w:hanging="187"/>
              <w:divId w:val="2120029794"/>
              <w:rPr>
                <w:rFonts w:ascii="Arial" w:hAnsi="Arial" w:cs="Arial"/>
                <w:sz w:val="18"/>
                <w:szCs w:val="18"/>
              </w:rPr>
            </w:pPr>
            <w:r>
              <w:rPr>
                <w:rFonts w:ascii="Arial" w:hAnsi="Arial" w:cs="Arial"/>
                <w:sz w:val="18"/>
                <w:szCs w:val="18"/>
              </w:rPr>
              <w:t>•</w:t>
            </w:r>
            <w:r>
              <w:rPr>
                <w:rFonts w:ascii="Arial" w:hAnsi="Arial" w:cs="Arial"/>
                <w:sz w:val="18"/>
                <w:szCs w:val="18"/>
              </w:rPr>
              <w:tab/>
              <w:t>Retain an independent compensation consultant</w:t>
            </w:r>
          </w:p>
          <w:p w14:paraId="7196C1C9"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5C425C4C" w14:textId="6C241AB1" w:rsidR="00AA3F69" w:rsidRDefault="00AA3F69" w:rsidP="00212852">
            <w:pPr>
              <w:pStyle w:val="NormalWeb"/>
              <w:spacing w:before="0" w:beforeAutospacing="0" w:after="0" w:afterAutospacing="0"/>
              <w:ind w:left="187" w:right="144" w:hanging="187"/>
              <w:divId w:val="1276672112"/>
              <w:rPr>
                <w:rFonts w:ascii="Arial" w:hAnsi="Arial" w:cs="Arial"/>
                <w:sz w:val="18"/>
                <w:szCs w:val="18"/>
              </w:rPr>
            </w:pPr>
            <w:r>
              <w:rPr>
                <w:rFonts w:ascii="Arial" w:hAnsi="Arial" w:cs="Arial"/>
                <w:sz w:val="18"/>
                <w:szCs w:val="18"/>
              </w:rPr>
              <w:t>•</w:t>
            </w:r>
            <w:r>
              <w:rPr>
                <w:rFonts w:ascii="Arial" w:hAnsi="Arial" w:cs="Arial"/>
                <w:sz w:val="18"/>
                <w:szCs w:val="18"/>
              </w:rPr>
              <w:tab/>
              <w:t>Solicit investor feedback on our compensation program and potential enhancements through an extensive shareholder engagement program</w:t>
            </w:r>
          </w:p>
          <w:p w14:paraId="78DBAC38"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0260CD33" w14:textId="4020FB47" w:rsidR="00AA3F69" w:rsidRDefault="00AA3F69" w:rsidP="00212852">
            <w:pPr>
              <w:pStyle w:val="NormalWeb"/>
              <w:spacing w:before="0" w:beforeAutospacing="0" w:after="0" w:afterAutospacing="0"/>
              <w:ind w:left="187" w:right="144" w:hanging="187"/>
              <w:divId w:val="1529297813"/>
              <w:rPr>
                <w:rFonts w:ascii="Arial" w:hAnsi="Arial" w:cs="Arial"/>
                <w:sz w:val="18"/>
                <w:szCs w:val="18"/>
              </w:rPr>
            </w:pPr>
            <w:r>
              <w:rPr>
                <w:rFonts w:ascii="Arial" w:hAnsi="Arial" w:cs="Arial"/>
                <w:sz w:val="18"/>
                <w:szCs w:val="18"/>
              </w:rPr>
              <w:t>•</w:t>
            </w:r>
            <w:r>
              <w:rPr>
                <w:rFonts w:ascii="Arial" w:hAnsi="Arial" w:cs="Arial"/>
                <w:sz w:val="18"/>
                <w:szCs w:val="18"/>
              </w:rPr>
              <w:tab/>
              <w:t>Annual assessment of compensation-related risks</w:t>
            </w:r>
          </w:p>
          <w:p w14:paraId="56ACDA38" w14:textId="77777777" w:rsidR="00AA3F69" w:rsidRDefault="00AA3F69" w:rsidP="00212852">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6A665B36" w14:textId="4C5499C0" w:rsidR="00AA3F69" w:rsidRDefault="00AA3F69" w:rsidP="00212852">
            <w:pPr>
              <w:pStyle w:val="NormalWeb"/>
              <w:spacing w:before="0" w:beforeAutospacing="0" w:after="0" w:afterAutospacing="0"/>
              <w:ind w:left="187" w:right="144" w:hanging="187"/>
              <w:divId w:val="1467117294"/>
              <w:rPr>
                <w:rFonts w:ascii="Arial" w:hAnsi="Arial" w:cs="Arial"/>
                <w:sz w:val="18"/>
                <w:szCs w:val="18"/>
              </w:rPr>
            </w:pPr>
            <w:r>
              <w:rPr>
                <w:rFonts w:ascii="Arial" w:hAnsi="Arial" w:cs="Arial"/>
                <w:sz w:val="18"/>
                <w:szCs w:val="18"/>
              </w:rPr>
              <w:t>•</w:t>
            </w:r>
            <w:r>
              <w:rPr>
                <w:rFonts w:ascii="Arial" w:hAnsi="Arial" w:cs="Arial"/>
                <w:sz w:val="18"/>
                <w:szCs w:val="18"/>
              </w:rPr>
              <w:tab/>
              <w:t>Settle all long-term incentives in Microsoft stock</w:t>
            </w:r>
          </w:p>
        </w:tc>
        <w:tc>
          <w:tcPr>
            <w:tcW w:w="5400" w:type="dxa"/>
            <w:hideMark/>
          </w:tcPr>
          <w:p w14:paraId="11DACE56" w14:textId="07D3D142" w:rsidR="00AA3F69" w:rsidRDefault="00AA3F69" w:rsidP="00212852">
            <w:pPr>
              <w:pStyle w:val="NormalWeb"/>
              <w:spacing w:before="0" w:beforeAutospacing="0" w:after="0" w:afterAutospacing="0"/>
              <w:ind w:left="331" w:hanging="187"/>
              <w:divId w:val="2133402969"/>
              <w:rPr>
                <w:rFonts w:ascii="Arial" w:hAnsi="Arial" w:cs="Arial"/>
                <w:sz w:val="18"/>
                <w:szCs w:val="18"/>
              </w:rPr>
            </w:pPr>
            <w:r>
              <w:rPr>
                <w:rFonts w:ascii="Arial" w:hAnsi="Arial" w:cs="Arial"/>
                <w:sz w:val="18"/>
                <w:szCs w:val="18"/>
              </w:rPr>
              <w:t>•</w:t>
            </w:r>
            <w:r>
              <w:rPr>
                <w:rFonts w:ascii="Arial" w:hAnsi="Arial" w:cs="Arial"/>
                <w:sz w:val="18"/>
                <w:szCs w:val="18"/>
              </w:rPr>
              <w:tab/>
              <w:t>No extraordinary perquisites</w:t>
            </w:r>
          </w:p>
          <w:p w14:paraId="122A82C0"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458D5D33" w14:textId="1DBA1C13" w:rsidR="00AA3F69" w:rsidRDefault="00AA3F69" w:rsidP="00212852">
            <w:pPr>
              <w:pStyle w:val="NormalWeb"/>
              <w:spacing w:before="0" w:beforeAutospacing="0" w:after="0" w:afterAutospacing="0"/>
              <w:ind w:left="331" w:hanging="187"/>
              <w:divId w:val="759375215"/>
              <w:rPr>
                <w:rFonts w:ascii="Arial" w:hAnsi="Arial" w:cs="Arial"/>
                <w:sz w:val="18"/>
                <w:szCs w:val="18"/>
              </w:rPr>
            </w:pPr>
            <w:r>
              <w:rPr>
                <w:rFonts w:ascii="Arial" w:hAnsi="Arial" w:cs="Arial"/>
                <w:sz w:val="18"/>
                <w:szCs w:val="18"/>
              </w:rPr>
              <w:t>•</w:t>
            </w:r>
            <w:r>
              <w:rPr>
                <w:rFonts w:ascii="Arial" w:hAnsi="Arial" w:cs="Arial"/>
                <w:sz w:val="18"/>
                <w:szCs w:val="18"/>
              </w:rPr>
              <w:tab/>
              <w:t>No “golden parachute” tax gross-ups</w:t>
            </w:r>
          </w:p>
          <w:p w14:paraId="5B3D36CE"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18FA91D8" w14:textId="0C185D25" w:rsidR="00AA3F69" w:rsidRDefault="00AA3F69" w:rsidP="00212852">
            <w:pPr>
              <w:pStyle w:val="NormalWeb"/>
              <w:spacing w:before="0" w:beforeAutospacing="0" w:after="0" w:afterAutospacing="0"/>
              <w:ind w:left="331" w:hanging="187"/>
              <w:divId w:val="1425683696"/>
              <w:rPr>
                <w:rFonts w:ascii="Arial" w:hAnsi="Arial" w:cs="Arial"/>
                <w:sz w:val="18"/>
                <w:szCs w:val="18"/>
              </w:rPr>
            </w:pPr>
            <w:r>
              <w:rPr>
                <w:rFonts w:ascii="Arial" w:hAnsi="Arial" w:cs="Arial"/>
                <w:sz w:val="18"/>
                <w:szCs w:val="18"/>
              </w:rPr>
              <w:t>•</w:t>
            </w:r>
            <w:r>
              <w:rPr>
                <w:rFonts w:ascii="Arial" w:hAnsi="Arial" w:cs="Arial"/>
                <w:sz w:val="18"/>
                <w:szCs w:val="18"/>
              </w:rPr>
              <w:tab/>
              <w:t>No employment agreements</w:t>
            </w:r>
          </w:p>
          <w:p w14:paraId="5FB9D3A0"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351C4CB5" w14:textId="69F8E28E" w:rsidR="00AA3F69" w:rsidRDefault="00AA3F69" w:rsidP="00212852">
            <w:pPr>
              <w:pStyle w:val="NormalWeb"/>
              <w:spacing w:before="0" w:beforeAutospacing="0" w:after="0" w:afterAutospacing="0"/>
              <w:ind w:left="331" w:hanging="187"/>
              <w:divId w:val="319777270"/>
              <w:rPr>
                <w:rFonts w:ascii="Arial" w:hAnsi="Arial" w:cs="Arial"/>
                <w:sz w:val="18"/>
                <w:szCs w:val="18"/>
              </w:rPr>
            </w:pPr>
            <w:r>
              <w:rPr>
                <w:rFonts w:ascii="Arial" w:hAnsi="Arial" w:cs="Arial"/>
                <w:sz w:val="18"/>
                <w:szCs w:val="18"/>
              </w:rPr>
              <w:t>•</w:t>
            </w:r>
            <w:r>
              <w:rPr>
                <w:rFonts w:ascii="Arial" w:hAnsi="Arial" w:cs="Arial"/>
                <w:sz w:val="18"/>
                <w:szCs w:val="18"/>
              </w:rPr>
              <w:tab/>
              <w:t>No change in control payments or benefits</w:t>
            </w:r>
          </w:p>
          <w:p w14:paraId="19B77E5E"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1B8DFF1D" w14:textId="11D66BF9" w:rsidR="00AA3F69" w:rsidRDefault="00AA3F69" w:rsidP="00212852">
            <w:pPr>
              <w:pStyle w:val="NormalWeb"/>
              <w:spacing w:before="0" w:beforeAutospacing="0" w:after="0" w:afterAutospacing="0"/>
              <w:ind w:left="331" w:hanging="187"/>
              <w:divId w:val="1908220161"/>
              <w:rPr>
                <w:rFonts w:ascii="Arial" w:hAnsi="Arial" w:cs="Arial"/>
                <w:sz w:val="18"/>
                <w:szCs w:val="18"/>
              </w:rPr>
            </w:pPr>
            <w:r>
              <w:rPr>
                <w:rFonts w:ascii="Arial" w:hAnsi="Arial" w:cs="Arial"/>
                <w:sz w:val="18"/>
                <w:szCs w:val="18"/>
              </w:rPr>
              <w:t>•</w:t>
            </w:r>
            <w:r>
              <w:rPr>
                <w:rFonts w:ascii="Arial" w:hAnsi="Arial" w:cs="Arial"/>
                <w:sz w:val="18"/>
                <w:szCs w:val="18"/>
              </w:rPr>
              <w:tab/>
              <w:t>No executive-only pension or supplemental executive retirement plans</w:t>
            </w:r>
          </w:p>
          <w:p w14:paraId="3180C8B6"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17A80DBB" w14:textId="1D1A37AB" w:rsidR="00AA3F69" w:rsidRDefault="00AA3F69" w:rsidP="00212852">
            <w:pPr>
              <w:pStyle w:val="NormalWeb"/>
              <w:spacing w:before="0" w:beforeAutospacing="0" w:after="0" w:afterAutospacing="0"/>
              <w:ind w:left="331" w:hanging="187"/>
              <w:divId w:val="1914317392"/>
              <w:rPr>
                <w:rFonts w:ascii="Arial" w:hAnsi="Arial" w:cs="Arial"/>
                <w:sz w:val="18"/>
                <w:szCs w:val="18"/>
              </w:rPr>
            </w:pPr>
            <w:r>
              <w:rPr>
                <w:rFonts w:ascii="Arial" w:hAnsi="Arial" w:cs="Arial"/>
                <w:sz w:val="18"/>
                <w:szCs w:val="18"/>
              </w:rPr>
              <w:t>•</w:t>
            </w:r>
            <w:r>
              <w:rPr>
                <w:rFonts w:ascii="Arial" w:hAnsi="Arial" w:cs="Arial"/>
                <w:sz w:val="18"/>
                <w:szCs w:val="18"/>
              </w:rPr>
              <w:tab/>
              <w:t>No guaranteed bonuses, compensation increases, or multi-year equity grants</w:t>
            </w:r>
          </w:p>
          <w:p w14:paraId="25237436"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6A11D3B0" w14:textId="315175A0" w:rsidR="00AA3F69" w:rsidRDefault="00AA3F69" w:rsidP="00212852">
            <w:pPr>
              <w:pStyle w:val="NormalWeb"/>
              <w:spacing w:before="0" w:beforeAutospacing="0" w:after="0" w:afterAutospacing="0"/>
              <w:ind w:left="331" w:hanging="187"/>
              <w:divId w:val="1738242691"/>
              <w:rPr>
                <w:rFonts w:ascii="Arial" w:hAnsi="Arial" w:cs="Arial"/>
                <w:sz w:val="18"/>
                <w:szCs w:val="18"/>
              </w:rPr>
            </w:pPr>
            <w:r>
              <w:rPr>
                <w:rFonts w:ascii="Arial" w:hAnsi="Arial" w:cs="Arial"/>
                <w:sz w:val="18"/>
                <w:szCs w:val="18"/>
              </w:rPr>
              <w:t>•</w:t>
            </w:r>
            <w:r>
              <w:rPr>
                <w:rFonts w:ascii="Arial" w:hAnsi="Arial" w:cs="Arial"/>
                <w:sz w:val="18"/>
                <w:szCs w:val="18"/>
              </w:rPr>
              <w:tab/>
              <w:t>No dividends paid on unvested stock awards</w:t>
            </w:r>
          </w:p>
          <w:p w14:paraId="48F30484" w14:textId="77777777" w:rsidR="00AA3F69" w:rsidRDefault="00AA3F69" w:rsidP="00212852">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7D2641F6" w14:textId="649B351D" w:rsidR="00AA3F69" w:rsidRDefault="00AA3F69" w:rsidP="00212852">
            <w:pPr>
              <w:pStyle w:val="NormalWeb"/>
              <w:spacing w:before="0" w:beforeAutospacing="0" w:after="0" w:afterAutospacing="0"/>
              <w:ind w:left="331" w:hanging="187"/>
              <w:divId w:val="370347815"/>
              <w:rPr>
                <w:rFonts w:ascii="Arial" w:hAnsi="Arial" w:cs="Arial"/>
                <w:sz w:val="18"/>
                <w:szCs w:val="18"/>
              </w:rPr>
            </w:pPr>
            <w:r>
              <w:rPr>
                <w:rFonts w:ascii="Arial" w:hAnsi="Arial" w:cs="Arial"/>
                <w:sz w:val="18"/>
                <w:szCs w:val="18"/>
              </w:rPr>
              <w:t>•</w:t>
            </w:r>
            <w:r>
              <w:rPr>
                <w:rFonts w:ascii="Arial" w:hAnsi="Arial" w:cs="Arial"/>
                <w:sz w:val="18"/>
                <w:szCs w:val="18"/>
              </w:rPr>
              <w:tab/>
              <w:t>No encouragement of unnecessary and excessive risk taking</w:t>
            </w:r>
          </w:p>
        </w:tc>
      </w:tr>
      <w:tr w:rsidR="00AA3F69" w14:paraId="41801F3F" w14:textId="77777777" w:rsidTr="00212852">
        <w:trPr>
          <w:cantSplit/>
          <w:jc w:val="center"/>
        </w:trPr>
        <w:tc>
          <w:tcPr>
            <w:tcW w:w="5400" w:type="dxa"/>
            <w:tcMar>
              <w:top w:w="0" w:type="dxa"/>
              <w:left w:w="144" w:type="dxa"/>
              <w:bottom w:w="0" w:type="dxa"/>
              <w:right w:w="0" w:type="dxa"/>
            </w:tcMar>
            <w:hideMark/>
          </w:tcPr>
          <w:p w14:paraId="651F2D3F" w14:textId="77777777" w:rsidR="00AA3F69" w:rsidRDefault="00AA3F69" w:rsidP="00212852">
            <w:pPr>
              <w:pStyle w:val="la2"/>
              <w:ind w:right="144"/>
              <w:rPr>
                <w:rFonts w:ascii="Arial" w:hAnsi="Arial" w:cs="Arial"/>
                <w:sz w:val="18"/>
                <w:szCs w:val="18"/>
              </w:rPr>
            </w:pPr>
            <w:r>
              <w:rPr>
                <w:rFonts w:ascii="Arial" w:hAnsi="Arial" w:cs="Arial"/>
                <w:sz w:val="18"/>
                <w:szCs w:val="18"/>
              </w:rPr>
              <w:t> </w:t>
            </w:r>
          </w:p>
        </w:tc>
        <w:tc>
          <w:tcPr>
            <w:tcW w:w="5400" w:type="dxa"/>
            <w:tcMar>
              <w:top w:w="0" w:type="dxa"/>
              <w:left w:w="144" w:type="dxa"/>
              <w:bottom w:w="0" w:type="dxa"/>
              <w:right w:w="0" w:type="dxa"/>
            </w:tcMar>
            <w:hideMark/>
          </w:tcPr>
          <w:p w14:paraId="7817BB7A" w14:textId="77777777" w:rsidR="00AA3F69" w:rsidRDefault="00AA3F69" w:rsidP="00212852">
            <w:pPr>
              <w:pStyle w:val="la2"/>
              <w:spacing w:line="240" w:lineRule="auto"/>
              <w:ind w:left="331" w:hanging="187"/>
              <w:rPr>
                <w:rFonts w:ascii="Arial" w:hAnsi="Arial" w:cs="Arial"/>
                <w:sz w:val="18"/>
                <w:szCs w:val="18"/>
              </w:rPr>
            </w:pPr>
            <w:r>
              <w:rPr>
                <w:rFonts w:ascii="Arial" w:hAnsi="Arial" w:cs="Arial"/>
                <w:sz w:val="18"/>
                <w:szCs w:val="18"/>
              </w:rPr>
              <w:t> </w:t>
            </w:r>
          </w:p>
        </w:tc>
      </w:tr>
    </w:tbl>
    <w:p w14:paraId="6B3B8B53" w14:textId="77777777" w:rsidR="00AA3F69" w:rsidRPr="00212852"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7298E113" w14:textId="77777777" w:rsidTr="00C717F7">
        <w:tc>
          <w:tcPr>
            <w:tcW w:w="279" w:type="dxa"/>
            <w:hideMark/>
          </w:tcPr>
          <w:p w14:paraId="4E828244"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FCC4EA7"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5BF268B5"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7DA7D452"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A895590"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1A42DE1"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42811643"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D3FD630"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508E513"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0148EAA4"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655E35CC"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6A42B0FE"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1B8CFC6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ABCE0FB"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B0FA892"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72C2A308"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2FF55A60"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89C2619" w14:textId="77777777" w:rsidTr="00C717F7">
        <w:tc>
          <w:tcPr>
            <w:tcW w:w="2051" w:type="dxa"/>
            <w:gridSpan w:val="2"/>
            <w:tcMar>
              <w:top w:w="0" w:type="dxa"/>
              <w:left w:w="0" w:type="dxa"/>
              <w:bottom w:w="0" w:type="dxa"/>
              <w:right w:w="0" w:type="dxa"/>
            </w:tcMar>
            <w:vAlign w:val="bottom"/>
            <w:hideMark/>
          </w:tcPr>
          <w:p w14:paraId="6DFF8BB0"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7F9ECD74"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0A3CD85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B4495E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137113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1E49C2C" w14:textId="77777777" w:rsidR="00AA3F69" w:rsidRPr="00201D26" w:rsidRDefault="00AA3F69">
      <w:pPr>
        <w:pStyle w:val="NormalWeb"/>
        <w:spacing w:before="0" w:beforeAutospacing="0" w:after="0" w:afterAutospacing="0"/>
        <w:rPr>
          <w:sz w:val="16"/>
          <w:szCs w:val="16"/>
        </w:rPr>
      </w:pPr>
      <w:r>
        <w:rPr>
          <w:sz w:val="16"/>
          <w:szCs w:val="16"/>
        </w:rPr>
        <w:t> </w:t>
      </w:r>
    </w:p>
    <w:p w14:paraId="6D64C589"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Shareholder Engagement </w:t>
      </w:r>
    </w:p>
    <w:tbl>
      <w:tblPr>
        <w:tblpPr w:leftFromText="245" w:rightFromText="45" w:vertAnchor="text" w:tblpXSpec="right" w:tblpYSpec="center"/>
        <w:tblW w:w="0" w:type="auto"/>
        <w:tblLayout w:type="fixed"/>
        <w:tblCellMar>
          <w:left w:w="0" w:type="dxa"/>
          <w:right w:w="0" w:type="dxa"/>
        </w:tblCellMar>
        <w:tblLook w:val="04A0" w:firstRow="1" w:lastRow="0" w:firstColumn="1" w:lastColumn="0" w:noHBand="0" w:noVBand="1"/>
      </w:tblPr>
      <w:tblGrid>
        <w:gridCol w:w="196"/>
        <w:gridCol w:w="3937"/>
        <w:gridCol w:w="187"/>
      </w:tblGrid>
      <w:tr w:rsidR="00AA3F69" w14:paraId="6F377116" w14:textId="77777777" w:rsidTr="00212852">
        <w:trPr>
          <w:cantSplit/>
        </w:trPr>
        <w:tc>
          <w:tcPr>
            <w:tcW w:w="196" w:type="dxa"/>
            <w:tcBorders>
              <w:top w:val="single" w:sz="8" w:space="0" w:color="0075C9"/>
              <w:left w:val="single" w:sz="8" w:space="0" w:color="0075C9"/>
            </w:tcBorders>
            <w:tcMar>
              <w:top w:w="0" w:type="dxa"/>
              <w:left w:w="144" w:type="dxa"/>
              <w:bottom w:w="0" w:type="dxa"/>
              <w:right w:w="0" w:type="dxa"/>
            </w:tcMar>
            <w:hideMark/>
          </w:tcPr>
          <w:p w14:paraId="5DB7D9E3" w14:textId="77777777" w:rsidR="00AA3F69" w:rsidRPr="00201D26" w:rsidRDefault="00AA3F69">
            <w:pPr>
              <w:pStyle w:val="la2"/>
              <w:rPr>
                <w:rFonts w:ascii="Arial" w:hAnsi="Arial" w:cs="Arial"/>
                <w:sz w:val="24"/>
                <w:szCs w:val="24"/>
              </w:rPr>
            </w:pPr>
            <w:r>
              <w:rPr>
                <w:rFonts w:ascii="Arial" w:hAnsi="Arial" w:cs="Arial"/>
              </w:rPr>
              <w:t> </w:t>
            </w:r>
          </w:p>
        </w:tc>
        <w:tc>
          <w:tcPr>
            <w:tcW w:w="3937" w:type="dxa"/>
            <w:tcBorders>
              <w:top w:val="single" w:sz="8" w:space="0" w:color="0075C9"/>
              <w:bottom w:val="single" w:sz="8" w:space="0" w:color="999999"/>
            </w:tcBorders>
            <w:vAlign w:val="bottom"/>
            <w:hideMark/>
          </w:tcPr>
          <w:p w14:paraId="712EC4AF" w14:textId="77777777" w:rsidR="00AA3F69" w:rsidRDefault="00AA3F69">
            <w:pPr>
              <w:pStyle w:val="NormalWeb"/>
              <w:spacing w:before="0" w:beforeAutospacing="0" w:after="0" w:afterAutospacing="0"/>
              <w:rPr>
                <w:rFonts w:ascii="Arial" w:hAnsi="Arial" w:cs="Arial"/>
                <w:sz w:val="30"/>
                <w:szCs w:val="30"/>
              </w:rPr>
            </w:pPr>
            <w:r>
              <w:rPr>
                <w:rFonts w:ascii="Arial" w:hAnsi="Arial" w:cs="Arial"/>
                <w:sz w:val="30"/>
                <w:szCs w:val="30"/>
              </w:rPr>
              <w:t> </w:t>
            </w:r>
          </w:p>
          <w:p w14:paraId="2A3C6B01" w14:textId="77777777" w:rsidR="00AA3F69" w:rsidRDefault="00AA3F69">
            <w:pPr>
              <w:pStyle w:val="NormalWeb"/>
              <w:spacing w:before="0" w:beforeAutospacing="0" w:after="0" w:afterAutospacing="0"/>
              <w:ind w:left="120"/>
              <w:jc w:val="center"/>
              <w:rPr>
                <w:rFonts w:ascii="Arial" w:hAnsi="Arial" w:cs="Arial"/>
              </w:rPr>
            </w:pPr>
            <w:r>
              <w:rPr>
                <w:rFonts w:ascii="Arial" w:hAnsi="Arial" w:cs="Arial"/>
                <w:color w:val="0075C9"/>
              </w:rPr>
              <w:t>Engaged with shareholders</w:t>
            </w:r>
          </w:p>
          <w:p w14:paraId="6AE1E1E6" w14:textId="77777777" w:rsidR="00AA3F69" w:rsidRDefault="00AA3F69">
            <w:pPr>
              <w:pStyle w:val="NormalWeb"/>
              <w:spacing w:before="0" w:beforeAutospacing="0" w:after="0" w:afterAutospacing="0"/>
              <w:ind w:left="120"/>
              <w:jc w:val="center"/>
              <w:rPr>
                <w:rFonts w:ascii="Arial" w:hAnsi="Arial" w:cs="Arial"/>
              </w:rPr>
            </w:pPr>
            <w:r>
              <w:rPr>
                <w:rFonts w:ascii="Arial" w:hAnsi="Arial" w:cs="Arial"/>
                <w:color w:val="0075C9"/>
              </w:rPr>
              <w:t>owning approximately 50%</w:t>
            </w:r>
          </w:p>
          <w:p w14:paraId="76A41AE7" w14:textId="77777777" w:rsidR="00AA3F69" w:rsidRDefault="00AA3F69">
            <w:pPr>
              <w:pStyle w:val="NormalWeb"/>
              <w:spacing w:before="0" w:beforeAutospacing="0" w:after="0" w:afterAutospacing="0"/>
              <w:ind w:left="120"/>
              <w:jc w:val="center"/>
              <w:rPr>
                <w:rFonts w:ascii="Arial" w:hAnsi="Arial" w:cs="Arial"/>
              </w:rPr>
            </w:pPr>
            <w:r>
              <w:rPr>
                <w:rFonts w:ascii="Arial" w:hAnsi="Arial" w:cs="Arial"/>
                <w:color w:val="0075C9"/>
              </w:rPr>
              <w:t>of shares in FY25</w:t>
            </w:r>
          </w:p>
          <w:p w14:paraId="10A914EB" w14:textId="77777777" w:rsidR="00AA3F69" w:rsidRDefault="00AA3F69">
            <w:pPr>
              <w:pStyle w:val="NormalWeb"/>
              <w:spacing w:before="0" w:beforeAutospacing="0" w:after="20" w:afterAutospacing="0"/>
              <w:rPr>
                <w:rFonts w:ascii="Arial" w:hAnsi="Arial" w:cs="Arial"/>
              </w:rPr>
            </w:pPr>
            <w:r>
              <w:rPr>
                <w:rFonts w:ascii="Arial" w:hAnsi="Arial" w:cs="Arial"/>
              </w:rPr>
              <w:t> </w:t>
            </w:r>
          </w:p>
        </w:tc>
        <w:tc>
          <w:tcPr>
            <w:tcW w:w="187" w:type="dxa"/>
            <w:tcBorders>
              <w:top w:val="single" w:sz="8" w:space="0" w:color="0075C9"/>
              <w:right w:val="single" w:sz="8" w:space="0" w:color="0075C9"/>
            </w:tcBorders>
            <w:tcMar>
              <w:top w:w="0" w:type="dxa"/>
              <w:left w:w="144" w:type="dxa"/>
              <w:bottom w:w="0" w:type="dxa"/>
              <w:right w:w="0" w:type="dxa"/>
            </w:tcMar>
            <w:hideMark/>
          </w:tcPr>
          <w:p w14:paraId="41943EBB" w14:textId="77777777" w:rsidR="00AA3F69" w:rsidRDefault="00AA3F69">
            <w:pPr>
              <w:pStyle w:val="la2"/>
              <w:rPr>
                <w:rFonts w:ascii="Arial" w:hAnsi="Arial" w:cs="Arial"/>
              </w:rPr>
            </w:pPr>
            <w:r>
              <w:rPr>
                <w:rFonts w:ascii="Arial" w:hAnsi="Arial" w:cs="Arial"/>
              </w:rPr>
              <w:t> </w:t>
            </w:r>
          </w:p>
        </w:tc>
      </w:tr>
      <w:tr w:rsidR="00AA3F69" w14:paraId="53772193" w14:textId="77777777" w:rsidTr="00212852">
        <w:trPr>
          <w:cantSplit/>
        </w:trPr>
        <w:tc>
          <w:tcPr>
            <w:tcW w:w="196" w:type="dxa"/>
            <w:tcBorders>
              <w:left w:val="single" w:sz="8" w:space="0" w:color="0075C9"/>
              <w:bottom w:val="single" w:sz="8" w:space="0" w:color="0075C9"/>
            </w:tcBorders>
            <w:noWrap/>
            <w:tcMar>
              <w:top w:w="0" w:type="dxa"/>
              <w:left w:w="144" w:type="dxa"/>
              <w:bottom w:w="0" w:type="dxa"/>
              <w:right w:w="0" w:type="dxa"/>
            </w:tcMar>
            <w:hideMark/>
          </w:tcPr>
          <w:p w14:paraId="3CFA3B13"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3937" w:type="dxa"/>
            <w:tcBorders>
              <w:bottom w:val="single" w:sz="8" w:space="0" w:color="0075C9"/>
            </w:tcBorders>
            <w:vAlign w:val="bottom"/>
            <w:hideMark/>
          </w:tcPr>
          <w:p w14:paraId="66B918E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p>
          <w:p w14:paraId="65FD16F4"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396681F5" w14:textId="77777777" w:rsidR="00AA3F69" w:rsidRDefault="00AA3F69">
            <w:pPr>
              <w:pStyle w:val="NormalWeb"/>
              <w:spacing w:before="0" w:beforeAutospacing="0" w:after="0" w:afterAutospacing="0"/>
              <w:jc w:val="center"/>
              <w:rPr>
                <w:rFonts w:ascii="Arial" w:hAnsi="Arial" w:cs="Arial"/>
              </w:rPr>
            </w:pPr>
            <w:r>
              <w:rPr>
                <w:rFonts w:ascii="Arial" w:hAnsi="Arial" w:cs="Arial"/>
                <w:color w:val="0075C9"/>
              </w:rPr>
              <w:t>Compensation Committee chair and Lead Independent Director regularly engage with large institutional shareholders</w:t>
            </w:r>
          </w:p>
          <w:p w14:paraId="2C945C63" w14:textId="77777777" w:rsidR="00AA3F69" w:rsidRDefault="00AA3F69">
            <w:pPr>
              <w:pStyle w:val="NormalWeb"/>
              <w:spacing w:before="0" w:beforeAutospacing="0" w:after="0" w:afterAutospacing="0"/>
              <w:rPr>
                <w:rFonts w:ascii="Arial" w:hAnsi="Arial" w:cs="Arial"/>
              </w:rPr>
            </w:pPr>
            <w:r>
              <w:rPr>
                <w:rFonts w:ascii="Arial" w:hAnsi="Arial" w:cs="Arial"/>
              </w:rPr>
              <w:t> </w:t>
            </w:r>
          </w:p>
          <w:p w14:paraId="52A90746" w14:textId="77777777" w:rsidR="00AA3F69" w:rsidRDefault="00AA3F69">
            <w:pPr>
              <w:pStyle w:val="NormalWeb"/>
              <w:spacing w:before="0" w:beforeAutospacing="0" w:after="20" w:afterAutospacing="0"/>
              <w:rPr>
                <w:rFonts w:ascii="Arial" w:hAnsi="Arial" w:cs="Arial"/>
                <w:sz w:val="8"/>
                <w:szCs w:val="8"/>
              </w:rPr>
            </w:pPr>
            <w:r>
              <w:rPr>
                <w:rFonts w:ascii="Arial" w:hAnsi="Arial" w:cs="Arial"/>
                <w:sz w:val="8"/>
                <w:szCs w:val="8"/>
              </w:rPr>
              <w:t> </w:t>
            </w:r>
          </w:p>
        </w:tc>
        <w:tc>
          <w:tcPr>
            <w:tcW w:w="187" w:type="dxa"/>
            <w:tcBorders>
              <w:bottom w:val="single" w:sz="8" w:space="0" w:color="0075C9"/>
              <w:right w:val="single" w:sz="8" w:space="0" w:color="0075C9"/>
            </w:tcBorders>
            <w:noWrap/>
            <w:tcMar>
              <w:top w:w="0" w:type="dxa"/>
              <w:left w:w="144" w:type="dxa"/>
              <w:bottom w:w="0" w:type="dxa"/>
              <w:right w:w="0" w:type="dxa"/>
            </w:tcMar>
            <w:hideMark/>
          </w:tcPr>
          <w:p w14:paraId="3988E2F2" w14:textId="77777777" w:rsidR="00AA3F69" w:rsidRDefault="00AA3F69">
            <w:pPr>
              <w:rPr>
                <w:rFonts w:ascii="Arial" w:hAnsi="Arial" w:cs="Arial"/>
                <w:sz w:val="8"/>
                <w:szCs w:val="8"/>
              </w:rPr>
            </w:pPr>
          </w:p>
        </w:tc>
      </w:tr>
    </w:tbl>
    <w:p w14:paraId="1C4FDF11" w14:textId="77777777" w:rsidR="00AA3F69" w:rsidRPr="00201D26"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r>
        <w:rPr>
          <w:rFonts w:ascii="Arial" w:hAnsi="Arial" w:cs="Arial"/>
          <w:sz w:val="12"/>
          <w:szCs w:val="12"/>
        </w:rPr>
        <w:t xml:space="preserve"> </w:t>
      </w:r>
    </w:p>
    <w:p w14:paraId="3F2D60C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Our executive compensation program is grounded in a compensation philosophy aimed at achieving strong alignment between our long-term strategic goals and our shareholders’ interests. Feedback received from our shareholders through ongoing engagement discussions informs our Compensation Committee’s deliberations as it reviews the incentive structures in place on an ongoing basis. </w:t>
      </w:r>
    </w:p>
    <w:p w14:paraId="4AE65E5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Board and our Compensation Committee deeply value the continued interest of and feedback from our shareholders on our executive compensation program and are committed to maintaining an active dialogue with them to ensure their perspectives are thoughtfully taken into account. </w:t>
      </w:r>
    </w:p>
    <w:p w14:paraId="02BE750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carefully consider both the level of voting support from our shareholders on our say-on-pay vote, as well as comments from shareholders, when evaluating our executive compensation program. At the 2024 Annual Meeting, over 91% of the votes cast supported our advisory resolution on the compensation of our Named Executives (“say-on-pay” vote). </w:t>
      </w:r>
    </w:p>
    <w:p w14:paraId="5F9CF25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in prior years, in fiscal year 2025 we continued our active shareholder engagement program, discussing compensation and a broad range of environmental, social, and governance (“ESG”) issues with shareholders representing approximately 50% of our outstanding shares. The Lead Independent Director and Compensation Committee chair also have ongoing consultations on governance and executive compensation topics with a cross-section of Microsoft’s large institutional investors. </w:t>
      </w:r>
    </w:p>
    <w:p w14:paraId="230B1C6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evaluating our compensation practices in fiscal year 2025, our Compensation Committee was mindful of the support our shareholders expressed for our philosophy and practice of linking executive compensation to operational objectives and shareholder value creation and, other than refining our fiscal year 2025 operational cash incentive metrics to emphasize the importance of the SFI and updating our fiscal year 2025 performance stock award program metrics to further align with our key long term strategic priorities, our Compensation Committee did not make any substantial changes to our executive compensation program. </w:t>
      </w:r>
    </w:p>
    <w:p w14:paraId="7C4C7500" w14:textId="77777777" w:rsidR="00AA3F69" w:rsidRDefault="00AA3F69">
      <w:pPr>
        <w:pStyle w:val="NormalWeb"/>
        <w:keepNext/>
        <w:spacing w:before="0" w:beforeAutospacing="0" w:after="0" w:afterAutospacing="0"/>
      </w:pPr>
      <w:r>
        <w:t> </w:t>
      </w:r>
    </w:p>
    <w:p w14:paraId="1C3170F2" w14:textId="77777777" w:rsidR="00AA3F69" w:rsidRDefault="00AA3F69">
      <w:pPr>
        <w:pStyle w:val="rrdsinglerule"/>
        <w:pBdr>
          <w:top w:val="single" w:sz="6" w:space="0" w:color="0075C9"/>
        </w:pBdr>
        <w:spacing w:before="240"/>
      </w:pPr>
      <w:r>
        <w:t xml:space="preserve">  </w:t>
      </w:r>
    </w:p>
    <w:p w14:paraId="2FC6B5C7" w14:textId="77777777" w:rsidR="00AA3F69" w:rsidRDefault="00AA3F69">
      <w:pPr>
        <w:pStyle w:val="NormalWeb"/>
        <w:spacing w:before="80" w:beforeAutospacing="0" w:after="0" w:afterAutospacing="0"/>
        <w:rPr>
          <w:rFonts w:ascii="Arial" w:hAnsi="Arial" w:cs="Arial"/>
          <w:sz w:val="28"/>
          <w:szCs w:val="28"/>
        </w:rPr>
      </w:pPr>
      <w:bookmarkStart w:id="17" w:name="toc908201_18"/>
      <w:bookmarkStart w:id="18" w:name="txa908201_3"/>
      <w:bookmarkEnd w:id="17"/>
      <w:bookmarkEnd w:id="18"/>
      <w:r>
        <w:rPr>
          <w:rFonts w:ascii="Arial" w:hAnsi="Arial" w:cs="Arial"/>
          <w:b/>
          <w:bCs/>
          <w:color w:val="0075C9"/>
          <w:sz w:val="28"/>
          <w:szCs w:val="28"/>
        </w:rPr>
        <w:t xml:space="preserve">Section 3 – Pay Setting Governance and Process </w:t>
      </w:r>
    </w:p>
    <w:p w14:paraId="7538602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Compensation Committee establishes the design of our executive compensation program. After considering Mr. Nadella’s recommendations, our Compensation Committee also approves the annual target compensation (base salaries, target cash incentives, and equity incentive compensation) for our Named Executives, except Mr. Nadella. After considering the recommendation of our Compensation Committee, the independent members of our Board approved Mr. Nadella’s base salary, target cash incentive, and target performance stock award, providing no time-based stock awards for fiscal year 2025. </w:t>
      </w:r>
    </w:p>
    <w:p w14:paraId="0ECE396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Compensation Committee also retains, and seeks the advice of, Pay Governance, an executive compensation consulting firm that is independent of management. See Part 1 – Board of Directors and Governance – Board Committees for more information on Pay Governance’s role and independence as an advisor to the Compensation Committee. </w:t>
      </w:r>
    </w:p>
    <w:p w14:paraId="187CC790"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Competitive Pay </w:t>
      </w:r>
    </w:p>
    <w:p w14:paraId="06009A0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compete for senior executive talent with global information technology companies, large market capitalization U.S. companies, and smaller, high-growth technology businesses, depending on the role. The current technology labor market is hyper-competitive with demand growing faster than the supply of specialized technical talent, resulting in significant increases in compensation at many of the companies with which we compete for this talent. The same competitive conditions exist in the market for executive-level talent that can provide innovative leadership in a rapidly evolving AI environment while managing at a global scale across several complex businesses. We expect these trends to continue and will work to ensure our approach to executive compensation is responsive to evolving market conditions.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3FBDB02" w14:textId="77777777" w:rsidTr="00C717F7">
        <w:tc>
          <w:tcPr>
            <w:tcW w:w="279" w:type="dxa"/>
            <w:hideMark/>
          </w:tcPr>
          <w:p w14:paraId="24279326"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D44E45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6F879D0"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5661C7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95E885A"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2AA1A1FD"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15D030B8"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EE9B318"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16889F06"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249740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6F5425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9FF62AB"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5790A2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8706F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A23A75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4D7C4D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4A75F3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4E13B58" w14:textId="77777777" w:rsidTr="00C717F7">
        <w:tc>
          <w:tcPr>
            <w:tcW w:w="2051" w:type="dxa"/>
            <w:gridSpan w:val="2"/>
            <w:tcMar>
              <w:top w:w="0" w:type="dxa"/>
              <w:left w:w="0" w:type="dxa"/>
              <w:bottom w:w="0" w:type="dxa"/>
              <w:right w:w="0" w:type="dxa"/>
            </w:tcMar>
            <w:vAlign w:val="bottom"/>
            <w:hideMark/>
          </w:tcPr>
          <w:p w14:paraId="400D870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2023DA8"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0B044AA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EAF818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E0870E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36E6918" w14:textId="77777777" w:rsidR="00AA3F69" w:rsidRPr="00201D26" w:rsidRDefault="00AA3F69">
      <w:pPr>
        <w:pStyle w:val="NormalWeb"/>
        <w:spacing w:before="0" w:beforeAutospacing="0" w:after="0" w:afterAutospacing="0"/>
        <w:rPr>
          <w:sz w:val="16"/>
          <w:szCs w:val="16"/>
        </w:rPr>
      </w:pPr>
      <w:r>
        <w:rPr>
          <w:sz w:val="16"/>
          <w:szCs w:val="16"/>
        </w:rPr>
        <w:t> </w:t>
      </w:r>
    </w:p>
    <w:p w14:paraId="1E652D4E"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Approach to Compensation Benchmarking </w:t>
      </w:r>
    </w:p>
    <w:p w14:paraId="2A87B9E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To ensure that our Board and Compensation Committee have current information to set appropriate compensation levels, we conduct an executive compensation market analysis each year that draws from third-party compensation surveys and publicly available data for a group of peer companies. We supplement this analysis with additional market information specific to each executive’s role and responsibilities, including information gleaned from our experience recruiting for executive positions at Microsoft. While this market analysis and supplemental data inform the decisions of the independent members of our Board and our Compensation Committee on the range of compensation opportunities, we do not tie Named Executive compensation to specific market percentiles. Further, because other companies actively recruit our executives to fill CEO and other senior leadership positions, we supplement market information with data on external opportunities potentially available to our executives. We also consider the relationship of annual target compensation among internal peers. </w:t>
      </w:r>
    </w:p>
    <w:p w14:paraId="33F32E4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setting our fiscal year 2025 compensation program design and compensation levels applicable to Named Executives, we considered pay practices at the largest technology and general industry companies. The Compensation Committee believes these companies’ executives have comparably complex roles and responsibilities. Even so, our scale is multiple times larger than our median peer as shown in the charts below. </w:t>
      </w:r>
    </w:p>
    <w:p w14:paraId="13433A74"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Peer Group Used for Fiscal Year 2025 Pay Analysis </w:t>
      </w:r>
    </w:p>
    <w:p w14:paraId="152633C2"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For fiscal year 2025, the Compensation Committee reviewed the evolution of our business against our historical peer group, and as a result approved the use of two peer groups to better reflect the differentiated business, talent and, in some cases, pay models, across sectors: </w:t>
      </w:r>
    </w:p>
    <w:p w14:paraId="759C551E"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Primary Peer Group of bellwether technology companies, which reflect Microsoft’s more direct competitors for executive talent </w:t>
      </w:r>
    </w:p>
    <w:p w14:paraId="097A5038" w14:textId="77777777" w:rsidR="00AA3F69" w:rsidRDefault="00AA3F69" w:rsidP="00212852">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Secondary Peer Group of “large cap” general industry companies, which reflect the complexities of operating large, global, innovative businesses and Microsoft’s broader competition for executive talent </w:t>
      </w:r>
    </w:p>
    <w:p w14:paraId="3464329C"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companies in the fiscal year 2025 peer groups are: </w:t>
      </w:r>
    </w:p>
    <w:p w14:paraId="02F66258"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Primary Peer Group – Technology </w:t>
      </w:r>
    </w:p>
    <w:p w14:paraId="41276B03" w14:textId="77777777" w:rsidR="00AA3F69" w:rsidRDefault="00AA3F69">
      <w:pPr>
        <w:pStyle w:val="rrdsinglerule"/>
        <w:pBdr>
          <w:top w:val="single" w:sz="6" w:space="0" w:color="0075C9"/>
        </w:pBdr>
        <w:rPr>
          <w:sz w:val="24"/>
          <w:szCs w:val="24"/>
        </w:rPr>
      </w:pPr>
      <w:r>
        <w:t> </w:t>
      </w:r>
    </w:p>
    <w:tbl>
      <w:tblPr>
        <w:tblW w:w="0" w:type="auto"/>
        <w:jc w:val="center"/>
        <w:tblLayout w:type="fixed"/>
        <w:tblCellMar>
          <w:left w:w="0" w:type="dxa"/>
          <w:right w:w="0" w:type="dxa"/>
        </w:tblCellMar>
        <w:tblLook w:val="04A0" w:firstRow="1" w:lastRow="0" w:firstColumn="1" w:lastColumn="0" w:noHBand="0" w:noVBand="1"/>
      </w:tblPr>
      <w:tblGrid>
        <w:gridCol w:w="1542"/>
        <w:gridCol w:w="1977"/>
        <w:gridCol w:w="1791"/>
        <w:gridCol w:w="1089"/>
        <w:gridCol w:w="1315"/>
        <w:gridCol w:w="1925"/>
        <w:gridCol w:w="1161"/>
      </w:tblGrid>
      <w:tr w:rsidR="00AA3F69" w14:paraId="199172E2" w14:textId="77777777" w:rsidTr="00810A0E">
        <w:trPr>
          <w:cantSplit/>
          <w:jc w:val="center"/>
        </w:trPr>
        <w:tc>
          <w:tcPr>
            <w:tcW w:w="1542" w:type="dxa"/>
            <w:vAlign w:val="bottom"/>
            <w:hideMark/>
          </w:tcPr>
          <w:p w14:paraId="23446AB1" w14:textId="77777777" w:rsidR="00AA3F69" w:rsidRPr="00201D26"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Adobe</w:t>
            </w:r>
          </w:p>
          <w:p w14:paraId="12BDC12D" w14:textId="77777777"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Alphabet</w:t>
            </w:r>
          </w:p>
        </w:tc>
        <w:tc>
          <w:tcPr>
            <w:tcW w:w="1977" w:type="dxa"/>
            <w:vAlign w:val="bottom"/>
            <w:hideMark/>
          </w:tcPr>
          <w:p w14:paraId="14A889A8" w14:textId="777D186B" w:rsidR="00AA3F69"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Amazon</w:t>
            </w:r>
          </w:p>
          <w:p w14:paraId="20B5AF40" w14:textId="151EC679"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Apple</w:t>
            </w:r>
          </w:p>
        </w:tc>
        <w:tc>
          <w:tcPr>
            <w:tcW w:w="1791" w:type="dxa"/>
            <w:vAlign w:val="bottom"/>
            <w:hideMark/>
          </w:tcPr>
          <w:p w14:paraId="7510ED15" w14:textId="77777777" w:rsidR="00AA3F69"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Broadcom</w:t>
            </w:r>
          </w:p>
          <w:p w14:paraId="25643FBB" w14:textId="77777777"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Cisco Systems</w:t>
            </w:r>
          </w:p>
        </w:tc>
        <w:tc>
          <w:tcPr>
            <w:tcW w:w="1089" w:type="dxa"/>
            <w:vAlign w:val="bottom"/>
            <w:hideMark/>
          </w:tcPr>
          <w:p w14:paraId="11EDC194" w14:textId="77777777" w:rsidR="00AA3F69"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IBM</w:t>
            </w:r>
          </w:p>
          <w:p w14:paraId="6927F9AB" w14:textId="77777777"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Intel</w:t>
            </w:r>
          </w:p>
        </w:tc>
        <w:tc>
          <w:tcPr>
            <w:tcW w:w="1315" w:type="dxa"/>
            <w:vAlign w:val="bottom"/>
            <w:hideMark/>
          </w:tcPr>
          <w:p w14:paraId="3DA20A16" w14:textId="77777777" w:rsidR="00AA3F69"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Meta</w:t>
            </w:r>
          </w:p>
          <w:p w14:paraId="0C69B63A" w14:textId="77777777"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Nvidia</w:t>
            </w:r>
          </w:p>
        </w:tc>
        <w:tc>
          <w:tcPr>
            <w:tcW w:w="1925" w:type="dxa"/>
            <w:hideMark/>
          </w:tcPr>
          <w:p w14:paraId="4E808671" w14:textId="77777777" w:rsidR="00AA3F69" w:rsidRDefault="00AA3F69" w:rsidP="00810A0E">
            <w:pPr>
              <w:pStyle w:val="NormalWeb"/>
              <w:spacing w:before="0" w:beforeAutospacing="0" w:after="0" w:afterAutospacing="0"/>
              <w:rPr>
                <w:rFonts w:ascii="Arial" w:hAnsi="Arial" w:cs="Arial"/>
                <w:sz w:val="18"/>
                <w:szCs w:val="18"/>
              </w:rPr>
            </w:pPr>
            <w:r>
              <w:rPr>
                <w:rFonts w:ascii="Arial" w:hAnsi="Arial" w:cs="Arial"/>
                <w:sz w:val="18"/>
                <w:szCs w:val="18"/>
              </w:rPr>
              <w:t>Oracle</w:t>
            </w:r>
          </w:p>
          <w:p w14:paraId="33B27FCF" w14:textId="77777777" w:rsidR="00AA3F69" w:rsidRDefault="00AA3F69" w:rsidP="00810A0E">
            <w:pPr>
              <w:pStyle w:val="NormalWeb"/>
              <w:spacing w:before="0" w:beforeAutospacing="0" w:after="20" w:afterAutospacing="0"/>
              <w:rPr>
                <w:rFonts w:ascii="Arial" w:hAnsi="Arial" w:cs="Arial"/>
                <w:sz w:val="18"/>
                <w:szCs w:val="18"/>
              </w:rPr>
            </w:pPr>
            <w:r>
              <w:rPr>
                <w:rFonts w:ascii="Arial" w:hAnsi="Arial" w:cs="Arial"/>
                <w:sz w:val="18"/>
                <w:szCs w:val="18"/>
              </w:rPr>
              <w:t>Qualcomm</w:t>
            </w:r>
          </w:p>
        </w:tc>
        <w:tc>
          <w:tcPr>
            <w:tcW w:w="1161" w:type="dxa"/>
            <w:hideMark/>
          </w:tcPr>
          <w:p w14:paraId="61DDEB1C" w14:textId="77777777" w:rsidR="00AA3F69" w:rsidRDefault="00AA3F69" w:rsidP="00810A0E">
            <w:pPr>
              <w:rPr>
                <w:rFonts w:ascii="Arial" w:hAnsi="Arial" w:cs="Arial"/>
                <w:sz w:val="18"/>
                <w:szCs w:val="18"/>
              </w:rPr>
            </w:pPr>
            <w:r>
              <w:rPr>
                <w:rFonts w:ascii="Arial" w:hAnsi="Arial" w:cs="Arial"/>
                <w:sz w:val="18"/>
                <w:szCs w:val="18"/>
              </w:rPr>
              <w:t>Salesforce</w:t>
            </w:r>
          </w:p>
        </w:tc>
      </w:tr>
    </w:tbl>
    <w:p w14:paraId="7BF0F62E" w14:textId="77777777" w:rsidR="00AA3F69" w:rsidRPr="00201D26"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Secondary Peer Group – General Industry </w:t>
      </w:r>
    </w:p>
    <w:p w14:paraId="662137BF" w14:textId="77777777" w:rsidR="00AA3F69" w:rsidRDefault="00AA3F69">
      <w:pPr>
        <w:pStyle w:val="rrdsinglerule"/>
        <w:pBdr>
          <w:top w:val="single" w:sz="6" w:space="0" w:color="0075C9"/>
        </w:pBdr>
        <w:rPr>
          <w:sz w:val="24"/>
          <w:szCs w:val="24"/>
        </w:rPr>
      </w:pPr>
      <w:r>
        <w:t> </w:t>
      </w:r>
    </w:p>
    <w:tbl>
      <w:tblPr>
        <w:tblW w:w="0" w:type="auto"/>
        <w:jc w:val="center"/>
        <w:tblLayout w:type="fixed"/>
        <w:tblCellMar>
          <w:left w:w="0" w:type="dxa"/>
          <w:right w:w="0" w:type="dxa"/>
        </w:tblCellMar>
        <w:tblLook w:val="04A0" w:firstRow="1" w:lastRow="0" w:firstColumn="1" w:lastColumn="0" w:noHBand="0" w:noVBand="1"/>
      </w:tblPr>
      <w:tblGrid>
        <w:gridCol w:w="1539"/>
        <w:gridCol w:w="1980"/>
        <w:gridCol w:w="1791"/>
        <w:gridCol w:w="2403"/>
        <w:gridCol w:w="1926"/>
        <w:gridCol w:w="1161"/>
      </w:tblGrid>
      <w:tr w:rsidR="00AA3F69" w14:paraId="7347A545" w14:textId="77777777" w:rsidTr="00810A0E">
        <w:trPr>
          <w:cantSplit/>
          <w:jc w:val="center"/>
        </w:trPr>
        <w:tc>
          <w:tcPr>
            <w:tcW w:w="1539" w:type="dxa"/>
            <w:vAlign w:val="bottom"/>
            <w:hideMark/>
          </w:tcPr>
          <w:p w14:paraId="3AD2E38F" w14:textId="77777777" w:rsidR="00AA3F69" w:rsidRPr="00201D26" w:rsidRDefault="00AA3F69" w:rsidP="00212852">
            <w:pPr>
              <w:pStyle w:val="NormalWeb"/>
              <w:spacing w:before="0" w:beforeAutospacing="0" w:after="0" w:afterAutospacing="0"/>
              <w:rPr>
                <w:rFonts w:ascii="Arial" w:hAnsi="Arial" w:cs="Arial"/>
                <w:sz w:val="18"/>
                <w:szCs w:val="18"/>
              </w:rPr>
            </w:pPr>
            <w:r>
              <w:rPr>
                <w:rFonts w:ascii="Arial" w:hAnsi="Arial" w:cs="Arial"/>
                <w:sz w:val="18"/>
                <w:szCs w:val="18"/>
              </w:rPr>
              <w:t>Accenture</w:t>
            </w:r>
          </w:p>
          <w:p w14:paraId="4770B9B1" w14:textId="77777777" w:rsidR="00AA3F69" w:rsidRDefault="00AA3F69" w:rsidP="00212852">
            <w:pPr>
              <w:pStyle w:val="NormalWeb"/>
              <w:spacing w:before="0" w:beforeAutospacing="0" w:after="20" w:afterAutospacing="0"/>
              <w:rPr>
                <w:rFonts w:ascii="Arial" w:hAnsi="Arial" w:cs="Arial"/>
                <w:sz w:val="18"/>
                <w:szCs w:val="18"/>
              </w:rPr>
            </w:pPr>
            <w:r>
              <w:rPr>
                <w:rFonts w:ascii="Arial" w:hAnsi="Arial" w:cs="Arial"/>
                <w:sz w:val="18"/>
                <w:szCs w:val="18"/>
              </w:rPr>
              <w:t>AT&amp;T</w:t>
            </w:r>
          </w:p>
        </w:tc>
        <w:tc>
          <w:tcPr>
            <w:tcW w:w="1980" w:type="dxa"/>
            <w:vAlign w:val="bottom"/>
            <w:hideMark/>
          </w:tcPr>
          <w:p w14:paraId="4A90A5D9" w14:textId="77777777" w:rsidR="00AA3F69" w:rsidRDefault="00AA3F69" w:rsidP="00212852">
            <w:pPr>
              <w:pStyle w:val="NormalWeb"/>
              <w:spacing w:before="0" w:beforeAutospacing="0" w:after="0" w:afterAutospacing="0"/>
              <w:rPr>
                <w:rFonts w:ascii="Arial" w:hAnsi="Arial" w:cs="Arial"/>
                <w:sz w:val="18"/>
                <w:szCs w:val="18"/>
              </w:rPr>
            </w:pPr>
            <w:r>
              <w:rPr>
                <w:rFonts w:ascii="Arial" w:hAnsi="Arial" w:cs="Arial"/>
                <w:sz w:val="18"/>
                <w:szCs w:val="18"/>
              </w:rPr>
              <w:t>Comcast</w:t>
            </w:r>
          </w:p>
          <w:p w14:paraId="2A375AE9" w14:textId="77777777" w:rsidR="00AA3F69" w:rsidRDefault="00AA3F69" w:rsidP="00212852">
            <w:pPr>
              <w:pStyle w:val="NormalWeb"/>
              <w:spacing w:before="0" w:beforeAutospacing="0" w:after="20" w:afterAutospacing="0"/>
              <w:rPr>
                <w:rFonts w:ascii="Arial" w:hAnsi="Arial" w:cs="Arial"/>
                <w:sz w:val="18"/>
                <w:szCs w:val="18"/>
              </w:rPr>
            </w:pPr>
            <w:r>
              <w:rPr>
                <w:rFonts w:ascii="Arial" w:hAnsi="Arial" w:cs="Arial"/>
                <w:sz w:val="18"/>
                <w:szCs w:val="18"/>
              </w:rPr>
              <w:t>Johnson &amp; Johnson</w:t>
            </w:r>
          </w:p>
        </w:tc>
        <w:tc>
          <w:tcPr>
            <w:tcW w:w="1791" w:type="dxa"/>
            <w:vAlign w:val="bottom"/>
            <w:hideMark/>
          </w:tcPr>
          <w:p w14:paraId="28A777C2" w14:textId="79599802" w:rsidR="00AA3F69" w:rsidRDefault="00AA3F69" w:rsidP="00212852">
            <w:pPr>
              <w:pStyle w:val="NormalWeb"/>
              <w:spacing w:before="0" w:beforeAutospacing="0" w:after="0" w:afterAutospacing="0"/>
              <w:rPr>
                <w:rFonts w:ascii="Arial" w:hAnsi="Arial" w:cs="Arial"/>
                <w:sz w:val="18"/>
                <w:szCs w:val="18"/>
              </w:rPr>
            </w:pPr>
            <w:r>
              <w:rPr>
                <w:rFonts w:ascii="Arial" w:hAnsi="Arial" w:cs="Arial"/>
                <w:sz w:val="18"/>
                <w:szCs w:val="18"/>
              </w:rPr>
              <w:t>Merck</w:t>
            </w:r>
          </w:p>
          <w:p w14:paraId="3BAA2285" w14:textId="7D298560" w:rsidR="00AA3F69" w:rsidRDefault="00AA3F69" w:rsidP="00212852">
            <w:pPr>
              <w:pStyle w:val="NormalWeb"/>
              <w:spacing w:before="0" w:beforeAutospacing="0" w:after="20" w:afterAutospacing="0"/>
              <w:rPr>
                <w:rFonts w:ascii="Arial" w:hAnsi="Arial" w:cs="Arial"/>
                <w:sz w:val="18"/>
                <w:szCs w:val="18"/>
              </w:rPr>
            </w:pPr>
            <w:r>
              <w:rPr>
                <w:rFonts w:ascii="Arial" w:hAnsi="Arial" w:cs="Arial"/>
                <w:sz w:val="18"/>
                <w:szCs w:val="18"/>
              </w:rPr>
              <w:t>Netflix</w:t>
            </w:r>
          </w:p>
        </w:tc>
        <w:tc>
          <w:tcPr>
            <w:tcW w:w="2403" w:type="dxa"/>
            <w:vAlign w:val="bottom"/>
            <w:hideMark/>
          </w:tcPr>
          <w:p w14:paraId="08FB2861" w14:textId="3CEEAF6F" w:rsidR="00AA3F69" w:rsidRDefault="00AA3F69" w:rsidP="00212852">
            <w:pPr>
              <w:pStyle w:val="NormalWeb"/>
              <w:spacing w:before="0" w:beforeAutospacing="0" w:after="0" w:afterAutospacing="0"/>
              <w:rPr>
                <w:rFonts w:ascii="Arial" w:hAnsi="Arial" w:cs="Arial"/>
                <w:sz w:val="18"/>
                <w:szCs w:val="18"/>
              </w:rPr>
            </w:pPr>
            <w:r>
              <w:rPr>
                <w:rFonts w:ascii="Arial" w:hAnsi="Arial" w:cs="Arial"/>
                <w:sz w:val="18"/>
                <w:szCs w:val="18"/>
              </w:rPr>
              <w:t> Pfizer</w:t>
            </w:r>
          </w:p>
          <w:p w14:paraId="2648BF79" w14:textId="2BCCFD08" w:rsidR="00AA3F69" w:rsidRDefault="00AA3F69" w:rsidP="00212852">
            <w:pPr>
              <w:pStyle w:val="NormalWeb"/>
              <w:spacing w:before="0" w:beforeAutospacing="0" w:after="20" w:afterAutospacing="0"/>
              <w:rPr>
                <w:rFonts w:ascii="Arial" w:hAnsi="Arial" w:cs="Arial"/>
                <w:sz w:val="18"/>
                <w:szCs w:val="18"/>
              </w:rPr>
            </w:pPr>
            <w:r>
              <w:rPr>
                <w:rFonts w:ascii="Arial" w:hAnsi="Arial" w:cs="Arial"/>
                <w:sz w:val="18"/>
                <w:szCs w:val="18"/>
              </w:rPr>
              <w:t> Procter &amp; Gamble</w:t>
            </w:r>
          </w:p>
        </w:tc>
        <w:tc>
          <w:tcPr>
            <w:tcW w:w="1926" w:type="dxa"/>
            <w:vAlign w:val="bottom"/>
            <w:hideMark/>
          </w:tcPr>
          <w:p w14:paraId="4FE63B34" w14:textId="77777777" w:rsidR="00AA3F69" w:rsidRDefault="00AA3F69" w:rsidP="00212852">
            <w:pPr>
              <w:pStyle w:val="NormalWeb"/>
              <w:spacing w:before="0" w:beforeAutospacing="0" w:after="0" w:afterAutospacing="0"/>
              <w:rPr>
                <w:rFonts w:ascii="Arial" w:hAnsi="Arial" w:cs="Arial"/>
                <w:sz w:val="18"/>
                <w:szCs w:val="18"/>
              </w:rPr>
            </w:pPr>
            <w:r>
              <w:rPr>
                <w:rFonts w:ascii="Arial" w:hAnsi="Arial" w:cs="Arial"/>
                <w:sz w:val="18"/>
                <w:szCs w:val="18"/>
              </w:rPr>
              <w:t>Tesla</w:t>
            </w:r>
          </w:p>
          <w:p w14:paraId="4E7A2736" w14:textId="77777777" w:rsidR="00AA3F69" w:rsidRDefault="00AA3F69" w:rsidP="00212852">
            <w:pPr>
              <w:pStyle w:val="NormalWeb"/>
              <w:spacing w:before="0" w:beforeAutospacing="0" w:after="20" w:afterAutospacing="0"/>
              <w:rPr>
                <w:rFonts w:ascii="Arial" w:hAnsi="Arial" w:cs="Arial"/>
                <w:sz w:val="18"/>
                <w:szCs w:val="18"/>
              </w:rPr>
            </w:pPr>
            <w:r>
              <w:rPr>
                <w:rFonts w:ascii="Arial" w:hAnsi="Arial" w:cs="Arial"/>
                <w:sz w:val="18"/>
                <w:szCs w:val="18"/>
              </w:rPr>
              <w:t>Verizon</w:t>
            </w:r>
          </w:p>
        </w:tc>
        <w:tc>
          <w:tcPr>
            <w:tcW w:w="1161" w:type="dxa"/>
            <w:hideMark/>
          </w:tcPr>
          <w:p w14:paraId="3F3F1CFB" w14:textId="77777777" w:rsidR="00AA3F69" w:rsidRDefault="00AA3F69" w:rsidP="00212852">
            <w:pPr>
              <w:rPr>
                <w:rFonts w:ascii="Arial" w:hAnsi="Arial" w:cs="Arial"/>
                <w:sz w:val="18"/>
                <w:szCs w:val="18"/>
              </w:rPr>
            </w:pPr>
            <w:r>
              <w:rPr>
                <w:rFonts w:ascii="Arial" w:hAnsi="Arial" w:cs="Arial"/>
                <w:sz w:val="18"/>
                <w:szCs w:val="18"/>
              </w:rPr>
              <w:t>Walt Disney</w:t>
            </w:r>
          </w:p>
        </w:tc>
      </w:tr>
    </w:tbl>
    <w:p w14:paraId="1E9C2AF9"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is meaningfully larger than almost every company in both peer groups in terms of market capitalization and revenue. Our significant size, scale, and growth is a material factor when we set executive pay. The following charts show Microsoft’s position within the combined peer groups on the two screening criteria and the degree to which Microsoft is larger than the median peer. Dollar values are presented in billions as of August 1, 2025, with annual revenue based on the most recent publicly reported fiscal year-end. </w:t>
      </w:r>
    </w:p>
    <w:p w14:paraId="6829634D" w14:textId="77777777" w:rsidR="00AA3F69" w:rsidRDefault="00AA3F69">
      <w:pPr>
        <w:pStyle w:val="NormalWeb"/>
        <w:keepNext/>
        <w:spacing w:before="0" w:beforeAutospacing="0" w:after="0" w:afterAutospacing="0"/>
      </w:pPr>
      <w:r>
        <w:t> </w:t>
      </w:r>
    </w:p>
    <w:p w14:paraId="16D380CE" w14:textId="77777777" w:rsidR="00AA3F69" w:rsidRDefault="00AA3F69">
      <w:pPr>
        <w:pStyle w:val="NormalWeb"/>
        <w:keepNext/>
        <w:spacing w:before="0" w:beforeAutospacing="0" w:after="0" w:afterAutospacing="0"/>
        <w:rPr>
          <w:sz w:val="2"/>
          <w:szCs w:val="2"/>
        </w:rPr>
      </w:pPr>
      <w:r>
        <w:rPr>
          <w:sz w:val="2"/>
          <w:szCs w:val="2"/>
        </w:rPr>
        <w:t> </w:t>
      </w:r>
    </w:p>
    <w:p w14:paraId="4B010DAA" w14:textId="67BE84DE"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"T:\\..\\..\\DMS\\ARWP1\\g908201g40k40.jpg" \* MERGEFORMATINET </w:instrText>
      </w:r>
      <w:r>
        <w:rPr>
          <w:noProof/>
        </w:rPr>
        <w:fldChar w:fldCharType="separate"/>
      </w:r>
      <w:r w:rsidR="00645A85">
        <w:rPr>
          <w:noProof/>
        </w:rPr>
        <w:fldChar w:fldCharType="begin"/>
      </w:r>
      <w:r w:rsidR="00645A85">
        <w:rPr>
          <w:noProof/>
        </w:rPr>
        <w:instrText xml:space="preserve"> INCLUDEPICTURE  "T:\\..\\..\\DMS\\ARWP1\\g908201g40k40.jpg"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Files\\2025\\DMS\\ARWP1\\g908201g40k40.jpg"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Files\\2025\\DMS\\ARWP1\\g908201g40k40.jpg"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Files\\2025\\October\\DMS\\ARWP1\\g908201g40k40.jpg"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Files\\2025\\October\\DMS\\ARWP1\\g908201g40k40.jpg"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Files\\2025\\October\\DMS\\ARWP1\\g908201g40k40.jpg"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"\\\\finfiles\\ir\\DMS\\ARWP1\\g908201g40k40.jpg" \* MERGEFORMATINET</w:instrText>
      </w:r>
      <w:r w:rsidR="001862CA">
        <w:rPr>
          <w:noProof/>
        </w:rPr>
        <w:instrText xml:space="preserve"> </w:instrText>
      </w:r>
      <w:r w:rsidR="001862CA">
        <w:rPr>
          <w:noProof/>
        </w:rPr>
        <w:fldChar w:fldCharType="separate"/>
      </w:r>
      <w:r w:rsidR="00585DC3">
        <w:rPr>
          <w:noProof/>
        </w:rPr>
        <w:pict w14:anchorId="093595BF">
          <v:shape id="_x0000_i1149" type="#_x0000_t75" style="width:529pt;height:187.5pt;visibility:visible">
            <v:imagedata r:id="rId197" r:href="rId198"/>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099263B3" w14:textId="77777777" w:rsidTr="00C717F7">
        <w:tc>
          <w:tcPr>
            <w:tcW w:w="279" w:type="dxa"/>
            <w:hideMark/>
          </w:tcPr>
          <w:p w14:paraId="5FAE739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29437ED"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B32460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2B66173"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9C554DE"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255853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5E379A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2BEAED9"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384670A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015BBA5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7094E8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B15D16D"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F10461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E5DFE8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6FA6BE3"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0009E49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692675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132BB1D" w14:textId="77777777" w:rsidTr="00C717F7">
        <w:tc>
          <w:tcPr>
            <w:tcW w:w="2051" w:type="dxa"/>
            <w:gridSpan w:val="2"/>
            <w:tcMar>
              <w:top w:w="0" w:type="dxa"/>
              <w:left w:w="0" w:type="dxa"/>
              <w:bottom w:w="0" w:type="dxa"/>
              <w:right w:w="0" w:type="dxa"/>
            </w:tcMar>
            <w:vAlign w:val="bottom"/>
            <w:hideMark/>
          </w:tcPr>
          <w:p w14:paraId="50077FE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AC3435D"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FFC2B1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80ED9B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CC2333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8692A11" w14:textId="77777777" w:rsidR="00AA3F69" w:rsidRPr="00201D26" w:rsidRDefault="00AA3F69">
      <w:pPr>
        <w:pStyle w:val="NormalWeb"/>
        <w:spacing w:before="0" w:beforeAutospacing="0" w:after="0" w:afterAutospacing="0"/>
        <w:rPr>
          <w:sz w:val="16"/>
          <w:szCs w:val="16"/>
        </w:rPr>
      </w:pPr>
      <w:r>
        <w:rPr>
          <w:sz w:val="16"/>
          <w:szCs w:val="16"/>
        </w:rPr>
        <w:t> </w:t>
      </w:r>
    </w:p>
    <w:p w14:paraId="39C0BB4E" w14:textId="77777777" w:rsidR="00AA3F69" w:rsidRDefault="00AA3F69">
      <w:pPr>
        <w:pStyle w:val="NormalWeb"/>
        <w:spacing w:before="0" w:beforeAutospacing="0" w:after="0" w:afterAutospacing="0"/>
        <w:rPr>
          <w:rFonts w:ascii="Arial" w:hAnsi="Arial" w:cs="Arial"/>
        </w:rPr>
      </w:pPr>
      <w:bookmarkStart w:id="19" w:name="p36"/>
      <w:bookmarkEnd w:id="19"/>
      <w:r>
        <w:rPr>
          <w:rFonts w:ascii="Arial" w:hAnsi="Arial" w:cs="Arial"/>
          <w:b/>
          <w:bCs/>
        </w:rPr>
        <w:t xml:space="preserve">Performance-Based Pay and Goal Setting </w:t>
      </w:r>
    </w:p>
    <w:p w14:paraId="31DE5F7A"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Our incentive compensation arrangements are tied to specific performance measures that drive long-term performance and value creation. For fiscal year 2025: </w:t>
      </w:r>
    </w:p>
    <w:p w14:paraId="3B019161" w14:textId="77777777" w:rsidR="00AA3F69" w:rsidRDefault="00AA3F69" w:rsidP="00810A0E">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Over 95% of our CEO’s annual target compensation opportunity was performance-based and over 50% of the total pay opportunity for other Named Executives was performance-based </w:t>
      </w:r>
    </w:p>
    <w:p w14:paraId="463309B5" w14:textId="77777777" w:rsidR="00AA3F69" w:rsidRDefault="00AA3F69" w:rsidP="00810A0E">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70% of our CEO’s annual cash incentive was tied to achieving pre-established financial metric targets (50% for our other Named Executives) </w:t>
      </w:r>
    </w:p>
    <w:p w14:paraId="2F084BEE" w14:textId="77777777" w:rsidR="00AA3F69" w:rsidRDefault="00AA3F69" w:rsidP="00810A0E">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100% of our CEO’s annual target equity opportunity was delivered in the form of a performance-based stock award (50% for our other Named Executives), with payouts based on achievement against pre-established quantitative performance metrics </w:t>
      </w:r>
    </w:p>
    <w:p w14:paraId="6C55C7DE" w14:textId="77777777" w:rsidR="00AA3F69" w:rsidRDefault="00AA3F69" w:rsidP="00810A0E">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Management and our Compensation Committee discussed in detail the metrics that determine performance stock awards to ensure they are leading indicators that will drive long-term performance and value creation. The Committee establishes rigorous goals for each metric that require significant year-over-year improvement in order for target awards to be earned </w:t>
      </w:r>
    </w:p>
    <w:p w14:paraId="31E18AC2" w14:textId="77777777" w:rsidR="00AA3F69" w:rsidRDefault="00AA3F69" w:rsidP="00810A0E">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Performance stock awards include a relative TSR modifier to strengthen the alignment of the interests of our Named Executives with the long-term interests of our shareholders; in order for the TSR modifier to affect the performance stock awards positively, our relative TSR must be above the 60</w:t>
      </w:r>
      <w:r>
        <w:rPr>
          <w:rFonts w:ascii="Arial" w:hAnsi="Arial" w:cs="Arial"/>
          <w:sz w:val="14"/>
          <w:szCs w:val="14"/>
          <w:vertAlign w:val="superscript"/>
        </w:rPr>
        <w:t>th</w:t>
      </w:r>
      <w:r>
        <w:rPr>
          <w:rFonts w:ascii="Arial" w:hAnsi="Arial" w:cs="Arial"/>
          <w:sz w:val="18"/>
          <w:szCs w:val="18"/>
        </w:rPr>
        <w:t xml:space="preserve"> percentile of the S&amp;P 500 </w:t>
      </w:r>
    </w:p>
    <w:p w14:paraId="3494F8B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Compensation Committee sets cash incentive and performance stock award (“PSA”) metric targets, after review and engagement by the Board, for internal budgeting purposes. These targets are intended to be challenging but achievable. Our Compensation Committee then determines thresholds, maximums, and interim payout levels after considering historical data, upside/downside scenarios, sensitivity analysis, and year-over-year growth comparisons, to ensure rigorous alignment of payouts to performance. We set thresholds that we believe are reasonably achievable and maximums that we believe can be reached only with exceptional performance. Our Compensation Committee actively reviews the appropriateness of payout thresholds and maximums for each metric. Our Compensation Committee focuses on ensuring that our challenging goals, when achieved, will result in long-term shareholder value creation and, historically, our performance against these challenging goals has led to substantial returns to our shareholders. </w:t>
      </w:r>
    </w:p>
    <w:p w14:paraId="52173058"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Focus on Pay for Performance </w:t>
      </w:r>
    </w:p>
    <w:p w14:paraId="5EA676F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Over 95% of the annual target compensation opportunity for our CEO is performance-based and over 50% for our other Named Executives. All Named Executive Officers had at least 70% of the annual target compensation delivered in the form of equity awards, with the average across all Named Executives over 80%, to incentivize a long-term focus and align their interests with those of our shareholders. </w:t>
      </w:r>
    </w:p>
    <w:tbl>
      <w:tblPr>
        <w:tblW w:w="0" w:type="auto"/>
        <w:jc w:val="center"/>
        <w:tblLayout w:type="fixed"/>
        <w:tblCellMar>
          <w:left w:w="0" w:type="dxa"/>
          <w:right w:w="0" w:type="dxa"/>
        </w:tblCellMar>
        <w:tblLook w:val="04A0" w:firstRow="1" w:lastRow="0" w:firstColumn="1" w:lastColumn="0" w:noHBand="0" w:noVBand="1"/>
      </w:tblPr>
      <w:tblGrid>
        <w:gridCol w:w="3456"/>
        <w:gridCol w:w="3888"/>
        <w:gridCol w:w="3456"/>
      </w:tblGrid>
      <w:tr w:rsidR="00AA3F69" w14:paraId="2ED38782" w14:textId="77777777" w:rsidTr="00810A0E">
        <w:trPr>
          <w:cantSplit/>
          <w:jc w:val="center"/>
        </w:trPr>
        <w:tc>
          <w:tcPr>
            <w:tcW w:w="3456" w:type="dxa"/>
            <w:tcMar>
              <w:top w:w="0" w:type="dxa"/>
              <w:left w:w="144" w:type="dxa"/>
              <w:bottom w:w="0" w:type="dxa"/>
              <w:right w:w="0" w:type="dxa"/>
            </w:tcMar>
            <w:hideMark/>
          </w:tcPr>
          <w:p w14:paraId="5972CF32" w14:textId="77777777" w:rsidR="00AA3F69" w:rsidRPr="00201D26" w:rsidRDefault="00AA3F69">
            <w:pPr>
              <w:pStyle w:val="la2"/>
              <w:rPr>
                <w:rFonts w:ascii="Arial" w:hAnsi="Arial" w:cs="Arial"/>
                <w:sz w:val="24"/>
                <w:szCs w:val="24"/>
              </w:rPr>
            </w:pPr>
            <w:r>
              <w:rPr>
                <w:rFonts w:ascii="Arial" w:hAnsi="Arial" w:cs="Arial"/>
              </w:rPr>
              <w:t> </w:t>
            </w:r>
          </w:p>
        </w:tc>
        <w:tc>
          <w:tcPr>
            <w:tcW w:w="3888" w:type="dxa"/>
            <w:vMerge w:val="restart"/>
            <w:vAlign w:val="bottom"/>
            <w:hideMark/>
          </w:tcPr>
          <w:p w14:paraId="24839798" w14:textId="77777777" w:rsidR="00AA3F69" w:rsidRDefault="00AA3F69">
            <w:pPr>
              <w:pStyle w:val="NormalWeb"/>
              <w:spacing w:before="0" w:beforeAutospacing="0" w:after="0" w:afterAutospacing="0"/>
              <w:rPr>
                <w:rFonts w:ascii="Arial" w:hAnsi="Arial" w:cs="Arial"/>
                <w:sz w:val="16"/>
                <w:szCs w:val="16"/>
              </w:rPr>
            </w:pPr>
            <w:r>
              <w:rPr>
                <w:rFonts w:ascii="Arial" w:hAnsi="Arial" w:cs="Arial"/>
                <w:sz w:val="16"/>
                <w:szCs w:val="16"/>
              </w:rPr>
              <w:t> </w:t>
            </w:r>
          </w:p>
          <w:p w14:paraId="675B614E"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w:t>
            </w:r>
            <w:r>
              <w:rPr>
                <w:rFonts w:ascii="Arial" w:hAnsi="Arial" w:cs="Arial"/>
                <w:b/>
                <w:bCs/>
              </w:rPr>
              <w:t>Fiscal Year 2025 Pay Mix</w:t>
            </w:r>
            <w:r>
              <w:rPr>
                <w:rFonts w:ascii="Arial" w:hAnsi="Arial" w:cs="Arial"/>
                <w:b/>
                <w:bCs/>
              </w:rPr>
              <w:t> </w:t>
            </w:r>
          </w:p>
          <w:p w14:paraId="37B0EB4B" w14:textId="77777777" w:rsidR="00AA3F69" w:rsidRDefault="00AA3F69">
            <w:pPr>
              <w:pStyle w:val="NormalWeb"/>
              <w:spacing w:before="0" w:beforeAutospacing="0" w:after="20" w:afterAutospacing="0"/>
              <w:rPr>
                <w:rFonts w:ascii="Arial" w:hAnsi="Arial" w:cs="Arial"/>
                <w:sz w:val="8"/>
                <w:szCs w:val="8"/>
              </w:rPr>
            </w:pPr>
            <w:r>
              <w:rPr>
                <w:rFonts w:ascii="Arial" w:hAnsi="Arial" w:cs="Arial"/>
                <w:sz w:val="8"/>
                <w:szCs w:val="8"/>
              </w:rPr>
              <w:t> </w:t>
            </w:r>
          </w:p>
        </w:tc>
        <w:tc>
          <w:tcPr>
            <w:tcW w:w="3456" w:type="dxa"/>
            <w:tcMar>
              <w:top w:w="0" w:type="dxa"/>
              <w:left w:w="144" w:type="dxa"/>
              <w:bottom w:w="0" w:type="dxa"/>
              <w:right w:w="0" w:type="dxa"/>
            </w:tcMar>
            <w:hideMark/>
          </w:tcPr>
          <w:p w14:paraId="193F5CB0" w14:textId="77777777" w:rsidR="00AA3F69" w:rsidRDefault="00AA3F69">
            <w:pPr>
              <w:pStyle w:val="la2"/>
              <w:rPr>
                <w:rFonts w:ascii="Arial" w:hAnsi="Arial" w:cs="Arial"/>
                <w:sz w:val="24"/>
                <w:szCs w:val="24"/>
              </w:rPr>
            </w:pPr>
            <w:r>
              <w:rPr>
                <w:rFonts w:ascii="Arial" w:hAnsi="Arial" w:cs="Arial"/>
              </w:rPr>
              <w:t> </w:t>
            </w:r>
          </w:p>
        </w:tc>
      </w:tr>
      <w:tr w:rsidR="00AA3F69" w14:paraId="515DD616" w14:textId="77777777" w:rsidTr="00810A0E">
        <w:trPr>
          <w:cantSplit/>
          <w:jc w:val="center"/>
        </w:trPr>
        <w:tc>
          <w:tcPr>
            <w:tcW w:w="3456" w:type="dxa"/>
            <w:tcMar>
              <w:top w:w="0" w:type="dxa"/>
              <w:left w:w="144" w:type="dxa"/>
              <w:bottom w:w="0" w:type="dxa"/>
              <w:right w:w="0" w:type="dxa"/>
            </w:tcMar>
            <w:hideMark/>
          </w:tcPr>
          <w:p w14:paraId="04024937" w14:textId="77777777" w:rsidR="00AA3F69" w:rsidRDefault="00AA3F69">
            <w:pPr>
              <w:pStyle w:val="la2"/>
              <w:rPr>
                <w:rFonts w:ascii="Arial" w:hAnsi="Arial" w:cs="Arial"/>
                <w:sz w:val="18"/>
                <w:szCs w:val="18"/>
              </w:rPr>
            </w:pPr>
            <w:r>
              <w:rPr>
                <w:rFonts w:ascii="Arial" w:hAnsi="Arial" w:cs="Arial"/>
                <w:sz w:val="18"/>
                <w:szCs w:val="18"/>
              </w:rPr>
              <w:t> </w:t>
            </w:r>
          </w:p>
        </w:tc>
        <w:tc>
          <w:tcPr>
            <w:tcW w:w="3888" w:type="dxa"/>
            <w:vMerge/>
            <w:vAlign w:val="center"/>
            <w:hideMark/>
          </w:tcPr>
          <w:p w14:paraId="66BF854A" w14:textId="77777777" w:rsidR="00AA3F69" w:rsidRPr="00201D26" w:rsidRDefault="00AA3F69">
            <w:pPr>
              <w:rPr>
                <w:rFonts w:ascii="Arial" w:hAnsi="Arial" w:cs="Arial"/>
                <w:sz w:val="8"/>
                <w:szCs w:val="8"/>
              </w:rPr>
            </w:pPr>
          </w:p>
        </w:tc>
        <w:tc>
          <w:tcPr>
            <w:tcW w:w="3456" w:type="dxa"/>
            <w:tcMar>
              <w:top w:w="0" w:type="dxa"/>
              <w:left w:w="144" w:type="dxa"/>
              <w:bottom w:w="0" w:type="dxa"/>
              <w:right w:w="0" w:type="dxa"/>
            </w:tcMar>
            <w:hideMark/>
          </w:tcPr>
          <w:p w14:paraId="5C695E91" w14:textId="77777777" w:rsidR="00AA3F69" w:rsidRDefault="00AA3F69">
            <w:pPr>
              <w:pStyle w:val="la2"/>
              <w:rPr>
                <w:rFonts w:ascii="Arial" w:hAnsi="Arial" w:cs="Arial"/>
                <w:sz w:val="18"/>
                <w:szCs w:val="18"/>
              </w:rPr>
            </w:pPr>
            <w:r>
              <w:rPr>
                <w:rFonts w:ascii="Arial" w:hAnsi="Arial" w:cs="Arial"/>
                <w:sz w:val="18"/>
                <w:szCs w:val="18"/>
              </w:rPr>
              <w:t> </w:t>
            </w:r>
          </w:p>
        </w:tc>
      </w:tr>
    </w:tbl>
    <w:p w14:paraId="17EAFC09" w14:textId="77777777" w:rsidR="00AA3F69" w:rsidRPr="00810A0E" w:rsidRDefault="00AA3F69">
      <w:pPr>
        <w:rPr>
          <w:vanish/>
          <w:sz w:val="2"/>
        </w:rPr>
      </w:pPr>
    </w:p>
    <w:tbl>
      <w:tblPr>
        <w:tblW w:w="0" w:type="auto"/>
        <w:jc w:val="center"/>
        <w:tblLayout w:type="fixed"/>
        <w:tblCellMar>
          <w:left w:w="0" w:type="dxa"/>
          <w:right w:w="0" w:type="dxa"/>
        </w:tblCellMar>
        <w:tblLook w:val="04A0" w:firstRow="1" w:lastRow="0" w:firstColumn="1" w:lastColumn="0" w:noHBand="0" w:noVBand="1"/>
      </w:tblPr>
      <w:tblGrid>
        <w:gridCol w:w="10800"/>
      </w:tblGrid>
      <w:tr w:rsidR="00AA3F69" w14:paraId="6642B614" w14:textId="77777777" w:rsidTr="00201D26">
        <w:trPr>
          <w:cantSplit/>
          <w:jc w:val="center"/>
        </w:trPr>
        <w:tc>
          <w:tcPr>
            <w:tcW w:w="10800" w:type="dxa"/>
            <w:vAlign w:val="bottom"/>
            <w:hideMark/>
          </w:tcPr>
          <w:p w14:paraId="49EDB7FA" w14:textId="77777777" w:rsidR="00AA3F69" w:rsidRPr="00201D26" w:rsidRDefault="00AA3F69">
            <w:pPr>
              <w:pStyle w:val="NormalWeb"/>
              <w:spacing w:before="0" w:beforeAutospacing="0" w:after="0" w:afterAutospacing="0"/>
              <w:rPr>
                <w:rFonts w:ascii="Arial" w:hAnsi="Arial" w:cs="Arial"/>
              </w:rPr>
            </w:pPr>
            <w:r>
              <w:rPr>
                <w:rFonts w:ascii="Arial" w:hAnsi="Arial" w:cs="Arial"/>
              </w:rPr>
              <w:t> </w:t>
            </w:r>
          </w:p>
          <w:p w14:paraId="3FB7C9F0" w14:textId="7CAC81CC" w:rsidR="00AA3F69" w:rsidRDefault="00E2291B">
            <w:pPr>
              <w:pStyle w:val="NormalWeb"/>
              <w:spacing w:before="0" w:beforeAutospacing="0" w:after="0" w:afterAutospacing="0"/>
              <w:jc w:val="cente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"T:\\..\\..\\DMS\\ARWP1\\g908201g41k41.jpg"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"T:\\..\\..\\DMS\\ARWP1\\g908201g41k41.jpg"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Files\\2025\\DMS\\ARWP1\\g908201g41k41.jpg"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Files\\2025\\DMS\\ARWP1\\g908201g41k41.jpg"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Files\\2025\\October\\DMS\\ARWP1\\g908201g41k41.jpg"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Files\\2025\\October\\DMS\\ARWP1\\g908201g41k41.jpg"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Files\\2025\\October\\DMS\\ARWP1\\g908201g41k41.jpg"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"\\\\finfiles\\ir\\DMS\\ARWP1\\g908201g41k41.jpg"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2B80864A">
                <v:shape id="_x0000_i1150" type="#_x0000_t75" style="width:509pt;height:184.5pt;visibility:visible">
                  <v:imagedata r:id="rId199" r:href="rId200"/>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p w14:paraId="08CAC70B" w14:textId="77777777" w:rsidR="00AA3F69" w:rsidRDefault="00AA3F69">
            <w:pPr>
              <w:pStyle w:val="NormalWeb"/>
              <w:spacing w:before="0" w:beforeAutospacing="0" w:after="20" w:afterAutospacing="0"/>
              <w:rPr>
                <w:rFonts w:ascii="Arial" w:hAnsi="Arial" w:cs="Arial"/>
              </w:rPr>
            </w:pPr>
            <w:r>
              <w:rPr>
                <w:rFonts w:ascii="Arial" w:hAnsi="Arial" w:cs="Arial"/>
              </w:rPr>
              <w:t> </w:t>
            </w:r>
          </w:p>
        </w:tc>
      </w:tr>
    </w:tbl>
    <w:p w14:paraId="2850093D" w14:textId="77777777" w:rsidR="00AA3F69" w:rsidRPr="00810A0E"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18430C2" w14:textId="77777777" w:rsidTr="00C717F7">
        <w:tc>
          <w:tcPr>
            <w:tcW w:w="279" w:type="dxa"/>
            <w:hideMark/>
          </w:tcPr>
          <w:p w14:paraId="524118FB"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6684009"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086D4D80"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6442CBC3"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18FF4BE"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AAD155C"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1D193979"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BBEA2A2"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0B720C3A"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314BCBC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3D5B922"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92C2264"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2D305CC0"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3363067F"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8FCFA51"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1C1C00D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95A1FD5"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857695A" w14:textId="77777777" w:rsidTr="00C717F7">
        <w:tc>
          <w:tcPr>
            <w:tcW w:w="2051" w:type="dxa"/>
            <w:gridSpan w:val="2"/>
            <w:tcMar>
              <w:top w:w="0" w:type="dxa"/>
              <w:left w:w="0" w:type="dxa"/>
              <w:bottom w:w="0" w:type="dxa"/>
              <w:right w:w="0" w:type="dxa"/>
            </w:tcMar>
            <w:vAlign w:val="bottom"/>
            <w:hideMark/>
          </w:tcPr>
          <w:p w14:paraId="174F380E"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55261FB1"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29AA26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154AF0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8CC153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DE54CAF" w14:textId="77777777" w:rsidR="00AA3F69" w:rsidRPr="00201D26" w:rsidRDefault="00AA3F69">
      <w:pPr>
        <w:pStyle w:val="NormalWeb"/>
        <w:spacing w:before="0" w:beforeAutospacing="0" w:after="0" w:afterAutospacing="0"/>
        <w:rPr>
          <w:sz w:val="16"/>
          <w:szCs w:val="16"/>
        </w:rPr>
      </w:pPr>
      <w:r>
        <w:rPr>
          <w:sz w:val="16"/>
          <w:szCs w:val="16"/>
        </w:rPr>
        <w:t> </w:t>
      </w:r>
    </w:p>
    <w:p w14:paraId="7EA9601F" w14:textId="77777777" w:rsidR="00AA3F69" w:rsidRDefault="00AA3F69">
      <w:pPr>
        <w:pStyle w:val="rrdsinglerule"/>
        <w:pBdr>
          <w:top w:val="single" w:sz="6" w:space="0" w:color="0075C9"/>
        </w:pBdr>
        <w:spacing w:before="0"/>
        <w:rPr>
          <w:sz w:val="24"/>
          <w:szCs w:val="24"/>
        </w:rPr>
      </w:pPr>
      <w:r>
        <w:t> </w:t>
      </w:r>
    </w:p>
    <w:p w14:paraId="42D97415" w14:textId="77777777" w:rsidR="00AA3F69" w:rsidRDefault="00AA3F69">
      <w:pPr>
        <w:pStyle w:val="NormalWeb"/>
        <w:spacing w:before="80" w:beforeAutospacing="0" w:after="0" w:afterAutospacing="0"/>
        <w:rPr>
          <w:rFonts w:ascii="Arial" w:hAnsi="Arial" w:cs="Arial"/>
          <w:sz w:val="28"/>
          <w:szCs w:val="28"/>
        </w:rPr>
      </w:pPr>
      <w:bookmarkStart w:id="20" w:name="toc908201_19"/>
      <w:bookmarkStart w:id="21" w:name="txa908201_4"/>
      <w:bookmarkEnd w:id="20"/>
      <w:bookmarkEnd w:id="21"/>
      <w:r>
        <w:rPr>
          <w:rFonts w:ascii="Arial" w:hAnsi="Arial" w:cs="Arial"/>
          <w:b/>
          <w:bCs/>
          <w:color w:val="0075C9"/>
          <w:sz w:val="28"/>
          <w:szCs w:val="28"/>
        </w:rPr>
        <w:t xml:space="preserve">Section 4 – Fiscal Year 2025 Compensation Program Design </w:t>
      </w:r>
    </w:p>
    <w:p w14:paraId="2B4715FC"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Consistent with our philosophy, the compensation program for our Named Executives in fiscal year 2025 consisted of an annual base salary plus annual cash and equity incentives awarded under our Executive Incentive Plan (“Incentive Plan”). </w:t>
      </w:r>
    </w:p>
    <w:p w14:paraId="61231B8B"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Annual cash incentives were performance-based, with 70% determined formulaically based on achievement against pre-established financial targets for our CEO (50% for our other Named Executives) and 30% determined based on operational performance in three weighted performance categories for our CEO (50% for our other Named Executives). Our Compensation Committee and the independent members of our Board believe this allocation strengthens our CEO’s accountability to achieving results on the objective financial metrics that most closely align with our business strategy and provides a strong incentive for our other Named Executives to drive performance on those key initiatives, which we believe strongly contributes to our success. </w:t>
      </w:r>
    </w:p>
    <w:p w14:paraId="1AE489C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Equity incentives under the Incentive Plan were allocated 100% to target PSAs for our CEO. Equity incentives under the Incentive Plan were allocated 50% to target PSAs and 50% to stock awards with four-year vesting (“SAs”) for our other Named Executives. Our Compensation Committee and the independent members of our Board believed the 100% PSA level for our CEO fully aligned his pay with Microsoft’s long-term performance, while the 50/50 balance between PSAs and SAs appropriately supported our long-term business goals and long-term retention incentives for our other Named Executives, while also aligning their interests with those of our shareholders. </w:t>
      </w:r>
    </w:p>
    <w:p w14:paraId="4C864872"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Base Salaries </w:t>
      </w:r>
    </w:p>
    <w:p w14:paraId="56961D3F"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Our Named Executives’ base salaries are set to align with the scope and complexity of their roles, their capabilities, and competitive market conditions. </w:t>
      </w:r>
    </w:p>
    <w:p w14:paraId="57ECDFF0" w14:textId="77777777" w:rsidR="00AA3F69" w:rsidRDefault="00AA3F69">
      <w:pPr>
        <w:pStyle w:val="NormalWeb"/>
        <w:spacing w:before="240" w:beforeAutospacing="0" w:after="0" w:afterAutospacing="0"/>
        <w:rPr>
          <w:rFonts w:ascii="Arial" w:hAnsi="Arial" w:cs="Arial"/>
        </w:rPr>
      </w:pPr>
      <w:bookmarkStart w:id="22" w:name="p37"/>
      <w:bookmarkEnd w:id="22"/>
      <w:r>
        <w:rPr>
          <w:rFonts w:ascii="Arial" w:hAnsi="Arial" w:cs="Arial"/>
          <w:b/>
          <w:bCs/>
        </w:rPr>
        <w:t xml:space="preserve">Annual Cash Incentives </w:t>
      </w:r>
    </w:p>
    <w:p w14:paraId="3557E32A"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Cash incentives are determined in two performance categories for our CEO and other NEOs, as follows: </w:t>
      </w:r>
    </w:p>
    <w:p w14:paraId="07B28818" w14:textId="77777777" w:rsidR="00AA3F69" w:rsidRDefault="00AA3F69">
      <w:pPr>
        <w:pStyle w:val="NormalWeb"/>
        <w:keepNext/>
        <w:spacing w:before="0" w:beforeAutospacing="0" w:after="0" w:afterAutospacing="0"/>
        <w:rPr>
          <w:sz w:val="12"/>
          <w:szCs w:val="12"/>
        </w:rPr>
      </w:pPr>
      <w:r>
        <w:rPr>
          <w:sz w:val="12"/>
          <w:szCs w:val="12"/>
        </w:rPr>
        <w:t> </w:t>
      </w:r>
    </w:p>
    <w:p w14:paraId="671BBF48" w14:textId="77777777" w:rsidR="00AA3F69" w:rsidRDefault="00AA3F69">
      <w:pPr>
        <w:pStyle w:val="NormalWeb"/>
        <w:keepNext/>
        <w:spacing w:before="0" w:beforeAutospacing="0" w:after="0" w:afterAutospacing="0"/>
        <w:rPr>
          <w:sz w:val="2"/>
          <w:szCs w:val="2"/>
        </w:rPr>
      </w:pPr>
      <w:r>
        <w:rPr>
          <w:sz w:val="2"/>
          <w:szCs w:val="2"/>
        </w:rPr>
        <w:t> </w:t>
      </w:r>
    </w:p>
    <w:p w14:paraId="2E8620B2" w14:textId="2DEF2FDC"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"T:\\..\\..\\DMS\\ARWP1\\g908201g42k42.jpg" \* MERGEFORMATINET </w:instrText>
      </w:r>
      <w:r>
        <w:rPr>
          <w:noProof/>
        </w:rPr>
        <w:fldChar w:fldCharType="separate"/>
      </w:r>
      <w:r w:rsidR="00645A85">
        <w:rPr>
          <w:noProof/>
        </w:rPr>
        <w:fldChar w:fldCharType="begin"/>
      </w:r>
      <w:r w:rsidR="00645A85">
        <w:rPr>
          <w:noProof/>
        </w:rPr>
        <w:instrText xml:space="preserve"> INCLUDEPICTURE  "T:\\..\\..\\DMS\\ARWP1\\g908201g42k42.jpg"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Files\\2025\\DMS\\ARWP1\\g908201g42k42.jpg"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Files\\2025\\DMS\\ARWP1\\g908201g42k42.jpg"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Files\\2025\\October\\DMS\\ARWP1\\g908201g42k42.jpg"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Files\\2025\\October\\DMS\\ARWP1\\g908201g42k42.jpg"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Files\\2025\\October\\DMS\\ARWP1\\g908201g42k42.jpg"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"\\\\finfiles\\ir\\DMS\\ARWP1\\g908201g42k42.jpg" \* MERGEFORMATINET</w:instrText>
      </w:r>
      <w:r w:rsidR="001862CA">
        <w:rPr>
          <w:noProof/>
        </w:rPr>
        <w:instrText xml:space="preserve"> </w:instrText>
      </w:r>
      <w:r w:rsidR="001862CA">
        <w:rPr>
          <w:noProof/>
        </w:rPr>
        <w:fldChar w:fldCharType="separate"/>
      </w:r>
      <w:r w:rsidR="00585DC3">
        <w:rPr>
          <w:noProof/>
        </w:rPr>
        <w:pict w14:anchorId="4159D28D">
          <v:shape id="_x0000_i1151" type="#_x0000_t75" style="width:541pt;height:2in;visibility:visible">
            <v:imagedata r:id="rId201" r:href="rId202"/>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6AA129F3" w14:textId="77777777" w:rsidR="00AA3F69" w:rsidRDefault="00AA3F69" w:rsidP="00810A0E">
      <w:pPr>
        <w:pStyle w:val="NormalWeb"/>
        <w:spacing w:before="120" w:beforeAutospacing="0" w:after="0" w:afterAutospacing="0"/>
        <w:ind w:left="115" w:hanging="115"/>
        <w:rPr>
          <w:rFonts w:ascii="Arial" w:hAnsi="Arial" w:cs="Arial"/>
          <w:sz w:val="16"/>
          <w:szCs w:val="16"/>
        </w:rPr>
      </w:pPr>
      <w:r>
        <w:rPr>
          <w:rFonts w:ascii="Arial" w:hAnsi="Arial" w:cs="Arial"/>
          <w:sz w:val="16"/>
          <w:szCs w:val="16"/>
        </w:rPr>
        <w:t>*</w:t>
      </w:r>
      <w:r>
        <w:rPr>
          <w:rFonts w:ascii="Arial" w:hAnsi="Arial" w:cs="Arial"/>
          <w:sz w:val="16"/>
          <w:szCs w:val="16"/>
        </w:rPr>
        <w:tab/>
        <w:t xml:space="preserve">“Incentive Plan Revenue” and “Incentive Plan Operating Income” are non-GAAP financial measures defined on page 41. </w:t>
      </w:r>
    </w:p>
    <w:p w14:paraId="43D32E96"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Financial </w:t>
      </w:r>
    </w:p>
    <w:p w14:paraId="17AF0C2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include financial performance measures in our cash incentives to measure our success in meeting internal annual financial performance goals for revenue and profitability which we believe drive long-term value creation. </w:t>
      </w:r>
    </w:p>
    <w:p w14:paraId="31712D7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fiscal year 2025, the financial portion of the annual cash incentives was determined based on meeting pre-established performance targets for Incentive Plan Revenue and Incentive Plan Operating Income. All financial performance goals required meaningful year-over-year growth in order for the target awards to be achieved. The fiscal year 2025 Incentive Plan Revenue and Incentive Plan Operating Income performance targets were based on the Company’s fiscal year 2025 internal operating budget.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32520E77" w14:textId="77777777" w:rsidTr="00C717F7">
        <w:tc>
          <w:tcPr>
            <w:tcW w:w="279" w:type="dxa"/>
            <w:hideMark/>
          </w:tcPr>
          <w:p w14:paraId="233B06FF"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A8820A8"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359937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5E7B0C2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18F1348"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8E3917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2D4F5F30"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90384AF"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7061C04"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406DBB9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CC3611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E71384C"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5889C69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894D9B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170035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013BEDC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31CC8D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8F6019B" w14:textId="77777777" w:rsidTr="00C717F7">
        <w:tc>
          <w:tcPr>
            <w:tcW w:w="2051" w:type="dxa"/>
            <w:gridSpan w:val="2"/>
            <w:tcMar>
              <w:top w:w="0" w:type="dxa"/>
              <w:left w:w="0" w:type="dxa"/>
              <w:bottom w:w="0" w:type="dxa"/>
              <w:right w:w="0" w:type="dxa"/>
            </w:tcMar>
            <w:vAlign w:val="bottom"/>
            <w:hideMark/>
          </w:tcPr>
          <w:p w14:paraId="1101C453"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0BD55682"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2646F1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20702E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20806B4"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255F975" w14:textId="77777777" w:rsidR="00AA3F69" w:rsidRPr="00201D26" w:rsidRDefault="00AA3F69">
      <w:pPr>
        <w:pStyle w:val="NormalWeb"/>
        <w:spacing w:before="0" w:beforeAutospacing="0" w:after="0" w:afterAutospacing="0"/>
        <w:rPr>
          <w:sz w:val="16"/>
          <w:szCs w:val="16"/>
        </w:rPr>
      </w:pPr>
      <w:r>
        <w:rPr>
          <w:sz w:val="16"/>
          <w:szCs w:val="16"/>
        </w:rPr>
        <w:t> </w:t>
      </w:r>
    </w:p>
    <w:p w14:paraId="053A3666"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Operational Assessment </w:t>
      </w:r>
    </w:p>
    <w:p w14:paraId="25459FDA"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operational assessment portion of each Named Executive’s fiscal year 2025 annual cash incentives was determined based on evaluation of their individual contributions to the furtherance of financial, operational, strategic, and culture indicators in three performance categories. To emphasize the criticality of the contributions of our Senior Leadership Team members relating to cybersecurity, we refined our fiscal year 2025 Incentive Plan to combine Product &amp; Strategy and Customers &amp; Stakeholders into a single category and added a new category of Security. The performance indicators varied based on the Named Executive’s responsibilities and the function or group he or she leads, and may have included (in alphabetical order in each category): </w:t>
      </w:r>
    </w:p>
    <w:p w14:paraId="7B123BE5"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1926"/>
        <w:gridCol w:w="1835"/>
        <w:gridCol w:w="197"/>
        <w:gridCol w:w="197"/>
        <w:gridCol w:w="1365"/>
        <w:gridCol w:w="1836"/>
        <w:gridCol w:w="197"/>
        <w:gridCol w:w="197"/>
        <w:gridCol w:w="1214"/>
        <w:gridCol w:w="1836"/>
      </w:tblGrid>
      <w:tr w:rsidR="00AA3F69" w14:paraId="4DC0CDCD" w14:textId="77777777" w:rsidTr="000E137F">
        <w:trPr>
          <w:cantSplit/>
          <w:trHeight w:val="189"/>
          <w:jc w:val="center"/>
        </w:trPr>
        <w:tc>
          <w:tcPr>
            <w:tcW w:w="1926" w:type="dxa"/>
            <w:vMerge w:val="restart"/>
            <w:vAlign w:val="bottom"/>
            <w:hideMark/>
          </w:tcPr>
          <w:p w14:paraId="64DD3233" w14:textId="21AB1B33" w:rsidR="00AA3F69" w:rsidRPr="00201D26"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r>
              <w:rPr>
                <w:rFonts w:ascii="Arial" w:hAnsi="Arial" w:cs="Arial"/>
                <w:sz w:val="18"/>
                <w:szCs w:val="18"/>
              </w:rPr>
              <w:t> </w:t>
            </w: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"T:\\..\\..\\DMS\\ARWP1\\g908201g03y24.jpg"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"T:\\..\\..\\DMS\\ARWP1\\g908201g03y24.jpg"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Files\\2025\\DMS\\ARWP1\\g908201g03y24.jpg"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Files\\2025\\DMS\\ARWP1\\g908201g03y24.jpg"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Files\\2025\\October\\DMS\\ARWP1\\g908201g03y24.jpg"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Files\\2025\\October\\DMS\\ARWP1\\g908201g03y24.jpg"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Files\\2025\\October\\DMS\\ARWP1\\g908201g03y24.jpg"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"\\\\finfiles\\ir\\DMS\\ARWP1\\g908201g03y24.jpg"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560890E2">
                <v:shape id="_x0000_i1152" type="#_x0000_t75" style="width:24pt;height:20.5pt;visibility:visible">
                  <v:imagedata r:id="rId203" r:href="rId204"/>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p>
          <w:p w14:paraId="14DBBF86"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1835" w:type="dxa"/>
            <w:vMerge w:val="restart"/>
            <w:vAlign w:val="bottom"/>
            <w:hideMark/>
          </w:tcPr>
          <w:p w14:paraId="4D4F27DC" w14:textId="77777777" w:rsidR="00AA3F69" w:rsidRDefault="00AA3F69">
            <w:pPr>
              <w:pStyle w:val="NormalWeb"/>
              <w:spacing w:before="0" w:beforeAutospacing="0" w:after="0" w:afterAutospacing="0"/>
              <w:rPr>
                <w:rFonts w:ascii="Arial" w:hAnsi="Arial" w:cs="Arial"/>
                <w:sz w:val="22"/>
                <w:szCs w:val="22"/>
              </w:rPr>
            </w:pPr>
            <w:r>
              <w:rPr>
                <w:rFonts w:ascii="Arial" w:hAnsi="Arial" w:cs="Arial"/>
                <w:sz w:val="22"/>
                <w:szCs w:val="22"/>
              </w:rPr>
              <w:t> </w:t>
            </w:r>
          </w:p>
          <w:p w14:paraId="70B8F4E4"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Security</w:t>
            </w:r>
            <w:r>
              <w:rPr>
                <w:rFonts w:ascii="Arial" w:hAnsi="Arial" w:cs="Arial"/>
                <w:b/>
                <w:bCs/>
                <w:color w:val="0075C9"/>
                <w:sz w:val="18"/>
                <w:szCs w:val="18"/>
              </w:rPr>
              <w:t> </w:t>
            </w:r>
            <w:r>
              <w:rPr>
                <w:rFonts w:ascii="Arial" w:hAnsi="Arial" w:cs="Arial"/>
                <w:b/>
                <w:bCs/>
                <w:color w:val="0075C9"/>
                <w:sz w:val="18"/>
                <w:szCs w:val="18"/>
              </w:rPr>
              <w:t> </w:t>
            </w:r>
          </w:p>
          <w:p w14:paraId="0297C418" w14:textId="77777777" w:rsidR="00AA3F69" w:rsidRDefault="00AA3F69">
            <w:pPr>
              <w:pStyle w:val="NormalWeb"/>
              <w:spacing w:before="0" w:beforeAutospacing="0" w:after="20" w:afterAutospacing="0"/>
              <w:rPr>
                <w:rFonts w:ascii="Arial" w:hAnsi="Arial" w:cs="Arial"/>
                <w:sz w:val="26"/>
                <w:szCs w:val="26"/>
              </w:rPr>
            </w:pPr>
            <w:r>
              <w:rPr>
                <w:rFonts w:ascii="Arial" w:hAnsi="Arial" w:cs="Arial"/>
                <w:sz w:val="28"/>
                <w:szCs w:val="28"/>
              </w:rPr>
              <w:t> </w:t>
            </w:r>
          </w:p>
        </w:tc>
        <w:tc>
          <w:tcPr>
            <w:tcW w:w="197" w:type="dxa"/>
            <w:tcMar>
              <w:top w:w="0" w:type="dxa"/>
              <w:left w:w="144" w:type="dxa"/>
              <w:bottom w:w="0" w:type="dxa"/>
              <w:right w:w="0" w:type="dxa"/>
            </w:tcMar>
            <w:vAlign w:val="bottom"/>
            <w:hideMark/>
          </w:tcPr>
          <w:p w14:paraId="134A8A8A"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Mar>
              <w:top w:w="0" w:type="dxa"/>
              <w:left w:w="144" w:type="dxa"/>
              <w:bottom w:w="0" w:type="dxa"/>
              <w:right w:w="0" w:type="dxa"/>
            </w:tcMar>
            <w:vAlign w:val="bottom"/>
            <w:hideMark/>
          </w:tcPr>
          <w:p w14:paraId="2DB17DFE" w14:textId="77777777" w:rsidR="00AA3F69" w:rsidRDefault="00AA3F69">
            <w:pPr>
              <w:pStyle w:val="la2"/>
              <w:rPr>
                <w:rFonts w:ascii="Arial" w:hAnsi="Arial" w:cs="Arial"/>
                <w:sz w:val="18"/>
                <w:szCs w:val="18"/>
              </w:rPr>
            </w:pPr>
            <w:r>
              <w:rPr>
                <w:rFonts w:ascii="Arial" w:hAnsi="Arial" w:cs="Arial"/>
                <w:sz w:val="18"/>
                <w:szCs w:val="18"/>
              </w:rPr>
              <w:t> </w:t>
            </w:r>
          </w:p>
        </w:tc>
        <w:tc>
          <w:tcPr>
            <w:tcW w:w="1365" w:type="dxa"/>
            <w:vMerge w:val="restart"/>
            <w:vAlign w:val="bottom"/>
            <w:hideMark/>
          </w:tcPr>
          <w:p w14:paraId="0D3B4A0D" w14:textId="77777777" w:rsidR="00AA3F69" w:rsidRDefault="00AA3F69">
            <w:pPr>
              <w:pStyle w:val="NormalWeb"/>
              <w:spacing w:before="0" w:beforeAutospacing="0" w:after="0" w:afterAutospacing="0"/>
              <w:rPr>
                <w:rFonts w:ascii="Arial" w:hAnsi="Arial" w:cs="Arial"/>
                <w:sz w:val="6"/>
                <w:szCs w:val="6"/>
              </w:rPr>
            </w:pPr>
            <w:r>
              <w:rPr>
                <w:rFonts w:ascii="Arial" w:hAnsi="Arial" w:cs="Arial"/>
                <w:sz w:val="6"/>
                <w:szCs w:val="6"/>
              </w:rPr>
              <w:t> </w:t>
            </w:r>
          </w:p>
          <w:p w14:paraId="369480DB" w14:textId="540F784A"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"T:\\..\\..\\DMS\\ARWP1\\g908201g67r04.jpg"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"T:\\..\\..\\DMS\\ARWP1\\g908201g67r04.jpg"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Files\\2025\\DMS\\ARWP1\\g908201g67r04.jpg"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Files\\2025\\DMS\\ARWP1\\g908201g67r04.jpg"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Files\\2025\\October\\DMS\\ARWP1\\g908201g67r04.jpg"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Files\\2025\\October\\DMS\\ARWP1\\g908201g67r04.jpg"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Files\\2025\\October\\DMS\\ARWP1\\g908201g67r04.jpg"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"\\\\finfiles\\ir\\DMS\\ARWP1\\g908201g67r04.jpg"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71B551C9">
                <v:shape id="_x0000_i1153" type="#_x0000_t75" style="width:21pt;height:21pt;visibility:visible">
                  <v:imagedata r:id="rId205" r:href="rId206"/>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p>
          <w:p w14:paraId="7A202ADF" w14:textId="77777777" w:rsidR="00AA3F69" w:rsidRDefault="00AA3F69">
            <w:pPr>
              <w:pStyle w:val="NormalWeb"/>
              <w:spacing w:before="0" w:beforeAutospacing="0" w:after="20" w:afterAutospacing="0"/>
              <w:rPr>
                <w:rFonts w:ascii="Arial" w:hAnsi="Arial" w:cs="Arial"/>
                <w:sz w:val="6"/>
                <w:szCs w:val="6"/>
              </w:rPr>
            </w:pPr>
            <w:r>
              <w:rPr>
                <w:rFonts w:ascii="Arial" w:hAnsi="Arial" w:cs="Arial"/>
                <w:sz w:val="6"/>
                <w:szCs w:val="6"/>
              </w:rPr>
              <w:t> </w:t>
            </w:r>
          </w:p>
        </w:tc>
        <w:tc>
          <w:tcPr>
            <w:tcW w:w="1836" w:type="dxa"/>
            <w:vMerge w:val="restart"/>
            <w:vAlign w:val="bottom"/>
            <w:hideMark/>
          </w:tcPr>
          <w:p w14:paraId="3F199AA2"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544E08CD"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Product, Customers,</w:t>
            </w:r>
          </w:p>
          <w:p w14:paraId="50B4730B"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 &amp; Stakeholders</w:t>
            </w:r>
          </w:p>
          <w:p w14:paraId="35AE4D48"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7AD7864A" w14:textId="77777777" w:rsidR="00AA3F69" w:rsidRDefault="00AA3F69">
            <w:pPr>
              <w:pStyle w:val="NormalWeb"/>
              <w:spacing w:before="0" w:beforeAutospacing="0" w:after="20" w:afterAutospacing="0"/>
              <w:rPr>
                <w:rFonts w:ascii="Arial" w:hAnsi="Arial" w:cs="Arial"/>
                <w:sz w:val="8"/>
                <w:szCs w:val="8"/>
              </w:rPr>
            </w:pPr>
            <w:r>
              <w:rPr>
                <w:rFonts w:ascii="Arial" w:hAnsi="Arial" w:cs="Arial"/>
                <w:sz w:val="8"/>
                <w:szCs w:val="8"/>
              </w:rPr>
              <w:t> </w:t>
            </w:r>
          </w:p>
        </w:tc>
        <w:tc>
          <w:tcPr>
            <w:tcW w:w="197" w:type="dxa"/>
            <w:tcMar>
              <w:top w:w="0" w:type="dxa"/>
              <w:left w:w="144" w:type="dxa"/>
              <w:bottom w:w="0" w:type="dxa"/>
              <w:right w:w="0" w:type="dxa"/>
            </w:tcMar>
            <w:vAlign w:val="bottom"/>
            <w:hideMark/>
          </w:tcPr>
          <w:p w14:paraId="3947BB7F"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Mar>
              <w:top w:w="0" w:type="dxa"/>
              <w:left w:w="144" w:type="dxa"/>
              <w:bottom w:w="0" w:type="dxa"/>
              <w:right w:w="0" w:type="dxa"/>
            </w:tcMar>
            <w:vAlign w:val="bottom"/>
            <w:hideMark/>
          </w:tcPr>
          <w:p w14:paraId="0FF0BF4C" w14:textId="77777777" w:rsidR="00AA3F69" w:rsidRDefault="00AA3F69">
            <w:pPr>
              <w:pStyle w:val="la2"/>
              <w:rPr>
                <w:rFonts w:ascii="Arial" w:hAnsi="Arial" w:cs="Arial"/>
                <w:sz w:val="18"/>
                <w:szCs w:val="18"/>
              </w:rPr>
            </w:pPr>
            <w:r>
              <w:rPr>
                <w:rFonts w:ascii="Arial" w:hAnsi="Arial" w:cs="Arial"/>
                <w:sz w:val="18"/>
                <w:szCs w:val="18"/>
              </w:rPr>
              <w:t> </w:t>
            </w:r>
          </w:p>
        </w:tc>
        <w:tc>
          <w:tcPr>
            <w:tcW w:w="1214" w:type="dxa"/>
            <w:vMerge w:val="restart"/>
            <w:vAlign w:val="bottom"/>
            <w:hideMark/>
          </w:tcPr>
          <w:p w14:paraId="21E77704" w14:textId="77777777" w:rsidR="00AA3F69" w:rsidRDefault="00AA3F69">
            <w:pPr>
              <w:pStyle w:val="NormalWeb"/>
              <w:spacing w:before="0" w:beforeAutospacing="0" w:after="0" w:afterAutospacing="0"/>
              <w:rPr>
                <w:rFonts w:ascii="Arial" w:hAnsi="Arial" w:cs="Arial"/>
                <w:sz w:val="6"/>
                <w:szCs w:val="6"/>
              </w:rPr>
            </w:pPr>
            <w:r>
              <w:rPr>
                <w:rFonts w:ascii="Arial" w:hAnsi="Arial" w:cs="Arial"/>
                <w:sz w:val="6"/>
                <w:szCs w:val="6"/>
              </w:rPr>
              <w:t> </w:t>
            </w:r>
          </w:p>
          <w:p w14:paraId="47CD94F7" w14:textId="1028DE65" w:rsidR="00AA3F69" w:rsidRDefault="00AA3F69" w:rsidP="00201D26">
            <w:pPr>
              <w:pStyle w:val="NormalWeb"/>
              <w:tabs>
                <w:tab w:val="right" w:leader="dot" w:pos="1220"/>
              </w:tabs>
              <w:spacing w:before="0" w:beforeAutospacing="0" w:after="0" w:afterAutospacing="0"/>
              <w:rPr>
                <w:rFonts w:ascii="Arial" w:hAnsi="Arial" w:cs="Arial"/>
                <w:sz w:val="18"/>
                <w:szCs w:val="18"/>
              </w:rPr>
            </w:pPr>
            <w:r>
              <w:rPr>
                <w:rFonts w:ascii="Arial" w:hAnsi="Arial" w:cs="Arial"/>
                <w:sz w:val="18"/>
                <w:szCs w:val="18"/>
              </w:rPr>
              <w:t> </w:t>
            </w:r>
            <w:r>
              <w:rPr>
                <w:rFonts w:ascii="Arial" w:hAnsi="Arial" w:cs="Arial"/>
                <w:sz w:val="18"/>
                <w:szCs w:val="18"/>
              </w:rPr>
              <w:t> </w:t>
            </w:r>
            <w:r>
              <w:rPr>
                <w:rFonts w:ascii="Arial" w:hAnsi="Arial" w:cs="Arial"/>
                <w:sz w:val="18"/>
                <w:szCs w:val="18"/>
              </w:rPr>
              <w:t> </w:t>
            </w:r>
            <w:r>
              <w:rPr>
                <w:rFonts w:ascii="Arial" w:hAnsi="Arial" w:cs="Arial"/>
                <w:sz w:val="18"/>
                <w:szCs w:val="18"/>
              </w:rPr>
              <w:t> </w:t>
            </w:r>
            <w:r>
              <w:rPr>
                <w:rFonts w:ascii="Arial" w:hAnsi="Arial" w:cs="Arial"/>
                <w:sz w:val="18"/>
                <w:szCs w:val="18"/>
              </w:rPr>
              <w:t xml:space="preserve"> </w:t>
            </w:r>
            <w:r w:rsidR="00E2291B">
              <w:rPr>
                <w:rFonts w:ascii="Arial" w:hAnsi="Arial" w:cs="Arial"/>
                <w:noProof/>
                <w:sz w:val="18"/>
                <w:szCs w:val="18"/>
              </w:rPr>
              <w:fldChar w:fldCharType="begin"/>
            </w:r>
            <w:r w:rsidR="00E2291B">
              <w:rPr>
                <w:rFonts w:ascii="Arial" w:hAnsi="Arial" w:cs="Arial"/>
                <w:noProof/>
                <w:sz w:val="18"/>
                <w:szCs w:val="18"/>
              </w:rPr>
              <w:instrText xml:space="preserve"> INCLUDEPICTURE  "T:\\..\\..\\DMS\\ARWP1\\g908201g38t90.jpg" \* MERGEFORMATINET </w:instrText>
            </w:r>
            <w:r w:rsidR="00E2291B">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"T:\\..\\..\\DMS\\ARWP1\\g908201g38t90.jpg"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Files\\2025\\DMS\\ARWP1\\g908201g38t90.jpg"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Files\\2025\\DMS\\ARWP1\\g908201g38t90.jpg"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Files\\2025\\October\\DMS\\ARWP1\\g908201g38t90.jpg"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Files\\2025\\October\\DMS\\ARWP1\\g908201g38t90.jpg"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Files\\2025\\October\\DMS\\ARWP1\\g908201g38t90.jpg"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"\\\\finfiles\\ir\\DMS\\ARWP1\\g908201g38t90.jpg"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046E225C">
                <v:shape id="_x0000_i1154" type="#_x0000_t75" style="width:24.5pt;height:24.5pt;visibility:visible">
                  <v:imagedata r:id="rId207" r:href="rId208"/>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sidR="00E2291B">
              <w:rPr>
                <w:rFonts w:ascii="Arial" w:hAnsi="Arial" w:cs="Arial"/>
                <w:noProof/>
                <w:sz w:val="18"/>
                <w:szCs w:val="18"/>
              </w:rPr>
              <w:fldChar w:fldCharType="end"/>
            </w:r>
            <w:r>
              <w:rPr>
                <w:rFonts w:ascii="Arial" w:hAnsi="Arial" w:cs="Arial"/>
                <w:sz w:val="18"/>
                <w:szCs w:val="18"/>
              </w:rPr>
              <w:tab/>
            </w:r>
          </w:p>
          <w:p w14:paraId="34D8B0A2" w14:textId="77777777" w:rsidR="00AA3F69" w:rsidRDefault="00AA3F69">
            <w:pPr>
              <w:pStyle w:val="NormalWeb"/>
              <w:spacing w:before="0" w:beforeAutospacing="0" w:after="20" w:afterAutospacing="0"/>
              <w:rPr>
                <w:rFonts w:ascii="Arial" w:hAnsi="Arial" w:cs="Arial"/>
                <w:sz w:val="6"/>
                <w:szCs w:val="6"/>
              </w:rPr>
            </w:pPr>
            <w:r>
              <w:rPr>
                <w:rFonts w:ascii="Arial" w:hAnsi="Arial" w:cs="Arial"/>
                <w:sz w:val="6"/>
                <w:szCs w:val="6"/>
              </w:rPr>
              <w:t> </w:t>
            </w:r>
          </w:p>
        </w:tc>
        <w:tc>
          <w:tcPr>
            <w:tcW w:w="1836" w:type="dxa"/>
            <w:vMerge w:val="restart"/>
            <w:vAlign w:val="bottom"/>
            <w:hideMark/>
          </w:tcPr>
          <w:p w14:paraId="77FCF5B7" w14:textId="77777777" w:rsidR="00AA3F69" w:rsidRDefault="00AA3F69">
            <w:pPr>
              <w:pStyle w:val="NormalWeb"/>
              <w:spacing w:before="0" w:beforeAutospacing="0" w:after="0" w:afterAutospacing="0"/>
              <w:rPr>
                <w:rFonts w:ascii="Arial" w:hAnsi="Arial" w:cs="Arial"/>
                <w:sz w:val="26"/>
                <w:szCs w:val="26"/>
              </w:rPr>
            </w:pPr>
            <w:r>
              <w:rPr>
                <w:rFonts w:ascii="Arial" w:hAnsi="Arial" w:cs="Arial"/>
                <w:sz w:val="26"/>
                <w:szCs w:val="26"/>
              </w:rPr>
              <w:t> </w:t>
            </w:r>
          </w:p>
          <w:p w14:paraId="3E6B5688"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Culture</w:t>
            </w:r>
          </w:p>
          <w:p w14:paraId="36E36C5C" w14:textId="77777777" w:rsidR="00AA3F69" w:rsidRDefault="00AA3F69">
            <w:pPr>
              <w:pStyle w:val="NormalWeb"/>
              <w:spacing w:before="0" w:beforeAutospacing="0" w:after="20" w:afterAutospacing="0"/>
              <w:rPr>
                <w:rFonts w:ascii="Arial" w:hAnsi="Arial" w:cs="Arial"/>
                <w:sz w:val="26"/>
                <w:szCs w:val="26"/>
              </w:rPr>
            </w:pPr>
            <w:r>
              <w:rPr>
                <w:rFonts w:ascii="Arial" w:hAnsi="Arial" w:cs="Arial"/>
                <w:sz w:val="28"/>
                <w:szCs w:val="28"/>
              </w:rPr>
              <w:t> </w:t>
            </w:r>
          </w:p>
        </w:tc>
      </w:tr>
      <w:tr w:rsidR="00AA3F69" w14:paraId="304BE118" w14:textId="77777777" w:rsidTr="000E137F">
        <w:trPr>
          <w:cantSplit/>
          <w:jc w:val="center"/>
        </w:trPr>
        <w:tc>
          <w:tcPr>
            <w:tcW w:w="1926" w:type="dxa"/>
            <w:vMerge/>
            <w:vAlign w:val="center"/>
            <w:hideMark/>
          </w:tcPr>
          <w:p w14:paraId="78A41D24" w14:textId="77777777" w:rsidR="00AA3F69" w:rsidRPr="00201D26" w:rsidRDefault="00AA3F69">
            <w:pPr>
              <w:rPr>
                <w:rFonts w:ascii="Arial" w:hAnsi="Arial" w:cs="Arial"/>
                <w:sz w:val="12"/>
                <w:szCs w:val="12"/>
              </w:rPr>
            </w:pPr>
          </w:p>
        </w:tc>
        <w:tc>
          <w:tcPr>
            <w:tcW w:w="1835" w:type="dxa"/>
            <w:vMerge/>
            <w:vAlign w:val="center"/>
            <w:hideMark/>
          </w:tcPr>
          <w:p w14:paraId="4AFEEEF4" w14:textId="77777777" w:rsidR="00AA3F69" w:rsidRPr="00201D26" w:rsidRDefault="00AA3F69">
            <w:pPr>
              <w:rPr>
                <w:rFonts w:ascii="Arial" w:hAnsi="Arial" w:cs="Arial"/>
                <w:sz w:val="26"/>
                <w:szCs w:val="26"/>
              </w:rPr>
            </w:pPr>
          </w:p>
        </w:tc>
        <w:tc>
          <w:tcPr>
            <w:tcW w:w="197" w:type="dxa"/>
            <w:tcBorders>
              <w:right w:val="single" w:sz="8" w:space="0" w:color="0075C9"/>
            </w:tcBorders>
            <w:tcMar>
              <w:top w:w="0" w:type="dxa"/>
              <w:left w:w="144" w:type="dxa"/>
              <w:bottom w:w="0" w:type="dxa"/>
              <w:right w:w="0" w:type="dxa"/>
            </w:tcMar>
            <w:vAlign w:val="bottom"/>
            <w:hideMark/>
          </w:tcPr>
          <w:p w14:paraId="3121F0AA"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Borders>
              <w:left w:val="single" w:sz="8" w:space="0" w:color="0075C9"/>
            </w:tcBorders>
            <w:tcMar>
              <w:top w:w="0" w:type="dxa"/>
              <w:left w:w="144" w:type="dxa"/>
              <w:bottom w:w="0" w:type="dxa"/>
              <w:right w:w="0" w:type="dxa"/>
            </w:tcMar>
            <w:vAlign w:val="bottom"/>
            <w:hideMark/>
          </w:tcPr>
          <w:p w14:paraId="7E1A846B" w14:textId="77777777" w:rsidR="00AA3F69" w:rsidRDefault="00AA3F69">
            <w:pPr>
              <w:pStyle w:val="la2"/>
              <w:rPr>
                <w:rFonts w:ascii="Arial" w:hAnsi="Arial" w:cs="Arial"/>
                <w:sz w:val="18"/>
                <w:szCs w:val="18"/>
              </w:rPr>
            </w:pPr>
            <w:r>
              <w:rPr>
                <w:rFonts w:ascii="Arial" w:hAnsi="Arial" w:cs="Arial"/>
                <w:sz w:val="18"/>
                <w:szCs w:val="18"/>
              </w:rPr>
              <w:t> </w:t>
            </w:r>
          </w:p>
        </w:tc>
        <w:tc>
          <w:tcPr>
            <w:tcW w:w="1365" w:type="dxa"/>
            <w:vMerge/>
            <w:vAlign w:val="center"/>
            <w:hideMark/>
          </w:tcPr>
          <w:p w14:paraId="5A56F4D4" w14:textId="77777777" w:rsidR="00AA3F69" w:rsidRPr="00201D26" w:rsidRDefault="00AA3F69">
            <w:pPr>
              <w:rPr>
                <w:rFonts w:ascii="Arial" w:hAnsi="Arial" w:cs="Arial"/>
                <w:sz w:val="6"/>
                <w:szCs w:val="6"/>
              </w:rPr>
            </w:pPr>
          </w:p>
        </w:tc>
        <w:tc>
          <w:tcPr>
            <w:tcW w:w="1836" w:type="dxa"/>
            <w:vMerge/>
            <w:vAlign w:val="center"/>
            <w:hideMark/>
          </w:tcPr>
          <w:p w14:paraId="54FB61E0" w14:textId="77777777" w:rsidR="00AA3F69" w:rsidRPr="00201D26" w:rsidRDefault="00AA3F69">
            <w:pPr>
              <w:rPr>
                <w:rFonts w:ascii="Arial" w:hAnsi="Arial" w:cs="Arial"/>
                <w:sz w:val="8"/>
                <w:szCs w:val="8"/>
              </w:rPr>
            </w:pPr>
          </w:p>
        </w:tc>
        <w:tc>
          <w:tcPr>
            <w:tcW w:w="197" w:type="dxa"/>
            <w:tcBorders>
              <w:right w:val="single" w:sz="8" w:space="0" w:color="0075C9"/>
            </w:tcBorders>
            <w:tcMar>
              <w:top w:w="0" w:type="dxa"/>
              <w:left w:w="144" w:type="dxa"/>
              <w:bottom w:w="0" w:type="dxa"/>
              <w:right w:w="0" w:type="dxa"/>
            </w:tcMar>
            <w:vAlign w:val="bottom"/>
            <w:hideMark/>
          </w:tcPr>
          <w:p w14:paraId="4AE6A7B0"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Borders>
              <w:left w:val="single" w:sz="8" w:space="0" w:color="0075C9"/>
            </w:tcBorders>
            <w:tcMar>
              <w:top w:w="0" w:type="dxa"/>
              <w:left w:w="144" w:type="dxa"/>
              <w:bottom w:w="0" w:type="dxa"/>
              <w:right w:w="0" w:type="dxa"/>
            </w:tcMar>
            <w:vAlign w:val="bottom"/>
            <w:hideMark/>
          </w:tcPr>
          <w:p w14:paraId="0DBBF890" w14:textId="77777777" w:rsidR="00AA3F69" w:rsidRDefault="00AA3F69">
            <w:pPr>
              <w:pStyle w:val="la2"/>
              <w:rPr>
                <w:rFonts w:ascii="Arial" w:hAnsi="Arial" w:cs="Arial"/>
                <w:sz w:val="18"/>
                <w:szCs w:val="18"/>
              </w:rPr>
            </w:pPr>
            <w:r>
              <w:rPr>
                <w:rFonts w:ascii="Arial" w:hAnsi="Arial" w:cs="Arial"/>
                <w:sz w:val="18"/>
                <w:szCs w:val="18"/>
              </w:rPr>
              <w:t> </w:t>
            </w:r>
          </w:p>
        </w:tc>
        <w:tc>
          <w:tcPr>
            <w:tcW w:w="1214" w:type="dxa"/>
            <w:vMerge/>
            <w:vAlign w:val="center"/>
            <w:hideMark/>
          </w:tcPr>
          <w:p w14:paraId="7F3B55D2" w14:textId="77777777" w:rsidR="00AA3F69" w:rsidRPr="00201D26" w:rsidRDefault="00AA3F69">
            <w:pPr>
              <w:rPr>
                <w:rFonts w:ascii="Arial" w:hAnsi="Arial" w:cs="Arial"/>
                <w:sz w:val="6"/>
                <w:szCs w:val="6"/>
              </w:rPr>
            </w:pPr>
          </w:p>
        </w:tc>
        <w:tc>
          <w:tcPr>
            <w:tcW w:w="1836" w:type="dxa"/>
            <w:vMerge/>
            <w:vAlign w:val="center"/>
            <w:hideMark/>
          </w:tcPr>
          <w:p w14:paraId="22584B42" w14:textId="77777777" w:rsidR="00AA3F69" w:rsidRPr="00201D26" w:rsidRDefault="00AA3F69">
            <w:pPr>
              <w:rPr>
                <w:rFonts w:ascii="Arial" w:hAnsi="Arial" w:cs="Arial"/>
                <w:sz w:val="26"/>
                <w:szCs w:val="26"/>
              </w:rPr>
            </w:pPr>
          </w:p>
        </w:tc>
      </w:tr>
      <w:tr w:rsidR="00AA3F69" w14:paraId="26C94259" w14:textId="77777777" w:rsidTr="000E137F">
        <w:trPr>
          <w:cantSplit/>
          <w:jc w:val="center"/>
        </w:trPr>
        <w:tc>
          <w:tcPr>
            <w:tcW w:w="3761" w:type="dxa"/>
            <w:gridSpan w:val="2"/>
            <w:hideMark/>
          </w:tcPr>
          <w:p w14:paraId="6A071F72"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0D2388A9" w14:textId="34179F6F" w:rsidR="00AA3F69" w:rsidRDefault="00AA3F69" w:rsidP="000E137F">
            <w:pPr>
              <w:pStyle w:val="NormalWeb"/>
              <w:spacing w:before="0" w:beforeAutospacing="0" w:after="0" w:afterAutospacing="0"/>
              <w:ind w:left="187" w:hanging="187"/>
              <w:divId w:val="247036826"/>
              <w:rPr>
                <w:rFonts w:ascii="Arial" w:hAnsi="Arial" w:cs="Arial"/>
                <w:sz w:val="18"/>
                <w:szCs w:val="18"/>
              </w:rPr>
            </w:pPr>
            <w:r>
              <w:rPr>
                <w:rFonts w:ascii="Arial" w:hAnsi="Arial" w:cs="Arial"/>
                <w:sz w:val="18"/>
                <w:szCs w:val="18"/>
              </w:rPr>
              <w:t>•</w:t>
            </w:r>
            <w:r>
              <w:rPr>
                <w:rFonts w:ascii="Arial" w:hAnsi="Arial" w:cs="Arial"/>
                <w:sz w:val="18"/>
                <w:szCs w:val="18"/>
              </w:rPr>
              <w:tab/>
              <w:t>Accelerated automation response and remediation</w:t>
            </w:r>
          </w:p>
          <w:p w14:paraId="273E85CD"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213FCF82" w14:textId="094C294A" w:rsidR="00AA3F69" w:rsidRDefault="00AA3F69" w:rsidP="000E137F">
            <w:pPr>
              <w:pStyle w:val="NormalWeb"/>
              <w:spacing w:before="0" w:beforeAutospacing="0" w:after="0" w:afterAutospacing="0"/>
              <w:ind w:left="187" w:hanging="187"/>
              <w:divId w:val="1603413922"/>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sz w:val="11"/>
                <w:szCs w:val="11"/>
              </w:rPr>
              <w:t> </w:t>
            </w:r>
            <w:r>
              <w:rPr>
                <w:rFonts w:ascii="Arial" w:hAnsi="Arial" w:cs="Arial"/>
                <w:sz w:val="18"/>
                <w:szCs w:val="18"/>
              </w:rPr>
              <w:t>Customer trust</w:t>
            </w:r>
          </w:p>
          <w:p w14:paraId="28087C01"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106256D4" w14:textId="49D8A5B1" w:rsidR="00AA3F69" w:rsidRDefault="00AA3F69" w:rsidP="000E137F">
            <w:pPr>
              <w:pStyle w:val="NormalWeb"/>
              <w:spacing w:before="0" w:beforeAutospacing="0" w:after="0" w:afterAutospacing="0"/>
              <w:ind w:left="187" w:hanging="187"/>
              <w:divId w:val="856820026"/>
              <w:rPr>
                <w:rFonts w:ascii="Arial" w:hAnsi="Arial" w:cs="Arial"/>
                <w:sz w:val="18"/>
                <w:szCs w:val="18"/>
              </w:rPr>
            </w:pPr>
            <w:r>
              <w:rPr>
                <w:rFonts w:ascii="Arial" w:hAnsi="Arial" w:cs="Arial"/>
                <w:sz w:val="18"/>
                <w:szCs w:val="18"/>
              </w:rPr>
              <w:t>•</w:t>
            </w:r>
            <w:r>
              <w:rPr>
                <w:rFonts w:ascii="Arial" w:hAnsi="Arial" w:cs="Arial"/>
                <w:sz w:val="18"/>
                <w:szCs w:val="18"/>
              </w:rPr>
              <w:tab/>
              <w:t>Cybersecurity risk identification, mitigation, and reduction</w:t>
            </w:r>
          </w:p>
          <w:p w14:paraId="27A9BB4A"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756C54CE" w14:textId="17595EC8" w:rsidR="00AA3F69" w:rsidRDefault="00AA3F69" w:rsidP="000E137F">
            <w:pPr>
              <w:pStyle w:val="NormalWeb"/>
              <w:spacing w:before="0" w:beforeAutospacing="0" w:after="0" w:afterAutospacing="0"/>
              <w:ind w:left="187" w:hanging="187"/>
              <w:divId w:val="2057729805"/>
              <w:rPr>
                <w:rFonts w:ascii="Arial" w:hAnsi="Arial" w:cs="Arial"/>
                <w:sz w:val="18"/>
                <w:szCs w:val="18"/>
              </w:rPr>
            </w:pPr>
            <w:r>
              <w:rPr>
                <w:rFonts w:ascii="Arial" w:hAnsi="Arial" w:cs="Arial"/>
                <w:sz w:val="18"/>
                <w:szCs w:val="18"/>
              </w:rPr>
              <w:t>•</w:t>
            </w:r>
            <w:r>
              <w:rPr>
                <w:rFonts w:ascii="Arial" w:hAnsi="Arial" w:cs="Arial"/>
                <w:sz w:val="18"/>
                <w:szCs w:val="18"/>
              </w:rPr>
              <w:tab/>
              <w:t>Security mindset culture</w:t>
            </w:r>
          </w:p>
        </w:tc>
        <w:tc>
          <w:tcPr>
            <w:tcW w:w="197" w:type="dxa"/>
            <w:tcBorders>
              <w:right w:val="single" w:sz="8" w:space="0" w:color="0075C9"/>
            </w:tcBorders>
            <w:hideMark/>
          </w:tcPr>
          <w:p w14:paraId="57FE4909" w14:textId="77777777" w:rsidR="00AA3F69" w:rsidRDefault="00AA3F69">
            <w:pPr>
              <w:rPr>
                <w:rFonts w:ascii="Arial" w:hAnsi="Arial" w:cs="Arial"/>
                <w:sz w:val="17"/>
                <w:szCs w:val="17"/>
              </w:rPr>
            </w:pPr>
            <w:r>
              <w:rPr>
                <w:rFonts w:ascii="Arial" w:hAnsi="Arial" w:cs="Arial"/>
                <w:sz w:val="17"/>
                <w:szCs w:val="17"/>
              </w:rPr>
              <w:t> </w:t>
            </w:r>
          </w:p>
        </w:tc>
        <w:tc>
          <w:tcPr>
            <w:tcW w:w="197" w:type="dxa"/>
            <w:tcBorders>
              <w:left w:val="single" w:sz="8" w:space="0" w:color="0075C9"/>
            </w:tcBorders>
            <w:tcMar>
              <w:top w:w="0" w:type="dxa"/>
              <w:left w:w="144" w:type="dxa"/>
              <w:bottom w:w="0" w:type="dxa"/>
              <w:right w:w="0" w:type="dxa"/>
            </w:tcMar>
            <w:hideMark/>
          </w:tcPr>
          <w:p w14:paraId="5144D52E" w14:textId="77777777" w:rsidR="00AA3F69" w:rsidRPr="00201D26" w:rsidRDefault="00AA3F69">
            <w:pPr>
              <w:pStyle w:val="la2"/>
              <w:rPr>
                <w:rFonts w:ascii="Arial" w:hAnsi="Arial" w:cs="Arial"/>
                <w:sz w:val="17"/>
                <w:szCs w:val="17"/>
              </w:rPr>
            </w:pPr>
            <w:r>
              <w:rPr>
                <w:rFonts w:ascii="Arial" w:hAnsi="Arial" w:cs="Arial"/>
                <w:sz w:val="17"/>
                <w:szCs w:val="17"/>
              </w:rPr>
              <w:t> </w:t>
            </w:r>
          </w:p>
        </w:tc>
        <w:tc>
          <w:tcPr>
            <w:tcW w:w="3201" w:type="dxa"/>
            <w:gridSpan w:val="2"/>
            <w:hideMark/>
          </w:tcPr>
          <w:p w14:paraId="58B329AA"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2B1842D2" w14:textId="5A95CC36" w:rsidR="00AA3F69" w:rsidRDefault="00AA3F69" w:rsidP="000E137F">
            <w:pPr>
              <w:pStyle w:val="NormalWeb"/>
              <w:spacing w:before="0" w:beforeAutospacing="0" w:after="0" w:afterAutospacing="0"/>
              <w:ind w:left="187" w:hanging="187"/>
              <w:divId w:val="732702102"/>
              <w:rPr>
                <w:rFonts w:ascii="Arial" w:hAnsi="Arial" w:cs="Arial"/>
                <w:sz w:val="18"/>
                <w:szCs w:val="18"/>
              </w:rPr>
            </w:pPr>
            <w:r>
              <w:rPr>
                <w:rFonts w:ascii="Arial" w:hAnsi="Arial" w:cs="Arial"/>
                <w:sz w:val="18"/>
                <w:szCs w:val="18"/>
              </w:rPr>
              <w:t>•</w:t>
            </w:r>
            <w:r>
              <w:rPr>
                <w:rFonts w:ascii="Arial" w:hAnsi="Arial" w:cs="Arial"/>
                <w:sz w:val="18"/>
                <w:szCs w:val="18"/>
              </w:rPr>
              <w:tab/>
              <w:t>Customer and partner engagement and outreach</w:t>
            </w:r>
          </w:p>
          <w:p w14:paraId="5CC84CBA"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731EFEE8" w14:textId="3FC81E3E" w:rsidR="00AA3F69" w:rsidRDefault="00AA3F69" w:rsidP="000E137F">
            <w:pPr>
              <w:pStyle w:val="NormalWeb"/>
              <w:spacing w:before="0" w:beforeAutospacing="0" w:after="0" w:afterAutospacing="0"/>
              <w:ind w:left="187" w:hanging="187"/>
              <w:divId w:val="648945024"/>
              <w:rPr>
                <w:rFonts w:ascii="Arial" w:hAnsi="Arial" w:cs="Arial"/>
                <w:sz w:val="18"/>
                <w:szCs w:val="18"/>
              </w:rPr>
            </w:pPr>
            <w:r>
              <w:rPr>
                <w:rFonts w:ascii="Arial" w:hAnsi="Arial" w:cs="Arial"/>
                <w:sz w:val="18"/>
                <w:szCs w:val="18"/>
              </w:rPr>
              <w:t>•</w:t>
            </w:r>
            <w:r>
              <w:rPr>
                <w:rFonts w:ascii="Arial" w:hAnsi="Arial" w:cs="Arial"/>
                <w:sz w:val="18"/>
                <w:szCs w:val="18"/>
              </w:rPr>
              <w:tab/>
              <w:t>Customer satisfaction</w:t>
            </w:r>
          </w:p>
          <w:p w14:paraId="072601DF"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3D52C2CF" w14:textId="7B3CF634" w:rsidR="00AA3F69" w:rsidRDefault="00AA3F69" w:rsidP="000E137F">
            <w:pPr>
              <w:pStyle w:val="NormalWeb"/>
              <w:spacing w:before="0" w:beforeAutospacing="0" w:after="0" w:afterAutospacing="0"/>
              <w:ind w:left="187" w:hanging="187"/>
              <w:divId w:val="500781830"/>
              <w:rPr>
                <w:rFonts w:ascii="Arial" w:hAnsi="Arial" w:cs="Arial"/>
                <w:sz w:val="18"/>
                <w:szCs w:val="18"/>
              </w:rPr>
            </w:pPr>
            <w:r>
              <w:rPr>
                <w:rFonts w:ascii="Arial" w:hAnsi="Arial" w:cs="Arial"/>
                <w:sz w:val="18"/>
                <w:szCs w:val="18"/>
              </w:rPr>
              <w:t>•</w:t>
            </w:r>
            <w:r>
              <w:rPr>
                <w:rFonts w:ascii="Arial" w:hAnsi="Arial" w:cs="Arial"/>
                <w:sz w:val="18"/>
                <w:szCs w:val="18"/>
              </w:rPr>
              <w:tab/>
              <w:t>Developer engagement</w:t>
            </w:r>
          </w:p>
          <w:p w14:paraId="2B0848B5"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019EAB91" w14:textId="6CBE263E" w:rsidR="00AA3F69" w:rsidRDefault="00AA3F69" w:rsidP="000E137F">
            <w:pPr>
              <w:pStyle w:val="NormalWeb"/>
              <w:spacing w:before="0" w:beforeAutospacing="0" w:after="0" w:afterAutospacing="0"/>
              <w:ind w:left="187" w:hanging="187"/>
              <w:divId w:val="1556817847"/>
              <w:rPr>
                <w:rFonts w:ascii="Arial" w:hAnsi="Arial" w:cs="Arial"/>
                <w:sz w:val="18"/>
                <w:szCs w:val="18"/>
              </w:rPr>
            </w:pPr>
            <w:r>
              <w:rPr>
                <w:rFonts w:ascii="Arial" w:hAnsi="Arial" w:cs="Arial"/>
                <w:sz w:val="18"/>
                <w:szCs w:val="18"/>
              </w:rPr>
              <w:t>•</w:t>
            </w:r>
            <w:r>
              <w:rPr>
                <w:rFonts w:ascii="Arial" w:hAnsi="Arial" w:cs="Arial"/>
                <w:sz w:val="18"/>
                <w:szCs w:val="18"/>
              </w:rPr>
              <w:tab/>
              <w:t>Efficiency and productivity</w:t>
            </w:r>
          </w:p>
          <w:p w14:paraId="3F287CAB"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2B773704" w14:textId="55CE1461" w:rsidR="00AA3F69" w:rsidRDefault="00AA3F69" w:rsidP="000E137F">
            <w:pPr>
              <w:pStyle w:val="NormalWeb"/>
              <w:spacing w:before="0" w:beforeAutospacing="0" w:after="0" w:afterAutospacing="0"/>
              <w:ind w:left="187" w:hanging="187"/>
              <w:divId w:val="157966731"/>
              <w:rPr>
                <w:rFonts w:ascii="Arial" w:hAnsi="Arial" w:cs="Arial"/>
                <w:sz w:val="18"/>
                <w:szCs w:val="18"/>
              </w:rPr>
            </w:pPr>
            <w:r>
              <w:rPr>
                <w:rFonts w:ascii="Arial" w:hAnsi="Arial" w:cs="Arial"/>
                <w:sz w:val="18"/>
                <w:szCs w:val="18"/>
              </w:rPr>
              <w:t>•</w:t>
            </w:r>
            <w:r>
              <w:rPr>
                <w:rFonts w:ascii="Arial" w:hAnsi="Arial" w:cs="Arial"/>
                <w:sz w:val="18"/>
                <w:szCs w:val="18"/>
              </w:rPr>
              <w:tab/>
              <w:t>Innovation</w:t>
            </w:r>
          </w:p>
          <w:p w14:paraId="178654F8"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35CBB5B8" w14:textId="5DF0B0D1" w:rsidR="00AA3F69" w:rsidRDefault="00AA3F69" w:rsidP="000E137F">
            <w:pPr>
              <w:pStyle w:val="NormalWeb"/>
              <w:spacing w:before="0" w:beforeAutospacing="0" w:after="0" w:afterAutospacing="0"/>
              <w:ind w:left="187" w:hanging="187"/>
              <w:divId w:val="1086344775"/>
              <w:rPr>
                <w:rFonts w:ascii="Arial" w:hAnsi="Arial" w:cs="Arial"/>
                <w:sz w:val="18"/>
                <w:szCs w:val="18"/>
              </w:rPr>
            </w:pPr>
            <w:r>
              <w:rPr>
                <w:rFonts w:ascii="Arial" w:hAnsi="Arial" w:cs="Arial"/>
                <w:sz w:val="18"/>
                <w:szCs w:val="18"/>
              </w:rPr>
              <w:t>•</w:t>
            </w:r>
            <w:r>
              <w:rPr>
                <w:rFonts w:ascii="Arial" w:hAnsi="Arial" w:cs="Arial"/>
                <w:sz w:val="18"/>
                <w:szCs w:val="18"/>
              </w:rPr>
              <w:tab/>
              <w:t>Product development and implementation of strategic roadmap</w:t>
            </w:r>
          </w:p>
          <w:p w14:paraId="63071687"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48C4CE10" w14:textId="75BC2B1F" w:rsidR="00AA3F69" w:rsidRDefault="00AA3F69" w:rsidP="000E137F">
            <w:pPr>
              <w:pStyle w:val="NormalWeb"/>
              <w:spacing w:before="0" w:beforeAutospacing="0" w:after="0" w:afterAutospacing="0"/>
              <w:ind w:left="187" w:hanging="187"/>
              <w:divId w:val="1836726289"/>
              <w:rPr>
                <w:rFonts w:ascii="Arial" w:hAnsi="Arial" w:cs="Arial"/>
                <w:sz w:val="18"/>
                <w:szCs w:val="18"/>
              </w:rPr>
            </w:pPr>
            <w:r>
              <w:rPr>
                <w:rFonts w:ascii="Arial" w:hAnsi="Arial" w:cs="Arial"/>
                <w:sz w:val="18"/>
                <w:szCs w:val="18"/>
              </w:rPr>
              <w:t>•</w:t>
            </w:r>
            <w:r>
              <w:rPr>
                <w:rFonts w:ascii="Arial" w:hAnsi="Arial" w:cs="Arial"/>
                <w:sz w:val="18"/>
                <w:szCs w:val="18"/>
              </w:rPr>
              <w:tab/>
              <w:t>Quality</w:t>
            </w:r>
          </w:p>
          <w:p w14:paraId="4122095D"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691101ED" w14:textId="4ECF455D" w:rsidR="00AA3F69" w:rsidRDefault="00AA3F69" w:rsidP="000E137F">
            <w:pPr>
              <w:pStyle w:val="NormalWeb"/>
              <w:spacing w:before="0" w:beforeAutospacing="0" w:after="0" w:afterAutospacing="0"/>
              <w:ind w:left="187" w:hanging="187"/>
              <w:divId w:val="1306933766"/>
              <w:rPr>
                <w:rFonts w:ascii="Arial" w:hAnsi="Arial" w:cs="Arial"/>
                <w:sz w:val="18"/>
                <w:szCs w:val="18"/>
              </w:rPr>
            </w:pPr>
            <w:r>
              <w:rPr>
                <w:rFonts w:ascii="Arial" w:hAnsi="Arial" w:cs="Arial"/>
                <w:sz w:val="18"/>
                <w:szCs w:val="18"/>
              </w:rPr>
              <w:t>•</w:t>
            </w:r>
            <w:r>
              <w:rPr>
                <w:rFonts w:ascii="Arial" w:hAnsi="Arial" w:cs="Arial"/>
                <w:sz w:val="18"/>
                <w:szCs w:val="18"/>
              </w:rPr>
              <w:tab/>
              <w:t>Revenue, consumption, and market share</w:t>
            </w:r>
          </w:p>
          <w:p w14:paraId="4C83BE9C" w14:textId="77777777" w:rsidR="00AA3F69" w:rsidRDefault="00AA3F69">
            <w:pPr>
              <w:pStyle w:val="NormalWeb"/>
              <w:spacing w:before="0" w:beforeAutospacing="0" w:after="20" w:afterAutospacing="0"/>
              <w:rPr>
                <w:rFonts w:ascii="Arial" w:hAnsi="Arial" w:cs="Arial"/>
                <w:sz w:val="4"/>
                <w:szCs w:val="4"/>
              </w:rPr>
            </w:pPr>
            <w:r>
              <w:rPr>
                <w:rFonts w:ascii="Arial" w:hAnsi="Arial" w:cs="Arial"/>
                <w:sz w:val="4"/>
                <w:szCs w:val="4"/>
              </w:rPr>
              <w:t> </w:t>
            </w:r>
          </w:p>
        </w:tc>
        <w:tc>
          <w:tcPr>
            <w:tcW w:w="197" w:type="dxa"/>
            <w:tcBorders>
              <w:right w:val="single" w:sz="8" w:space="0" w:color="0075C9"/>
            </w:tcBorders>
            <w:tcMar>
              <w:top w:w="0" w:type="dxa"/>
              <w:left w:w="144" w:type="dxa"/>
              <w:bottom w:w="0" w:type="dxa"/>
              <w:right w:w="0" w:type="dxa"/>
            </w:tcMar>
            <w:hideMark/>
          </w:tcPr>
          <w:p w14:paraId="75343485" w14:textId="77777777" w:rsidR="00AA3F69" w:rsidRDefault="00AA3F69">
            <w:pPr>
              <w:pStyle w:val="la2"/>
              <w:rPr>
                <w:rFonts w:ascii="Arial" w:hAnsi="Arial" w:cs="Arial"/>
                <w:sz w:val="17"/>
                <w:szCs w:val="17"/>
              </w:rPr>
            </w:pPr>
            <w:r>
              <w:rPr>
                <w:rFonts w:ascii="Arial" w:hAnsi="Arial" w:cs="Arial"/>
                <w:sz w:val="17"/>
                <w:szCs w:val="17"/>
              </w:rPr>
              <w:t> </w:t>
            </w:r>
          </w:p>
        </w:tc>
        <w:tc>
          <w:tcPr>
            <w:tcW w:w="197" w:type="dxa"/>
            <w:tcBorders>
              <w:left w:val="single" w:sz="8" w:space="0" w:color="0075C9"/>
            </w:tcBorders>
            <w:tcMar>
              <w:top w:w="0" w:type="dxa"/>
              <w:left w:w="144" w:type="dxa"/>
              <w:bottom w:w="0" w:type="dxa"/>
              <w:right w:w="0" w:type="dxa"/>
            </w:tcMar>
            <w:hideMark/>
          </w:tcPr>
          <w:p w14:paraId="6ECFC7F4" w14:textId="77777777" w:rsidR="00AA3F69" w:rsidRDefault="00AA3F69">
            <w:pPr>
              <w:pStyle w:val="la2"/>
              <w:rPr>
                <w:rFonts w:ascii="Arial" w:hAnsi="Arial" w:cs="Arial"/>
                <w:sz w:val="17"/>
                <w:szCs w:val="17"/>
              </w:rPr>
            </w:pPr>
            <w:r>
              <w:rPr>
                <w:rFonts w:ascii="Arial" w:hAnsi="Arial" w:cs="Arial"/>
                <w:sz w:val="17"/>
                <w:szCs w:val="17"/>
              </w:rPr>
              <w:t> </w:t>
            </w:r>
          </w:p>
        </w:tc>
        <w:tc>
          <w:tcPr>
            <w:tcW w:w="3050" w:type="dxa"/>
            <w:gridSpan w:val="2"/>
            <w:hideMark/>
          </w:tcPr>
          <w:p w14:paraId="3436BC60" w14:textId="77777777" w:rsidR="00AA3F69" w:rsidRDefault="00AA3F69">
            <w:pPr>
              <w:pStyle w:val="NormalWeb"/>
              <w:spacing w:before="0" w:beforeAutospacing="0" w:after="0" w:afterAutospacing="0"/>
              <w:rPr>
                <w:rFonts w:ascii="Arial" w:hAnsi="Arial" w:cs="Arial"/>
                <w:sz w:val="12"/>
                <w:szCs w:val="12"/>
              </w:rPr>
            </w:pPr>
            <w:r>
              <w:rPr>
                <w:rFonts w:ascii="Arial" w:hAnsi="Arial" w:cs="Arial"/>
                <w:sz w:val="12"/>
                <w:szCs w:val="12"/>
              </w:rPr>
              <w:t> </w:t>
            </w:r>
          </w:p>
          <w:p w14:paraId="27DAC743" w14:textId="00A4D96E" w:rsidR="00AA3F69" w:rsidRDefault="00AA3F69" w:rsidP="000E137F">
            <w:pPr>
              <w:pStyle w:val="NormalWeb"/>
              <w:spacing w:before="0" w:beforeAutospacing="0" w:after="0" w:afterAutospacing="0"/>
              <w:ind w:left="187" w:hanging="187"/>
              <w:divId w:val="594556926"/>
              <w:rPr>
                <w:rFonts w:ascii="Arial" w:hAnsi="Arial" w:cs="Arial"/>
                <w:sz w:val="18"/>
                <w:szCs w:val="18"/>
              </w:rPr>
            </w:pPr>
            <w:r>
              <w:rPr>
                <w:rFonts w:ascii="Arial" w:hAnsi="Arial" w:cs="Arial"/>
                <w:sz w:val="18"/>
                <w:szCs w:val="18"/>
              </w:rPr>
              <w:t>•</w:t>
            </w:r>
            <w:r>
              <w:rPr>
                <w:rFonts w:ascii="Arial" w:hAnsi="Arial" w:cs="Arial"/>
                <w:sz w:val="18"/>
                <w:szCs w:val="18"/>
              </w:rPr>
              <w:tab/>
              <w:t>Compliance and integrity</w:t>
            </w:r>
          </w:p>
          <w:p w14:paraId="0F1B1B8D"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01432EA4" w14:textId="4F35FFDE" w:rsidR="00AA3F69" w:rsidRDefault="00AA3F69" w:rsidP="000E137F">
            <w:pPr>
              <w:pStyle w:val="NormalWeb"/>
              <w:spacing w:before="0" w:beforeAutospacing="0" w:after="0" w:afterAutospacing="0"/>
              <w:ind w:left="187" w:hanging="187"/>
              <w:divId w:val="1714764946"/>
              <w:rPr>
                <w:rFonts w:ascii="Arial" w:hAnsi="Arial" w:cs="Arial"/>
                <w:sz w:val="18"/>
                <w:szCs w:val="18"/>
              </w:rPr>
            </w:pPr>
            <w:r>
              <w:rPr>
                <w:rFonts w:ascii="Arial" w:hAnsi="Arial" w:cs="Arial"/>
                <w:sz w:val="18"/>
                <w:szCs w:val="18"/>
              </w:rPr>
              <w:t>•</w:t>
            </w:r>
            <w:r>
              <w:rPr>
                <w:rFonts w:ascii="Arial" w:hAnsi="Arial" w:cs="Arial"/>
                <w:sz w:val="18"/>
                <w:szCs w:val="18"/>
              </w:rPr>
              <w:tab/>
              <w:t>Culture</w:t>
            </w:r>
          </w:p>
          <w:p w14:paraId="09610261"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76C7FC9A" w14:textId="65A5B63F" w:rsidR="00AA3F69" w:rsidRDefault="00AA3F69" w:rsidP="000E137F">
            <w:pPr>
              <w:pStyle w:val="NormalWeb"/>
              <w:spacing w:before="0" w:beforeAutospacing="0" w:after="0" w:afterAutospacing="0"/>
              <w:ind w:left="187" w:hanging="187"/>
              <w:divId w:val="243030043"/>
              <w:rPr>
                <w:rFonts w:ascii="Arial" w:hAnsi="Arial" w:cs="Arial"/>
                <w:sz w:val="18"/>
                <w:szCs w:val="18"/>
              </w:rPr>
            </w:pPr>
            <w:r>
              <w:rPr>
                <w:rFonts w:ascii="Arial" w:hAnsi="Arial" w:cs="Arial"/>
                <w:sz w:val="18"/>
                <w:szCs w:val="18"/>
              </w:rPr>
              <w:t>•</w:t>
            </w:r>
            <w:r>
              <w:rPr>
                <w:rFonts w:ascii="Arial" w:hAnsi="Arial" w:cs="Arial"/>
                <w:sz w:val="18"/>
                <w:szCs w:val="18"/>
              </w:rPr>
              <w:tab/>
              <w:t>Global citizenship</w:t>
            </w:r>
          </w:p>
          <w:p w14:paraId="71329761"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6B01B351" w14:textId="214D88F2" w:rsidR="00AA3F69" w:rsidRDefault="00AA3F69" w:rsidP="000E137F">
            <w:pPr>
              <w:pStyle w:val="NormalWeb"/>
              <w:spacing w:before="0" w:beforeAutospacing="0" w:after="0" w:afterAutospacing="0"/>
              <w:ind w:left="187" w:hanging="187"/>
              <w:divId w:val="1750808211"/>
              <w:rPr>
                <w:rFonts w:ascii="Arial" w:hAnsi="Arial" w:cs="Arial"/>
                <w:sz w:val="18"/>
                <w:szCs w:val="18"/>
              </w:rPr>
            </w:pPr>
            <w:r>
              <w:rPr>
                <w:rFonts w:ascii="Arial" w:hAnsi="Arial" w:cs="Arial"/>
                <w:sz w:val="18"/>
                <w:szCs w:val="18"/>
              </w:rPr>
              <w:t>•</w:t>
            </w:r>
            <w:r>
              <w:rPr>
                <w:rFonts w:ascii="Arial" w:hAnsi="Arial" w:cs="Arial"/>
                <w:sz w:val="18"/>
                <w:szCs w:val="18"/>
              </w:rPr>
              <w:tab/>
              <w:t>Inclusion</w:t>
            </w:r>
          </w:p>
          <w:p w14:paraId="3B491845"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50814AD0" w14:textId="368B81A2" w:rsidR="00AA3F69" w:rsidRDefault="00AA3F69" w:rsidP="000E137F">
            <w:pPr>
              <w:pStyle w:val="NormalWeb"/>
              <w:spacing w:before="0" w:beforeAutospacing="0" w:after="0" w:afterAutospacing="0"/>
              <w:ind w:left="187" w:hanging="187"/>
              <w:divId w:val="1187257558"/>
              <w:rPr>
                <w:rFonts w:ascii="Arial" w:hAnsi="Arial" w:cs="Arial"/>
                <w:sz w:val="18"/>
                <w:szCs w:val="18"/>
              </w:rPr>
            </w:pPr>
            <w:r>
              <w:rPr>
                <w:rFonts w:ascii="Arial" w:hAnsi="Arial" w:cs="Arial"/>
                <w:sz w:val="18"/>
                <w:szCs w:val="18"/>
              </w:rPr>
              <w:t>•</w:t>
            </w:r>
            <w:r>
              <w:rPr>
                <w:rFonts w:ascii="Arial" w:hAnsi="Arial" w:cs="Arial"/>
                <w:sz w:val="18"/>
                <w:szCs w:val="18"/>
              </w:rPr>
              <w:tab/>
              <w:t>Organizational health</w:t>
            </w:r>
          </w:p>
          <w:p w14:paraId="0B1FEB00" w14:textId="77777777" w:rsidR="00AA3F69" w:rsidRDefault="00AA3F69" w:rsidP="000E137F">
            <w:pPr>
              <w:pStyle w:val="NormalWeb"/>
              <w:spacing w:before="0" w:beforeAutospacing="0" w:after="0" w:afterAutospacing="0"/>
              <w:ind w:left="187" w:hanging="187"/>
              <w:rPr>
                <w:rFonts w:ascii="Arial" w:hAnsi="Arial" w:cs="Arial"/>
                <w:sz w:val="4"/>
                <w:szCs w:val="4"/>
              </w:rPr>
            </w:pPr>
            <w:r>
              <w:rPr>
                <w:rFonts w:ascii="Arial" w:hAnsi="Arial" w:cs="Arial"/>
                <w:sz w:val="4"/>
                <w:szCs w:val="4"/>
              </w:rPr>
              <w:t> </w:t>
            </w:r>
          </w:p>
          <w:p w14:paraId="75C5227E" w14:textId="20F8F5E6" w:rsidR="00AA3F69" w:rsidRDefault="00AA3F69" w:rsidP="000E137F">
            <w:pPr>
              <w:pStyle w:val="NormalWeb"/>
              <w:spacing w:before="0" w:beforeAutospacing="0" w:after="0" w:afterAutospacing="0"/>
              <w:ind w:left="187" w:hanging="187"/>
              <w:divId w:val="1421364152"/>
              <w:rPr>
                <w:rFonts w:ascii="Arial" w:hAnsi="Arial" w:cs="Arial"/>
                <w:sz w:val="18"/>
                <w:szCs w:val="18"/>
              </w:rPr>
            </w:pPr>
            <w:r>
              <w:rPr>
                <w:rFonts w:ascii="Arial" w:hAnsi="Arial" w:cs="Arial"/>
                <w:sz w:val="18"/>
                <w:szCs w:val="18"/>
              </w:rPr>
              <w:t>•</w:t>
            </w:r>
            <w:r>
              <w:rPr>
                <w:rFonts w:ascii="Arial" w:hAnsi="Arial" w:cs="Arial"/>
                <w:sz w:val="18"/>
                <w:szCs w:val="18"/>
              </w:rPr>
              <w:tab/>
              <w:t>Sustainability</w:t>
            </w:r>
          </w:p>
        </w:tc>
      </w:tr>
      <w:tr w:rsidR="00AA3F69" w14:paraId="1BA9AC74" w14:textId="77777777" w:rsidTr="000E137F">
        <w:trPr>
          <w:cantSplit/>
          <w:jc w:val="center"/>
        </w:trPr>
        <w:tc>
          <w:tcPr>
            <w:tcW w:w="1926" w:type="dxa"/>
            <w:hideMark/>
          </w:tcPr>
          <w:p w14:paraId="12030C81" w14:textId="77777777" w:rsidR="00AA3F69" w:rsidRDefault="00AA3F69">
            <w:pPr>
              <w:rPr>
                <w:rFonts w:ascii="Arial" w:hAnsi="Arial" w:cs="Arial"/>
                <w:sz w:val="18"/>
                <w:szCs w:val="18"/>
              </w:rPr>
            </w:pPr>
            <w:r>
              <w:rPr>
                <w:rFonts w:ascii="Arial" w:hAnsi="Arial" w:cs="Arial"/>
                <w:sz w:val="18"/>
                <w:szCs w:val="18"/>
              </w:rPr>
              <w:t> </w:t>
            </w:r>
          </w:p>
        </w:tc>
        <w:tc>
          <w:tcPr>
            <w:tcW w:w="1835" w:type="dxa"/>
            <w:tcMar>
              <w:top w:w="0" w:type="dxa"/>
              <w:left w:w="144" w:type="dxa"/>
              <w:bottom w:w="0" w:type="dxa"/>
              <w:right w:w="0" w:type="dxa"/>
            </w:tcMar>
            <w:hideMark/>
          </w:tcPr>
          <w:p w14:paraId="1A035EDF"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197" w:type="dxa"/>
            <w:tcBorders>
              <w:right w:val="single" w:sz="8" w:space="0" w:color="0075C9"/>
            </w:tcBorders>
            <w:tcMar>
              <w:top w:w="0" w:type="dxa"/>
              <w:left w:w="144" w:type="dxa"/>
              <w:bottom w:w="0" w:type="dxa"/>
              <w:right w:w="0" w:type="dxa"/>
            </w:tcMar>
            <w:hideMark/>
          </w:tcPr>
          <w:p w14:paraId="0E5B58B9"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Borders>
              <w:left w:val="single" w:sz="8" w:space="0" w:color="0075C9"/>
            </w:tcBorders>
            <w:tcMar>
              <w:top w:w="0" w:type="dxa"/>
              <w:left w:w="144" w:type="dxa"/>
              <w:bottom w:w="0" w:type="dxa"/>
              <w:right w:w="0" w:type="dxa"/>
            </w:tcMar>
            <w:hideMark/>
          </w:tcPr>
          <w:p w14:paraId="61675E2A" w14:textId="77777777" w:rsidR="00AA3F69" w:rsidRDefault="00AA3F69">
            <w:pPr>
              <w:pStyle w:val="la2"/>
              <w:rPr>
                <w:rFonts w:ascii="Arial" w:hAnsi="Arial" w:cs="Arial"/>
                <w:sz w:val="18"/>
                <w:szCs w:val="18"/>
              </w:rPr>
            </w:pPr>
            <w:r>
              <w:rPr>
                <w:rFonts w:ascii="Arial" w:hAnsi="Arial" w:cs="Arial"/>
                <w:sz w:val="18"/>
                <w:szCs w:val="18"/>
              </w:rPr>
              <w:t> </w:t>
            </w:r>
          </w:p>
        </w:tc>
        <w:tc>
          <w:tcPr>
            <w:tcW w:w="1365" w:type="dxa"/>
            <w:tcMar>
              <w:top w:w="0" w:type="dxa"/>
              <w:left w:w="144" w:type="dxa"/>
              <w:bottom w:w="0" w:type="dxa"/>
              <w:right w:w="0" w:type="dxa"/>
            </w:tcMar>
            <w:hideMark/>
          </w:tcPr>
          <w:p w14:paraId="55944A7F" w14:textId="77777777" w:rsidR="00AA3F69" w:rsidRDefault="00AA3F69">
            <w:pPr>
              <w:pStyle w:val="la2"/>
              <w:rPr>
                <w:rFonts w:ascii="Arial" w:hAnsi="Arial" w:cs="Arial"/>
                <w:sz w:val="18"/>
                <w:szCs w:val="18"/>
              </w:rPr>
            </w:pPr>
            <w:r>
              <w:rPr>
                <w:rFonts w:ascii="Arial" w:hAnsi="Arial" w:cs="Arial"/>
                <w:sz w:val="18"/>
                <w:szCs w:val="18"/>
              </w:rPr>
              <w:t> </w:t>
            </w:r>
          </w:p>
        </w:tc>
        <w:tc>
          <w:tcPr>
            <w:tcW w:w="1836" w:type="dxa"/>
            <w:tcMar>
              <w:top w:w="0" w:type="dxa"/>
              <w:left w:w="144" w:type="dxa"/>
              <w:bottom w:w="0" w:type="dxa"/>
              <w:right w:w="0" w:type="dxa"/>
            </w:tcMar>
            <w:hideMark/>
          </w:tcPr>
          <w:p w14:paraId="34FAD0CA"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Borders>
              <w:right w:val="single" w:sz="8" w:space="0" w:color="0075C9"/>
            </w:tcBorders>
            <w:tcMar>
              <w:top w:w="0" w:type="dxa"/>
              <w:left w:w="144" w:type="dxa"/>
              <w:bottom w:w="0" w:type="dxa"/>
              <w:right w:w="0" w:type="dxa"/>
            </w:tcMar>
            <w:hideMark/>
          </w:tcPr>
          <w:p w14:paraId="1528A961" w14:textId="77777777" w:rsidR="00AA3F69" w:rsidRDefault="00AA3F69">
            <w:pPr>
              <w:pStyle w:val="la2"/>
              <w:rPr>
                <w:rFonts w:ascii="Arial" w:hAnsi="Arial" w:cs="Arial"/>
                <w:sz w:val="18"/>
                <w:szCs w:val="18"/>
              </w:rPr>
            </w:pPr>
            <w:r>
              <w:rPr>
                <w:rFonts w:ascii="Arial" w:hAnsi="Arial" w:cs="Arial"/>
                <w:sz w:val="18"/>
                <w:szCs w:val="18"/>
              </w:rPr>
              <w:t> </w:t>
            </w:r>
          </w:p>
        </w:tc>
        <w:tc>
          <w:tcPr>
            <w:tcW w:w="197" w:type="dxa"/>
            <w:tcBorders>
              <w:left w:val="single" w:sz="8" w:space="0" w:color="0075C9"/>
            </w:tcBorders>
            <w:tcMar>
              <w:top w:w="0" w:type="dxa"/>
              <w:left w:w="144" w:type="dxa"/>
              <w:bottom w:w="0" w:type="dxa"/>
              <w:right w:w="0" w:type="dxa"/>
            </w:tcMar>
            <w:hideMark/>
          </w:tcPr>
          <w:p w14:paraId="53F6B977" w14:textId="77777777" w:rsidR="00AA3F69" w:rsidRDefault="00AA3F69">
            <w:pPr>
              <w:pStyle w:val="la2"/>
              <w:rPr>
                <w:rFonts w:ascii="Arial" w:hAnsi="Arial" w:cs="Arial"/>
                <w:sz w:val="18"/>
                <w:szCs w:val="18"/>
              </w:rPr>
            </w:pPr>
            <w:r>
              <w:rPr>
                <w:rFonts w:ascii="Arial" w:hAnsi="Arial" w:cs="Arial"/>
                <w:sz w:val="18"/>
                <w:szCs w:val="18"/>
              </w:rPr>
              <w:t> </w:t>
            </w:r>
          </w:p>
        </w:tc>
        <w:tc>
          <w:tcPr>
            <w:tcW w:w="1214" w:type="dxa"/>
            <w:tcMar>
              <w:top w:w="0" w:type="dxa"/>
              <w:left w:w="144" w:type="dxa"/>
              <w:bottom w:w="0" w:type="dxa"/>
              <w:right w:w="0" w:type="dxa"/>
            </w:tcMar>
            <w:hideMark/>
          </w:tcPr>
          <w:p w14:paraId="3B35F228" w14:textId="77777777" w:rsidR="00AA3F69" w:rsidRDefault="00AA3F69">
            <w:pPr>
              <w:pStyle w:val="la2"/>
              <w:rPr>
                <w:rFonts w:ascii="Arial" w:hAnsi="Arial" w:cs="Arial"/>
                <w:sz w:val="18"/>
                <w:szCs w:val="18"/>
              </w:rPr>
            </w:pPr>
            <w:r>
              <w:rPr>
                <w:rFonts w:ascii="Arial" w:hAnsi="Arial" w:cs="Arial"/>
                <w:sz w:val="18"/>
                <w:szCs w:val="18"/>
              </w:rPr>
              <w:t> </w:t>
            </w:r>
          </w:p>
        </w:tc>
        <w:tc>
          <w:tcPr>
            <w:tcW w:w="1836" w:type="dxa"/>
            <w:tcMar>
              <w:top w:w="0" w:type="dxa"/>
              <w:left w:w="144" w:type="dxa"/>
              <w:bottom w:w="0" w:type="dxa"/>
              <w:right w:w="0" w:type="dxa"/>
            </w:tcMar>
            <w:hideMark/>
          </w:tcPr>
          <w:p w14:paraId="1F97BFE6" w14:textId="77777777" w:rsidR="00AA3F69" w:rsidRDefault="00AA3F69">
            <w:pPr>
              <w:pStyle w:val="la2"/>
              <w:rPr>
                <w:rFonts w:ascii="Arial" w:hAnsi="Arial" w:cs="Arial"/>
                <w:sz w:val="18"/>
                <w:szCs w:val="18"/>
              </w:rPr>
            </w:pPr>
            <w:r>
              <w:rPr>
                <w:rFonts w:ascii="Arial" w:hAnsi="Arial" w:cs="Arial"/>
                <w:sz w:val="18"/>
                <w:szCs w:val="18"/>
              </w:rPr>
              <w:t> </w:t>
            </w:r>
          </w:p>
        </w:tc>
      </w:tr>
    </w:tbl>
    <w:p w14:paraId="5749A612" w14:textId="77777777" w:rsidR="00AA3F69" w:rsidRPr="00201D26"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For Mr. Nadella, the independent members of our Board also considered: </w:t>
      </w:r>
    </w:p>
    <w:p w14:paraId="3F74E8C4" w14:textId="77777777" w:rsidR="00AA3F69" w:rsidRDefault="00AA3F69" w:rsidP="000E137F">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Input from Microsoft’s senior executives about Mr. Nadella’s leadership </w:t>
      </w:r>
    </w:p>
    <w:p w14:paraId="03127415" w14:textId="77777777" w:rsidR="00AA3F69" w:rsidRDefault="00AA3F69" w:rsidP="000E137F">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Mr. Nadella’s evaluation of Microsoft’s and his individual performance over the past fiscal year </w:t>
      </w:r>
    </w:p>
    <w:p w14:paraId="75FC0B0A"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Equity Compensation </w:t>
      </w:r>
    </w:p>
    <w:p w14:paraId="61406E6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Under the Incentive Plan, each year, our Named Executives receive PSAs and our Named Executives, other than Mr. Nadella, receive SAs. </w:t>
      </w:r>
    </w:p>
    <w:p w14:paraId="7FD93CD0"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Performance Stock Awards </w:t>
      </w:r>
    </w:p>
    <w:p w14:paraId="4BFEE30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PSAs are designed to encourage our executives to achieve rigorous, growth-oriented goals in key performance metrics to drive long-term performance and value creation. </w:t>
      </w:r>
    </w:p>
    <w:p w14:paraId="0C57AFD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Due to the dynamic nature of our business and the specificity of the performance metrics that are chosen under our PSA program, we believe that measuring performance annually over our three-year performance period and modifying the actual awards eligible to be earned based on our three-year relative TSR provides the most accurate and holistic assessment of Microsoft’s long-term trajectory and performance achievements.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7493FAD" w14:textId="77777777" w:rsidTr="00C717F7">
        <w:tc>
          <w:tcPr>
            <w:tcW w:w="279" w:type="dxa"/>
            <w:hideMark/>
          </w:tcPr>
          <w:p w14:paraId="30A86576"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74924A7"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C0FEAC4"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9AE41B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D1BBB28"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BE7D7C8"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84DDCDC"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3E1ECF85"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3F0BF4D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48BD8A1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A66887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A8E125A"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7762C75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386E4E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9080255"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34E21E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776E55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8612B82" w14:textId="77777777" w:rsidTr="00C717F7">
        <w:tc>
          <w:tcPr>
            <w:tcW w:w="2051" w:type="dxa"/>
            <w:gridSpan w:val="2"/>
            <w:tcMar>
              <w:top w:w="0" w:type="dxa"/>
              <w:left w:w="0" w:type="dxa"/>
              <w:bottom w:w="0" w:type="dxa"/>
              <w:right w:w="0" w:type="dxa"/>
            </w:tcMar>
            <w:vAlign w:val="bottom"/>
            <w:hideMark/>
          </w:tcPr>
          <w:p w14:paraId="001CC078"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A106F4B"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38A76D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1FD581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F284EB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95BFB4E" w14:textId="77777777" w:rsidR="00AA3F69" w:rsidRPr="00201D26" w:rsidRDefault="00AA3F69">
      <w:pPr>
        <w:pStyle w:val="NormalWeb"/>
        <w:spacing w:before="0" w:beforeAutospacing="0" w:after="0" w:afterAutospacing="0"/>
        <w:rPr>
          <w:sz w:val="16"/>
          <w:szCs w:val="16"/>
        </w:rPr>
      </w:pPr>
      <w:r>
        <w:rPr>
          <w:sz w:val="16"/>
          <w:szCs w:val="16"/>
        </w:rPr>
        <w:t> </w:t>
      </w:r>
    </w:p>
    <w:p w14:paraId="0202F6DB"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Fiscal Year 2025 Performance Stock Award Metrics and Weights </w:t>
      </w:r>
    </w:p>
    <w:p w14:paraId="46C4D52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fiscal year 2025, we updated our PSA core metrics to further align with our key long term strategic priorities. Given the focus and investments in our Consumer business, we expanded Search and News Advertising Revenue (ex TAC) Growth to Consumer Services Revenue Growth, which includes revenue from all consumer areas with the exception of Xbox, device licensing, and devices. We also removed LinkedIn Sessions, as a portion of LinkedIn revenue is represented in both the Microsoft Cloud Revenue Growth, excluding Azure and Other Cloud Services, and Consumer Services Revenue Growth metrics. </w:t>
      </w:r>
    </w:p>
    <w:p w14:paraId="0832D9DF" w14:textId="77777777" w:rsidR="00AA3F69" w:rsidRDefault="00AA3F69">
      <w:pPr>
        <w:pStyle w:val="NormalWeb"/>
        <w:keepNext/>
        <w:spacing w:before="0" w:beforeAutospacing="0" w:after="0" w:afterAutospacing="0"/>
      </w:pPr>
      <w:r>
        <w:t> </w:t>
      </w:r>
    </w:p>
    <w:p w14:paraId="06810973" w14:textId="77777777" w:rsidR="00282C05" w:rsidRDefault="00282C05">
      <w:pPr>
        <w:pStyle w:val="NormalWeb"/>
        <w:keepNext/>
        <w:spacing w:before="0" w:beforeAutospacing="0" w:after="20" w:afterAutospacing="0"/>
        <w:ind w:firstLine="106"/>
        <w:rPr>
          <w:rFonts w:ascii="Arial" w:hAnsi="Arial" w:cs="Arial"/>
          <w:b/>
          <w:bCs/>
          <w:sz w:val="18"/>
          <w:szCs w:val="18"/>
        </w:rPr>
        <w:sectPr w:rsidR="00282C05" w:rsidSect="00201D26">
          <w:headerReference w:type="even" r:id="rId209"/>
          <w:footerReference w:type="even" r:id="rId210"/>
          <w:pgSz w:w="12240" w:h="15840"/>
          <w:pgMar w:top="720" w:right="720" w:bottom="720" w:left="720" w:header="720" w:footer="720" w:gutter="0"/>
          <w:cols w:space="720"/>
          <w:docGrid w:linePitch="326"/>
        </w:sectPr>
      </w:pPr>
    </w:p>
    <w:tbl>
      <w:tblPr>
        <w:tblW w:w="5000" w:type="pct"/>
        <w:tblLayout w:type="fixed"/>
        <w:tblCellMar>
          <w:left w:w="0" w:type="dxa"/>
          <w:right w:w="0" w:type="dxa"/>
        </w:tblCellMar>
        <w:tblLook w:val="04A0" w:firstRow="1" w:lastRow="0" w:firstColumn="1" w:lastColumn="0" w:noHBand="0" w:noVBand="1"/>
      </w:tblPr>
      <w:tblGrid>
        <w:gridCol w:w="4320"/>
        <w:gridCol w:w="864"/>
      </w:tblGrid>
      <w:tr w:rsidR="00AA3F69" w14:paraId="73F4D9A5" w14:textId="77777777" w:rsidTr="00282C05">
        <w:trPr>
          <w:tblHeader/>
        </w:trPr>
        <w:tc>
          <w:tcPr>
            <w:tcW w:w="4320" w:type="dxa"/>
            <w:tcBorders>
              <w:bottom w:val="single" w:sz="8" w:space="0" w:color="000000"/>
            </w:tcBorders>
            <w:tcMar>
              <w:top w:w="0" w:type="dxa"/>
              <w:left w:w="0" w:type="dxa"/>
              <w:bottom w:w="40" w:type="dxa"/>
              <w:right w:w="0" w:type="dxa"/>
            </w:tcMar>
            <w:vAlign w:val="bottom"/>
            <w:hideMark/>
          </w:tcPr>
          <w:p w14:paraId="341894E5" w14:textId="737910A9"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FY24 PSA Metrics</w:t>
            </w:r>
          </w:p>
        </w:tc>
        <w:tc>
          <w:tcPr>
            <w:tcW w:w="864" w:type="dxa"/>
            <w:tcBorders>
              <w:bottom w:val="single" w:sz="8" w:space="0" w:color="000000"/>
            </w:tcBorders>
            <w:tcMar>
              <w:top w:w="0" w:type="dxa"/>
              <w:left w:w="144" w:type="dxa"/>
              <w:bottom w:w="0" w:type="dxa"/>
              <w:right w:w="0" w:type="dxa"/>
            </w:tcMar>
            <w:vAlign w:val="bottom"/>
            <w:hideMark/>
          </w:tcPr>
          <w:p w14:paraId="2E14EDD5" w14:textId="77777777" w:rsidR="00AA3F69" w:rsidRDefault="00AA3F69">
            <w:pPr>
              <w:jc w:val="right"/>
              <w:rPr>
                <w:rFonts w:ascii="Arial" w:hAnsi="Arial" w:cs="Arial"/>
                <w:sz w:val="18"/>
                <w:szCs w:val="18"/>
              </w:rPr>
            </w:pPr>
            <w:r>
              <w:rPr>
                <w:rFonts w:ascii="Arial" w:hAnsi="Arial" w:cs="Arial"/>
                <w:b/>
                <w:bCs/>
                <w:sz w:val="18"/>
                <w:szCs w:val="18"/>
              </w:rPr>
              <w:t>Weights</w:t>
            </w:r>
          </w:p>
        </w:tc>
      </w:tr>
      <w:tr w:rsidR="00AA3F69" w14:paraId="668D1632" w14:textId="77777777" w:rsidTr="00282C05">
        <w:trPr>
          <w:trHeight w:val="75"/>
        </w:trPr>
        <w:tc>
          <w:tcPr>
            <w:tcW w:w="4320" w:type="dxa"/>
            <w:vAlign w:val="center"/>
            <w:hideMark/>
          </w:tcPr>
          <w:p w14:paraId="134E83E8" w14:textId="77777777" w:rsidR="00AA3F69" w:rsidRDefault="00AA3F69">
            <w:pPr>
              <w:rPr>
                <w:rFonts w:ascii="Arial" w:hAnsi="Arial" w:cs="Arial"/>
                <w:sz w:val="2"/>
                <w:szCs w:val="2"/>
              </w:rPr>
            </w:pPr>
            <w:r>
              <w:rPr>
                <w:rFonts w:ascii="Arial" w:hAnsi="Arial" w:cs="Arial"/>
                <w:sz w:val="2"/>
                <w:szCs w:val="2"/>
              </w:rPr>
              <w:t> </w:t>
            </w:r>
          </w:p>
        </w:tc>
        <w:tc>
          <w:tcPr>
            <w:tcW w:w="864" w:type="dxa"/>
            <w:vAlign w:val="center"/>
            <w:hideMark/>
          </w:tcPr>
          <w:p w14:paraId="46272396" w14:textId="77777777" w:rsidR="00AA3F69" w:rsidRDefault="00AA3F69">
            <w:pPr>
              <w:rPr>
                <w:rFonts w:ascii="Arial" w:hAnsi="Arial" w:cs="Arial"/>
                <w:sz w:val="2"/>
                <w:szCs w:val="2"/>
              </w:rPr>
            </w:pPr>
            <w:r>
              <w:rPr>
                <w:rFonts w:ascii="Arial" w:hAnsi="Arial" w:cs="Arial"/>
                <w:sz w:val="2"/>
                <w:szCs w:val="2"/>
              </w:rPr>
              <w:t> </w:t>
            </w:r>
          </w:p>
        </w:tc>
      </w:tr>
      <w:tr w:rsidR="00AA3F69" w14:paraId="391149AA" w14:textId="77777777" w:rsidTr="00282C05">
        <w:tc>
          <w:tcPr>
            <w:tcW w:w="4320" w:type="dxa"/>
            <w:tcBorders>
              <w:bottom w:val="single" w:sz="6" w:space="0" w:color="0075C9"/>
            </w:tcBorders>
            <w:tcMar>
              <w:top w:w="0" w:type="dxa"/>
              <w:left w:w="0" w:type="dxa"/>
              <w:bottom w:w="40" w:type="dxa"/>
              <w:right w:w="0" w:type="dxa"/>
            </w:tcMar>
            <w:hideMark/>
          </w:tcPr>
          <w:p w14:paraId="4D995ACC"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Azure and Other Cloud Services Revenue Growth</w:t>
            </w:r>
          </w:p>
        </w:tc>
        <w:tc>
          <w:tcPr>
            <w:tcW w:w="864" w:type="dxa"/>
            <w:tcBorders>
              <w:bottom w:val="single" w:sz="6" w:space="0" w:color="0075C9"/>
            </w:tcBorders>
            <w:noWrap/>
            <w:tcMar>
              <w:top w:w="0" w:type="dxa"/>
              <w:left w:w="144" w:type="dxa"/>
              <w:bottom w:w="0" w:type="dxa"/>
              <w:right w:w="0" w:type="dxa"/>
            </w:tcMar>
            <w:vAlign w:val="bottom"/>
            <w:hideMark/>
          </w:tcPr>
          <w:p w14:paraId="0F3D2DC3" w14:textId="7A07F24E"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1EB809F2" w14:textId="77777777" w:rsidTr="00282C05">
        <w:trPr>
          <w:trHeight w:val="75"/>
        </w:trPr>
        <w:tc>
          <w:tcPr>
            <w:tcW w:w="4320" w:type="dxa"/>
            <w:vAlign w:val="center"/>
            <w:hideMark/>
          </w:tcPr>
          <w:p w14:paraId="6743BE98" w14:textId="77777777" w:rsidR="00AA3F69" w:rsidRDefault="00AA3F69">
            <w:pPr>
              <w:rPr>
                <w:rFonts w:ascii="Arial" w:hAnsi="Arial" w:cs="Arial"/>
                <w:sz w:val="2"/>
                <w:szCs w:val="2"/>
              </w:rPr>
            </w:pPr>
            <w:r>
              <w:rPr>
                <w:rFonts w:ascii="Arial" w:hAnsi="Arial" w:cs="Arial"/>
                <w:sz w:val="2"/>
                <w:szCs w:val="2"/>
              </w:rPr>
              <w:t> </w:t>
            </w:r>
          </w:p>
        </w:tc>
        <w:tc>
          <w:tcPr>
            <w:tcW w:w="864" w:type="dxa"/>
            <w:vAlign w:val="center"/>
            <w:hideMark/>
          </w:tcPr>
          <w:p w14:paraId="2CF3C422" w14:textId="1DE79DEA" w:rsidR="00AA3F69" w:rsidRDefault="00AA3F69" w:rsidP="00282C05">
            <w:pPr>
              <w:jc w:val="right"/>
              <w:rPr>
                <w:rFonts w:ascii="Arial" w:hAnsi="Arial" w:cs="Arial"/>
                <w:sz w:val="2"/>
                <w:szCs w:val="2"/>
              </w:rPr>
            </w:pPr>
          </w:p>
        </w:tc>
      </w:tr>
      <w:tr w:rsidR="00AA3F69" w14:paraId="389D261D" w14:textId="77777777" w:rsidTr="00282C05">
        <w:tc>
          <w:tcPr>
            <w:tcW w:w="4320" w:type="dxa"/>
            <w:tcBorders>
              <w:bottom w:val="single" w:sz="6" w:space="0" w:color="0075C9"/>
            </w:tcBorders>
            <w:tcMar>
              <w:top w:w="0" w:type="dxa"/>
              <w:left w:w="0" w:type="dxa"/>
              <w:bottom w:w="40" w:type="dxa"/>
              <w:right w:w="0" w:type="dxa"/>
            </w:tcMar>
            <w:hideMark/>
          </w:tcPr>
          <w:p w14:paraId="1562483B"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Microsoft Cloud Revenue Growth, excluding Azure and Other Cloud Services</w:t>
            </w:r>
          </w:p>
        </w:tc>
        <w:tc>
          <w:tcPr>
            <w:tcW w:w="864" w:type="dxa"/>
            <w:tcBorders>
              <w:bottom w:val="single" w:sz="6" w:space="0" w:color="0075C9"/>
            </w:tcBorders>
            <w:noWrap/>
            <w:tcMar>
              <w:top w:w="0" w:type="dxa"/>
              <w:left w:w="144" w:type="dxa"/>
              <w:bottom w:w="0" w:type="dxa"/>
              <w:right w:w="0" w:type="dxa"/>
            </w:tcMar>
            <w:vAlign w:val="bottom"/>
            <w:hideMark/>
          </w:tcPr>
          <w:p w14:paraId="7679C590" w14:textId="2F1B624E"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5B0302D7" w14:textId="77777777" w:rsidTr="00282C05">
        <w:trPr>
          <w:trHeight w:val="75"/>
        </w:trPr>
        <w:tc>
          <w:tcPr>
            <w:tcW w:w="4320" w:type="dxa"/>
            <w:vAlign w:val="center"/>
            <w:hideMark/>
          </w:tcPr>
          <w:p w14:paraId="7FCC09A9" w14:textId="77777777" w:rsidR="00AA3F69" w:rsidRDefault="00AA3F69">
            <w:pPr>
              <w:rPr>
                <w:rFonts w:ascii="Arial" w:hAnsi="Arial" w:cs="Arial"/>
                <w:sz w:val="2"/>
                <w:szCs w:val="2"/>
              </w:rPr>
            </w:pPr>
            <w:r>
              <w:rPr>
                <w:rFonts w:ascii="Arial" w:hAnsi="Arial" w:cs="Arial"/>
                <w:sz w:val="2"/>
                <w:szCs w:val="2"/>
              </w:rPr>
              <w:t> </w:t>
            </w:r>
          </w:p>
        </w:tc>
        <w:tc>
          <w:tcPr>
            <w:tcW w:w="864" w:type="dxa"/>
            <w:vAlign w:val="center"/>
            <w:hideMark/>
          </w:tcPr>
          <w:p w14:paraId="519BA482" w14:textId="4897296B" w:rsidR="00AA3F69" w:rsidRDefault="00AA3F69" w:rsidP="00282C05">
            <w:pPr>
              <w:jc w:val="right"/>
              <w:rPr>
                <w:rFonts w:ascii="Arial" w:hAnsi="Arial" w:cs="Arial"/>
                <w:sz w:val="2"/>
                <w:szCs w:val="2"/>
              </w:rPr>
            </w:pPr>
          </w:p>
        </w:tc>
      </w:tr>
      <w:tr w:rsidR="00AA3F69" w14:paraId="36DFD6AF" w14:textId="77777777" w:rsidTr="00282C05">
        <w:tc>
          <w:tcPr>
            <w:tcW w:w="4320" w:type="dxa"/>
            <w:tcBorders>
              <w:bottom w:val="single" w:sz="6" w:space="0" w:color="0075C9"/>
            </w:tcBorders>
            <w:tcMar>
              <w:top w:w="0" w:type="dxa"/>
              <w:left w:w="0" w:type="dxa"/>
              <w:bottom w:w="40" w:type="dxa"/>
              <w:right w:w="0" w:type="dxa"/>
            </w:tcMar>
            <w:hideMark/>
          </w:tcPr>
          <w:p w14:paraId="1D90D65D"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Search and News Advertising Revenue (ex TAC) Growth</w:t>
            </w:r>
          </w:p>
        </w:tc>
        <w:tc>
          <w:tcPr>
            <w:tcW w:w="864" w:type="dxa"/>
            <w:tcBorders>
              <w:bottom w:val="single" w:sz="6" w:space="0" w:color="0075C9"/>
            </w:tcBorders>
            <w:noWrap/>
            <w:tcMar>
              <w:top w:w="0" w:type="dxa"/>
              <w:left w:w="144" w:type="dxa"/>
              <w:bottom w:w="0" w:type="dxa"/>
              <w:right w:w="0" w:type="dxa"/>
            </w:tcMar>
            <w:vAlign w:val="bottom"/>
            <w:hideMark/>
          </w:tcPr>
          <w:p w14:paraId="587C629C" w14:textId="7009218D"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10%</w:t>
            </w:r>
          </w:p>
        </w:tc>
      </w:tr>
      <w:tr w:rsidR="00AA3F69" w14:paraId="7230D009" w14:textId="77777777" w:rsidTr="00282C05">
        <w:trPr>
          <w:trHeight w:val="75"/>
        </w:trPr>
        <w:tc>
          <w:tcPr>
            <w:tcW w:w="4320" w:type="dxa"/>
            <w:vAlign w:val="center"/>
            <w:hideMark/>
          </w:tcPr>
          <w:p w14:paraId="443BD383" w14:textId="77777777" w:rsidR="00AA3F69" w:rsidRDefault="00AA3F69">
            <w:pPr>
              <w:rPr>
                <w:rFonts w:ascii="Arial" w:hAnsi="Arial" w:cs="Arial"/>
                <w:sz w:val="2"/>
                <w:szCs w:val="2"/>
              </w:rPr>
            </w:pPr>
            <w:r>
              <w:rPr>
                <w:rFonts w:ascii="Arial" w:hAnsi="Arial" w:cs="Arial"/>
                <w:sz w:val="2"/>
                <w:szCs w:val="2"/>
              </w:rPr>
              <w:t> </w:t>
            </w:r>
          </w:p>
        </w:tc>
        <w:tc>
          <w:tcPr>
            <w:tcW w:w="864" w:type="dxa"/>
            <w:vAlign w:val="center"/>
            <w:hideMark/>
          </w:tcPr>
          <w:p w14:paraId="462E1D8F" w14:textId="295906AD" w:rsidR="00AA3F69" w:rsidRDefault="00AA3F69" w:rsidP="00282C05">
            <w:pPr>
              <w:jc w:val="right"/>
              <w:rPr>
                <w:rFonts w:ascii="Arial" w:hAnsi="Arial" w:cs="Arial"/>
                <w:sz w:val="2"/>
                <w:szCs w:val="2"/>
              </w:rPr>
            </w:pPr>
          </w:p>
        </w:tc>
      </w:tr>
      <w:tr w:rsidR="00AA3F69" w14:paraId="21C1FD85" w14:textId="77777777" w:rsidTr="00282C05">
        <w:tc>
          <w:tcPr>
            <w:tcW w:w="4320" w:type="dxa"/>
            <w:tcBorders>
              <w:bottom w:val="single" w:sz="6" w:space="0" w:color="0075C9"/>
            </w:tcBorders>
            <w:tcMar>
              <w:top w:w="0" w:type="dxa"/>
              <w:left w:w="0" w:type="dxa"/>
              <w:bottom w:w="40" w:type="dxa"/>
              <w:right w:w="0" w:type="dxa"/>
            </w:tcMar>
            <w:hideMark/>
          </w:tcPr>
          <w:p w14:paraId="55A9E85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Xbox Content and Services Revenue Growth</w:t>
            </w:r>
          </w:p>
        </w:tc>
        <w:tc>
          <w:tcPr>
            <w:tcW w:w="864" w:type="dxa"/>
            <w:tcBorders>
              <w:bottom w:val="single" w:sz="6" w:space="0" w:color="0075C9"/>
            </w:tcBorders>
            <w:noWrap/>
            <w:tcMar>
              <w:top w:w="0" w:type="dxa"/>
              <w:left w:w="144" w:type="dxa"/>
              <w:bottom w:w="0" w:type="dxa"/>
              <w:right w:w="0" w:type="dxa"/>
            </w:tcMar>
            <w:vAlign w:val="bottom"/>
            <w:hideMark/>
          </w:tcPr>
          <w:p w14:paraId="72437A91" w14:textId="5F6B89DB"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10%</w:t>
            </w:r>
          </w:p>
        </w:tc>
      </w:tr>
      <w:tr w:rsidR="00AA3F69" w14:paraId="7AEADE35" w14:textId="77777777" w:rsidTr="00282C05">
        <w:trPr>
          <w:trHeight w:val="75"/>
        </w:trPr>
        <w:tc>
          <w:tcPr>
            <w:tcW w:w="4320" w:type="dxa"/>
            <w:vAlign w:val="center"/>
            <w:hideMark/>
          </w:tcPr>
          <w:p w14:paraId="2A27A013" w14:textId="77777777" w:rsidR="00AA3F69" w:rsidRDefault="00AA3F69">
            <w:pPr>
              <w:rPr>
                <w:rFonts w:ascii="Arial" w:hAnsi="Arial" w:cs="Arial"/>
                <w:sz w:val="2"/>
                <w:szCs w:val="2"/>
              </w:rPr>
            </w:pPr>
            <w:r>
              <w:rPr>
                <w:rFonts w:ascii="Arial" w:hAnsi="Arial" w:cs="Arial"/>
                <w:sz w:val="2"/>
                <w:szCs w:val="2"/>
              </w:rPr>
              <w:t> </w:t>
            </w:r>
          </w:p>
        </w:tc>
        <w:tc>
          <w:tcPr>
            <w:tcW w:w="864" w:type="dxa"/>
            <w:vAlign w:val="center"/>
            <w:hideMark/>
          </w:tcPr>
          <w:p w14:paraId="4D34BAB0" w14:textId="2EE19844" w:rsidR="00AA3F69" w:rsidRDefault="00AA3F69" w:rsidP="00282C05">
            <w:pPr>
              <w:jc w:val="right"/>
              <w:rPr>
                <w:rFonts w:ascii="Arial" w:hAnsi="Arial" w:cs="Arial"/>
                <w:sz w:val="2"/>
                <w:szCs w:val="2"/>
              </w:rPr>
            </w:pPr>
          </w:p>
        </w:tc>
      </w:tr>
      <w:tr w:rsidR="00AA3F69" w14:paraId="2050C05F" w14:textId="77777777" w:rsidTr="00282C05">
        <w:tc>
          <w:tcPr>
            <w:tcW w:w="4320" w:type="dxa"/>
            <w:tcBorders>
              <w:bottom w:val="single" w:sz="6" w:space="0" w:color="0075C9"/>
            </w:tcBorders>
            <w:tcMar>
              <w:top w:w="0" w:type="dxa"/>
              <w:left w:w="0" w:type="dxa"/>
              <w:bottom w:w="40" w:type="dxa"/>
              <w:right w:w="0" w:type="dxa"/>
            </w:tcMar>
            <w:hideMark/>
          </w:tcPr>
          <w:p w14:paraId="1F5B832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LinkedIn Sessions</w:t>
            </w:r>
          </w:p>
        </w:tc>
        <w:tc>
          <w:tcPr>
            <w:tcW w:w="864" w:type="dxa"/>
            <w:tcBorders>
              <w:bottom w:val="single" w:sz="6" w:space="0" w:color="0075C9"/>
            </w:tcBorders>
            <w:noWrap/>
            <w:tcMar>
              <w:top w:w="0" w:type="dxa"/>
              <w:left w:w="144" w:type="dxa"/>
              <w:bottom w:w="0" w:type="dxa"/>
              <w:right w:w="0" w:type="dxa"/>
            </w:tcMar>
            <w:vAlign w:val="bottom"/>
            <w:hideMark/>
          </w:tcPr>
          <w:p w14:paraId="14C3383A" w14:textId="1F5522B3"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10%</w:t>
            </w:r>
          </w:p>
        </w:tc>
      </w:tr>
    </w:tbl>
    <w:p w14:paraId="54F0B1EF" w14:textId="77777777" w:rsidR="00AA3F69" w:rsidRPr="00282C05" w:rsidRDefault="00AA3F69">
      <w:pPr>
        <w:pStyle w:val="NormalWeb"/>
        <w:keepNext/>
        <w:spacing w:before="0" w:beforeAutospacing="0" w:after="0" w:afterAutospacing="0"/>
        <w:rPr>
          <w:sz w:val="2"/>
          <w:szCs w:val="12"/>
        </w:rPr>
      </w:pPr>
      <w:r w:rsidRPr="00282C05">
        <w:rPr>
          <w:sz w:val="2"/>
          <w:szCs w:val="12"/>
        </w:rPr>
        <w:t> </w:t>
      </w:r>
    </w:p>
    <w:tbl>
      <w:tblPr>
        <w:tblW w:w="5000" w:type="pct"/>
        <w:tblLayout w:type="fixed"/>
        <w:tblCellMar>
          <w:left w:w="0" w:type="dxa"/>
          <w:right w:w="0" w:type="dxa"/>
        </w:tblCellMar>
        <w:tblLook w:val="04A0" w:firstRow="1" w:lastRow="0" w:firstColumn="1" w:lastColumn="0" w:noHBand="0" w:noVBand="1"/>
      </w:tblPr>
      <w:tblGrid>
        <w:gridCol w:w="4182"/>
        <w:gridCol w:w="1002"/>
      </w:tblGrid>
      <w:tr w:rsidR="00AA3F69" w14:paraId="10DE4BF9" w14:textId="77777777" w:rsidTr="00282C05">
        <w:trPr>
          <w:tblHeader/>
        </w:trPr>
        <w:tc>
          <w:tcPr>
            <w:tcW w:w="8856" w:type="dxa"/>
            <w:tcBorders>
              <w:bottom w:val="single" w:sz="8" w:space="0" w:color="000000"/>
            </w:tcBorders>
            <w:tcMar>
              <w:top w:w="0" w:type="dxa"/>
              <w:left w:w="0" w:type="dxa"/>
              <w:bottom w:w="40" w:type="dxa"/>
              <w:right w:w="0" w:type="dxa"/>
            </w:tcMar>
            <w:vAlign w:val="bottom"/>
            <w:hideMark/>
          </w:tcPr>
          <w:p w14:paraId="3218A6D8"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FY25 PSA Metrics</w:t>
            </w:r>
          </w:p>
        </w:tc>
        <w:tc>
          <w:tcPr>
            <w:tcW w:w="1944" w:type="dxa"/>
            <w:tcBorders>
              <w:bottom w:val="single" w:sz="8" w:space="0" w:color="000000"/>
            </w:tcBorders>
            <w:tcMar>
              <w:top w:w="0" w:type="dxa"/>
              <w:left w:w="144" w:type="dxa"/>
              <w:bottom w:w="0" w:type="dxa"/>
              <w:right w:w="0" w:type="dxa"/>
            </w:tcMar>
            <w:vAlign w:val="bottom"/>
            <w:hideMark/>
          </w:tcPr>
          <w:p w14:paraId="76C579CB" w14:textId="77777777" w:rsidR="00AA3F69" w:rsidRDefault="00AA3F69">
            <w:pPr>
              <w:jc w:val="right"/>
              <w:rPr>
                <w:rFonts w:ascii="Arial" w:hAnsi="Arial" w:cs="Arial"/>
                <w:sz w:val="18"/>
                <w:szCs w:val="18"/>
              </w:rPr>
            </w:pPr>
            <w:r>
              <w:rPr>
                <w:rFonts w:ascii="Arial" w:hAnsi="Arial" w:cs="Arial"/>
                <w:b/>
                <w:bCs/>
                <w:sz w:val="18"/>
                <w:szCs w:val="18"/>
              </w:rPr>
              <w:t>Weights</w:t>
            </w:r>
          </w:p>
        </w:tc>
      </w:tr>
      <w:tr w:rsidR="00AA3F69" w14:paraId="055AA977" w14:textId="77777777" w:rsidTr="00282C05">
        <w:trPr>
          <w:trHeight w:val="75"/>
        </w:trPr>
        <w:tc>
          <w:tcPr>
            <w:tcW w:w="8856" w:type="dxa"/>
            <w:vAlign w:val="center"/>
            <w:hideMark/>
          </w:tcPr>
          <w:p w14:paraId="3B15403C"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394E2127" w14:textId="77777777" w:rsidR="00AA3F69" w:rsidRDefault="00AA3F69">
            <w:pPr>
              <w:rPr>
                <w:rFonts w:ascii="Arial" w:hAnsi="Arial" w:cs="Arial"/>
                <w:sz w:val="2"/>
                <w:szCs w:val="2"/>
              </w:rPr>
            </w:pPr>
            <w:r>
              <w:rPr>
                <w:rFonts w:ascii="Arial" w:hAnsi="Arial" w:cs="Arial"/>
                <w:sz w:val="2"/>
                <w:szCs w:val="2"/>
              </w:rPr>
              <w:t> </w:t>
            </w:r>
          </w:p>
        </w:tc>
      </w:tr>
      <w:tr w:rsidR="00AA3F69" w14:paraId="2C4307A3" w14:textId="77777777" w:rsidTr="00282C05">
        <w:tc>
          <w:tcPr>
            <w:tcW w:w="8856" w:type="dxa"/>
            <w:tcBorders>
              <w:bottom w:val="single" w:sz="6" w:space="0" w:color="0075C9"/>
            </w:tcBorders>
            <w:tcMar>
              <w:top w:w="0" w:type="dxa"/>
              <w:left w:w="0" w:type="dxa"/>
              <w:bottom w:w="40" w:type="dxa"/>
              <w:right w:w="0" w:type="dxa"/>
            </w:tcMar>
            <w:hideMark/>
          </w:tcPr>
          <w:p w14:paraId="0223FAF9"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Azure and Other Cloud Services Revenue Growth</w:t>
            </w:r>
          </w:p>
        </w:tc>
        <w:tc>
          <w:tcPr>
            <w:tcW w:w="1944" w:type="dxa"/>
            <w:tcBorders>
              <w:bottom w:val="single" w:sz="6" w:space="0" w:color="0075C9"/>
            </w:tcBorders>
            <w:noWrap/>
            <w:tcMar>
              <w:top w:w="0" w:type="dxa"/>
              <w:left w:w="144" w:type="dxa"/>
              <w:bottom w:w="0" w:type="dxa"/>
              <w:right w:w="0" w:type="dxa"/>
            </w:tcMar>
            <w:vAlign w:val="bottom"/>
            <w:hideMark/>
          </w:tcPr>
          <w:p w14:paraId="395FD389" w14:textId="252C00D3"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0E5B3073" w14:textId="77777777" w:rsidTr="00282C05">
        <w:trPr>
          <w:trHeight w:val="75"/>
        </w:trPr>
        <w:tc>
          <w:tcPr>
            <w:tcW w:w="8856" w:type="dxa"/>
            <w:vAlign w:val="center"/>
            <w:hideMark/>
          </w:tcPr>
          <w:p w14:paraId="2288D308"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76149313" w14:textId="242871D3" w:rsidR="00AA3F69" w:rsidRDefault="00AA3F69" w:rsidP="00282C05">
            <w:pPr>
              <w:jc w:val="right"/>
              <w:rPr>
                <w:rFonts w:ascii="Arial" w:hAnsi="Arial" w:cs="Arial"/>
                <w:sz w:val="2"/>
                <w:szCs w:val="2"/>
              </w:rPr>
            </w:pPr>
          </w:p>
        </w:tc>
      </w:tr>
      <w:tr w:rsidR="00AA3F69" w14:paraId="2D8AED88" w14:textId="77777777" w:rsidTr="00282C05">
        <w:tc>
          <w:tcPr>
            <w:tcW w:w="8856" w:type="dxa"/>
            <w:tcBorders>
              <w:bottom w:val="single" w:sz="6" w:space="0" w:color="0075C9"/>
            </w:tcBorders>
            <w:tcMar>
              <w:top w:w="0" w:type="dxa"/>
              <w:left w:w="0" w:type="dxa"/>
              <w:bottom w:w="40" w:type="dxa"/>
              <w:right w:w="0" w:type="dxa"/>
            </w:tcMar>
            <w:hideMark/>
          </w:tcPr>
          <w:p w14:paraId="5B5E58A8"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Microsoft Cloud Revenue Growth, excluding Azure and Other Cloud Services</w:t>
            </w:r>
          </w:p>
        </w:tc>
        <w:tc>
          <w:tcPr>
            <w:tcW w:w="1944" w:type="dxa"/>
            <w:tcBorders>
              <w:bottom w:val="single" w:sz="6" w:space="0" w:color="0075C9"/>
            </w:tcBorders>
            <w:noWrap/>
            <w:tcMar>
              <w:top w:w="0" w:type="dxa"/>
              <w:left w:w="144" w:type="dxa"/>
              <w:bottom w:w="0" w:type="dxa"/>
              <w:right w:w="0" w:type="dxa"/>
            </w:tcMar>
            <w:vAlign w:val="bottom"/>
            <w:hideMark/>
          </w:tcPr>
          <w:p w14:paraId="4D7C1DAA" w14:textId="20175D89"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1DB4E06B" w14:textId="77777777" w:rsidTr="00282C05">
        <w:trPr>
          <w:trHeight w:val="75"/>
        </w:trPr>
        <w:tc>
          <w:tcPr>
            <w:tcW w:w="8856" w:type="dxa"/>
            <w:vAlign w:val="center"/>
            <w:hideMark/>
          </w:tcPr>
          <w:p w14:paraId="45C74E07"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0A09314C" w14:textId="3B6C2404" w:rsidR="00AA3F69" w:rsidRDefault="00AA3F69" w:rsidP="00282C05">
            <w:pPr>
              <w:jc w:val="right"/>
              <w:rPr>
                <w:rFonts w:ascii="Arial" w:hAnsi="Arial" w:cs="Arial"/>
                <w:sz w:val="2"/>
                <w:szCs w:val="2"/>
              </w:rPr>
            </w:pPr>
          </w:p>
        </w:tc>
      </w:tr>
      <w:tr w:rsidR="00AA3F69" w14:paraId="216D8619" w14:textId="77777777" w:rsidTr="00282C05">
        <w:tc>
          <w:tcPr>
            <w:tcW w:w="8856" w:type="dxa"/>
            <w:tcBorders>
              <w:bottom w:val="single" w:sz="6" w:space="0" w:color="0075C9"/>
            </w:tcBorders>
            <w:tcMar>
              <w:top w:w="0" w:type="dxa"/>
              <w:left w:w="0" w:type="dxa"/>
              <w:bottom w:w="40" w:type="dxa"/>
              <w:right w:w="0" w:type="dxa"/>
            </w:tcMar>
            <w:hideMark/>
          </w:tcPr>
          <w:p w14:paraId="3F12180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Consumer Services Revenue Growth</w:t>
            </w:r>
          </w:p>
        </w:tc>
        <w:tc>
          <w:tcPr>
            <w:tcW w:w="1944" w:type="dxa"/>
            <w:tcBorders>
              <w:bottom w:val="single" w:sz="6" w:space="0" w:color="0075C9"/>
            </w:tcBorders>
            <w:noWrap/>
            <w:tcMar>
              <w:top w:w="0" w:type="dxa"/>
              <w:left w:w="144" w:type="dxa"/>
              <w:bottom w:w="0" w:type="dxa"/>
              <w:right w:w="0" w:type="dxa"/>
            </w:tcMar>
            <w:vAlign w:val="bottom"/>
            <w:hideMark/>
          </w:tcPr>
          <w:p w14:paraId="342F9B81" w14:textId="4766C6FB"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15%</w:t>
            </w:r>
          </w:p>
        </w:tc>
      </w:tr>
      <w:tr w:rsidR="00AA3F69" w14:paraId="044466D5" w14:textId="77777777" w:rsidTr="00282C05">
        <w:trPr>
          <w:trHeight w:val="75"/>
        </w:trPr>
        <w:tc>
          <w:tcPr>
            <w:tcW w:w="8856" w:type="dxa"/>
            <w:vAlign w:val="center"/>
            <w:hideMark/>
          </w:tcPr>
          <w:p w14:paraId="01BE2595"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76B476F4" w14:textId="4CEC5ECE" w:rsidR="00AA3F69" w:rsidRDefault="00AA3F69" w:rsidP="00282C05">
            <w:pPr>
              <w:jc w:val="right"/>
              <w:rPr>
                <w:rFonts w:ascii="Arial" w:hAnsi="Arial" w:cs="Arial"/>
                <w:sz w:val="2"/>
                <w:szCs w:val="2"/>
              </w:rPr>
            </w:pPr>
          </w:p>
        </w:tc>
      </w:tr>
      <w:tr w:rsidR="00AA3F69" w14:paraId="29F60673" w14:textId="77777777" w:rsidTr="00282C05">
        <w:tc>
          <w:tcPr>
            <w:tcW w:w="8856" w:type="dxa"/>
            <w:tcBorders>
              <w:bottom w:val="single" w:sz="6" w:space="0" w:color="0075C9"/>
            </w:tcBorders>
            <w:tcMar>
              <w:top w:w="0" w:type="dxa"/>
              <w:left w:w="0" w:type="dxa"/>
              <w:bottom w:w="40" w:type="dxa"/>
              <w:right w:w="0" w:type="dxa"/>
            </w:tcMar>
            <w:hideMark/>
          </w:tcPr>
          <w:p w14:paraId="4F29AB0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Xbox Content and Services Revenue Growth</w:t>
            </w:r>
          </w:p>
        </w:tc>
        <w:tc>
          <w:tcPr>
            <w:tcW w:w="1944" w:type="dxa"/>
            <w:tcBorders>
              <w:bottom w:val="single" w:sz="6" w:space="0" w:color="0075C9"/>
            </w:tcBorders>
            <w:noWrap/>
            <w:tcMar>
              <w:top w:w="0" w:type="dxa"/>
              <w:left w:w="144" w:type="dxa"/>
              <w:bottom w:w="0" w:type="dxa"/>
              <w:right w:w="0" w:type="dxa"/>
            </w:tcMar>
            <w:vAlign w:val="bottom"/>
            <w:hideMark/>
          </w:tcPr>
          <w:p w14:paraId="0C942256" w14:textId="7EAAF7A8" w:rsidR="00AA3F69" w:rsidRDefault="00AA3F69" w:rsidP="00282C05">
            <w:pPr>
              <w:pStyle w:val="NormalWeb"/>
              <w:tabs>
                <w:tab w:val="right" w:pos="940"/>
                <w:tab w:val="decimal" w:pos="980"/>
              </w:tabs>
              <w:spacing w:before="0" w:beforeAutospacing="0" w:after="0" w:afterAutospacing="0"/>
              <w:jc w:val="right"/>
              <w:rPr>
                <w:rFonts w:ascii="Arial" w:hAnsi="Arial" w:cs="Arial"/>
                <w:sz w:val="18"/>
                <w:szCs w:val="18"/>
              </w:rPr>
            </w:pPr>
            <w:r>
              <w:rPr>
                <w:rFonts w:ascii="Arial" w:hAnsi="Arial" w:cs="Arial"/>
                <w:sz w:val="18"/>
                <w:szCs w:val="18"/>
              </w:rPr>
              <w:t>15%</w:t>
            </w:r>
          </w:p>
        </w:tc>
      </w:tr>
    </w:tbl>
    <w:p w14:paraId="7EAFD8E6" w14:textId="77777777" w:rsidR="00282C05" w:rsidRDefault="00282C05">
      <w:pPr>
        <w:pStyle w:val="NormalWeb"/>
        <w:keepNext/>
        <w:spacing w:before="0" w:beforeAutospacing="0" w:after="0" w:afterAutospacing="0"/>
        <w:rPr>
          <w:sz w:val="12"/>
          <w:szCs w:val="12"/>
        </w:rPr>
        <w:sectPr w:rsidR="00282C05" w:rsidSect="00282C05">
          <w:type w:val="continuous"/>
          <w:pgSz w:w="12240" w:h="15840"/>
          <w:pgMar w:top="720" w:right="720" w:bottom="720" w:left="720" w:header="720" w:footer="720" w:gutter="0"/>
          <w:cols w:num="2" w:space="432"/>
          <w:docGrid w:linePitch="326"/>
        </w:sectPr>
      </w:pPr>
    </w:p>
    <w:p w14:paraId="77B259A2" w14:textId="77777777" w:rsidR="00AA3F69" w:rsidRDefault="00AA3F69">
      <w:pPr>
        <w:pStyle w:val="NormalWeb"/>
        <w:keepNext/>
        <w:spacing w:before="0" w:beforeAutospacing="0" w:after="0" w:afterAutospacing="0"/>
        <w:rPr>
          <w:sz w:val="12"/>
          <w:szCs w:val="12"/>
        </w:rPr>
      </w:pPr>
      <w:r>
        <w:rPr>
          <w:sz w:val="12"/>
          <w:szCs w:val="12"/>
        </w:rPr>
        <w:t> </w:t>
      </w:r>
    </w:p>
    <w:p w14:paraId="10258A0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Targets for the PSA metrics are set at the target levels established under Microsoft’s fiscal year business plan and are intended to be difficult but attainable, and additional information about our goal-setting process is on page 36. All PSA metric goals required year-over-year growth in order for the target to be achieved. Additional details regarding the metrics and weights used for fiscal year 2025 are in the table below. </w:t>
      </w:r>
    </w:p>
    <w:p w14:paraId="0B2BD614"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Fiscal Year 2025 PSA Metric Descriptions </w:t>
      </w:r>
    </w:p>
    <w:p w14:paraId="2BC079F6"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3258"/>
        <w:gridCol w:w="6428"/>
        <w:gridCol w:w="1114"/>
      </w:tblGrid>
      <w:tr w:rsidR="00AA3F69" w14:paraId="407B0588" w14:textId="77777777" w:rsidTr="00282C05">
        <w:trPr>
          <w:trHeight w:val="75"/>
          <w:jc w:val="center"/>
        </w:trPr>
        <w:tc>
          <w:tcPr>
            <w:tcW w:w="3258" w:type="dxa"/>
            <w:vAlign w:val="center"/>
            <w:hideMark/>
          </w:tcPr>
          <w:p w14:paraId="5996028B" w14:textId="77777777" w:rsidR="00AA3F69" w:rsidRDefault="00AA3F69">
            <w:pPr>
              <w:rPr>
                <w:rFonts w:ascii="Arial" w:hAnsi="Arial" w:cs="Arial"/>
                <w:sz w:val="2"/>
                <w:szCs w:val="2"/>
              </w:rPr>
            </w:pPr>
            <w:r>
              <w:rPr>
                <w:rFonts w:ascii="Arial" w:hAnsi="Arial" w:cs="Arial"/>
                <w:sz w:val="2"/>
                <w:szCs w:val="2"/>
              </w:rPr>
              <w:t> </w:t>
            </w:r>
          </w:p>
        </w:tc>
        <w:tc>
          <w:tcPr>
            <w:tcW w:w="6428" w:type="dxa"/>
            <w:vAlign w:val="center"/>
            <w:hideMark/>
          </w:tcPr>
          <w:p w14:paraId="6AEC7D8A" w14:textId="77777777" w:rsidR="00AA3F69" w:rsidRDefault="00AA3F69">
            <w:pPr>
              <w:rPr>
                <w:rFonts w:ascii="Arial" w:hAnsi="Arial" w:cs="Arial"/>
                <w:sz w:val="2"/>
                <w:szCs w:val="2"/>
              </w:rPr>
            </w:pPr>
            <w:r>
              <w:rPr>
                <w:rFonts w:ascii="Arial" w:hAnsi="Arial" w:cs="Arial"/>
                <w:sz w:val="2"/>
                <w:szCs w:val="2"/>
              </w:rPr>
              <w:t> </w:t>
            </w:r>
          </w:p>
        </w:tc>
        <w:tc>
          <w:tcPr>
            <w:tcW w:w="1114" w:type="dxa"/>
            <w:vAlign w:val="center"/>
            <w:hideMark/>
          </w:tcPr>
          <w:p w14:paraId="0D98F851" w14:textId="77777777" w:rsidR="00AA3F69" w:rsidRDefault="00AA3F69">
            <w:pPr>
              <w:rPr>
                <w:rFonts w:ascii="Arial" w:hAnsi="Arial" w:cs="Arial"/>
                <w:sz w:val="2"/>
                <w:szCs w:val="2"/>
              </w:rPr>
            </w:pPr>
            <w:r>
              <w:rPr>
                <w:rFonts w:ascii="Arial" w:hAnsi="Arial" w:cs="Arial"/>
                <w:sz w:val="2"/>
                <w:szCs w:val="2"/>
              </w:rPr>
              <w:t> </w:t>
            </w:r>
          </w:p>
        </w:tc>
      </w:tr>
      <w:tr w:rsidR="00AA3F69" w14:paraId="4741B29B" w14:textId="77777777" w:rsidTr="00282C05">
        <w:trPr>
          <w:cantSplit/>
          <w:jc w:val="center"/>
        </w:trPr>
        <w:tc>
          <w:tcPr>
            <w:tcW w:w="3258" w:type="dxa"/>
            <w:tcBorders>
              <w:bottom w:val="single" w:sz="8" w:space="0" w:color="000000"/>
            </w:tcBorders>
            <w:tcMar>
              <w:top w:w="0" w:type="dxa"/>
              <w:left w:w="0" w:type="dxa"/>
              <w:bottom w:w="40" w:type="dxa"/>
              <w:right w:w="0" w:type="dxa"/>
            </w:tcMar>
            <w:vAlign w:val="bottom"/>
            <w:hideMark/>
          </w:tcPr>
          <w:p w14:paraId="4A8FFE88" w14:textId="77777777" w:rsidR="00AA3F69" w:rsidRDefault="00AA3F69">
            <w:pPr>
              <w:rPr>
                <w:rFonts w:ascii="Arial" w:hAnsi="Arial" w:cs="Arial"/>
                <w:sz w:val="18"/>
                <w:szCs w:val="18"/>
              </w:rPr>
            </w:pPr>
            <w:r>
              <w:rPr>
                <w:rFonts w:ascii="Arial" w:hAnsi="Arial" w:cs="Arial"/>
                <w:b/>
                <w:bCs/>
                <w:sz w:val="18"/>
                <w:szCs w:val="18"/>
              </w:rPr>
              <w:t> </w:t>
            </w:r>
            <w:r>
              <w:rPr>
                <w:rFonts w:ascii="Arial" w:hAnsi="Arial" w:cs="Arial"/>
                <w:b/>
                <w:bCs/>
                <w:sz w:val="18"/>
                <w:szCs w:val="18"/>
              </w:rPr>
              <w:t>Performance Metrics</w:t>
            </w:r>
          </w:p>
        </w:tc>
        <w:tc>
          <w:tcPr>
            <w:tcW w:w="6428" w:type="dxa"/>
            <w:tcBorders>
              <w:bottom w:val="single" w:sz="8" w:space="0" w:color="000000"/>
            </w:tcBorders>
            <w:tcMar>
              <w:top w:w="0" w:type="dxa"/>
              <w:left w:w="0" w:type="dxa"/>
              <w:bottom w:w="40" w:type="dxa"/>
              <w:right w:w="0" w:type="dxa"/>
            </w:tcMar>
            <w:vAlign w:val="bottom"/>
            <w:hideMark/>
          </w:tcPr>
          <w:p w14:paraId="1124963A" w14:textId="77777777" w:rsidR="00AA3F69" w:rsidRPr="00201D26"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43A3FB59"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sz w:val="18"/>
                <w:szCs w:val="18"/>
              </w:rPr>
              <w:t>Description</w:t>
            </w:r>
          </w:p>
        </w:tc>
        <w:tc>
          <w:tcPr>
            <w:tcW w:w="1114" w:type="dxa"/>
            <w:tcBorders>
              <w:bottom w:val="single" w:sz="8" w:space="0" w:color="000000"/>
            </w:tcBorders>
            <w:noWrap/>
            <w:tcMar>
              <w:top w:w="0" w:type="dxa"/>
              <w:left w:w="144" w:type="dxa"/>
              <w:bottom w:w="0" w:type="dxa"/>
              <w:right w:w="0" w:type="dxa"/>
            </w:tcMar>
            <w:vAlign w:val="bottom"/>
            <w:hideMark/>
          </w:tcPr>
          <w:p w14:paraId="04EE5BBA" w14:textId="529715BF" w:rsidR="00AA3F69" w:rsidRDefault="00AA3F69" w:rsidP="00282C05">
            <w:pPr>
              <w:pStyle w:val="NormalWeb"/>
              <w:tabs>
                <w:tab w:val="right" w:pos="880"/>
                <w:tab w:val="decimal" w:pos="920"/>
              </w:tabs>
              <w:spacing w:before="0" w:beforeAutospacing="0" w:after="0" w:afterAutospacing="0"/>
              <w:jc w:val="right"/>
              <w:rPr>
                <w:rFonts w:ascii="Arial" w:hAnsi="Arial" w:cs="Arial"/>
                <w:sz w:val="18"/>
                <w:szCs w:val="18"/>
              </w:rPr>
            </w:pPr>
            <w:r>
              <w:rPr>
                <w:rFonts w:ascii="Arial" w:hAnsi="Arial" w:cs="Arial"/>
                <w:b/>
                <w:bCs/>
                <w:sz w:val="18"/>
                <w:szCs w:val="18"/>
              </w:rPr>
              <w:t>Weights</w:t>
            </w:r>
          </w:p>
        </w:tc>
      </w:tr>
      <w:tr w:rsidR="00AA3F69" w14:paraId="55765B0B" w14:textId="77777777" w:rsidTr="00282C05">
        <w:trPr>
          <w:trHeight w:val="75"/>
          <w:jc w:val="center"/>
        </w:trPr>
        <w:tc>
          <w:tcPr>
            <w:tcW w:w="3258" w:type="dxa"/>
            <w:vAlign w:val="center"/>
            <w:hideMark/>
          </w:tcPr>
          <w:p w14:paraId="3E6DBB73" w14:textId="77777777" w:rsidR="00AA3F69" w:rsidRDefault="00AA3F69">
            <w:pPr>
              <w:rPr>
                <w:rFonts w:ascii="Arial" w:hAnsi="Arial" w:cs="Arial"/>
                <w:sz w:val="2"/>
                <w:szCs w:val="2"/>
              </w:rPr>
            </w:pPr>
            <w:r>
              <w:rPr>
                <w:rFonts w:ascii="Arial" w:hAnsi="Arial" w:cs="Arial"/>
                <w:sz w:val="2"/>
                <w:szCs w:val="2"/>
              </w:rPr>
              <w:t> </w:t>
            </w:r>
          </w:p>
        </w:tc>
        <w:tc>
          <w:tcPr>
            <w:tcW w:w="6428" w:type="dxa"/>
            <w:vAlign w:val="center"/>
            <w:hideMark/>
          </w:tcPr>
          <w:p w14:paraId="12BD0E23" w14:textId="77777777" w:rsidR="00AA3F69" w:rsidRDefault="00AA3F69">
            <w:pPr>
              <w:rPr>
                <w:rFonts w:ascii="Arial" w:hAnsi="Arial" w:cs="Arial"/>
                <w:sz w:val="2"/>
                <w:szCs w:val="2"/>
              </w:rPr>
            </w:pPr>
            <w:r>
              <w:rPr>
                <w:rFonts w:ascii="Arial" w:hAnsi="Arial" w:cs="Arial"/>
                <w:sz w:val="2"/>
                <w:szCs w:val="2"/>
              </w:rPr>
              <w:t> </w:t>
            </w:r>
          </w:p>
        </w:tc>
        <w:tc>
          <w:tcPr>
            <w:tcW w:w="1114" w:type="dxa"/>
            <w:vAlign w:val="center"/>
            <w:hideMark/>
          </w:tcPr>
          <w:p w14:paraId="79D402A5" w14:textId="77777777" w:rsidR="00AA3F69" w:rsidRDefault="00AA3F69">
            <w:pPr>
              <w:rPr>
                <w:rFonts w:ascii="Arial" w:hAnsi="Arial" w:cs="Arial"/>
                <w:sz w:val="2"/>
                <w:szCs w:val="2"/>
              </w:rPr>
            </w:pPr>
            <w:r>
              <w:rPr>
                <w:rFonts w:ascii="Arial" w:hAnsi="Arial" w:cs="Arial"/>
                <w:sz w:val="2"/>
                <w:szCs w:val="2"/>
              </w:rPr>
              <w:t> </w:t>
            </w:r>
          </w:p>
        </w:tc>
      </w:tr>
      <w:tr w:rsidR="00AA3F69" w14:paraId="11A7F97A" w14:textId="77777777" w:rsidTr="00282C05">
        <w:trPr>
          <w:cantSplit/>
          <w:jc w:val="center"/>
        </w:trPr>
        <w:tc>
          <w:tcPr>
            <w:tcW w:w="3258" w:type="dxa"/>
            <w:tcBorders>
              <w:bottom w:val="single" w:sz="6" w:space="0" w:color="0075C9"/>
            </w:tcBorders>
            <w:noWrap/>
            <w:tcMar>
              <w:top w:w="0" w:type="dxa"/>
              <w:left w:w="0" w:type="dxa"/>
              <w:bottom w:w="40" w:type="dxa"/>
              <w:right w:w="0" w:type="dxa"/>
            </w:tcMar>
            <w:hideMark/>
          </w:tcPr>
          <w:p w14:paraId="388F8C70"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Azure and Other Cloud Services</w:t>
            </w:r>
          </w:p>
          <w:p w14:paraId="760B7D8D"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Revenue Growth</w:t>
            </w:r>
          </w:p>
        </w:tc>
        <w:tc>
          <w:tcPr>
            <w:tcW w:w="6428" w:type="dxa"/>
            <w:tcBorders>
              <w:bottom w:val="single" w:sz="6" w:space="0" w:color="0075C9"/>
            </w:tcBorders>
            <w:tcMar>
              <w:top w:w="0" w:type="dxa"/>
              <w:left w:w="0" w:type="dxa"/>
              <w:bottom w:w="40" w:type="dxa"/>
              <w:right w:w="0" w:type="dxa"/>
            </w:tcMar>
            <w:vAlign w:val="center"/>
            <w:hideMark/>
          </w:tcPr>
          <w:p w14:paraId="31DC7466" w14:textId="77777777" w:rsidR="00AA3F69" w:rsidRDefault="00AA3F69">
            <w:pPr>
              <w:rPr>
                <w:rFonts w:ascii="Arial" w:hAnsi="Arial" w:cs="Arial"/>
                <w:sz w:val="18"/>
                <w:szCs w:val="18"/>
              </w:rPr>
            </w:pPr>
            <w:r>
              <w:rPr>
                <w:rFonts w:ascii="Arial" w:hAnsi="Arial" w:cs="Arial"/>
                <w:sz w:val="18"/>
                <w:szCs w:val="18"/>
              </w:rPr>
              <w:t>Revenue from Azure and other cloud services, including cloud and AI consumption-based services, GitHub cloud services, Nuance Healthcare cloud services, virtual desktop offerings, and other cloud services</w:t>
            </w:r>
          </w:p>
        </w:tc>
        <w:tc>
          <w:tcPr>
            <w:tcW w:w="1114" w:type="dxa"/>
            <w:tcBorders>
              <w:bottom w:val="single" w:sz="6" w:space="0" w:color="0075C9"/>
            </w:tcBorders>
            <w:noWrap/>
            <w:tcMar>
              <w:top w:w="0" w:type="dxa"/>
              <w:left w:w="144" w:type="dxa"/>
              <w:bottom w:w="0" w:type="dxa"/>
              <w:right w:w="0" w:type="dxa"/>
            </w:tcMar>
            <w:vAlign w:val="center"/>
            <w:hideMark/>
          </w:tcPr>
          <w:p w14:paraId="716A2F5D" w14:textId="17925F0C" w:rsidR="00AA3F69" w:rsidRPr="00201D26" w:rsidRDefault="00AA3F69" w:rsidP="00282C05">
            <w:pPr>
              <w:pStyle w:val="NormalWeb"/>
              <w:tabs>
                <w:tab w:val="right" w:pos="880"/>
                <w:tab w:val="decimal" w:pos="92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700D7220" w14:textId="77777777" w:rsidTr="00282C05">
        <w:trPr>
          <w:trHeight w:val="75"/>
          <w:jc w:val="center"/>
        </w:trPr>
        <w:tc>
          <w:tcPr>
            <w:tcW w:w="3258" w:type="dxa"/>
            <w:vAlign w:val="center"/>
            <w:hideMark/>
          </w:tcPr>
          <w:p w14:paraId="741A6601" w14:textId="77777777" w:rsidR="00AA3F69" w:rsidRDefault="00AA3F69">
            <w:pPr>
              <w:rPr>
                <w:rFonts w:ascii="Arial" w:hAnsi="Arial" w:cs="Arial"/>
                <w:sz w:val="2"/>
                <w:szCs w:val="2"/>
              </w:rPr>
            </w:pPr>
            <w:r>
              <w:rPr>
                <w:rFonts w:ascii="Arial" w:hAnsi="Arial" w:cs="Arial"/>
                <w:sz w:val="2"/>
                <w:szCs w:val="2"/>
              </w:rPr>
              <w:t> </w:t>
            </w:r>
          </w:p>
        </w:tc>
        <w:tc>
          <w:tcPr>
            <w:tcW w:w="6428" w:type="dxa"/>
            <w:vAlign w:val="center"/>
            <w:hideMark/>
          </w:tcPr>
          <w:p w14:paraId="33C82668" w14:textId="77777777" w:rsidR="00AA3F69" w:rsidRDefault="00AA3F69">
            <w:pPr>
              <w:rPr>
                <w:rFonts w:ascii="Arial" w:hAnsi="Arial" w:cs="Arial"/>
                <w:sz w:val="2"/>
                <w:szCs w:val="2"/>
              </w:rPr>
            </w:pPr>
            <w:r>
              <w:rPr>
                <w:rFonts w:ascii="Arial" w:hAnsi="Arial" w:cs="Arial"/>
                <w:sz w:val="2"/>
                <w:szCs w:val="2"/>
              </w:rPr>
              <w:t> </w:t>
            </w:r>
          </w:p>
        </w:tc>
        <w:tc>
          <w:tcPr>
            <w:tcW w:w="1114" w:type="dxa"/>
            <w:vAlign w:val="center"/>
            <w:hideMark/>
          </w:tcPr>
          <w:p w14:paraId="207628F1" w14:textId="65551245" w:rsidR="00AA3F69" w:rsidRDefault="00AA3F69" w:rsidP="00282C05">
            <w:pPr>
              <w:jc w:val="right"/>
              <w:rPr>
                <w:rFonts w:ascii="Arial" w:hAnsi="Arial" w:cs="Arial"/>
                <w:sz w:val="2"/>
                <w:szCs w:val="2"/>
              </w:rPr>
            </w:pPr>
          </w:p>
        </w:tc>
      </w:tr>
      <w:tr w:rsidR="00AA3F69" w14:paraId="60E494E9" w14:textId="77777777" w:rsidTr="00282C05">
        <w:trPr>
          <w:cantSplit/>
          <w:jc w:val="center"/>
        </w:trPr>
        <w:tc>
          <w:tcPr>
            <w:tcW w:w="3258" w:type="dxa"/>
            <w:tcBorders>
              <w:bottom w:val="single" w:sz="6" w:space="0" w:color="0075C9"/>
            </w:tcBorders>
            <w:noWrap/>
            <w:tcMar>
              <w:top w:w="0" w:type="dxa"/>
              <w:left w:w="0" w:type="dxa"/>
              <w:bottom w:w="40" w:type="dxa"/>
              <w:right w:w="0" w:type="dxa"/>
            </w:tcMar>
            <w:hideMark/>
          </w:tcPr>
          <w:p w14:paraId="4EE027E4"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Microsoft Cloud Revenue</w:t>
            </w:r>
          </w:p>
          <w:p w14:paraId="08672FD2"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Growth, excluding Azure and</w:t>
            </w:r>
          </w:p>
          <w:p w14:paraId="79A24488"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Other Cloud Services</w:t>
            </w:r>
          </w:p>
        </w:tc>
        <w:tc>
          <w:tcPr>
            <w:tcW w:w="6428" w:type="dxa"/>
            <w:tcBorders>
              <w:bottom w:val="single" w:sz="6" w:space="0" w:color="0075C9"/>
            </w:tcBorders>
            <w:tcMar>
              <w:top w:w="0" w:type="dxa"/>
              <w:left w:w="0" w:type="dxa"/>
              <w:bottom w:w="40" w:type="dxa"/>
              <w:right w:w="0" w:type="dxa"/>
            </w:tcMar>
            <w:vAlign w:val="center"/>
            <w:hideMark/>
          </w:tcPr>
          <w:p w14:paraId="612C0CEA" w14:textId="77777777" w:rsidR="00AA3F69" w:rsidRDefault="00AA3F69">
            <w:pPr>
              <w:rPr>
                <w:rFonts w:ascii="Arial" w:hAnsi="Arial" w:cs="Arial"/>
                <w:sz w:val="18"/>
                <w:szCs w:val="18"/>
              </w:rPr>
            </w:pPr>
            <w:r>
              <w:rPr>
                <w:rFonts w:ascii="Arial" w:hAnsi="Arial" w:cs="Arial"/>
                <w:sz w:val="18"/>
                <w:szCs w:val="18"/>
              </w:rPr>
              <w:t>Revenue from Microsoft 365 Commercial Cloud, the commercial portion of LinkedIn, and Dynamics 365</w:t>
            </w:r>
          </w:p>
        </w:tc>
        <w:tc>
          <w:tcPr>
            <w:tcW w:w="1114" w:type="dxa"/>
            <w:tcBorders>
              <w:bottom w:val="single" w:sz="6" w:space="0" w:color="0075C9"/>
            </w:tcBorders>
            <w:noWrap/>
            <w:tcMar>
              <w:top w:w="0" w:type="dxa"/>
              <w:left w:w="144" w:type="dxa"/>
              <w:bottom w:w="0" w:type="dxa"/>
              <w:right w:w="0" w:type="dxa"/>
            </w:tcMar>
            <w:vAlign w:val="center"/>
            <w:hideMark/>
          </w:tcPr>
          <w:p w14:paraId="71F8626B" w14:textId="30FEFA60" w:rsidR="00AA3F69" w:rsidRPr="00201D26" w:rsidRDefault="00AA3F69" w:rsidP="00282C05">
            <w:pPr>
              <w:pStyle w:val="NormalWeb"/>
              <w:tabs>
                <w:tab w:val="right" w:pos="880"/>
                <w:tab w:val="decimal" w:pos="920"/>
              </w:tabs>
              <w:spacing w:before="0" w:beforeAutospacing="0" w:after="0" w:afterAutospacing="0"/>
              <w:jc w:val="right"/>
              <w:rPr>
                <w:rFonts w:ascii="Arial" w:hAnsi="Arial" w:cs="Arial"/>
                <w:sz w:val="18"/>
                <w:szCs w:val="18"/>
              </w:rPr>
            </w:pPr>
            <w:r>
              <w:rPr>
                <w:rFonts w:ascii="Arial" w:hAnsi="Arial" w:cs="Arial"/>
                <w:sz w:val="18"/>
                <w:szCs w:val="18"/>
              </w:rPr>
              <w:t>35%</w:t>
            </w:r>
          </w:p>
        </w:tc>
      </w:tr>
      <w:tr w:rsidR="00AA3F69" w14:paraId="0E53B5E1" w14:textId="77777777" w:rsidTr="00282C05">
        <w:trPr>
          <w:trHeight w:val="75"/>
          <w:jc w:val="center"/>
        </w:trPr>
        <w:tc>
          <w:tcPr>
            <w:tcW w:w="3258" w:type="dxa"/>
            <w:vAlign w:val="center"/>
            <w:hideMark/>
          </w:tcPr>
          <w:p w14:paraId="3C319A2B" w14:textId="77777777" w:rsidR="00AA3F69" w:rsidRDefault="00AA3F69">
            <w:pPr>
              <w:rPr>
                <w:rFonts w:ascii="Arial" w:hAnsi="Arial" w:cs="Arial"/>
                <w:sz w:val="2"/>
                <w:szCs w:val="2"/>
              </w:rPr>
            </w:pPr>
            <w:r>
              <w:rPr>
                <w:rFonts w:ascii="Arial" w:hAnsi="Arial" w:cs="Arial"/>
                <w:sz w:val="2"/>
                <w:szCs w:val="2"/>
              </w:rPr>
              <w:t> </w:t>
            </w:r>
          </w:p>
        </w:tc>
        <w:tc>
          <w:tcPr>
            <w:tcW w:w="6428" w:type="dxa"/>
            <w:vAlign w:val="center"/>
            <w:hideMark/>
          </w:tcPr>
          <w:p w14:paraId="55F43032" w14:textId="77777777" w:rsidR="00AA3F69" w:rsidRDefault="00AA3F69">
            <w:pPr>
              <w:rPr>
                <w:rFonts w:ascii="Arial" w:hAnsi="Arial" w:cs="Arial"/>
                <w:sz w:val="2"/>
                <w:szCs w:val="2"/>
              </w:rPr>
            </w:pPr>
            <w:r>
              <w:rPr>
                <w:rFonts w:ascii="Arial" w:hAnsi="Arial" w:cs="Arial"/>
                <w:sz w:val="2"/>
                <w:szCs w:val="2"/>
              </w:rPr>
              <w:t> </w:t>
            </w:r>
          </w:p>
        </w:tc>
        <w:tc>
          <w:tcPr>
            <w:tcW w:w="1114" w:type="dxa"/>
            <w:vAlign w:val="center"/>
            <w:hideMark/>
          </w:tcPr>
          <w:p w14:paraId="13E9E06F" w14:textId="40D8038D" w:rsidR="00AA3F69" w:rsidRDefault="00AA3F69" w:rsidP="00282C05">
            <w:pPr>
              <w:jc w:val="right"/>
              <w:rPr>
                <w:rFonts w:ascii="Arial" w:hAnsi="Arial" w:cs="Arial"/>
                <w:sz w:val="2"/>
                <w:szCs w:val="2"/>
              </w:rPr>
            </w:pPr>
          </w:p>
        </w:tc>
      </w:tr>
      <w:tr w:rsidR="00AA3F69" w14:paraId="011CF2A5" w14:textId="77777777" w:rsidTr="00282C05">
        <w:trPr>
          <w:cantSplit/>
          <w:jc w:val="center"/>
        </w:trPr>
        <w:tc>
          <w:tcPr>
            <w:tcW w:w="3258" w:type="dxa"/>
            <w:tcBorders>
              <w:bottom w:val="single" w:sz="6" w:space="0" w:color="0075C9"/>
            </w:tcBorders>
            <w:noWrap/>
            <w:tcMar>
              <w:top w:w="0" w:type="dxa"/>
              <w:left w:w="0" w:type="dxa"/>
              <w:bottom w:w="40" w:type="dxa"/>
              <w:right w:w="0" w:type="dxa"/>
            </w:tcMar>
            <w:hideMark/>
          </w:tcPr>
          <w:p w14:paraId="3C752B04"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Consumer Services Revenue</w:t>
            </w:r>
          </w:p>
          <w:p w14:paraId="76000DB8"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Growth</w:t>
            </w:r>
          </w:p>
        </w:tc>
        <w:tc>
          <w:tcPr>
            <w:tcW w:w="6428" w:type="dxa"/>
            <w:tcBorders>
              <w:bottom w:val="single" w:sz="6" w:space="0" w:color="0075C9"/>
            </w:tcBorders>
            <w:tcMar>
              <w:top w:w="0" w:type="dxa"/>
              <w:left w:w="0" w:type="dxa"/>
              <w:bottom w:w="40" w:type="dxa"/>
              <w:right w:w="0" w:type="dxa"/>
            </w:tcMar>
            <w:vAlign w:val="center"/>
            <w:hideMark/>
          </w:tcPr>
          <w:p w14:paraId="7B1B40CE" w14:textId="77777777" w:rsidR="00AA3F69" w:rsidRDefault="00AA3F69">
            <w:pPr>
              <w:rPr>
                <w:rFonts w:ascii="Arial" w:hAnsi="Arial" w:cs="Arial"/>
                <w:sz w:val="18"/>
                <w:szCs w:val="18"/>
              </w:rPr>
            </w:pPr>
            <w:r>
              <w:rPr>
                <w:rFonts w:ascii="Arial" w:hAnsi="Arial" w:cs="Arial"/>
                <w:sz w:val="18"/>
                <w:szCs w:val="18"/>
              </w:rPr>
              <w:t>Revenue from all consumer areas, excluding Xbox, device licensing, and devices</w:t>
            </w:r>
          </w:p>
        </w:tc>
        <w:tc>
          <w:tcPr>
            <w:tcW w:w="1114" w:type="dxa"/>
            <w:tcBorders>
              <w:bottom w:val="single" w:sz="6" w:space="0" w:color="0075C9"/>
            </w:tcBorders>
            <w:noWrap/>
            <w:tcMar>
              <w:top w:w="0" w:type="dxa"/>
              <w:left w:w="144" w:type="dxa"/>
              <w:bottom w:w="0" w:type="dxa"/>
              <w:right w:w="0" w:type="dxa"/>
            </w:tcMar>
            <w:vAlign w:val="center"/>
            <w:hideMark/>
          </w:tcPr>
          <w:p w14:paraId="5F920D81" w14:textId="20E293DA" w:rsidR="00AA3F69" w:rsidRPr="00201D26" w:rsidRDefault="00AA3F69" w:rsidP="00282C05">
            <w:pPr>
              <w:pStyle w:val="NormalWeb"/>
              <w:tabs>
                <w:tab w:val="right" w:pos="880"/>
                <w:tab w:val="decimal" w:pos="920"/>
              </w:tabs>
              <w:spacing w:before="0" w:beforeAutospacing="0" w:after="0" w:afterAutospacing="0"/>
              <w:jc w:val="right"/>
              <w:rPr>
                <w:rFonts w:ascii="Arial" w:hAnsi="Arial" w:cs="Arial"/>
                <w:sz w:val="18"/>
                <w:szCs w:val="18"/>
              </w:rPr>
            </w:pPr>
            <w:r>
              <w:rPr>
                <w:rFonts w:ascii="Arial" w:hAnsi="Arial" w:cs="Arial"/>
                <w:sz w:val="18"/>
                <w:szCs w:val="18"/>
              </w:rPr>
              <w:t>15%</w:t>
            </w:r>
          </w:p>
        </w:tc>
      </w:tr>
      <w:tr w:rsidR="00AA3F69" w14:paraId="241984BD" w14:textId="77777777" w:rsidTr="00282C05">
        <w:trPr>
          <w:trHeight w:val="75"/>
          <w:jc w:val="center"/>
        </w:trPr>
        <w:tc>
          <w:tcPr>
            <w:tcW w:w="3258" w:type="dxa"/>
            <w:vAlign w:val="center"/>
            <w:hideMark/>
          </w:tcPr>
          <w:p w14:paraId="4E95632E" w14:textId="77777777" w:rsidR="00AA3F69" w:rsidRDefault="00AA3F69">
            <w:pPr>
              <w:rPr>
                <w:rFonts w:ascii="Arial" w:hAnsi="Arial" w:cs="Arial"/>
                <w:sz w:val="2"/>
                <w:szCs w:val="2"/>
              </w:rPr>
            </w:pPr>
            <w:r>
              <w:rPr>
                <w:rFonts w:ascii="Arial" w:hAnsi="Arial" w:cs="Arial"/>
                <w:sz w:val="2"/>
                <w:szCs w:val="2"/>
              </w:rPr>
              <w:t> </w:t>
            </w:r>
          </w:p>
        </w:tc>
        <w:tc>
          <w:tcPr>
            <w:tcW w:w="6428" w:type="dxa"/>
            <w:vAlign w:val="center"/>
            <w:hideMark/>
          </w:tcPr>
          <w:p w14:paraId="540AC13D" w14:textId="77777777" w:rsidR="00AA3F69" w:rsidRDefault="00AA3F69">
            <w:pPr>
              <w:rPr>
                <w:rFonts w:ascii="Arial" w:hAnsi="Arial" w:cs="Arial"/>
                <w:sz w:val="2"/>
                <w:szCs w:val="2"/>
              </w:rPr>
            </w:pPr>
            <w:r>
              <w:rPr>
                <w:rFonts w:ascii="Arial" w:hAnsi="Arial" w:cs="Arial"/>
                <w:sz w:val="2"/>
                <w:szCs w:val="2"/>
              </w:rPr>
              <w:t> </w:t>
            </w:r>
          </w:p>
        </w:tc>
        <w:tc>
          <w:tcPr>
            <w:tcW w:w="1114" w:type="dxa"/>
            <w:vAlign w:val="center"/>
            <w:hideMark/>
          </w:tcPr>
          <w:p w14:paraId="3BA42B2F" w14:textId="2F4ECEF7" w:rsidR="00AA3F69" w:rsidRDefault="00AA3F69" w:rsidP="00282C05">
            <w:pPr>
              <w:jc w:val="right"/>
              <w:rPr>
                <w:rFonts w:ascii="Arial" w:hAnsi="Arial" w:cs="Arial"/>
                <w:sz w:val="2"/>
                <w:szCs w:val="2"/>
              </w:rPr>
            </w:pPr>
          </w:p>
        </w:tc>
      </w:tr>
      <w:tr w:rsidR="00AA3F69" w14:paraId="38BE44E8" w14:textId="77777777" w:rsidTr="00282C05">
        <w:trPr>
          <w:cantSplit/>
          <w:jc w:val="center"/>
        </w:trPr>
        <w:tc>
          <w:tcPr>
            <w:tcW w:w="3258" w:type="dxa"/>
            <w:tcBorders>
              <w:bottom w:val="single" w:sz="6" w:space="0" w:color="0075C9"/>
            </w:tcBorders>
            <w:noWrap/>
            <w:tcMar>
              <w:top w:w="0" w:type="dxa"/>
              <w:left w:w="0" w:type="dxa"/>
              <w:bottom w:w="40" w:type="dxa"/>
              <w:right w:w="0" w:type="dxa"/>
            </w:tcMar>
            <w:hideMark/>
          </w:tcPr>
          <w:p w14:paraId="02061843"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Xbox Content and Services</w:t>
            </w:r>
          </w:p>
          <w:p w14:paraId="3EDD6E66"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color w:val="0075C9"/>
                <w:sz w:val="18"/>
                <w:szCs w:val="18"/>
              </w:rPr>
              <w:t> </w:t>
            </w:r>
            <w:r>
              <w:rPr>
                <w:rFonts w:ascii="Arial" w:hAnsi="Arial" w:cs="Arial"/>
                <w:b/>
                <w:bCs/>
                <w:color w:val="0075C9"/>
                <w:sz w:val="18"/>
                <w:szCs w:val="18"/>
              </w:rPr>
              <w:t>Revenue Growth</w:t>
            </w:r>
          </w:p>
        </w:tc>
        <w:tc>
          <w:tcPr>
            <w:tcW w:w="6428" w:type="dxa"/>
            <w:tcBorders>
              <w:bottom w:val="single" w:sz="6" w:space="0" w:color="0075C9"/>
            </w:tcBorders>
            <w:tcMar>
              <w:top w:w="0" w:type="dxa"/>
              <w:left w:w="0" w:type="dxa"/>
              <w:bottom w:w="40" w:type="dxa"/>
              <w:right w:w="0" w:type="dxa"/>
            </w:tcMar>
            <w:vAlign w:val="center"/>
            <w:hideMark/>
          </w:tcPr>
          <w:p w14:paraId="4FE11167" w14:textId="77777777" w:rsidR="00AA3F69" w:rsidRDefault="00AA3F69">
            <w:pPr>
              <w:rPr>
                <w:rFonts w:ascii="Arial" w:hAnsi="Arial" w:cs="Arial"/>
                <w:sz w:val="18"/>
                <w:szCs w:val="18"/>
              </w:rPr>
            </w:pPr>
            <w:r>
              <w:rPr>
                <w:rFonts w:ascii="Arial" w:hAnsi="Arial" w:cs="Arial"/>
                <w:sz w:val="18"/>
                <w:szCs w:val="18"/>
              </w:rPr>
              <w:t>Revenue from Xbox content and services, comprising first- and third-party content (including games and in-game content), Xbox Game Pass and other subscriptions, Xbox Cloud Gaming, advertising, and other cloud services</w:t>
            </w:r>
          </w:p>
        </w:tc>
        <w:tc>
          <w:tcPr>
            <w:tcW w:w="1114" w:type="dxa"/>
            <w:tcBorders>
              <w:bottom w:val="single" w:sz="6" w:space="0" w:color="0075C9"/>
            </w:tcBorders>
            <w:noWrap/>
            <w:tcMar>
              <w:top w:w="0" w:type="dxa"/>
              <w:left w:w="144" w:type="dxa"/>
              <w:bottom w:w="0" w:type="dxa"/>
              <w:right w:w="0" w:type="dxa"/>
            </w:tcMar>
            <w:vAlign w:val="center"/>
            <w:hideMark/>
          </w:tcPr>
          <w:p w14:paraId="08657ECD" w14:textId="640D075C" w:rsidR="00AA3F69" w:rsidRPr="00201D26" w:rsidRDefault="00AA3F69" w:rsidP="00282C05">
            <w:pPr>
              <w:pStyle w:val="NormalWeb"/>
              <w:tabs>
                <w:tab w:val="right" w:pos="880"/>
                <w:tab w:val="decimal" w:pos="920"/>
              </w:tabs>
              <w:spacing w:before="0" w:beforeAutospacing="0" w:after="0" w:afterAutospacing="0"/>
              <w:jc w:val="right"/>
              <w:rPr>
                <w:rFonts w:ascii="Arial" w:hAnsi="Arial" w:cs="Arial"/>
                <w:sz w:val="18"/>
                <w:szCs w:val="18"/>
              </w:rPr>
            </w:pPr>
            <w:r>
              <w:rPr>
                <w:rFonts w:ascii="Arial" w:hAnsi="Arial" w:cs="Arial"/>
                <w:sz w:val="18"/>
                <w:szCs w:val="18"/>
              </w:rPr>
              <w:t>15%</w:t>
            </w:r>
          </w:p>
        </w:tc>
      </w:tr>
    </w:tbl>
    <w:p w14:paraId="7666483A" w14:textId="77777777" w:rsidR="00AA3F69" w:rsidRPr="00282C05"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339BF366" w14:textId="77777777" w:rsidTr="00C717F7">
        <w:tc>
          <w:tcPr>
            <w:tcW w:w="279" w:type="dxa"/>
            <w:hideMark/>
          </w:tcPr>
          <w:p w14:paraId="02CEF053"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57E64850"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38710CB1"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6400B4CC"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A24CF6D"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41364FDB"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BA2546E"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D8DF1EC"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986F580"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598518A0"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620E85E5"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62337EE0"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6C974BA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33E8F01"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1200CF8A"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4426A120"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190017C1"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D8CA057" w14:textId="77777777" w:rsidTr="00C717F7">
        <w:tc>
          <w:tcPr>
            <w:tcW w:w="2051" w:type="dxa"/>
            <w:gridSpan w:val="2"/>
            <w:tcMar>
              <w:top w:w="0" w:type="dxa"/>
              <w:left w:w="0" w:type="dxa"/>
              <w:bottom w:w="0" w:type="dxa"/>
              <w:right w:w="0" w:type="dxa"/>
            </w:tcMar>
            <w:vAlign w:val="bottom"/>
            <w:hideMark/>
          </w:tcPr>
          <w:p w14:paraId="00D550F2"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28F12EF"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5D6051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E8DED0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35CBFBE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D4D87E0" w14:textId="77777777" w:rsidR="00AA3F69" w:rsidRPr="00201D26" w:rsidRDefault="00AA3F69">
      <w:pPr>
        <w:pStyle w:val="NormalWeb"/>
        <w:spacing w:before="0" w:beforeAutospacing="0" w:after="0" w:afterAutospacing="0"/>
        <w:rPr>
          <w:sz w:val="16"/>
          <w:szCs w:val="16"/>
        </w:rPr>
      </w:pPr>
      <w:r>
        <w:rPr>
          <w:sz w:val="16"/>
          <w:szCs w:val="16"/>
        </w:rPr>
        <w:t> </w:t>
      </w:r>
    </w:p>
    <w:p w14:paraId="0771E13E"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The fiscal year 2025 PSA metrics were used to establish performance goals for (i) year 3 of the 2023 PSAs, (ii) year 2 of the 2024 PSAs, and (iii) year 1 of the 2025 PSAs, as shown below. </w:t>
      </w:r>
    </w:p>
    <w:tbl>
      <w:tblPr>
        <w:tblW w:w="0" w:type="auto"/>
        <w:jc w:val="center"/>
        <w:tblLayout w:type="fixed"/>
        <w:tblCellMar>
          <w:left w:w="0" w:type="dxa"/>
          <w:right w:w="0" w:type="dxa"/>
        </w:tblCellMar>
        <w:tblLook w:val="04A0" w:firstRow="1" w:lastRow="0" w:firstColumn="1" w:lastColumn="0" w:noHBand="0" w:noVBand="1"/>
      </w:tblPr>
      <w:tblGrid>
        <w:gridCol w:w="3849"/>
        <w:gridCol w:w="2994"/>
        <w:gridCol w:w="3849"/>
      </w:tblGrid>
      <w:tr w:rsidR="00AA3F69" w14:paraId="68D209C8" w14:textId="77777777" w:rsidTr="00282C05">
        <w:trPr>
          <w:cantSplit/>
          <w:jc w:val="center"/>
        </w:trPr>
        <w:tc>
          <w:tcPr>
            <w:tcW w:w="3849" w:type="dxa"/>
            <w:tcMar>
              <w:top w:w="0" w:type="dxa"/>
              <w:left w:w="144" w:type="dxa"/>
              <w:bottom w:w="0" w:type="dxa"/>
              <w:right w:w="0" w:type="dxa"/>
            </w:tcMar>
            <w:hideMark/>
          </w:tcPr>
          <w:p w14:paraId="7DDB3250" w14:textId="77777777" w:rsidR="00AA3F69" w:rsidRPr="00201D26" w:rsidRDefault="00AA3F69">
            <w:pPr>
              <w:pStyle w:val="la2"/>
              <w:rPr>
                <w:rFonts w:ascii="Arial" w:hAnsi="Arial" w:cs="Arial"/>
                <w:sz w:val="24"/>
                <w:szCs w:val="24"/>
              </w:rPr>
            </w:pPr>
            <w:r>
              <w:rPr>
                <w:rFonts w:ascii="Arial" w:hAnsi="Arial" w:cs="Arial"/>
              </w:rPr>
              <w:t> </w:t>
            </w:r>
          </w:p>
        </w:tc>
        <w:tc>
          <w:tcPr>
            <w:tcW w:w="2994" w:type="dxa"/>
            <w:vMerge w:val="restart"/>
            <w:vAlign w:val="bottom"/>
            <w:hideMark/>
          </w:tcPr>
          <w:p w14:paraId="5D261B6D"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w:t>
            </w:r>
            <w:r>
              <w:rPr>
                <w:rFonts w:ascii="Arial" w:hAnsi="Arial" w:cs="Arial"/>
                <w:b/>
                <w:bCs/>
              </w:rPr>
              <w:t>PSA Metric Year</w:t>
            </w:r>
            <w:r>
              <w:rPr>
                <w:rFonts w:ascii="Arial" w:hAnsi="Arial" w:cs="Arial"/>
                <w:b/>
                <w:bCs/>
              </w:rPr>
              <w:t> </w:t>
            </w:r>
          </w:p>
          <w:p w14:paraId="19F701E3" w14:textId="77777777" w:rsidR="00AA3F69" w:rsidRDefault="00AA3F69">
            <w:pPr>
              <w:pStyle w:val="NormalWeb"/>
              <w:spacing w:before="0" w:beforeAutospacing="0" w:after="20" w:afterAutospacing="0"/>
              <w:rPr>
                <w:rFonts w:ascii="Arial" w:hAnsi="Arial" w:cs="Arial"/>
                <w:sz w:val="4"/>
                <w:szCs w:val="4"/>
              </w:rPr>
            </w:pPr>
            <w:r>
              <w:rPr>
                <w:rFonts w:ascii="Arial" w:hAnsi="Arial" w:cs="Arial"/>
                <w:sz w:val="4"/>
                <w:szCs w:val="4"/>
              </w:rPr>
              <w:t> </w:t>
            </w:r>
          </w:p>
        </w:tc>
        <w:tc>
          <w:tcPr>
            <w:tcW w:w="3849" w:type="dxa"/>
            <w:tcMar>
              <w:top w:w="0" w:type="dxa"/>
              <w:left w:w="144" w:type="dxa"/>
              <w:bottom w:w="0" w:type="dxa"/>
              <w:right w:w="0" w:type="dxa"/>
            </w:tcMar>
            <w:hideMark/>
          </w:tcPr>
          <w:p w14:paraId="34101A69" w14:textId="77777777" w:rsidR="00AA3F69" w:rsidRDefault="00AA3F69">
            <w:pPr>
              <w:pStyle w:val="la2"/>
              <w:rPr>
                <w:rFonts w:ascii="Arial" w:hAnsi="Arial" w:cs="Arial"/>
                <w:sz w:val="24"/>
                <w:szCs w:val="24"/>
              </w:rPr>
            </w:pPr>
            <w:r>
              <w:rPr>
                <w:rFonts w:ascii="Arial" w:hAnsi="Arial" w:cs="Arial"/>
              </w:rPr>
              <w:t> </w:t>
            </w:r>
          </w:p>
        </w:tc>
      </w:tr>
      <w:tr w:rsidR="00AA3F69" w14:paraId="71976849" w14:textId="77777777" w:rsidTr="00282C05">
        <w:trPr>
          <w:cantSplit/>
          <w:jc w:val="center"/>
        </w:trPr>
        <w:tc>
          <w:tcPr>
            <w:tcW w:w="3849" w:type="dxa"/>
            <w:tcMar>
              <w:top w:w="0" w:type="dxa"/>
              <w:left w:w="144" w:type="dxa"/>
              <w:bottom w:w="0" w:type="dxa"/>
              <w:right w:w="0" w:type="dxa"/>
            </w:tcMar>
            <w:hideMark/>
          </w:tcPr>
          <w:p w14:paraId="5CCE1D1D" w14:textId="77777777" w:rsidR="00AA3F69" w:rsidRDefault="00AA3F69">
            <w:pPr>
              <w:pStyle w:val="la2"/>
              <w:rPr>
                <w:rFonts w:ascii="Arial" w:hAnsi="Arial" w:cs="Arial"/>
                <w:sz w:val="18"/>
                <w:szCs w:val="18"/>
              </w:rPr>
            </w:pPr>
            <w:r>
              <w:rPr>
                <w:rFonts w:ascii="Arial" w:hAnsi="Arial" w:cs="Arial"/>
                <w:sz w:val="18"/>
                <w:szCs w:val="18"/>
              </w:rPr>
              <w:t> </w:t>
            </w:r>
          </w:p>
        </w:tc>
        <w:tc>
          <w:tcPr>
            <w:tcW w:w="2994" w:type="dxa"/>
            <w:vMerge/>
            <w:vAlign w:val="center"/>
            <w:hideMark/>
          </w:tcPr>
          <w:p w14:paraId="6A3FCB1B" w14:textId="77777777" w:rsidR="00AA3F69" w:rsidRPr="00201D26" w:rsidRDefault="00AA3F69">
            <w:pPr>
              <w:rPr>
                <w:rFonts w:ascii="Arial" w:hAnsi="Arial" w:cs="Arial"/>
                <w:sz w:val="4"/>
                <w:szCs w:val="4"/>
              </w:rPr>
            </w:pPr>
          </w:p>
        </w:tc>
        <w:tc>
          <w:tcPr>
            <w:tcW w:w="3849" w:type="dxa"/>
            <w:tcMar>
              <w:top w:w="0" w:type="dxa"/>
              <w:left w:w="144" w:type="dxa"/>
              <w:bottom w:w="0" w:type="dxa"/>
              <w:right w:w="0" w:type="dxa"/>
            </w:tcMar>
            <w:hideMark/>
          </w:tcPr>
          <w:p w14:paraId="2C5FC864" w14:textId="77777777" w:rsidR="00AA3F69" w:rsidRDefault="00AA3F69">
            <w:pPr>
              <w:pStyle w:val="la2"/>
              <w:rPr>
                <w:rFonts w:ascii="Arial" w:hAnsi="Arial" w:cs="Arial"/>
                <w:sz w:val="18"/>
                <w:szCs w:val="18"/>
              </w:rPr>
            </w:pPr>
            <w:r>
              <w:rPr>
                <w:rFonts w:ascii="Arial" w:hAnsi="Arial" w:cs="Arial"/>
                <w:sz w:val="18"/>
                <w:szCs w:val="18"/>
              </w:rPr>
              <w:t> </w:t>
            </w:r>
          </w:p>
        </w:tc>
      </w:tr>
      <w:tr w:rsidR="00AA3F69" w14:paraId="0EB093B7" w14:textId="77777777" w:rsidTr="00282C05">
        <w:trPr>
          <w:trHeight w:val="30"/>
          <w:jc w:val="center"/>
        </w:trPr>
        <w:tc>
          <w:tcPr>
            <w:tcW w:w="10692" w:type="dxa"/>
            <w:gridSpan w:val="3"/>
            <w:vAlign w:val="center"/>
            <w:hideMark/>
          </w:tcPr>
          <w:p w14:paraId="5888AF0E" w14:textId="77777777" w:rsidR="00AA3F69" w:rsidRDefault="00AA3F69">
            <w:pPr>
              <w:rPr>
                <w:rFonts w:ascii="Arial" w:hAnsi="Arial" w:cs="Arial"/>
                <w:sz w:val="2"/>
                <w:szCs w:val="2"/>
              </w:rPr>
            </w:pPr>
            <w:r>
              <w:rPr>
                <w:rFonts w:ascii="Arial" w:hAnsi="Arial" w:cs="Arial"/>
                <w:sz w:val="2"/>
                <w:szCs w:val="2"/>
              </w:rPr>
              <w:t> </w:t>
            </w:r>
          </w:p>
        </w:tc>
      </w:tr>
      <w:tr w:rsidR="00AA3F69" w14:paraId="00BCC8D8" w14:textId="77777777" w:rsidTr="00282C05">
        <w:trPr>
          <w:cantSplit/>
          <w:jc w:val="center"/>
        </w:trPr>
        <w:tc>
          <w:tcPr>
            <w:tcW w:w="10692" w:type="dxa"/>
            <w:gridSpan w:val="3"/>
            <w:hideMark/>
          </w:tcPr>
          <w:p w14:paraId="271F8EFA" w14:textId="7A6B0428" w:rsidR="00AA3F69" w:rsidRPr="00201D26" w:rsidRDefault="00E2291B">
            <w:pPr>
              <w:pStyle w:val="NormalWeb"/>
              <w:spacing w:before="0" w:beforeAutospacing="0" w:after="20" w:afterAutospacing="0"/>
              <w:jc w:val="cente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"T:\\..\\..\\DMS\\ARWP1\\g908201g44k44.jpg"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"T:\\..\\..\\DMS\\ARWP1\\g908201g44k44.jpg"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Files\\2025\\DMS\\ARWP1\\g908201g44k44.jpg"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Files\\2025\\DMS\\ARWP1\\g908201g44k44.jpg"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Files\\2025\\October\\DMS\\ARWP1\\g908201g44k44.jpg"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Files\\2025\\October\\DMS\\ARWP1\\g908201g44k44.jpg"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Files\\2025\\October\\DMS\\ARWP1\\g908201g44k44.jpg"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"\\\\finfiles\\ir\\DMS\\ARWP1\\g908201g44k44.jpg"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2913DF52">
                <v:shape id="_x0000_i1155" type="#_x0000_t75" style="width:285pt;height:200.5pt;visibility:visible">
                  <v:imagedata r:id="rId211" r:href="rId212"/>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r>
    </w:tbl>
    <w:p w14:paraId="6571A689" w14:textId="77777777" w:rsidR="00AA3F69" w:rsidRPr="00201D26" w:rsidRDefault="00AA3F69">
      <w:pPr>
        <w:pStyle w:val="NormalWeb"/>
        <w:keepNext/>
        <w:spacing w:before="0" w:beforeAutospacing="0" w:after="0" w:afterAutospacing="0"/>
        <w:rPr>
          <w:sz w:val="12"/>
          <w:szCs w:val="12"/>
        </w:rPr>
      </w:pPr>
      <w:r>
        <w:rPr>
          <w:sz w:val="12"/>
          <w:szCs w:val="12"/>
        </w:rPr>
        <w:t> </w:t>
      </w:r>
    </w:p>
    <w:p w14:paraId="540ECC15"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Our fiscal year 2025 PSA metric results can be found on page 45. </w:t>
      </w:r>
    </w:p>
    <w:p w14:paraId="56B81FA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Results for the three years may be modified based on our Relative TSR percentile ranking as compared to the S&amp;P 500, as shown below. Microsoft’s absolute TSR must be positive to apply an above target (100%) modifier payout. </w:t>
      </w:r>
    </w:p>
    <w:p w14:paraId="70A39505"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9696"/>
        <w:gridCol w:w="1104"/>
      </w:tblGrid>
      <w:tr w:rsidR="00AA3F69" w14:paraId="2D932150" w14:textId="77777777" w:rsidTr="00201D26">
        <w:trPr>
          <w:cantSplit/>
          <w:tblHeader/>
        </w:trPr>
        <w:tc>
          <w:tcPr>
            <w:tcW w:w="9696" w:type="dxa"/>
            <w:tcBorders>
              <w:bottom w:val="single" w:sz="8" w:space="0" w:color="000000"/>
            </w:tcBorders>
            <w:tcMar>
              <w:top w:w="0" w:type="dxa"/>
              <w:left w:w="0" w:type="dxa"/>
              <w:bottom w:w="40" w:type="dxa"/>
              <w:right w:w="0" w:type="dxa"/>
            </w:tcMar>
            <w:vAlign w:val="bottom"/>
            <w:hideMark/>
          </w:tcPr>
          <w:p w14:paraId="422E8FC0"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3-year Relative TSR Ranking</w:t>
            </w:r>
            <w:r>
              <w:rPr>
                <w:rFonts w:ascii="Arial" w:hAnsi="Arial" w:cs="Arial"/>
                <w:b/>
                <w:bCs/>
                <w:sz w:val="14"/>
                <w:szCs w:val="14"/>
                <w:vertAlign w:val="superscript"/>
              </w:rPr>
              <w:t>1</w:t>
            </w:r>
          </w:p>
        </w:tc>
        <w:tc>
          <w:tcPr>
            <w:tcW w:w="1104" w:type="dxa"/>
            <w:tcBorders>
              <w:bottom w:val="single" w:sz="8" w:space="0" w:color="000000"/>
            </w:tcBorders>
            <w:tcMar>
              <w:top w:w="0" w:type="dxa"/>
              <w:left w:w="144" w:type="dxa"/>
              <w:bottom w:w="0" w:type="dxa"/>
              <w:right w:w="0" w:type="dxa"/>
            </w:tcMar>
            <w:vAlign w:val="bottom"/>
            <w:hideMark/>
          </w:tcPr>
          <w:p w14:paraId="0F4D8FD2" w14:textId="77777777" w:rsidR="00AA3F69" w:rsidRDefault="00AA3F69">
            <w:pPr>
              <w:jc w:val="right"/>
              <w:rPr>
                <w:rFonts w:ascii="Arial" w:hAnsi="Arial" w:cs="Arial"/>
                <w:sz w:val="18"/>
                <w:szCs w:val="18"/>
              </w:rPr>
            </w:pPr>
            <w:r>
              <w:rPr>
                <w:rFonts w:ascii="Arial" w:hAnsi="Arial" w:cs="Arial"/>
                <w:b/>
                <w:bCs/>
                <w:sz w:val="18"/>
                <w:szCs w:val="18"/>
              </w:rPr>
              <w:t>Modifier</w:t>
            </w:r>
          </w:p>
        </w:tc>
      </w:tr>
      <w:tr w:rsidR="00AA3F69" w14:paraId="25C49C53" w14:textId="77777777" w:rsidTr="00201D26">
        <w:trPr>
          <w:trHeight w:val="75"/>
        </w:trPr>
        <w:tc>
          <w:tcPr>
            <w:tcW w:w="9696" w:type="dxa"/>
            <w:vAlign w:val="center"/>
            <w:hideMark/>
          </w:tcPr>
          <w:p w14:paraId="0071D27B" w14:textId="77777777" w:rsidR="00AA3F69" w:rsidRDefault="00AA3F69">
            <w:pPr>
              <w:rPr>
                <w:rFonts w:ascii="Arial" w:hAnsi="Arial" w:cs="Arial"/>
                <w:sz w:val="2"/>
                <w:szCs w:val="2"/>
              </w:rPr>
            </w:pPr>
            <w:r>
              <w:rPr>
                <w:rFonts w:ascii="Arial" w:hAnsi="Arial" w:cs="Arial"/>
                <w:sz w:val="2"/>
                <w:szCs w:val="2"/>
              </w:rPr>
              <w:t> </w:t>
            </w:r>
          </w:p>
        </w:tc>
        <w:tc>
          <w:tcPr>
            <w:tcW w:w="1104" w:type="dxa"/>
            <w:vAlign w:val="center"/>
            <w:hideMark/>
          </w:tcPr>
          <w:p w14:paraId="29A4790C" w14:textId="77777777" w:rsidR="00AA3F69" w:rsidRDefault="00AA3F69">
            <w:pPr>
              <w:rPr>
                <w:rFonts w:ascii="Arial" w:hAnsi="Arial" w:cs="Arial"/>
                <w:sz w:val="2"/>
                <w:szCs w:val="2"/>
              </w:rPr>
            </w:pPr>
            <w:r>
              <w:rPr>
                <w:rFonts w:ascii="Arial" w:hAnsi="Arial" w:cs="Arial"/>
                <w:sz w:val="2"/>
                <w:szCs w:val="2"/>
              </w:rPr>
              <w:t> </w:t>
            </w:r>
          </w:p>
        </w:tc>
      </w:tr>
      <w:tr w:rsidR="00AA3F69" w14:paraId="4BFE4CDB" w14:textId="77777777" w:rsidTr="00201D26">
        <w:trPr>
          <w:cantSplit/>
        </w:trPr>
        <w:tc>
          <w:tcPr>
            <w:tcW w:w="9696" w:type="dxa"/>
            <w:tcBorders>
              <w:bottom w:val="single" w:sz="6" w:space="0" w:color="0075C9"/>
            </w:tcBorders>
            <w:tcMar>
              <w:top w:w="0" w:type="dxa"/>
              <w:left w:w="0" w:type="dxa"/>
              <w:bottom w:w="40" w:type="dxa"/>
              <w:right w:w="0" w:type="dxa"/>
            </w:tcMar>
            <w:hideMark/>
          </w:tcPr>
          <w:p w14:paraId="02ADEEC4"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20</w:t>
            </w:r>
            <w:r>
              <w:rPr>
                <w:rFonts w:ascii="Arial" w:hAnsi="Arial" w:cs="Arial"/>
                <w:sz w:val="14"/>
                <w:szCs w:val="14"/>
                <w:vertAlign w:val="superscript"/>
              </w:rPr>
              <w:t>th</w:t>
            </w:r>
            <w:r>
              <w:rPr>
                <w:rFonts w:ascii="Arial" w:hAnsi="Arial" w:cs="Arial"/>
                <w:sz w:val="18"/>
                <w:szCs w:val="18"/>
              </w:rPr>
              <w:t xml:space="preserve"> Percentile &amp; Below</w:t>
            </w:r>
          </w:p>
        </w:tc>
        <w:tc>
          <w:tcPr>
            <w:tcW w:w="1104" w:type="dxa"/>
            <w:tcBorders>
              <w:bottom w:val="single" w:sz="6" w:space="0" w:color="0075C9"/>
            </w:tcBorders>
            <w:noWrap/>
            <w:tcMar>
              <w:top w:w="0" w:type="dxa"/>
              <w:left w:w="144" w:type="dxa"/>
              <w:bottom w:w="0" w:type="dxa"/>
              <w:right w:w="0" w:type="dxa"/>
            </w:tcMar>
            <w:vAlign w:val="bottom"/>
            <w:hideMark/>
          </w:tcPr>
          <w:p w14:paraId="65AD7F6C" w14:textId="2C741ADC" w:rsidR="00AA3F69" w:rsidRDefault="00AA3F69" w:rsidP="00282C05">
            <w:pPr>
              <w:pStyle w:val="NormalWeb"/>
              <w:tabs>
                <w:tab w:val="right" w:pos="920"/>
                <w:tab w:val="decimal" w:pos="960"/>
              </w:tabs>
              <w:spacing w:before="0" w:beforeAutospacing="0" w:after="0" w:afterAutospacing="0"/>
              <w:jc w:val="right"/>
              <w:rPr>
                <w:rFonts w:ascii="Arial" w:hAnsi="Arial" w:cs="Arial"/>
                <w:sz w:val="18"/>
                <w:szCs w:val="18"/>
              </w:rPr>
            </w:pPr>
            <w:r>
              <w:rPr>
                <w:rFonts w:ascii="Arial" w:hAnsi="Arial" w:cs="Arial"/>
                <w:sz w:val="18"/>
                <w:szCs w:val="18"/>
              </w:rPr>
              <w:t>75.00%</w:t>
            </w:r>
          </w:p>
        </w:tc>
      </w:tr>
      <w:tr w:rsidR="00AA3F69" w14:paraId="0674C840" w14:textId="77777777" w:rsidTr="00201D26">
        <w:trPr>
          <w:trHeight w:val="75"/>
        </w:trPr>
        <w:tc>
          <w:tcPr>
            <w:tcW w:w="9696" w:type="dxa"/>
            <w:vAlign w:val="center"/>
            <w:hideMark/>
          </w:tcPr>
          <w:p w14:paraId="75D754F5" w14:textId="77777777" w:rsidR="00AA3F69" w:rsidRDefault="00AA3F69">
            <w:pPr>
              <w:rPr>
                <w:rFonts w:ascii="Arial" w:hAnsi="Arial" w:cs="Arial"/>
                <w:sz w:val="2"/>
                <w:szCs w:val="2"/>
              </w:rPr>
            </w:pPr>
            <w:r>
              <w:rPr>
                <w:rFonts w:ascii="Arial" w:hAnsi="Arial" w:cs="Arial"/>
                <w:sz w:val="2"/>
                <w:szCs w:val="2"/>
              </w:rPr>
              <w:t> </w:t>
            </w:r>
          </w:p>
        </w:tc>
        <w:tc>
          <w:tcPr>
            <w:tcW w:w="1104" w:type="dxa"/>
            <w:vAlign w:val="center"/>
            <w:hideMark/>
          </w:tcPr>
          <w:p w14:paraId="60E32E51" w14:textId="7D372928" w:rsidR="00AA3F69" w:rsidRDefault="00AA3F69" w:rsidP="00282C05">
            <w:pPr>
              <w:jc w:val="right"/>
              <w:rPr>
                <w:rFonts w:ascii="Arial" w:hAnsi="Arial" w:cs="Arial"/>
                <w:sz w:val="2"/>
                <w:szCs w:val="2"/>
              </w:rPr>
            </w:pPr>
          </w:p>
        </w:tc>
      </w:tr>
      <w:tr w:rsidR="00AA3F69" w14:paraId="2F0594B4" w14:textId="77777777" w:rsidTr="00201D26">
        <w:trPr>
          <w:cantSplit/>
        </w:trPr>
        <w:tc>
          <w:tcPr>
            <w:tcW w:w="9696" w:type="dxa"/>
            <w:tcBorders>
              <w:bottom w:val="single" w:sz="6" w:space="0" w:color="0075C9"/>
            </w:tcBorders>
            <w:tcMar>
              <w:top w:w="0" w:type="dxa"/>
              <w:left w:w="0" w:type="dxa"/>
              <w:bottom w:w="40" w:type="dxa"/>
              <w:right w:w="0" w:type="dxa"/>
            </w:tcMar>
            <w:hideMark/>
          </w:tcPr>
          <w:p w14:paraId="4932E52A"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30</w:t>
            </w:r>
            <w:r>
              <w:rPr>
                <w:rFonts w:ascii="Arial" w:hAnsi="Arial" w:cs="Arial"/>
                <w:sz w:val="14"/>
                <w:szCs w:val="14"/>
                <w:vertAlign w:val="superscript"/>
              </w:rPr>
              <w:t>th</w:t>
            </w:r>
            <w:r>
              <w:rPr>
                <w:rFonts w:ascii="Arial" w:hAnsi="Arial" w:cs="Arial"/>
                <w:sz w:val="18"/>
                <w:szCs w:val="18"/>
              </w:rPr>
              <w:t xml:space="preserve"> Percentile</w:t>
            </w:r>
          </w:p>
        </w:tc>
        <w:tc>
          <w:tcPr>
            <w:tcW w:w="1104" w:type="dxa"/>
            <w:tcBorders>
              <w:bottom w:val="single" w:sz="6" w:space="0" w:color="0075C9"/>
            </w:tcBorders>
            <w:noWrap/>
            <w:tcMar>
              <w:top w:w="0" w:type="dxa"/>
              <w:left w:w="144" w:type="dxa"/>
              <w:bottom w:w="0" w:type="dxa"/>
              <w:right w:w="0" w:type="dxa"/>
            </w:tcMar>
            <w:vAlign w:val="bottom"/>
            <w:hideMark/>
          </w:tcPr>
          <w:p w14:paraId="408E52A7" w14:textId="6517E0DE" w:rsidR="00AA3F69" w:rsidRDefault="00AA3F69" w:rsidP="00282C05">
            <w:pPr>
              <w:pStyle w:val="NormalWeb"/>
              <w:tabs>
                <w:tab w:val="right" w:pos="920"/>
                <w:tab w:val="decimal" w:pos="960"/>
              </w:tabs>
              <w:spacing w:before="0" w:beforeAutospacing="0" w:after="0" w:afterAutospacing="0"/>
              <w:jc w:val="right"/>
              <w:rPr>
                <w:rFonts w:ascii="Arial" w:hAnsi="Arial" w:cs="Arial"/>
                <w:sz w:val="18"/>
                <w:szCs w:val="18"/>
              </w:rPr>
            </w:pPr>
            <w:r>
              <w:rPr>
                <w:rFonts w:ascii="Arial" w:hAnsi="Arial" w:cs="Arial"/>
                <w:sz w:val="18"/>
                <w:szCs w:val="18"/>
              </w:rPr>
              <w:t>87.50%</w:t>
            </w:r>
          </w:p>
        </w:tc>
      </w:tr>
      <w:tr w:rsidR="00AA3F69" w14:paraId="0FE5F523" w14:textId="77777777" w:rsidTr="00201D26">
        <w:trPr>
          <w:trHeight w:val="75"/>
        </w:trPr>
        <w:tc>
          <w:tcPr>
            <w:tcW w:w="9696" w:type="dxa"/>
            <w:vAlign w:val="center"/>
            <w:hideMark/>
          </w:tcPr>
          <w:p w14:paraId="04269489" w14:textId="77777777" w:rsidR="00AA3F69" w:rsidRDefault="00AA3F69">
            <w:pPr>
              <w:rPr>
                <w:rFonts w:ascii="Arial" w:hAnsi="Arial" w:cs="Arial"/>
                <w:sz w:val="2"/>
                <w:szCs w:val="2"/>
              </w:rPr>
            </w:pPr>
            <w:r>
              <w:rPr>
                <w:rFonts w:ascii="Arial" w:hAnsi="Arial" w:cs="Arial"/>
                <w:sz w:val="2"/>
                <w:szCs w:val="2"/>
              </w:rPr>
              <w:t> </w:t>
            </w:r>
          </w:p>
        </w:tc>
        <w:tc>
          <w:tcPr>
            <w:tcW w:w="1104" w:type="dxa"/>
            <w:vAlign w:val="center"/>
            <w:hideMark/>
          </w:tcPr>
          <w:p w14:paraId="571D08C3" w14:textId="601A8E4C" w:rsidR="00AA3F69" w:rsidRDefault="00AA3F69" w:rsidP="00282C05">
            <w:pPr>
              <w:jc w:val="right"/>
              <w:rPr>
                <w:rFonts w:ascii="Arial" w:hAnsi="Arial" w:cs="Arial"/>
                <w:sz w:val="2"/>
                <w:szCs w:val="2"/>
              </w:rPr>
            </w:pPr>
          </w:p>
        </w:tc>
      </w:tr>
      <w:tr w:rsidR="00AA3F69" w14:paraId="22DDE1FF" w14:textId="77777777" w:rsidTr="00201D26">
        <w:trPr>
          <w:cantSplit/>
        </w:trPr>
        <w:tc>
          <w:tcPr>
            <w:tcW w:w="9696" w:type="dxa"/>
            <w:tcBorders>
              <w:bottom w:val="single" w:sz="6" w:space="0" w:color="0075C9"/>
            </w:tcBorders>
            <w:tcMar>
              <w:top w:w="0" w:type="dxa"/>
              <w:left w:w="0" w:type="dxa"/>
              <w:bottom w:w="40" w:type="dxa"/>
              <w:right w:w="0" w:type="dxa"/>
            </w:tcMar>
            <w:hideMark/>
          </w:tcPr>
          <w:p w14:paraId="03FA007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40</w:t>
            </w:r>
            <w:r>
              <w:rPr>
                <w:rFonts w:ascii="Arial" w:hAnsi="Arial" w:cs="Arial"/>
                <w:sz w:val="14"/>
                <w:szCs w:val="14"/>
                <w:vertAlign w:val="superscript"/>
              </w:rPr>
              <w:t>th</w:t>
            </w:r>
            <w:r>
              <w:rPr>
                <w:rFonts w:ascii="Arial" w:hAnsi="Arial" w:cs="Arial"/>
                <w:sz w:val="18"/>
                <w:szCs w:val="18"/>
              </w:rPr>
              <w:t xml:space="preserve"> to 60</w:t>
            </w:r>
            <w:r>
              <w:rPr>
                <w:rFonts w:ascii="Arial" w:hAnsi="Arial" w:cs="Arial"/>
                <w:sz w:val="14"/>
                <w:szCs w:val="14"/>
                <w:vertAlign w:val="superscript"/>
              </w:rPr>
              <w:t>th</w:t>
            </w:r>
            <w:r>
              <w:rPr>
                <w:rFonts w:ascii="Arial" w:hAnsi="Arial" w:cs="Arial"/>
                <w:sz w:val="18"/>
                <w:szCs w:val="18"/>
              </w:rPr>
              <w:t xml:space="preserve"> Percentile</w:t>
            </w:r>
          </w:p>
        </w:tc>
        <w:tc>
          <w:tcPr>
            <w:tcW w:w="1104" w:type="dxa"/>
            <w:tcBorders>
              <w:bottom w:val="single" w:sz="6" w:space="0" w:color="0075C9"/>
            </w:tcBorders>
            <w:noWrap/>
            <w:tcMar>
              <w:top w:w="0" w:type="dxa"/>
              <w:left w:w="144" w:type="dxa"/>
              <w:bottom w:w="0" w:type="dxa"/>
              <w:right w:w="0" w:type="dxa"/>
            </w:tcMar>
            <w:vAlign w:val="bottom"/>
            <w:hideMark/>
          </w:tcPr>
          <w:p w14:paraId="28F03995" w14:textId="0E506CF4" w:rsidR="00AA3F69" w:rsidRDefault="00AA3F69" w:rsidP="00282C05">
            <w:pPr>
              <w:pStyle w:val="NormalWeb"/>
              <w:tabs>
                <w:tab w:val="right" w:pos="920"/>
                <w:tab w:val="decimal" w:pos="960"/>
              </w:tabs>
              <w:spacing w:before="0" w:beforeAutospacing="0" w:after="0" w:afterAutospacing="0"/>
              <w:jc w:val="right"/>
              <w:rPr>
                <w:rFonts w:ascii="Arial" w:hAnsi="Arial" w:cs="Arial"/>
                <w:sz w:val="18"/>
                <w:szCs w:val="18"/>
              </w:rPr>
            </w:pPr>
            <w:r>
              <w:rPr>
                <w:rFonts w:ascii="Arial" w:hAnsi="Arial" w:cs="Arial"/>
                <w:sz w:val="18"/>
                <w:szCs w:val="18"/>
              </w:rPr>
              <w:t>100.00%</w:t>
            </w:r>
          </w:p>
        </w:tc>
      </w:tr>
      <w:tr w:rsidR="00AA3F69" w14:paraId="655C57CE" w14:textId="77777777" w:rsidTr="00201D26">
        <w:trPr>
          <w:trHeight w:val="75"/>
        </w:trPr>
        <w:tc>
          <w:tcPr>
            <w:tcW w:w="9696" w:type="dxa"/>
            <w:vAlign w:val="center"/>
            <w:hideMark/>
          </w:tcPr>
          <w:p w14:paraId="3533B773" w14:textId="77777777" w:rsidR="00AA3F69" w:rsidRDefault="00AA3F69">
            <w:pPr>
              <w:rPr>
                <w:rFonts w:ascii="Arial" w:hAnsi="Arial" w:cs="Arial"/>
                <w:sz w:val="2"/>
                <w:szCs w:val="2"/>
              </w:rPr>
            </w:pPr>
            <w:r>
              <w:rPr>
                <w:rFonts w:ascii="Arial" w:hAnsi="Arial" w:cs="Arial"/>
                <w:sz w:val="2"/>
                <w:szCs w:val="2"/>
              </w:rPr>
              <w:t> </w:t>
            </w:r>
          </w:p>
        </w:tc>
        <w:tc>
          <w:tcPr>
            <w:tcW w:w="1104" w:type="dxa"/>
            <w:vAlign w:val="center"/>
            <w:hideMark/>
          </w:tcPr>
          <w:p w14:paraId="1C117904" w14:textId="3E7076D3" w:rsidR="00AA3F69" w:rsidRDefault="00AA3F69" w:rsidP="00282C05">
            <w:pPr>
              <w:jc w:val="right"/>
              <w:rPr>
                <w:rFonts w:ascii="Arial" w:hAnsi="Arial" w:cs="Arial"/>
                <w:sz w:val="2"/>
                <w:szCs w:val="2"/>
              </w:rPr>
            </w:pPr>
          </w:p>
        </w:tc>
      </w:tr>
      <w:tr w:rsidR="00AA3F69" w14:paraId="26B1F075" w14:textId="77777777" w:rsidTr="00201D26">
        <w:trPr>
          <w:cantSplit/>
        </w:trPr>
        <w:tc>
          <w:tcPr>
            <w:tcW w:w="9696" w:type="dxa"/>
            <w:tcBorders>
              <w:bottom w:val="single" w:sz="6" w:space="0" w:color="0075C9"/>
            </w:tcBorders>
            <w:tcMar>
              <w:top w:w="0" w:type="dxa"/>
              <w:left w:w="0" w:type="dxa"/>
              <w:bottom w:w="40" w:type="dxa"/>
              <w:right w:w="0" w:type="dxa"/>
            </w:tcMar>
            <w:hideMark/>
          </w:tcPr>
          <w:p w14:paraId="22A1735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70</w:t>
            </w:r>
            <w:r>
              <w:rPr>
                <w:rFonts w:ascii="Arial" w:hAnsi="Arial" w:cs="Arial"/>
                <w:sz w:val="14"/>
                <w:szCs w:val="14"/>
                <w:vertAlign w:val="superscript"/>
              </w:rPr>
              <w:t>th</w:t>
            </w:r>
            <w:r>
              <w:rPr>
                <w:rFonts w:ascii="Arial" w:hAnsi="Arial" w:cs="Arial"/>
                <w:sz w:val="18"/>
                <w:szCs w:val="18"/>
              </w:rPr>
              <w:t xml:space="preserve"> Percentile</w:t>
            </w:r>
          </w:p>
        </w:tc>
        <w:tc>
          <w:tcPr>
            <w:tcW w:w="1104" w:type="dxa"/>
            <w:tcBorders>
              <w:bottom w:val="single" w:sz="6" w:space="0" w:color="0075C9"/>
            </w:tcBorders>
            <w:noWrap/>
            <w:tcMar>
              <w:top w:w="0" w:type="dxa"/>
              <w:left w:w="144" w:type="dxa"/>
              <w:bottom w:w="0" w:type="dxa"/>
              <w:right w:w="0" w:type="dxa"/>
            </w:tcMar>
            <w:vAlign w:val="bottom"/>
            <w:hideMark/>
          </w:tcPr>
          <w:p w14:paraId="26D3CED1" w14:textId="2D05FFFD" w:rsidR="00AA3F69" w:rsidRDefault="00AA3F69" w:rsidP="00282C05">
            <w:pPr>
              <w:pStyle w:val="NormalWeb"/>
              <w:tabs>
                <w:tab w:val="right" w:pos="920"/>
                <w:tab w:val="decimal" w:pos="960"/>
              </w:tabs>
              <w:spacing w:before="0" w:beforeAutospacing="0" w:after="0" w:afterAutospacing="0"/>
              <w:jc w:val="right"/>
              <w:rPr>
                <w:rFonts w:ascii="Arial" w:hAnsi="Arial" w:cs="Arial"/>
                <w:sz w:val="18"/>
                <w:szCs w:val="18"/>
              </w:rPr>
            </w:pPr>
            <w:r>
              <w:rPr>
                <w:rFonts w:ascii="Arial" w:hAnsi="Arial" w:cs="Arial"/>
                <w:sz w:val="18"/>
                <w:szCs w:val="18"/>
              </w:rPr>
              <w:t>125.00%</w:t>
            </w:r>
          </w:p>
        </w:tc>
      </w:tr>
      <w:tr w:rsidR="00AA3F69" w14:paraId="53B80597" w14:textId="77777777" w:rsidTr="00201D26">
        <w:trPr>
          <w:trHeight w:val="75"/>
        </w:trPr>
        <w:tc>
          <w:tcPr>
            <w:tcW w:w="9696" w:type="dxa"/>
            <w:vAlign w:val="center"/>
            <w:hideMark/>
          </w:tcPr>
          <w:p w14:paraId="13628BC1" w14:textId="77777777" w:rsidR="00AA3F69" w:rsidRDefault="00AA3F69">
            <w:pPr>
              <w:rPr>
                <w:rFonts w:ascii="Arial" w:hAnsi="Arial" w:cs="Arial"/>
                <w:sz w:val="2"/>
                <w:szCs w:val="2"/>
              </w:rPr>
            </w:pPr>
            <w:r>
              <w:rPr>
                <w:rFonts w:ascii="Arial" w:hAnsi="Arial" w:cs="Arial"/>
                <w:sz w:val="2"/>
                <w:szCs w:val="2"/>
              </w:rPr>
              <w:t> </w:t>
            </w:r>
          </w:p>
        </w:tc>
        <w:tc>
          <w:tcPr>
            <w:tcW w:w="1104" w:type="dxa"/>
            <w:vAlign w:val="center"/>
            <w:hideMark/>
          </w:tcPr>
          <w:p w14:paraId="46981705" w14:textId="5A3A531E" w:rsidR="00AA3F69" w:rsidRDefault="00AA3F69" w:rsidP="00282C05">
            <w:pPr>
              <w:jc w:val="right"/>
              <w:rPr>
                <w:rFonts w:ascii="Arial" w:hAnsi="Arial" w:cs="Arial"/>
                <w:sz w:val="2"/>
                <w:szCs w:val="2"/>
              </w:rPr>
            </w:pPr>
          </w:p>
        </w:tc>
      </w:tr>
      <w:tr w:rsidR="00AA3F69" w14:paraId="1FBF10B5" w14:textId="77777777" w:rsidTr="00201D26">
        <w:trPr>
          <w:cantSplit/>
        </w:trPr>
        <w:tc>
          <w:tcPr>
            <w:tcW w:w="9696" w:type="dxa"/>
            <w:tcBorders>
              <w:bottom w:val="single" w:sz="6" w:space="0" w:color="0075C9"/>
            </w:tcBorders>
            <w:tcMar>
              <w:top w:w="0" w:type="dxa"/>
              <w:left w:w="0" w:type="dxa"/>
              <w:bottom w:w="40" w:type="dxa"/>
              <w:right w:w="0" w:type="dxa"/>
            </w:tcMar>
            <w:hideMark/>
          </w:tcPr>
          <w:p w14:paraId="55BB457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80</w:t>
            </w:r>
            <w:r>
              <w:rPr>
                <w:rFonts w:ascii="Arial" w:hAnsi="Arial" w:cs="Arial"/>
                <w:sz w:val="14"/>
                <w:szCs w:val="14"/>
                <w:vertAlign w:val="superscript"/>
              </w:rPr>
              <w:t>th</w:t>
            </w:r>
            <w:r>
              <w:rPr>
                <w:rFonts w:ascii="Arial" w:hAnsi="Arial" w:cs="Arial"/>
                <w:sz w:val="18"/>
                <w:szCs w:val="18"/>
              </w:rPr>
              <w:t xml:space="preserve"> Percentile &amp; Above</w:t>
            </w:r>
          </w:p>
        </w:tc>
        <w:tc>
          <w:tcPr>
            <w:tcW w:w="1104" w:type="dxa"/>
            <w:tcBorders>
              <w:bottom w:val="single" w:sz="6" w:space="0" w:color="0075C9"/>
            </w:tcBorders>
            <w:noWrap/>
            <w:tcMar>
              <w:top w:w="0" w:type="dxa"/>
              <w:left w:w="144" w:type="dxa"/>
              <w:bottom w:w="0" w:type="dxa"/>
              <w:right w:w="0" w:type="dxa"/>
            </w:tcMar>
            <w:vAlign w:val="bottom"/>
            <w:hideMark/>
          </w:tcPr>
          <w:p w14:paraId="0C652813" w14:textId="58BA9A45" w:rsidR="00AA3F69" w:rsidRDefault="00AA3F69" w:rsidP="00282C05">
            <w:pPr>
              <w:pStyle w:val="NormalWeb"/>
              <w:tabs>
                <w:tab w:val="right" w:pos="920"/>
                <w:tab w:val="decimal" w:pos="960"/>
              </w:tabs>
              <w:spacing w:before="0" w:beforeAutospacing="0" w:after="0" w:afterAutospacing="0"/>
              <w:jc w:val="right"/>
              <w:rPr>
                <w:rFonts w:ascii="Arial" w:hAnsi="Arial" w:cs="Arial"/>
                <w:sz w:val="18"/>
                <w:szCs w:val="18"/>
              </w:rPr>
            </w:pPr>
            <w:r>
              <w:rPr>
                <w:rFonts w:ascii="Arial" w:hAnsi="Arial" w:cs="Arial"/>
                <w:sz w:val="18"/>
                <w:szCs w:val="18"/>
              </w:rPr>
              <w:t>150.00%</w:t>
            </w:r>
          </w:p>
        </w:tc>
      </w:tr>
    </w:tbl>
    <w:p w14:paraId="7FF0C53E"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Relative TSR percentile ranking as compared to the S&amp;P 500 results in the above payout modifiers with linear interpolation applied between respective amounts. </w:t>
      </w:r>
    </w:p>
    <w:p w14:paraId="52CBE564"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Stock Awards </w:t>
      </w:r>
    </w:p>
    <w:p w14:paraId="732C0F8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Stock awards were granted under the Incentive Plan in September 2024 for shares of Microsoft common stock to Named Executives other than Mr. Nadella. These stock awards vest over four years, with 25% vesting on August 31, 2025 and 12.5% each six-months thereafter, to support long-term focus and align with shareholders’ interests as the value of such awards is dependent on our stock price and vesting is subject to continued employment, except as described on page 47 below. </w:t>
      </w:r>
    </w:p>
    <w:p w14:paraId="7C5DBFCE"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No Other Fiscal Year 2025 Compensation </w:t>
      </w:r>
    </w:p>
    <w:p w14:paraId="3394408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During fiscal year 2025, the Compensation Committee and independent members of our Board awarded no other compensation to our Named Executives.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52A7095E" w14:textId="77777777" w:rsidTr="00C717F7">
        <w:tc>
          <w:tcPr>
            <w:tcW w:w="279" w:type="dxa"/>
            <w:hideMark/>
          </w:tcPr>
          <w:p w14:paraId="7DDCB029"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65F0B0F"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738032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ADE050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2739BCF"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82D2BDE"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37F8AB0E"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9C715E5"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59FDBE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20C4852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E3557F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F7CE2BE"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513737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641209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1B8B95C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4FD95C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F67229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169D9F5" w14:textId="77777777" w:rsidTr="00C717F7">
        <w:tc>
          <w:tcPr>
            <w:tcW w:w="2051" w:type="dxa"/>
            <w:gridSpan w:val="2"/>
            <w:tcMar>
              <w:top w:w="0" w:type="dxa"/>
              <w:left w:w="0" w:type="dxa"/>
              <w:bottom w:w="0" w:type="dxa"/>
              <w:right w:w="0" w:type="dxa"/>
            </w:tcMar>
            <w:vAlign w:val="bottom"/>
            <w:hideMark/>
          </w:tcPr>
          <w:p w14:paraId="6D1F476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403BFC4"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EE0B19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D0AFE6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9CF512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371954D" w14:textId="77777777" w:rsidR="00AA3F69" w:rsidRPr="00201D26" w:rsidRDefault="00AA3F69">
      <w:pPr>
        <w:pStyle w:val="NormalWeb"/>
        <w:spacing w:before="0" w:beforeAutospacing="0" w:after="0" w:afterAutospacing="0"/>
        <w:rPr>
          <w:sz w:val="16"/>
          <w:szCs w:val="16"/>
        </w:rPr>
      </w:pPr>
      <w:r>
        <w:rPr>
          <w:sz w:val="16"/>
          <w:szCs w:val="16"/>
        </w:rPr>
        <w:t> </w:t>
      </w:r>
    </w:p>
    <w:p w14:paraId="1CAF4850" w14:textId="77777777" w:rsidR="00AA3F69" w:rsidRDefault="00AA3F69">
      <w:pPr>
        <w:pStyle w:val="rrdsinglerule"/>
        <w:pBdr>
          <w:top w:val="single" w:sz="6" w:space="0" w:color="0075C9"/>
        </w:pBdr>
        <w:spacing w:before="0"/>
        <w:rPr>
          <w:sz w:val="24"/>
          <w:szCs w:val="24"/>
        </w:rPr>
      </w:pPr>
      <w:r>
        <w:t> </w:t>
      </w:r>
    </w:p>
    <w:p w14:paraId="0B75EEA5" w14:textId="77777777" w:rsidR="00AA3F69" w:rsidRDefault="00AA3F69">
      <w:pPr>
        <w:pStyle w:val="NormalWeb"/>
        <w:spacing w:before="80" w:beforeAutospacing="0" w:after="0" w:afterAutospacing="0"/>
        <w:rPr>
          <w:rFonts w:ascii="Arial" w:hAnsi="Arial" w:cs="Arial"/>
          <w:sz w:val="28"/>
          <w:szCs w:val="28"/>
        </w:rPr>
      </w:pPr>
      <w:bookmarkStart w:id="23" w:name="toc908201_20"/>
      <w:bookmarkStart w:id="24" w:name="txa908201_5"/>
      <w:bookmarkEnd w:id="23"/>
      <w:bookmarkEnd w:id="24"/>
      <w:r>
        <w:rPr>
          <w:rFonts w:ascii="Arial" w:hAnsi="Arial" w:cs="Arial"/>
          <w:b/>
          <w:bCs/>
          <w:color w:val="0075C9"/>
          <w:sz w:val="28"/>
          <w:szCs w:val="28"/>
        </w:rPr>
        <w:t xml:space="preserve">Section 5 – Fiscal Year 2025 Compensation Decisions and Results </w:t>
      </w:r>
    </w:p>
    <w:p w14:paraId="4650F1A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Our Named Executives were awarded the following compensation in fiscal year 2025: </w:t>
      </w:r>
    </w:p>
    <w:p w14:paraId="2A5378F9"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Fiscal Year 2025 Base Salaries </w:t>
      </w:r>
    </w:p>
    <w:p w14:paraId="5F54B21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part of the annual review of target compensation opportunities, our Compensation Committee and, for Mr. Nadella, the independent members of our Board, reviewed the base salaries of our Named Executives in September 2024. The independent members of our Board did not increase the base salary of Mr. Nadella, which it continued to believe was reasonable and appropriate given his role, capabilities, and experience, as well as the Company’s relative scale and performance. Our Compensation Committee also did not increase the base salaries of any of the NEOs, except in the case of Mr. Althoff whose base salary was increased from $960,000 to $1 million, based on a competitive market review. </w:t>
      </w:r>
    </w:p>
    <w:p w14:paraId="4F41CB37" w14:textId="77777777" w:rsidR="00AA3F69" w:rsidRDefault="00AA3F69">
      <w:pPr>
        <w:pStyle w:val="NormalWeb"/>
        <w:spacing w:before="240" w:beforeAutospacing="0" w:after="0" w:afterAutospacing="0"/>
        <w:rPr>
          <w:rFonts w:ascii="Arial" w:hAnsi="Arial" w:cs="Arial"/>
        </w:rPr>
      </w:pPr>
      <w:bookmarkStart w:id="25" w:name="p41"/>
      <w:bookmarkEnd w:id="25"/>
      <w:r>
        <w:rPr>
          <w:rFonts w:ascii="Arial" w:hAnsi="Arial" w:cs="Arial"/>
          <w:b/>
          <w:bCs/>
        </w:rPr>
        <w:t xml:space="preserve">Fiscal Year 2025 Cash Incentive Awards </w:t>
      </w:r>
    </w:p>
    <w:p w14:paraId="2A1DDE2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did not increase our target cash incentive opportunities in fiscal year 2025 as a percentage of base salary, except in the case of Mr. Numoto whose target cash incentive opportunity increased from 175% to 200% of base salary, based on a competitive market review. For fiscal year 2025, these opportunities were: Mr. Nadella – 300%; Ms. Hood – 250%; Mr. Althoff – 250%; Mr. Numoto – 200%; and Mr. Smith – 250%. </w:t>
      </w:r>
    </w:p>
    <w:p w14:paraId="56E0BB4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Compensation Committee and, for Mr. Nadella, the independent members of our Board, determined the design and payouts of fiscal year 2025 cash incentive awards. These were based on two performance categories: financial results and operational performance results. </w:t>
      </w:r>
    </w:p>
    <w:p w14:paraId="067DCB0C"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Financial Results </w:t>
      </w:r>
    </w:p>
    <w:p w14:paraId="22E3319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fiscal year 2025 financial performance measures are shown below, resulting in a weighted payout of 117.00% as a percentage of target. We note that our Incentive Plan Revenue result was 95.81% of target and Incentive Plan Operating Income result was 138.18% of target, which equated to a 15.22% and 17.80% fiscal year 2025 growth rate, respectively, further demonstrating our commitment to rigorous goal setting. </w:t>
      </w:r>
    </w:p>
    <w:p w14:paraId="00F1A04F"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3256"/>
        <w:gridCol w:w="1044"/>
        <w:gridCol w:w="1264"/>
        <w:gridCol w:w="1044"/>
        <w:gridCol w:w="1264"/>
        <w:gridCol w:w="1244"/>
        <w:gridCol w:w="1684"/>
      </w:tblGrid>
      <w:tr w:rsidR="00AA3F69" w14:paraId="203CF3BF" w14:textId="77777777" w:rsidTr="00201D26">
        <w:trPr>
          <w:cantSplit/>
          <w:tblHeader/>
        </w:trPr>
        <w:tc>
          <w:tcPr>
            <w:tcW w:w="3256" w:type="dxa"/>
            <w:tcBorders>
              <w:bottom w:val="single" w:sz="8" w:space="0" w:color="000000"/>
            </w:tcBorders>
            <w:tcMar>
              <w:top w:w="0" w:type="dxa"/>
              <w:left w:w="0" w:type="dxa"/>
              <w:bottom w:w="40" w:type="dxa"/>
              <w:right w:w="0" w:type="dxa"/>
            </w:tcMar>
            <w:vAlign w:val="bottom"/>
            <w:hideMark/>
          </w:tcPr>
          <w:p w14:paraId="1E73804F" w14:textId="77777777" w:rsidR="00AA3F69" w:rsidRPr="00201D26" w:rsidRDefault="00AA3F69">
            <w:pPr>
              <w:pStyle w:val="NormalWeb"/>
              <w:keepNext/>
              <w:spacing w:before="0" w:beforeAutospacing="0" w:after="0" w:afterAutospacing="0"/>
              <w:ind w:firstLine="106"/>
              <w:rPr>
                <w:rFonts w:ascii="Arial" w:hAnsi="Arial" w:cs="Arial"/>
                <w:sz w:val="18"/>
                <w:szCs w:val="18"/>
              </w:rPr>
            </w:pPr>
            <w:r>
              <w:rPr>
                <w:rFonts w:ascii="Arial" w:hAnsi="Arial" w:cs="Arial"/>
                <w:b/>
                <w:bCs/>
                <w:sz w:val="18"/>
                <w:szCs w:val="18"/>
              </w:rPr>
              <w:t>Financial Results</w:t>
            </w:r>
          </w:p>
          <w:p w14:paraId="500E0A19" w14:textId="77777777" w:rsidR="00AA3F69"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 in billions)</w:t>
            </w:r>
            <w:r>
              <w:rPr>
                <w:rFonts w:ascii="Arial" w:hAnsi="Arial" w:cs="Arial"/>
                <w:b/>
                <w:bCs/>
                <w:sz w:val="14"/>
                <w:szCs w:val="14"/>
                <w:vertAlign w:val="superscript"/>
              </w:rPr>
              <w:t>1</w:t>
            </w:r>
          </w:p>
        </w:tc>
        <w:tc>
          <w:tcPr>
            <w:tcW w:w="1044" w:type="dxa"/>
            <w:tcBorders>
              <w:bottom w:val="single" w:sz="8" w:space="0" w:color="000000"/>
            </w:tcBorders>
            <w:tcMar>
              <w:top w:w="0" w:type="dxa"/>
              <w:left w:w="144" w:type="dxa"/>
              <w:bottom w:w="0" w:type="dxa"/>
              <w:right w:w="0" w:type="dxa"/>
            </w:tcMar>
            <w:vAlign w:val="bottom"/>
            <w:hideMark/>
          </w:tcPr>
          <w:p w14:paraId="45A6522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FY24</w:t>
            </w:r>
          </w:p>
          <w:p w14:paraId="18AA5951"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Actual</w:t>
            </w:r>
          </w:p>
        </w:tc>
        <w:tc>
          <w:tcPr>
            <w:tcW w:w="1264" w:type="dxa"/>
            <w:tcBorders>
              <w:bottom w:val="single" w:sz="8" w:space="0" w:color="000000"/>
            </w:tcBorders>
            <w:tcMar>
              <w:top w:w="0" w:type="dxa"/>
              <w:left w:w="144" w:type="dxa"/>
              <w:bottom w:w="0" w:type="dxa"/>
              <w:right w:w="0" w:type="dxa"/>
            </w:tcMar>
            <w:vAlign w:val="bottom"/>
            <w:hideMark/>
          </w:tcPr>
          <w:p w14:paraId="5A31464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FY25</w:t>
            </w:r>
          </w:p>
          <w:p w14:paraId="2F61E112"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Threshold</w:t>
            </w:r>
          </w:p>
        </w:tc>
        <w:tc>
          <w:tcPr>
            <w:tcW w:w="1044" w:type="dxa"/>
            <w:tcBorders>
              <w:bottom w:val="single" w:sz="8" w:space="0" w:color="000000"/>
            </w:tcBorders>
            <w:tcMar>
              <w:top w:w="0" w:type="dxa"/>
              <w:left w:w="144" w:type="dxa"/>
              <w:bottom w:w="0" w:type="dxa"/>
              <w:right w:w="0" w:type="dxa"/>
            </w:tcMar>
            <w:vAlign w:val="bottom"/>
            <w:hideMark/>
          </w:tcPr>
          <w:p w14:paraId="590429C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FY25</w:t>
            </w:r>
          </w:p>
          <w:p w14:paraId="0FC2D67D"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Target</w:t>
            </w:r>
          </w:p>
        </w:tc>
        <w:tc>
          <w:tcPr>
            <w:tcW w:w="1264" w:type="dxa"/>
            <w:tcBorders>
              <w:bottom w:val="single" w:sz="8" w:space="0" w:color="000000"/>
            </w:tcBorders>
            <w:tcMar>
              <w:top w:w="0" w:type="dxa"/>
              <w:left w:w="144" w:type="dxa"/>
              <w:bottom w:w="0" w:type="dxa"/>
              <w:right w:w="0" w:type="dxa"/>
            </w:tcMar>
            <w:vAlign w:val="bottom"/>
            <w:hideMark/>
          </w:tcPr>
          <w:p w14:paraId="40AB392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FY25</w:t>
            </w:r>
          </w:p>
          <w:p w14:paraId="03BD3CEE"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Maximum</w:t>
            </w:r>
          </w:p>
        </w:tc>
        <w:tc>
          <w:tcPr>
            <w:tcW w:w="1244" w:type="dxa"/>
            <w:tcBorders>
              <w:bottom w:val="single" w:sz="8" w:space="0" w:color="000000"/>
            </w:tcBorders>
            <w:tcMar>
              <w:top w:w="0" w:type="dxa"/>
              <w:left w:w="144" w:type="dxa"/>
              <w:bottom w:w="0" w:type="dxa"/>
              <w:right w:w="0" w:type="dxa"/>
            </w:tcMar>
            <w:vAlign w:val="bottom"/>
            <w:hideMark/>
          </w:tcPr>
          <w:p w14:paraId="0DD7382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FY25</w:t>
            </w:r>
          </w:p>
          <w:p w14:paraId="1492D54A"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Actual</w:t>
            </w:r>
          </w:p>
        </w:tc>
        <w:tc>
          <w:tcPr>
            <w:tcW w:w="1684" w:type="dxa"/>
            <w:tcBorders>
              <w:bottom w:val="single" w:sz="8" w:space="0" w:color="000000"/>
            </w:tcBorders>
            <w:tcMar>
              <w:top w:w="0" w:type="dxa"/>
              <w:left w:w="144" w:type="dxa"/>
              <w:bottom w:w="0" w:type="dxa"/>
              <w:right w:w="0" w:type="dxa"/>
            </w:tcMar>
            <w:vAlign w:val="bottom"/>
            <w:hideMark/>
          </w:tcPr>
          <w:p w14:paraId="600D4189"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FY25</w:t>
            </w:r>
          </w:p>
          <w:p w14:paraId="779813CF"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Growth Rate</w:t>
            </w:r>
          </w:p>
        </w:tc>
      </w:tr>
      <w:tr w:rsidR="00AA3F69" w14:paraId="69D99EB7" w14:textId="77777777" w:rsidTr="00201D26">
        <w:trPr>
          <w:trHeight w:val="75"/>
        </w:trPr>
        <w:tc>
          <w:tcPr>
            <w:tcW w:w="3256" w:type="dxa"/>
            <w:vAlign w:val="center"/>
            <w:hideMark/>
          </w:tcPr>
          <w:p w14:paraId="5D5FB07D" w14:textId="77777777" w:rsidR="00AA3F69" w:rsidRDefault="00AA3F69">
            <w:pPr>
              <w:rPr>
                <w:rFonts w:ascii="Arial" w:hAnsi="Arial" w:cs="Arial"/>
                <w:sz w:val="2"/>
                <w:szCs w:val="2"/>
              </w:rPr>
            </w:pPr>
            <w:r>
              <w:rPr>
                <w:rFonts w:ascii="Arial" w:hAnsi="Arial" w:cs="Arial"/>
                <w:sz w:val="2"/>
                <w:szCs w:val="2"/>
              </w:rPr>
              <w:t> </w:t>
            </w:r>
          </w:p>
        </w:tc>
        <w:tc>
          <w:tcPr>
            <w:tcW w:w="1044" w:type="dxa"/>
            <w:vAlign w:val="center"/>
            <w:hideMark/>
          </w:tcPr>
          <w:p w14:paraId="3B029DE7" w14:textId="77777777" w:rsidR="00AA3F69" w:rsidRDefault="00AA3F69">
            <w:pPr>
              <w:rPr>
                <w:rFonts w:ascii="Arial" w:hAnsi="Arial" w:cs="Arial"/>
                <w:sz w:val="2"/>
                <w:szCs w:val="2"/>
              </w:rPr>
            </w:pPr>
            <w:r>
              <w:rPr>
                <w:rFonts w:ascii="Arial" w:hAnsi="Arial" w:cs="Arial"/>
                <w:sz w:val="2"/>
                <w:szCs w:val="2"/>
              </w:rPr>
              <w:t> </w:t>
            </w:r>
          </w:p>
        </w:tc>
        <w:tc>
          <w:tcPr>
            <w:tcW w:w="1264" w:type="dxa"/>
            <w:vAlign w:val="center"/>
            <w:hideMark/>
          </w:tcPr>
          <w:p w14:paraId="6E706F5F" w14:textId="77777777" w:rsidR="00AA3F69" w:rsidRDefault="00AA3F69">
            <w:pPr>
              <w:rPr>
                <w:rFonts w:ascii="Arial" w:hAnsi="Arial" w:cs="Arial"/>
                <w:sz w:val="2"/>
                <w:szCs w:val="2"/>
              </w:rPr>
            </w:pPr>
            <w:r>
              <w:rPr>
                <w:rFonts w:ascii="Arial" w:hAnsi="Arial" w:cs="Arial"/>
                <w:sz w:val="2"/>
                <w:szCs w:val="2"/>
              </w:rPr>
              <w:t> </w:t>
            </w:r>
          </w:p>
        </w:tc>
        <w:tc>
          <w:tcPr>
            <w:tcW w:w="1044" w:type="dxa"/>
            <w:vAlign w:val="center"/>
            <w:hideMark/>
          </w:tcPr>
          <w:p w14:paraId="6A6D8226" w14:textId="77777777" w:rsidR="00AA3F69" w:rsidRDefault="00AA3F69">
            <w:pPr>
              <w:rPr>
                <w:rFonts w:ascii="Arial" w:hAnsi="Arial" w:cs="Arial"/>
                <w:sz w:val="2"/>
                <w:szCs w:val="2"/>
              </w:rPr>
            </w:pPr>
            <w:r>
              <w:rPr>
                <w:rFonts w:ascii="Arial" w:hAnsi="Arial" w:cs="Arial"/>
                <w:sz w:val="2"/>
                <w:szCs w:val="2"/>
              </w:rPr>
              <w:t> </w:t>
            </w:r>
          </w:p>
        </w:tc>
        <w:tc>
          <w:tcPr>
            <w:tcW w:w="1264" w:type="dxa"/>
            <w:vAlign w:val="center"/>
            <w:hideMark/>
          </w:tcPr>
          <w:p w14:paraId="0626E8B7" w14:textId="77777777" w:rsidR="00AA3F69" w:rsidRDefault="00AA3F69">
            <w:pPr>
              <w:rPr>
                <w:rFonts w:ascii="Arial" w:hAnsi="Arial" w:cs="Arial"/>
                <w:sz w:val="2"/>
                <w:szCs w:val="2"/>
              </w:rPr>
            </w:pPr>
            <w:r>
              <w:rPr>
                <w:rFonts w:ascii="Arial" w:hAnsi="Arial" w:cs="Arial"/>
                <w:sz w:val="2"/>
                <w:szCs w:val="2"/>
              </w:rPr>
              <w:t> </w:t>
            </w:r>
          </w:p>
        </w:tc>
        <w:tc>
          <w:tcPr>
            <w:tcW w:w="1244" w:type="dxa"/>
            <w:vAlign w:val="center"/>
            <w:hideMark/>
          </w:tcPr>
          <w:p w14:paraId="1DBA6017"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12052142" w14:textId="77777777" w:rsidR="00AA3F69" w:rsidRDefault="00AA3F69">
            <w:pPr>
              <w:rPr>
                <w:rFonts w:ascii="Arial" w:hAnsi="Arial" w:cs="Arial"/>
                <w:sz w:val="2"/>
                <w:szCs w:val="2"/>
              </w:rPr>
            </w:pPr>
            <w:r>
              <w:rPr>
                <w:rFonts w:ascii="Arial" w:hAnsi="Arial" w:cs="Arial"/>
                <w:sz w:val="2"/>
                <w:szCs w:val="2"/>
              </w:rPr>
              <w:t> </w:t>
            </w:r>
          </w:p>
        </w:tc>
      </w:tr>
      <w:tr w:rsidR="00AA3F69" w14:paraId="472DFBAE" w14:textId="77777777" w:rsidTr="00201D26">
        <w:trPr>
          <w:cantSplit/>
        </w:trPr>
        <w:tc>
          <w:tcPr>
            <w:tcW w:w="3256" w:type="dxa"/>
            <w:tcBorders>
              <w:bottom w:val="single" w:sz="6" w:space="0" w:color="0075C9"/>
            </w:tcBorders>
            <w:tcMar>
              <w:top w:w="0" w:type="dxa"/>
              <w:left w:w="0" w:type="dxa"/>
              <w:bottom w:w="40" w:type="dxa"/>
              <w:right w:w="0" w:type="dxa"/>
            </w:tcMar>
            <w:hideMark/>
          </w:tcPr>
          <w:p w14:paraId="5CAAC618"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FY25 Incentive Plan Revenue</w:t>
            </w:r>
            <w:r>
              <w:rPr>
                <w:rFonts w:ascii="Arial" w:hAnsi="Arial" w:cs="Arial"/>
                <w:sz w:val="14"/>
                <w:szCs w:val="14"/>
                <w:vertAlign w:val="superscript"/>
              </w:rPr>
              <w:t>2</w:t>
            </w:r>
          </w:p>
        </w:tc>
        <w:tc>
          <w:tcPr>
            <w:tcW w:w="1044" w:type="dxa"/>
            <w:tcBorders>
              <w:bottom w:val="single" w:sz="6" w:space="0" w:color="0075C9"/>
            </w:tcBorders>
            <w:noWrap/>
            <w:tcMar>
              <w:top w:w="0" w:type="dxa"/>
              <w:left w:w="144" w:type="dxa"/>
              <w:bottom w:w="0" w:type="dxa"/>
              <w:right w:w="0" w:type="dxa"/>
            </w:tcMar>
            <w:vAlign w:val="bottom"/>
            <w:hideMark/>
          </w:tcPr>
          <w:p w14:paraId="1E7E6AFA" w14:textId="6346A924" w:rsidR="00AA3F69" w:rsidRDefault="00AA3F69" w:rsidP="00282C05">
            <w:pPr>
              <w:pStyle w:val="NormalWeb"/>
              <w:tabs>
                <w:tab w:val="right" w:pos="860"/>
                <w:tab w:val="decimal" w:pos="900"/>
              </w:tabs>
              <w:spacing w:before="0" w:beforeAutospacing="0" w:after="0" w:afterAutospacing="0"/>
              <w:jc w:val="right"/>
              <w:rPr>
                <w:rFonts w:ascii="Arial" w:hAnsi="Arial" w:cs="Arial"/>
                <w:sz w:val="18"/>
                <w:szCs w:val="18"/>
              </w:rPr>
            </w:pPr>
            <w:r>
              <w:rPr>
                <w:rFonts w:ascii="Arial" w:hAnsi="Arial" w:cs="Arial"/>
                <w:sz w:val="18"/>
                <w:szCs w:val="18"/>
              </w:rPr>
              <w:t>$250.98</w:t>
            </w:r>
          </w:p>
        </w:tc>
        <w:tc>
          <w:tcPr>
            <w:tcW w:w="1264" w:type="dxa"/>
            <w:tcBorders>
              <w:bottom w:val="single" w:sz="6" w:space="0" w:color="0075C9"/>
            </w:tcBorders>
            <w:noWrap/>
            <w:tcMar>
              <w:top w:w="0" w:type="dxa"/>
              <w:left w:w="144" w:type="dxa"/>
              <w:bottom w:w="0" w:type="dxa"/>
              <w:right w:w="0" w:type="dxa"/>
            </w:tcMar>
            <w:vAlign w:val="bottom"/>
            <w:hideMark/>
          </w:tcPr>
          <w:p w14:paraId="72DAADA4" w14:textId="5E8E4EA4" w:rsidR="00AA3F69" w:rsidRDefault="00AA3F69" w:rsidP="00282C05">
            <w:pPr>
              <w:pStyle w:val="NormalWeb"/>
              <w:tabs>
                <w:tab w:val="right" w:pos="1080"/>
                <w:tab w:val="decimal" w:pos="1120"/>
              </w:tabs>
              <w:spacing w:before="0" w:beforeAutospacing="0" w:after="0" w:afterAutospacing="0"/>
              <w:jc w:val="right"/>
              <w:rPr>
                <w:rFonts w:ascii="Arial" w:hAnsi="Arial" w:cs="Arial"/>
                <w:sz w:val="18"/>
                <w:szCs w:val="18"/>
              </w:rPr>
            </w:pPr>
            <w:r>
              <w:rPr>
                <w:rFonts w:ascii="Arial" w:hAnsi="Arial" w:cs="Arial"/>
                <w:sz w:val="18"/>
                <w:szCs w:val="18"/>
              </w:rPr>
              <w:t>$273.20</w:t>
            </w:r>
          </w:p>
        </w:tc>
        <w:tc>
          <w:tcPr>
            <w:tcW w:w="1044" w:type="dxa"/>
            <w:tcBorders>
              <w:bottom w:val="single" w:sz="6" w:space="0" w:color="0075C9"/>
            </w:tcBorders>
            <w:noWrap/>
            <w:tcMar>
              <w:top w:w="0" w:type="dxa"/>
              <w:left w:w="144" w:type="dxa"/>
              <w:bottom w:w="0" w:type="dxa"/>
              <w:right w:w="0" w:type="dxa"/>
            </w:tcMar>
            <w:vAlign w:val="bottom"/>
            <w:hideMark/>
          </w:tcPr>
          <w:p w14:paraId="4A446EF4" w14:textId="04EFB4A7" w:rsidR="00AA3F69" w:rsidRDefault="00AA3F69" w:rsidP="00282C05">
            <w:pPr>
              <w:pStyle w:val="NormalWeb"/>
              <w:tabs>
                <w:tab w:val="right" w:pos="860"/>
                <w:tab w:val="decimal" w:pos="900"/>
              </w:tabs>
              <w:spacing w:before="0" w:beforeAutospacing="0" w:after="0" w:afterAutospacing="0"/>
              <w:jc w:val="right"/>
              <w:rPr>
                <w:rFonts w:ascii="Arial" w:hAnsi="Arial" w:cs="Arial"/>
                <w:sz w:val="18"/>
                <w:szCs w:val="18"/>
              </w:rPr>
            </w:pPr>
            <w:r>
              <w:rPr>
                <w:rFonts w:ascii="Arial" w:hAnsi="Arial" w:cs="Arial"/>
                <w:sz w:val="18"/>
                <w:szCs w:val="18"/>
              </w:rPr>
              <w:t>$290.64</w:t>
            </w:r>
          </w:p>
        </w:tc>
        <w:tc>
          <w:tcPr>
            <w:tcW w:w="1264" w:type="dxa"/>
            <w:tcBorders>
              <w:bottom w:val="single" w:sz="6" w:space="0" w:color="0075C9"/>
            </w:tcBorders>
            <w:noWrap/>
            <w:tcMar>
              <w:top w:w="0" w:type="dxa"/>
              <w:left w:w="144" w:type="dxa"/>
              <w:bottom w:w="0" w:type="dxa"/>
              <w:right w:w="0" w:type="dxa"/>
            </w:tcMar>
            <w:vAlign w:val="bottom"/>
            <w:hideMark/>
          </w:tcPr>
          <w:p w14:paraId="3E616294" w14:textId="32FD1FD3" w:rsidR="00AA3F69" w:rsidRDefault="00AA3F69" w:rsidP="00282C05">
            <w:pPr>
              <w:pStyle w:val="NormalWeb"/>
              <w:tabs>
                <w:tab w:val="right" w:pos="1080"/>
                <w:tab w:val="decimal" w:pos="1120"/>
              </w:tabs>
              <w:spacing w:before="0" w:beforeAutospacing="0" w:after="0" w:afterAutospacing="0"/>
              <w:jc w:val="right"/>
              <w:rPr>
                <w:rFonts w:ascii="Arial" w:hAnsi="Arial" w:cs="Arial"/>
                <w:sz w:val="18"/>
                <w:szCs w:val="18"/>
              </w:rPr>
            </w:pPr>
            <w:r>
              <w:rPr>
                <w:rFonts w:ascii="Arial" w:hAnsi="Arial" w:cs="Arial"/>
                <w:sz w:val="18"/>
                <w:szCs w:val="18"/>
              </w:rPr>
              <w:t>$306.63</w:t>
            </w:r>
          </w:p>
        </w:tc>
        <w:tc>
          <w:tcPr>
            <w:tcW w:w="1244" w:type="dxa"/>
            <w:tcBorders>
              <w:bottom w:val="single" w:sz="6" w:space="0" w:color="0075C9"/>
            </w:tcBorders>
            <w:noWrap/>
            <w:tcMar>
              <w:top w:w="0" w:type="dxa"/>
              <w:left w:w="144" w:type="dxa"/>
              <w:bottom w:w="0" w:type="dxa"/>
              <w:right w:w="0" w:type="dxa"/>
            </w:tcMar>
            <w:vAlign w:val="bottom"/>
            <w:hideMark/>
          </w:tcPr>
          <w:p w14:paraId="390F9CBC" w14:textId="1CC62D50" w:rsidR="00AA3F69" w:rsidRDefault="00AA3F69" w:rsidP="00282C05">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$289.18</w:t>
            </w:r>
          </w:p>
        </w:tc>
        <w:tc>
          <w:tcPr>
            <w:tcW w:w="1684" w:type="dxa"/>
            <w:tcBorders>
              <w:bottom w:val="single" w:sz="6" w:space="0" w:color="0075C9"/>
            </w:tcBorders>
            <w:noWrap/>
            <w:tcMar>
              <w:top w:w="0" w:type="dxa"/>
              <w:left w:w="144" w:type="dxa"/>
              <w:bottom w:w="0" w:type="dxa"/>
              <w:right w:w="0" w:type="dxa"/>
            </w:tcMar>
            <w:vAlign w:val="bottom"/>
            <w:hideMark/>
          </w:tcPr>
          <w:p w14:paraId="26FCB163" w14:textId="171D0408" w:rsidR="00AA3F69" w:rsidRDefault="00AA3F69" w:rsidP="00282C05">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15.22%</w:t>
            </w:r>
          </w:p>
        </w:tc>
      </w:tr>
      <w:tr w:rsidR="00AA3F69" w14:paraId="6776DAC0" w14:textId="77777777" w:rsidTr="00201D26">
        <w:trPr>
          <w:trHeight w:val="75"/>
        </w:trPr>
        <w:tc>
          <w:tcPr>
            <w:tcW w:w="3256" w:type="dxa"/>
            <w:vAlign w:val="center"/>
            <w:hideMark/>
          </w:tcPr>
          <w:p w14:paraId="4A1D1E73" w14:textId="77777777" w:rsidR="00AA3F69" w:rsidRDefault="00AA3F69">
            <w:pPr>
              <w:rPr>
                <w:rFonts w:ascii="Arial" w:hAnsi="Arial" w:cs="Arial"/>
                <w:sz w:val="2"/>
                <w:szCs w:val="2"/>
              </w:rPr>
            </w:pPr>
            <w:r>
              <w:rPr>
                <w:rFonts w:ascii="Arial" w:hAnsi="Arial" w:cs="Arial"/>
                <w:sz w:val="2"/>
                <w:szCs w:val="2"/>
              </w:rPr>
              <w:t> </w:t>
            </w:r>
          </w:p>
        </w:tc>
        <w:tc>
          <w:tcPr>
            <w:tcW w:w="1044" w:type="dxa"/>
            <w:vAlign w:val="center"/>
            <w:hideMark/>
          </w:tcPr>
          <w:p w14:paraId="5A25EC41" w14:textId="4F306792" w:rsidR="00AA3F69" w:rsidRDefault="00AA3F69" w:rsidP="00282C05">
            <w:pPr>
              <w:jc w:val="right"/>
              <w:rPr>
                <w:rFonts w:ascii="Arial" w:hAnsi="Arial" w:cs="Arial"/>
                <w:sz w:val="2"/>
                <w:szCs w:val="2"/>
              </w:rPr>
            </w:pPr>
          </w:p>
        </w:tc>
        <w:tc>
          <w:tcPr>
            <w:tcW w:w="1264" w:type="dxa"/>
            <w:vAlign w:val="center"/>
            <w:hideMark/>
          </w:tcPr>
          <w:p w14:paraId="7BE56894" w14:textId="0F021C84" w:rsidR="00AA3F69" w:rsidRDefault="00AA3F69" w:rsidP="00282C05">
            <w:pPr>
              <w:jc w:val="right"/>
              <w:rPr>
                <w:rFonts w:ascii="Arial" w:hAnsi="Arial" w:cs="Arial"/>
                <w:sz w:val="2"/>
                <w:szCs w:val="2"/>
              </w:rPr>
            </w:pPr>
          </w:p>
        </w:tc>
        <w:tc>
          <w:tcPr>
            <w:tcW w:w="1044" w:type="dxa"/>
            <w:vAlign w:val="center"/>
            <w:hideMark/>
          </w:tcPr>
          <w:p w14:paraId="2AE9F658" w14:textId="5F0CAA93" w:rsidR="00AA3F69" w:rsidRDefault="00AA3F69" w:rsidP="00282C05">
            <w:pPr>
              <w:jc w:val="right"/>
              <w:rPr>
                <w:rFonts w:ascii="Arial" w:hAnsi="Arial" w:cs="Arial"/>
                <w:sz w:val="2"/>
                <w:szCs w:val="2"/>
              </w:rPr>
            </w:pPr>
          </w:p>
        </w:tc>
        <w:tc>
          <w:tcPr>
            <w:tcW w:w="1264" w:type="dxa"/>
            <w:vAlign w:val="center"/>
            <w:hideMark/>
          </w:tcPr>
          <w:p w14:paraId="6C9C5C1E" w14:textId="03F8B335" w:rsidR="00AA3F69" w:rsidRDefault="00AA3F69" w:rsidP="00282C05">
            <w:pPr>
              <w:jc w:val="right"/>
              <w:rPr>
                <w:rFonts w:ascii="Arial" w:hAnsi="Arial" w:cs="Arial"/>
                <w:sz w:val="2"/>
                <w:szCs w:val="2"/>
              </w:rPr>
            </w:pPr>
          </w:p>
        </w:tc>
        <w:tc>
          <w:tcPr>
            <w:tcW w:w="1244" w:type="dxa"/>
            <w:vAlign w:val="center"/>
            <w:hideMark/>
          </w:tcPr>
          <w:p w14:paraId="4586D60C" w14:textId="76FF97A5" w:rsidR="00AA3F69" w:rsidRDefault="00AA3F69" w:rsidP="00282C05">
            <w:pPr>
              <w:jc w:val="right"/>
              <w:rPr>
                <w:rFonts w:ascii="Arial" w:hAnsi="Arial" w:cs="Arial"/>
                <w:sz w:val="2"/>
                <w:szCs w:val="2"/>
              </w:rPr>
            </w:pPr>
          </w:p>
        </w:tc>
        <w:tc>
          <w:tcPr>
            <w:tcW w:w="1684" w:type="dxa"/>
            <w:vAlign w:val="center"/>
            <w:hideMark/>
          </w:tcPr>
          <w:p w14:paraId="60CE5A9B" w14:textId="46699944" w:rsidR="00AA3F69" w:rsidRDefault="00AA3F69" w:rsidP="00282C05">
            <w:pPr>
              <w:jc w:val="right"/>
              <w:rPr>
                <w:rFonts w:ascii="Arial" w:hAnsi="Arial" w:cs="Arial"/>
                <w:sz w:val="2"/>
                <w:szCs w:val="2"/>
              </w:rPr>
            </w:pPr>
          </w:p>
        </w:tc>
      </w:tr>
      <w:tr w:rsidR="00AA3F69" w14:paraId="5FEE4CB9" w14:textId="77777777" w:rsidTr="00201D26">
        <w:trPr>
          <w:cantSplit/>
        </w:trPr>
        <w:tc>
          <w:tcPr>
            <w:tcW w:w="3256" w:type="dxa"/>
            <w:tcBorders>
              <w:bottom w:val="single" w:sz="6" w:space="0" w:color="0075C9"/>
            </w:tcBorders>
            <w:tcMar>
              <w:top w:w="0" w:type="dxa"/>
              <w:left w:w="0" w:type="dxa"/>
              <w:bottom w:w="40" w:type="dxa"/>
              <w:right w:w="0" w:type="dxa"/>
            </w:tcMar>
            <w:hideMark/>
          </w:tcPr>
          <w:p w14:paraId="55B2EDE9"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FY25 Incentive Plan Operating Income</w:t>
            </w:r>
            <w:r>
              <w:rPr>
                <w:rFonts w:ascii="Arial" w:hAnsi="Arial" w:cs="Arial"/>
                <w:sz w:val="14"/>
                <w:szCs w:val="14"/>
                <w:vertAlign w:val="superscript"/>
              </w:rPr>
              <w:t>3</w:t>
            </w:r>
          </w:p>
        </w:tc>
        <w:tc>
          <w:tcPr>
            <w:tcW w:w="1044" w:type="dxa"/>
            <w:tcBorders>
              <w:bottom w:val="single" w:sz="6" w:space="0" w:color="0075C9"/>
            </w:tcBorders>
            <w:noWrap/>
            <w:tcMar>
              <w:top w:w="0" w:type="dxa"/>
              <w:left w:w="144" w:type="dxa"/>
              <w:bottom w:w="0" w:type="dxa"/>
              <w:right w:w="0" w:type="dxa"/>
            </w:tcMar>
            <w:vAlign w:val="bottom"/>
            <w:hideMark/>
          </w:tcPr>
          <w:p w14:paraId="4C5DEEA4" w14:textId="429877A7" w:rsidR="00AA3F69" w:rsidRDefault="00AA3F69" w:rsidP="00282C05">
            <w:pPr>
              <w:pStyle w:val="NormalWeb"/>
              <w:tabs>
                <w:tab w:val="right" w:pos="860"/>
                <w:tab w:val="decimal" w:pos="900"/>
              </w:tabs>
              <w:spacing w:before="0" w:beforeAutospacing="0" w:after="0" w:afterAutospacing="0"/>
              <w:jc w:val="right"/>
              <w:rPr>
                <w:rFonts w:ascii="Arial" w:hAnsi="Arial" w:cs="Arial"/>
                <w:sz w:val="18"/>
                <w:szCs w:val="18"/>
              </w:rPr>
            </w:pPr>
            <w:r>
              <w:rPr>
                <w:rFonts w:ascii="Arial" w:hAnsi="Arial" w:cs="Arial"/>
                <w:sz w:val="18"/>
                <w:szCs w:val="18"/>
              </w:rPr>
              <w:t>$109.37</w:t>
            </w:r>
          </w:p>
        </w:tc>
        <w:tc>
          <w:tcPr>
            <w:tcW w:w="1264" w:type="dxa"/>
            <w:tcBorders>
              <w:bottom w:val="single" w:sz="6" w:space="0" w:color="0075C9"/>
            </w:tcBorders>
            <w:noWrap/>
            <w:tcMar>
              <w:top w:w="0" w:type="dxa"/>
              <w:left w:w="144" w:type="dxa"/>
              <w:bottom w:w="0" w:type="dxa"/>
              <w:right w:w="0" w:type="dxa"/>
            </w:tcMar>
            <w:vAlign w:val="bottom"/>
            <w:hideMark/>
          </w:tcPr>
          <w:p w14:paraId="4A98F21A" w14:textId="39CFDA9B" w:rsidR="00AA3F69" w:rsidRDefault="00AA3F69" w:rsidP="00282C05">
            <w:pPr>
              <w:pStyle w:val="NormalWeb"/>
              <w:tabs>
                <w:tab w:val="right" w:pos="1080"/>
                <w:tab w:val="decimal" w:pos="1120"/>
              </w:tabs>
              <w:spacing w:before="0" w:beforeAutospacing="0" w:after="0" w:afterAutospacing="0"/>
              <w:jc w:val="right"/>
              <w:rPr>
                <w:rFonts w:ascii="Arial" w:hAnsi="Arial" w:cs="Arial"/>
                <w:sz w:val="18"/>
                <w:szCs w:val="18"/>
              </w:rPr>
            </w:pPr>
            <w:r>
              <w:rPr>
                <w:rFonts w:ascii="Arial" w:hAnsi="Arial" w:cs="Arial"/>
                <w:sz w:val="18"/>
                <w:szCs w:val="18"/>
              </w:rPr>
              <w:t>$112.31</w:t>
            </w:r>
          </w:p>
        </w:tc>
        <w:tc>
          <w:tcPr>
            <w:tcW w:w="1044" w:type="dxa"/>
            <w:tcBorders>
              <w:bottom w:val="single" w:sz="6" w:space="0" w:color="0075C9"/>
            </w:tcBorders>
            <w:noWrap/>
            <w:tcMar>
              <w:top w:w="0" w:type="dxa"/>
              <w:left w:w="144" w:type="dxa"/>
              <w:bottom w:w="0" w:type="dxa"/>
              <w:right w:w="0" w:type="dxa"/>
            </w:tcMar>
            <w:vAlign w:val="bottom"/>
            <w:hideMark/>
          </w:tcPr>
          <w:p w14:paraId="688CB831" w14:textId="4FCB772B" w:rsidR="00AA3F69" w:rsidRDefault="00AA3F69" w:rsidP="00282C05">
            <w:pPr>
              <w:pStyle w:val="NormalWeb"/>
              <w:tabs>
                <w:tab w:val="right" w:pos="860"/>
                <w:tab w:val="decimal" w:pos="900"/>
              </w:tabs>
              <w:spacing w:before="0" w:beforeAutospacing="0" w:after="0" w:afterAutospacing="0"/>
              <w:jc w:val="right"/>
              <w:rPr>
                <w:rFonts w:ascii="Arial" w:hAnsi="Arial" w:cs="Arial"/>
                <w:sz w:val="18"/>
                <w:szCs w:val="18"/>
              </w:rPr>
            </w:pPr>
            <w:r>
              <w:rPr>
                <w:rFonts w:ascii="Arial" w:hAnsi="Arial" w:cs="Arial"/>
                <w:sz w:val="18"/>
                <w:szCs w:val="18"/>
              </w:rPr>
              <w:t>$122.75</w:t>
            </w:r>
          </w:p>
        </w:tc>
        <w:tc>
          <w:tcPr>
            <w:tcW w:w="1264" w:type="dxa"/>
            <w:tcBorders>
              <w:bottom w:val="single" w:sz="6" w:space="0" w:color="0075C9"/>
            </w:tcBorders>
            <w:noWrap/>
            <w:tcMar>
              <w:top w:w="0" w:type="dxa"/>
              <w:left w:w="144" w:type="dxa"/>
              <w:bottom w:w="0" w:type="dxa"/>
              <w:right w:w="0" w:type="dxa"/>
            </w:tcMar>
            <w:vAlign w:val="bottom"/>
            <w:hideMark/>
          </w:tcPr>
          <w:p w14:paraId="79832D74" w14:textId="73404129" w:rsidR="00AA3F69" w:rsidRDefault="00AA3F69" w:rsidP="00282C05">
            <w:pPr>
              <w:pStyle w:val="NormalWeb"/>
              <w:tabs>
                <w:tab w:val="right" w:pos="1080"/>
                <w:tab w:val="decimal" w:pos="1120"/>
              </w:tabs>
              <w:spacing w:before="0" w:beforeAutospacing="0" w:after="0" w:afterAutospacing="0"/>
              <w:jc w:val="right"/>
              <w:rPr>
                <w:rFonts w:ascii="Arial" w:hAnsi="Arial" w:cs="Arial"/>
                <w:sz w:val="18"/>
                <w:szCs w:val="18"/>
              </w:rPr>
            </w:pPr>
            <w:r>
              <w:rPr>
                <w:rFonts w:ascii="Arial" w:hAnsi="Arial" w:cs="Arial"/>
                <w:sz w:val="18"/>
                <w:szCs w:val="18"/>
              </w:rPr>
              <w:t>$138.70</w:t>
            </w:r>
          </w:p>
        </w:tc>
        <w:tc>
          <w:tcPr>
            <w:tcW w:w="1244" w:type="dxa"/>
            <w:tcBorders>
              <w:bottom w:val="single" w:sz="6" w:space="0" w:color="0075C9"/>
            </w:tcBorders>
            <w:noWrap/>
            <w:tcMar>
              <w:top w:w="0" w:type="dxa"/>
              <w:left w:w="144" w:type="dxa"/>
              <w:bottom w:w="0" w:type="dxa"/>
              <w:right w:w="0" w:type="dxa"/>
            </w:tcMar>
            <w:vAlign w:val="bottom"/>
            <w:hideMark/>
          </w:tcPr>
          <w:p w14:paraId="3873AC6F" w14:textId="31D3EEC8" w:rsidR="00AA3F69" w:rsidRDefault="00AA3F69" w:rsidP="00282C05">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$128.84</w:t>
            </w:r>
          </w:p>
        </w:tc>
        <w:tc>
          <w:tcPr>
            <w:tcW w:w="1684" w:type="dxa"/>
            <w:tcBorders>
              <w:bottom w:val="single" w:sz="6" w:space="0" w:color="0075C9"/>
            </w:tcBorders>
            <w:noWrap/>
            <w:tcMar>
              <w:top w:w="0" w:type="dxa"/>
              <w:left w:w="144" w:type="dxa"/>
              <w:bottom w:w="0" w:type="dxa"/>
              <w:right w:w="0" w:type="dxa"/>
            </w:tcMar>
            <w:vAlign w:val="bottom"/>
            <w:hideMark/>
          </w:tcPr>
          <w:p w14:paraId="48AAEA60" w14:textId="7D26F69C" w:rsidR="00AA3F69" w:rsidRDefault="00AA3F69" w:rsidP="00282C05">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17.80%</w:t>
            </w:r>
          </w:p>
        </w:tc>
      </w:tr>
    </w:tbl>
    <w:p w14:paraId="54024BF8"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“Incentive Plan Revenue” and “Incentive Plan Operating Income” are non-GAAP financial measures. For each of these measures we exclude the effect of foreign currency rate fluctuations on a “constant dollar” basis by converting current period non-GAAP results for entities reporting in currencies other than U.S. dollars into U.S. dollars using constant exchange rates, which are determined at the outset of the fiscal year, rather than the actual exchange rates in effect during the respective periods. These financial metrics differ from the non-GAAP financial results we report in our quarterly earnings release materials. They should not be considered as a substitute for, or superior to, the measures of financial performance prepared in accordance with GAAP. </w:t>
      </w:r>
    </w:p>
    <w:p w14:paraId="77293F1C"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We calculate Incentive Plan Revenue by adjusting as reported Revenue calculated in accordance with GAAP for (i) the net impact of revenue deferrals, credits, and incentives and (ii) the effect of foreign currency rate fluctuations. The aggregate net impact of these adjustments is $7.46 billion. </w:t>
      </w:r>
    </w:p>
    <w:p w14:paraId="04670318"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We calculate Incentive Plan Operating Income by adjusting as reported Operating Income calculated in accordance with GAAP for the effect of foreign currency rate fluctuations. The aggregate net impact of these adjustments is $0.31 billion.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0C1DCEB5" w14:textId="77777777" w:rsidTr="00C717F7">
        <w:tc>
          <w:tcPr>
            <w:tcW w:w="279" w:type="dxa"/>
            <w:hideMark/>
          </w:tcPr>
          <w:p w14:paraId="74DB3EE1"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A082465"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568E47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411CF1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A43B7F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2F49708"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6C52D8C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15275ED"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1382CADC"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BAD118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985EC9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1D31FF3"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1B7D69B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54E8E4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1B4BB4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D81F80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E13E3F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DCC68EA" w14:textId="77777777" w:rsidTr="00C717F7">
        <w:tc>
          <w:tcPr>
            <w:tcW w:w="2051" w:type="dxa"/>
            <w:gridSpan w:val="2"/>
            <w:tcMar>
              <w:top w:w="0" w:type="dxa"/>
              <w:left w:w="0" w:type="dxa"/>
              <w:bottom w:w="0" w:type="dxa"/>
              <w:right w:w="0" w:type="dxa"/>
            </w:tcMar>
            <w:vAlign w:val="bottom"/>
            <w:hideMark/>
          </w:tcPr>
          <w:p w14:paraId="6E8FA3F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792D729"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75506D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3F4B39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D99513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0BA7683" w14:textId="77777777" w:rsidR="00AA3F69" w:rsidRPr="00201D26" w:rsidRDefault="00AA3F69">
      <w:pPr>
        <w:pStyle w:val="NormalWeb"/>
        <w:spacing w:before="0" w:beforeAutospacing="0" w:after="0" w:afterAutospacing="0"/>
        <w:rPr>
          <w:sz w:val="16"/>
          <w:szCs w:val="16"/>
        </w:rPr>
      </w:pPr>
      <w:r>
        <w:rPr>
          <w:sz w:val="16"/>
          <w:szCs w:val="16"/>
        </w:rPr>
        <w:t> </w:t>
      </w:r>
    </w:p>
    <w:p w14:paraId="2B3B1EF5" w14:textId="77777777" w:rsidR="00AA3F69" w:rsidRDefault="00AA3F69">
      <w:pPr>
        <w:pStyle w:val="NormalWeb"/>
        <w:spacing w:before="0" w:beforeAutospacing="0" w:after="0" w:afterAutospacing="0"/>
        <w:rPr>
          <w:rFonts w:ascii="Arial" w:hAnsi="Arial" w:cs="Arial"/>
        </w:rPr>
      </w:pPr>
      <w:bookmarkStart w:id="26" w:name="p42"/>
      <w:bookmarkEnd w:id="26"/>
      <w:r>
        <w:rPr>
          <w:rFonts w:ascii="Arial" w:hAnsi="Arial" w:cs="Arial"/>
          <w:b/>
          <w:bCs/>
        </w:rPr>
        <w:t xml:space="preserve">Operational Results </w:t>
      </w:r>
    </w:p>
    <w:p w14:paraId="161F6430"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color w:val="0075C9"/>
          <w:sz w:val="20"/>
          <w:szCs w:val="20"/>
        </w:rPr>
        <w:t xml:space="preserve">Satya Nadella </w:t>
      </w:r>
    </w:p>
    <w:p w14:paraId="4D534E58" w14:textId="77777777" w:rsidR="00AA3F69" w:rsidRPr="00282C05" w:rsidRDefault="00AA3F69">
      <w:pPr>
        <w:pStyle w:val="NormalWeb"/>
        <w:spacing w:before="120" w:beforeAutospacing="0" w:after="0" w:afterAutospacing="0"/>
        <w:rPr>
          <w:rFonts w:ascii="Arial" w:hAnsi="Arial" w:cs="Arial"/>
          <w:sz w:val="17"/>
          <w:szCs w:val="18"/>
        </w:rPr>
      </w:pPr>
      <w:r w:rsidRPr="00282C05">
        <w:rPr>
          <w:rFonts w:ascii="Arial" w:hAnsi="Arial" w:cs="Arial"/>
          <w:sz w:val="17"/>
          <w:szCs w:val="18"/>
        </w:rPr>
        <w:t xml:space="preserve">The key results influencing the Compensation Committee and the independent members of our Board decisions on the operational performance portion of Mr. Nadella’s cash incentive are set forth below. Results are out of a possible 200% in each category. </w:t>
      </w:r>
    </w:p>
    <w:p w14:paraId="0FF155B2"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3132"/>
        <w:gridCol w:w="702"/>
        <w:gridCol w:w="3132"/>
        <w:gridCol w:w="702"/>
        <w:gridCol w:w="3132"/>
      </w:tblGrid>
      <w:tr w:rsidR="00AA3F69" w14:paraId="73DB2652" w14:textId="77777777" w:rsidTr="00201D26">
        <w:trPr>
          <w:cantSplit/>
        </w:trPr>
        <w:tc>
          <w:tcPr>
            <w:tcW w:w="3132" w:type="dxa"/>
            <w:hideMark/>
          </w:tcPr>
          <w:p w14:paraId="21D609F9" w14:textId="77777777" w:rsidR="00AA3F69" w:rsidRPr="00201D26" w:rsidRDefault="00AA3F69" w:rsidP="00282C05">
            <w:pPr>
              <w:pStyle w:val="NormalWeb"/>
              <w:keepNext/>
              <w:spacing w:before="0" w:beforeAutospacing="0" w:after="0" w:afterAutospacing="0"/>
              <w:ind w:left="240" w:hanging="240"/>
              <w:jc w:val="center"/>
              <w:rPr>
                <w:rFonts w:ascii="Arial" w:hAnsi="Arial" w:cs="Arial"/>
              </w:rPr>
            </w:pPr>
            <w:r>
              <w:rPr>
                <w:rFonts w:ascii="Arial" w:hAnsi="Arial" w:cs="Arial"/>
                <w:b/>
                <w:bCs/>
              </w:rPr>
              <w:t>Average Financial:</w:t>
            </w:r>
          </w:p>
          <w:p w14:paraId="2B495646" w14:textId="77777777" w:rsidR="00AA3F69" w:rsidRDefault="00AA3F69" w:rsidP="00282C05">
            <w:pPr>
              <w:pStyle w:val="NormalWeb"/>
              <w:spacing w:before="0" w:beforeAutospacing="0" w:after="20" w:afterAutospacing="0"/>
              <w:ind w:left="240" w:hanging="240"/>
              <w:jc w:val="center"/>
              <w:rPr>
                <w:rFonts w:ascii="Arial" w:hAnsi="Arial" w:cs="Arial"/>
              </w:rPr>
            </w:pPr>
            <w:r>
              <w:rPr>
                <w:rFonts w:ascii="Arial" w:hAnsi="Arial" w:cs="Arial"/>
                <w:b/>
                <w:bCs/>
              </w:rPr>
              <w:t>117.00%</w:t>
            </w:r>
          </w:p>
        </w:tc>
        <w:tc>
          <w:tcPr>
            <w:tcW w:w="702" w:type="dxa"/>
            <w:vAlign w:val="center"/>
            <w:hideMark/>
          </w:tcPr>
          <w:p w14:paraId="377F737A" w14:textId="0E883E41" w:rsidR="00AA3F69" w:rsidRDefault="00AA3F69" w:rsidP="00282C05">
            <w:pPr>
              <w:pStyle w:val="NormalWeb"/>
              <w:tabs>
                <w:tab w:val="right" w:pos="200"/>
                <w:tab w:val="decimal" w:pos="240"/>
              </w:tabs>
              <w:spacing w:before="0" w:beforeAutospacing="0" w:after="0" w:afterAutospacing="0"/>
              <w:jc w:val="center"/>
              <w:rPr>
                <w:rFonts w:ascii="Arial" w:hAnsi="Arial" w:cs="Arial"/>
                <w:sz w:val="20"/>
                <w:szCs w:val="20"/>
              </w:rPr>
            </w:pPr>
            <w:r>
              <w:rPr>
                <w:rFonts w:ascii="Arial" w:hAnsi="Arial" w:cs="Arial"/>
                <w:b/>
                <w:bCs/>
                <w:sz w:val="20"/>
                <w:szCs w:val="20"/>
              </w:rPr>
              <w:t>+</w:t>
            </w:r>
          </w:p>
        </w:tc>
        <w:tc>
          <w:tcPr>
            <w:tcW w:w="3132" w:type="dxa"/>
            <w:hideMark/>
          </w:tcPr>
          <w:p w14:paraId="2F7DE411" w14:textId="77777777" w:rsidR="00AA3F69" w:rsidRDefault="00AA3F69" w:rsidP="00282C05">
            <w:pPr>
              <w:pStyle w:val="NormalWeb"/>
              <w:keepNext/>
              <w:spacing w:before="0" w:beforeAutospacing="0" w:after="0" w:afterAutospacing="0"/>
              <w:ind w:left="240" w:hanging="240"/>
              <w:jc w:val="center"/>
              <w:rPr>
                <w:rFonts w:ascii="Arial" w:hAnsi="Arial" w:cs="Arial"/>
              </w:rPr>
            </w:pPr>
            <w:r>
              <w:rPr>
                <w:rFonts w:ascii="Arial" w:hAnsi="Arial" w:cs="Arial"/>
                <w:b/>
                <w:bCs/>
              </w:rPr>
              <w:t>Average Operational:</w:t>
            </w:r>
          </w:p>
          <w:p w14:paraId="0BA3245D" w14:textId="77777777" w:rsidR="00AA3F69" w:rsidRDefault="00AA3F69" w:rsidP="00282C05">
            <w:pPr>
              <w:pStyle w:val="NormalWeb"/>
              <w:spacing w:before="0" w:beforeAutospacing="0" w:after="20" w:afterAutospacing="0"/>
              <w:ind w:left="240" w:hanging="240"/>
              <w:jc w:val="center"/>
              <w:rPr>
                <w:rFonts w:ascii="Arial" w:hAnsi="Arial" w:cs="Arial"/>
              </w:rPr>
            </w:pPr>
            <w:r>
              <w:rPr>
                <w:rFonts w:ascii="Arial" w:hAnsi="Arial" w:cs="Arial"/>
                <w:b/>
                <w:bCs/>
              </w:rPr>
              <w:t>151.67%</w:t>
            </w:r>
          </w:p>
        </w:tc>
        <w:tc>
          <w:tcPr>
            <w:tcW w:w="702" w:type="dxa"/>
            <w:vAlign w:val="center"/>
            <w:hideMark/>
          </w:tcPr>
          <w:p w14:paraId="0CB6C281" w14:textId="0A512149" w:rsidR="00AA3F69" w:rsidRDefault="00AA3F69" w:rsidP="00282C05">
            <w:pPr>
              <w:pStyle w:val="NormalWeb"/>
              <w:tabs>
                <w:tab w:val="right" w:pos="200"/>
                <w:tab w:val="decimal" w:pos="240"/>
              </w:tabs>
              <w:spacing w:before="0" w:beforeAutospacing="0" w:after="0" w:afterAutospacing="0"/>
              <w:jc w:val="center"/>
              <w:rPr>
                <w:rFonts w:ascii="Arial" w:hAnsi="Arial" w:cs="Arial"/>
                <w:sz w:val="20"/>
                <w:szCs w:val="20"/>
              </w:rPr>
            </w:pPr>
            <w:r>
              <w:rPr>
                <w:rFonts w:ascii="Arial" w:hAnsi="Arial" w:cs="Arial"/>
                <w:b/>
                <w:bCs/>
                <w:sz w:val="20"/>
                <w:szCs w:val="20"/>
              </w:rPr>
              <w:t>=</w:t>
            </w:r>
          </w:p>
        </w:tc>
        <w:tc>
          <w:tcPr>
            <w:tcW w:w="3132" w:type="dxa"/>
            <w:hideMark/>
          </w:tcPr>
          <w:p w14:paraId="5A50839D" w14:textId="77777777" w:rsidR="00AA3F69" w:rsidRDefault="00AA3F69" w:rsidP="00282C05">
            <w:pPr>
              <w:pStyle w:val="NormalWeb"/>
              <w:keepNext/>
              <w:spacing w:before="0" w:beforeAutospacing="0" w:after="0" w:afterAutospacing="0"/>
              <w:ind w:left="240" w:hanging="240"/>
              <w:jc w:val="center"/>
              <w:rPr>
                <w:rFonts w:ascii="Arial" w:hAnsi="Arial" w:cs="Arial"/>
              </w:rPr>
            </w:pPr>
            <w:r>
              <w:rPr>
                <w:rFonts w:ascii="Arial" w:hAnsi="Arial" w:cs="Arial"/>
                <w:b/>
                <w:bCs/>
                <w:color w:val="0075C9"/>
              </w:rPr>
              <w:t>Overall Bonus:</w:t>
            </w:r>
          </w:p>
          <w:p w14:paraId="5DD5F314" w14:textId="77777777" w:rsidR="00AA3F69" w:rsidRDefault="00AA3F69" w:rsidP="00282C05">
            <w:pPr>
              <w:pStyle w:val="NormalWeb"/>
              <w:spacing w:before="0" w:beforeAutospacing="0" w:after="20" w:afterAutospacing="0"/>
              <w:ind w:left="240" w:hanging="240"/>
              <w:jc w:val="center"/>
              <w:rPr>
                <w:rFonts w:ascii="Arial" w:hAnsi="Arial" w:cs="Arial"/>
              </w:rPr>
            </w:pPr>
            <w:r>
              <w:rPr>
                <w:rFonts w:ascii="Arial" w:hAnsi="Arial" w:cs="Arial"/>
                <w:b/>
                <w:bCs/>
                <w:color w:val="0075C9"/>
              </w:rPr>
              <w:t>127.40%</w:t>
            </w:r>
          </w:p>
        </w:tc>
      </w:tr>
    </w:tbl>
    <w:p w14:paraId="395A12BF" w14:textId="77777777" w:rsidR="00AA3F69" w:rsidRPr="00201D26"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9396"/>
        <w:gridCol w:w="180"/>
        <w:gridCol w:w="1224"/>
      </w:tblGrid>
      <w:tr w:rsidR="00AA3F69" w14:paraId="3EE90251" w14:textId="77777777" w:rsidTr="00201D26">
        <w:trPr>
          <w:trHeight w:val="120"/>
          <w:jc w:val="center"/>
        </w:trPr>
        <w:tc>
          <w:tcPr>
            <w:tcW w:w="9396" w:type="dxa"/>
            <w:tcBorders>
              <w:top w:val="single" w:sz="6" w:space="0" w:color="0075C9"/>
            </w:tcBorders>
            <w:vAlign w:val="center"/>
            <w:hideMark/>
          </w:tcPr>
          <w:p w14:paraId="26B13F13" w14:textId="77777777" w:rsidR="00AA3F69" w:rsidRDefault="00AA3F69">
            <w:pPr>
              <w:rPr>
                <w:rFonts w:ascii="Arial" w:hAnsi="Arial" w:cs="Arial"/>
                <w:sz w:val="2"/>
                <w:szCs w:val="2"/>
              </w:rPr>
            </w:pPr>
            <w:r>
              <w:rPr>
                <w:rFonts w:ascii="Arial" w:hAnsi="Arial" w:cs="Arial"/>
                <w:sz w:val="2"/>
                <w:szCs w:val="2"/>
              </w:rPr>
              <w:t> </w:t>
            </w:r>
          </w:p>
        </w:tc>
        <w:tc>
          <w:tcPr>
            <w:tcW w:w="180" w:type="dxa"/>
            <w:tcBorders>
              <w:top w:val="single" w:sz="6" w:space="0" w:color="0075C9"/>
            </w:tcBorders>
            <w:vAlign w:val="center"/>
            <w:hideMark/>
          </w:tcPr>
          <w:p w14:paraId="78CD7824" w14:textId="77777777" w:rsidR="00AA3F69" w:rsidRDefault="00AA3F69">
            <w:pPr>
              <w:rPr>
                <w:rFonts w:ascii="Arial" w:hAnsi="Arial" w:cs="Arial"/>
                <w:sz w:val="2"/>
                <w:szCs w:val="2"/>
              </w:rPr>
            </w:pPr>
            <w:r>
              <w:rPr>
                <w:rFonts w:ascii="Arial" w:hAnsi="Arial" w:cs="Arial"/>
                <w:sz w:val="2"/>
                <w:szCs w:val="2"/>
              </w:rPr>
              <w:t> </w:t>
            </w:r>
          </w:p>
        </w:tc>
        <w:tc>
          <w:tcPr>
            <w:tcW w:w="1224" w:type="dxa"/>
            <w:tcBorders>
              <w:top w:val="single" w:sz="6" w:space="0" w:color="0075C9"/>
            </w:tcBorders>
            <w:vAlign w:val="center"/>
            <w:hideMark/>
          </w:tcPr>
          <w:p w14:paraId="7D86FEC7" w14:textId="77777777" w:rsidR="00AA3F69" w:rsidRDefault="00AA3F69">
            <w:pPr>
              <w:rPr>
                <w:rFonts w:ascii="Arial" w:hAnsi="Arial" w:cs="Arial"/>
                <w:sz w:val="2"/>
                <w:szCs w:val="2"/>
              </w:rPr>
            </w:pPr>
            <w:r>
              <w:rPr>
                <w:rFonts w:ascii="Arial" w:hAnsi="Arial" w:cs="Arial"/>
                <w:sz w:val="2"/>
                <w:szCs w:val="2"/>
              </w:rPr>
              <w:t> </w:t>
            </w:r>
          </w:p>
        </w:tc>
      </w:tr>
      <w:tr w:rsidR="00AA3F69" w14:paraId="7EDA61A3" w14:textId="77777777" w:rsidTr="00201D26">
        <w:trPr>
          <w:cantSplit/>
          <w:jc w:val="center"/>
        </w:trPr>
        <w:tc>
          <w:tcPr>
            <w:tcW w:w="9396" w:type="dxa"/>
            <w:vAlign w:val="bottom"/>
            <w:hideMark/>
          </w:tcPr>
          <w:p w14:paraId="0C0AB82B" w14:textId="77777777" w:rsidR="00AA3F69" w:rsidRPr="00201D26" w:rsidRDefault="00AA3F69">
            <w:pPr>
              <w:pStyle w:val="NormalWeb"/>
              <w:spacing w:before="0" w:beforeAutospacing="0" w:after="0" w:afterAutospacing="0"/>
              <w:ind w:left="120"/>
              <w:rPr>
                <w:rFonts w:ascii="Arial" w:hAnsi="Arial" w:cs="Arial"/>
                <w:sz w:val="20"/>
                <w:szCs w:val="20"/>
              </w:rPr>
            </w:pPr>
            <w:r>
              <w:rPr>
                <w:rFonts w:ascii="Arial" w:hAnsi="Arial" w:cs="Arial"/>
                <w:b/>
                <w:bCs/>
                <w:color w:val="0075C9"/>
                <w:sz w:val="20"/>
                <w:szCs w:val="20"/>
              </w:rPr>
              <w:t>Security (10%)</w:t>
            </w:r>
          </w:p>
          <w:p w14:paraId="1247FBD3"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180" w:type="dxa"/>
            <w:vAlign w:val="bottom"/>
            <w:hideMark/>
          </w:tcPr>
          <w:p w14:paraId="6E949BF3" w14:textId="77777777" w:rsidR="00AA3F69" w:rsidRDefault="00AA3F69">
            <w:pPr>
              <w:jc w:val="center"/>
              <w:rPr>
                <w:rFonts w:ascii="Arial" w:hAnsi="Arial" w:cs="Arial"/>
                <w:sz w:val="32"/>
                <w:szCs w:val="32"/>
              </w:rPr>
            </w:pPr>
            <w:r w:rsidRPr="00282C05">
              <w:rPr>
                <w:rFonts w:ascii="Arial" w:hAnsi="Arial" w:cs="Arial"/>
                <w:sz w:val="17"/>
                <w:szCs w:val="18"/>
              </w:rPr>
              <w:t> </w:t>
            </w:r>
          </w:p>
        </w:tc>
        <w:tc>
          <w:tcPr>
            <w:tcW w:w="1224" w:type="dxa"/>
            <w:hideMark/>
          </w:tcPr>
          <w:p w14:paraId="562FB25C" w14:textId="77777777" w:rsidR="00AA3F69" w:rsidRDefault="00AA3F69">
            <w:pPr>
              <w:jc w:val="center"/>
              <w:rPr>
                <w:rFonts w:ascii="Arial" w:hAnsi="Arial" w:cs="Arial"/>
                <w:sz w:val="32"/>
                <w:szCs w:val="32"/>
              </w:rPr>
            </w:pPr>
            <w:r>
              <w:rPr>
                <w:rFonts w:ascii="Arial" w:hAnsi="Arial" w:cs="Arial"/>
                <w:b/>
                <w:bCs/>
                <w:color w:val="0075C9"/>
                <w:sz w:val="32"/>
                <w:szCs w:val="32"/>
              </w:rPr>
              <w:t>140%</w:t>
            </w:r>
          </w:p>
        </w:tc>
      </w:tr>
      <w:tr w:rsidR="00AA3F69" w14:paraId="39132FE4" w14:textId="77777777" w:rsidTr="00201D26">
        <w:trPr>
          <w:trHeight w:val="60"/>
          <w:jc w:val="center"/>
        </w:trPr>
        <w:tc>
          <w:tcPr>
            <w:tcW w:w="10800" w:type="dxa"/>
            <w:gridSpan w:val="3"/>
            <w:vAlign w:val="center"/>
            <w:hideMark/>
          </w:tcPr>
          <w:p w14:paraId="1AE0B1D6" w14:textId="77777777" w:rsidR="00AA3F69" w:rsidRDefault="00AA3F69">
            <w:pPr>
              <w:rPr>
                <w:rFonts w:ascii="Arial" w:hAnsi="Arial" w:cs="Arial"/>
                <w:sz w:val="2"/>
                <w:szCs w:val="2"/>
              </w:rPr>
            </w:pPr>
            <w:r>
              <w:rPr>
                <w:rFonts w:ascii="Arial" w:hAnsi="Arial" w:cs="Arial"/>
                <w:sz w:val="2"/>
                <w:szCs w:val="2"/>
              </w:rPr>
              <w:t> </w:t>
            </w:r>
          </w:p>
        </w:tc>
      </w:tr>
      <w:tr w:rsidR="00AA3F69" w14:paraId="13D3A379" w14:textId="77777777" w:rsidTr="00201D26">
        <w:trPr>
          <w:cantSplit/>
          <w:jc w:val="center"/>
        </w:trPr>
        <w:tc>
          <w:tcPr>
            <w:tcW w:w="10800" w:type="dxa"/>
            <w:gridSpan w:val="3"/>
            <w:tcBorders>
              <w:bottom w:val="single" w:sz="6" w:space="0" w:color="0075C9"/>
            </w:tcBorders>
            <w:tcMar>
              <w:top w:w="0" w:type="dxa"/>
              <w:left w:w="0" w:type="dxa"/>
              <w:bottom w:w="40" w:type="dxa"/>
              <w:right w:w="0" w:type="dxa"/>
            </w:tcMar>
            <w:hideMark/>
          </w:tcPr>
          <w:p w14:paraId="30210CCE" w14:textId="77777777" w:rsidR="00AA3F69" w:rsidRPr="00282C05" w:rsidRDefault="00AA3F69">
            <w:pPr>
              <w:pStyle w:val="NormalWeb"/>
              <w:spacing w:before="0" w:beforeAutospacing="0" w:after="0" w:afterAutospacing="0"/>
              <w:ind w:left="134"/>
              <w:rPr>
                <w:rFonts w:ascii="Arial" w:hAnsi="Arial" w:cs="Arial"/>
                <w:sz w:val="17"/>
                <w:szCs w:val="18"/>
              </w:rPr>
            </w:pPr>
            <w:r w:rsidRPr="00282C05">
              <w:rPr>
                <w:rFonts w:ascii="Arial" w:hAnsi="Arial" w:cs="Arial"/>
                <w:sz w:val="17"/>
                <w:szCs w:val="18"/>
              </w:rPr>
              <w:t>Mr. Nadella’s thoughtful leadership has been instrumental in advancing Microsoft’s core strategic focus on cybersecurity amid a rapidly evolving threat landscape, demonstrated through his personal commitment and clarity that security and quality are non-negotiable.</w:t>
            </w:r>
          </w:p>
          <w:p w14:paraId="7EF4FF8B" w14:textId="77777777" w:rsidR="00AA3F69" w:rsidRDefault="00AA3F69">
            <w:pPr>
              <w:pStyle w:val="NormalWeb"/>
              <w:spacing w:before="0" w:beforeAutospacing="0" w:after="0" w:afterAutospacing="0"/>
              <w:rPr>
                <w:rFonts w:ascii="Arial" w:hAnsi="Arial" w:cs="Arial"/>
              </w:rPr>
            </w:pPr>
            <w:r>
              <w:rPr>
                <w:rFonts w:ascii="Arial" w:hAnsi="Arial" w:cs="Arial"/>
              </w:rPr>
              <w:t> </w:t>
            </w:r>
          </w:p>
          <w:p w14:paraId="4907DC8A" w14:textId="6576ABC8" w:rsidR="00AA3F69" w:rsidRPr="00282C05" w:rsidRDefault="00AA3F69" w:rsidP="00282C05">
            <w:pPr>
              <w:pStyle w:val="NormalWeb"/>
              <w:spacing w:before="0" w:beforeAutospacing="0" w:after="0" w:afterAutospacing="0"/>
              <w:ind w:left="317" w:hanging="187"/>
              <w:divId w:val="695082201"/>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Spearheaded SFI, the largest cybersecurity project in history, dedicating the equivalent of 34,000 full-time engineers to the initiative.</w:t>
            </w:r>
          </w:p>
          <w:p w14:paraId="38AE8CE1" w14:textId="14A915B0" w:rsidR="00AA3F69" w:rsidRPr="00282C05" w:rsidRDefault="00AA3F69" w:rsidP="00282C05">
            <w:pPr>
              <w:pStyle w:val="NormalWeb"/>
              <w:spacing w:before="0" w:beforeAutospacing="0" w:after="0" w:afterAutospacing="0"/>
              <w:ind w:left="317" w:hanging="187"/>
              <w:divId w:val="864320263"/>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Delivered quantifiable progress across all six SFI pillars, including hardening identity systems, isolating production environments, protecting engineering systems, monitoring and detecting threats, and accelerating response and remediation.</w:t>
            </w:r>
          </w:p>
          <w:p w14:paraId="3793F196" w14:textId="35B1C858" w:rsidR="00AA3F69" w:rsidRPr="00282C05" w:rsidRDefault="00AA3F69" w:rsidP="00282C05">
            <w:pPr>
              <w:pStyle w:val="NormalWeb"/>
              <w:spacing w:before="0" w:beforeAutospacing="0" w:after="0" w:afterAutospacing="0"/>
              <w:ind w:left="317" w:hanging="187"/>
              <w:divId w:val="46950834"/>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Managed teams and complex challenges to enhance trust and collaboration with our customers, including launching a new European Cybersecurity Program to strengthen collaboration and intelligence sharing with European governments and European non-profits.</w:t>
            </w:r>
          </w:p>
          <w:p w14:paraId="5C6E9A3C" w14:textId="005FB5C8" w:rsidR="00AA3F69" w:rsidRPr="00282C05" w:rsidRDefault="00AA3F69" w:rsidP="00282C05">
            <w:pPr>
              <w:pStyle w:val="NormalWeb"/>
              <w:spacing w:before="0" w:beforeAutospacing="0" w:after="0" w:afterAutospacing="0"/>
              <w:ind w:left="317" w:hanging="187"/>
              <w:divId w:val="676731693"/>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Successfully engaged with government leaders to coordinate responses to emerging cyber threats and events, reinforcing Microsoft’s role as a trusted partner in national and global security efforts.</w:t>
            </w:r>
          </w:p>
          <w:p w14:paraId="54F0F110" w14:textId="72CD7D04" w:rsidR="00AA3F69" w:rsidRPr="00282C05" w:rsidRDefault="00AA3F69" w:rsidP="00282C05">
            <w:pPr>
              <w:pStyle w:val="NormalWeb"/>
              <w:spacing w:before="0" w:beforeAutospacing="0" w:after="0" w:afterAutospacing="0"/>
              <w:ind w:left="317" w:hanging="187"/>
              <w:divId w:val="1744792073"/>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Furthered our mission by providing cybersecurity assistance to an increased number of non-profits including to more than 700 rural hospitals in the U.S.</w:t>
            </w:r>
          </w:p>
          <w:p w14:paraId="3A5CC3E3"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r>
      <w:tr w:rsidR="00AA3F69" w14:paraId="75557BB4" w14:textId="77777777" w:rsidTr="00201D26">
        <w:trPr>
          <w:trHeight w:val="120"/>
          <w:jc w:val="center"/>
        </w:trPr>
        <w:tc>
          <w:tcPr>
            <w:tcW w:w="9396" w:type="dxa"/>
            <w:vAlign w:val="center"/>
            <w:hideMark/>
          </w:tcPr>
          <w:p w14:paraId="393321CA" w14:textId="77777777" w:rsidR="00AA3F69" w:rsidRDefault="00AA3F69">
            <w:pPr>
              <w:rPr>
                <w:rFonts w:ascii="Arial" w:hAnsi="Arial" w:cs="Arial"/>
                <w:sz w:val="2"/>
                <w:szCs w:val="2"/>
              </w:rPr>
            </w:pPr>
            <w:r>
              <w:rPr>
                <w:rFonts w:ascii="Arial" w:hAnsi="Arial" w:cs="Arial"/>
                <w:sz w:val="2"/>
                <w:szCs w:val="2"/>
              </w:rPr>
              <w:t> </w:t>
            </w:r>
          </w:p>
        </w:tc>
        <w:tc>
          <w:tcPr>
            <w:tcW w:w="180" w:type="dxa"/>
            <w:vAlign w:val="center"/>
            <w:hideMark/>
          </w:tcPr>
          <w:p w14:paraId="79A40B23"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254C25DE" w14:textId="77777777" w:rsidR="00AA3F69" w:rsidRDefault="00AA3F69">
            <w:pPr>
              <w:rPr>
                <w:rFonts w:ascii="Arial" w:hAnsi="Arial" w:cs="Arial"/>
                <w:sz w:val="2"/>
                <w:szCs w:val="2"/>
              </w:rPr>
            </w:pPr>
            <w:r>
              <w:rPr>
                <w:rFonts w:ascii="Arial" w:hAnsi="Arial" w:cs="Arial"/>
                <w:sz w:val="2"/>
                <w:szCs w:val="2"/>
              </w:rPr>
              <w:t> </w:t>
            </w:r>
          </w:p>
        </w:tc>
      </w:tr>
      <w:tr w:rsidR="00AA3F69" w14:paraId="6251A2B9" w14:textId="77777777" w:rsidTr="00201D26">
        <w:trPr>
          <w:cantSplit/>
          <w:jc w:val="center"/>
        </w:trPr>
        <w:tc>
          <w:tcPr>
            <w:tcW w:w="9396" w:type="dxa"/>
            <w:vAlign w:val="bottom"/>
            <w:hideMark/>
          </w:tcPr>
          <w:p w14:paraId="6B77A239" w14:textId="77777777" w:rsidR="00AA3F69" w:rsidRPr="00201D26" w:rsidRDefault="00AA3F69">
            <w:pPr>
              <w:pStyle w:val="NormalWeb"/>
              <w:spacing w:before="0" w:beforeAutospacing="0" w:after="0" w:afterAutospacing="0"/>
              <w:ind w:left="120"/>
              <w:rPr>
                <w:rFonts w:ascii="Arial" w:hAnsi="Arial" w:cs="Arial"/>
                <w:sz w:val="20"/>
                <w:szCs w:val="20"/>
              </w:rPr>
            </w:pPr>
            <w:r>
              <w:rPr>
                <w:rFonts w:ascii="Arial" w:hAnsi="Arial" w:cs="Arial"/>
                <w:b/>
                <w:bCs/>
                <w:color w:val="0075C9"/>
                <w:sz w:val="20"/>
                <w:szCs w:val="20"/>
              </w:rPr>
              <w:t>Product, Customers &amp; Stakeholders (10%)</w:t>
            </w:r>
          </w:p>
          <w:p w14:paraId="67974C08"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180" w:type="dxa"/>
            <w:vAlign w:val="bottom"/>
            <w:hideMark/>
          </w:tcPr>
          <w:p w14:paraId="324CBB54" w14:textId="77777777" w:rsidR="00AA3F69" w:rsidRDefault="00AA3F69">
            <w:pPr>
              <w:jc w:val="center"/>
              <w:rPr>
                <w:rFonts w:ascii="Arial" w:hAnsi="Arial" w:cs="Arial"/>
                <w:sz w:val="32"/>
                <w:szCs w:val="32"/>
              </w:rPr>
            </w:pPr>
            <w:r w:rsidRPr="00282C05">
              <w:rPr>
                <w:rFonts w:ascii="Arial" w:hAnsi="Arial" w:cs="Arial"/>
                <w:sz w:val="17"/>
                <w:szCs w:val="18"/>
              </w:rPr>
              <w:t> </w:t>
            </w:r>
          </w:p>
        </w:tc>
        <w:tc>
          <w:tcPr>
            <w:tcW w:w="1224" w:type="dxa"/>
            <w:hideMark/>
          </w:tcPr>
          <w:p w14:paraId="44BB58FC" w14:textId="77777777" w:rsidR="00AA3F69" w:rsidRDefault="00AA3F69">
            <w:pPr>
              <w:jc w:val="center"/>
              <w:rPr>
                <w:rFonts w:ascii="Arial" w:hAnsi="Arial" w:cs="Arial"/>
                <w:sz w:val="32"/>
                <w:szCs w:val="32"/>
              </w:rPr>
            </w:pPr>
            <w:r>
              <w:rPr>
                <w:rFonts w:ascii="Arial" w:hAnsi="Arial" w:cs="Arial"/>
                <w:b/>
                <w:bCs/>
                <w:color w:val="0075C9"/>
                <w:sz w:val="32"/>
                <w:szCs w:val="32"/>
              </w:rPr>
              <w:t>160%</w:t>
            </w:r>
          </w:p>
        </w:tc>
      </w:tr>
      <w:tr w:rsidR="00AA3F69" w14:paraId="53FF8F24" w14:textId="77777777" w:rsidTr="00201D26">
        <w:trPr>
          <w:trHeight w:val="60"/>
          <w:jc w:val="center"/>
        </w:trPr>
        <w:tc>
          <w:tcPr>
            <w:tcW w:w="10800" w:type="dxa"/>
            <w:gridSpan w:val="3"/>
            <w:vAlign w:val="center"/>
            <w:hideMark/>
          </w:tcPr>
          <w:p w14:paraId="70DC719D" w14:textId="77777777" w:rsidR="00AA3F69" w:rsidRDefault="00AA3F69">
            <w:pPr>
              <w:rPr>
                <w:rFonts w:ascii="Arial" w:hAnsi="Arial" w:cs="Arial"/>
                <w:sz w:val="2"/>
                <w:szCs w:val="2"/>
              </w:rPr>
            </w:pPr>
            <w:r>
              <w:rPr>
                <w:rFonts w:ascii="Arial" w:hAnsi="Arial" w:cs="Arial"/>
                <w:sz w:val="2"/>
                <w:szCs w:val="2"/>
              </w:rPr>
              <w:t> </w:t>
            </w:r>
          </w:p>
        </w:tc>
      </w:tr>
      <w:tr w:rsidR="00AA3F69" w14:paraId="7F95A2F6" w14:textId="77777777" w:rsidTr="00201D26">
        <w:trPr>
          <w:cantSplit/>
          <w:jc w:val="center"/>
        </w:trPr>
        <w:tc>
          <w:tcPr>
            <w:tcW w:w="10800" w:type="dxa"/>
            <w:gridSpan w:val="3"/>
            <w:tcBorders>
              <w:bottom w:val="single" w:sz="6" w:space="0" w:color="0075C9"/>
            </w:tcBorders>
            <w:tcMar>
              <w:top w:w="0" w:type="dxa"/>
              <w:left w:w="0" w:type="dxa"/>
              <w:bottom w:w="40" w:type="dxa"/>
              <w:right w:w="0" w:type="dxa"/>
            </w:tcMar>
            <w:hideMark/>
          </w:tcPr>
          <w:p w14:paraId="0E2342B4" w14:textId="77777777" w:rsidR="00AA3F69" w:rsidRPr="00282C05" w:rsidRDefault="00AA3F69">
            <w:pPr>
              <w:pStyle w:val="NormalWeb"/>
              <w:spacing w:before="0" w:beforeAutospacing="0" w:after="0" w:afterAutospacing="0"/>
              <w:ind w:left="134"/>
              <w:rPr>
                <w:rFonts w:ascii="Arial" w:hAnsi="Arial" w:cs="Arial"/>
                <w:sz w:val="17"/>
                <w:szCs w:val="18"/>
              </w:rPr>
            </w:pPr>
            <w:r w:rsidRPr="00282C05">
              <w:rPr>
                <w:rFonts w:ascii="Arial" w:hAnsi="Arial" w:cs="Arial"/>
                <w:sz w:val="17"/>
                <w:szCs w:val="18"/>
              </w:rPr>
              <w:t>Mr. Nadella continued to directly lead Microsoft’s ongoing execution of our transformation to meet the needs of our growing customer and stakeholder base. This leadership was clear in our AI-first platform focus and evidenced in new products and services.</w:t>
            </w:r>
          </w:p>
          <w:p w14:paraId="79C2B912" w14:textId="77777777" w:rsidR="00AA3F69" w:rsidRDefault="00AA3F69">
            <w:pPr>
              <w:pStyle w:val="NormalWeb"/>
              <w:spacing w:before="0" w:beforeAutospacing="0" w:after="0" w:afterAutospacing="0"/>
              <w:rPr>
                <w:rFonts w:ascii="Arial" w:hAnsi="Arial" w:cs="Arial"/>
              </w:rPr>
            </w:pPr>
            <w:r>
              <w:rPr>
                <w:rFonts w:ascii="Arial" w:hAnsi="Arial" w:cs="Arial"/>
              </w:rPr>
              <w:t> </w:t>
            </w:r>
          </w:p>
          <w:p w14:paraId="2753FAB0" w14:textId="5041E79B" w:rsidR="00AA3F69" w:rsidRPr="00282C05" w:rsidRDefault="00AA3F69" w:rsidP="00282C05">
            <w:pPr>
              <w:pStyle w:val="NormalWeb"/>
              <w:spacing w:before="0" w:beforeAutospacing="0" w:after="0" w:afterAutospacing="0"/>
              <w:ind w:left="317" w:hanging="187"/>
              <w:divId w:val="1115058416"/>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Strengthened our role in shaping the AI infrastructure wave, adding more than two gigawatts of capacity, increasing our global footprint to over 400 facilities across 70 regions, and making every region AI-first.</w:t>
            </w:r>
          </w:p>
          <w:p w14:paraId="2D14B480" w14:textId="0B5F15C8" w:rsidR="00AA3F69" w:rsidRPr="00282C05" w:rsidRDefault="00AA3F69" w:rsidP="00282C05">
            <w:pPr>
              <w:pStyle w:val="NormalWeb"/>
              <w:spacing w:before="0" w:beforeAutospacing="0" w:after="0" w:afterAutospacing="0"/>
              <w:ind w:left="317" w:hanging="187"/>
              <w:divId w:val="1491292341"/>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Drove progress toward a utility scale quantum computer with the introduction Majorana-1, the first quantum chip powered by a topological core, marking a pivotal moment in quantum computing.</w:t>
            </w:r>
          </w:p>
          <w:p w14:paraId="2C12F0D4" w14:textId="59D33F6B" w:rsidR="00AA3F69" w:rsidRPr="00282C05" w:rsidRDefault="00AA3F69" w:rsidP="00282C05">
            <w:pPr>
              <w:pStyle w:val="NormalWeb"/>
              <w:spacing w:before="0" w:beforeAutospacing="0" w:after="0" w:afterAutospacing="0"/>
              <w:ind w:left="317" w:hanging="187"/>
              <w:divId w:val="373164540"/>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Achieved double digit revenue growth (15% year-over-year), affirming our success at developing products and services our customers value.</w:t>
            </w:r>
          </w:p>
          <w:p w14:paraId="3EB1E712" w14:textId="1834DAB1" w:rsidR="00AA3F69" w:rsidRPr="00282C05" w:rsidRDefault="00AA3F69" w:rsidP="00282C05">
            <w:pPr>
              <w:pStyle w:val="NormalWeb"/>
              <w:spacing w:before="0" w:beforeAutospacing="0" w:after="0" w:afterAutospacing="0"/>
              <w:ind w:left="317" w:hanging="187"/>
              <w:divId w:val="532814270"/>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Furthered adoption of our family of Copilot apps, with Copilot apps surpassing 100 million monthly active users.</w:t>
            </w:r>
          </w:p>
          <w:p w14:paraId="25CBB80E" w14:textId="3EB68494" w:rsidR="00AA3F69" w:rsidRPr="00282C05" w:rsidRDefault="00AA3F69" w:rsidP="00282C05">
            <w:pPr>
              <w:pStyle w:val="NormalWeb"/>
              <w:spacing w:before="0" w:beforeAutospacing="0" w:after="0" w:afterAutospacing="0"/>
              <w:ind w:left="317" w:hanging="187"/>
              <w:divId w:val="1873686694"/>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Launched Azure AI Foundry, helping customers design, customize, and manage AI applications and agents at scale, supporting more than 70,000 customers, including 80% of the Fortune 500.</w:t>
            </w:r>
          </w:p>
          <w:p w14:paraId="1360B1E7"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r>
      <w:tr w:rsidR="00AA3F69" w14:paraId="75EEFD8D" w14:textId="77777777" w:rsidTr="00201D26">
        <w:trPr>
          <w:trHeight w:val="120"/>
          <w:jc w:val="center"/>
        </w:trPr>
        <w:tc>
          <w:tcPr>
            <w:tcW w:w="9396" w:type="dxa"/>
            <w:vAlign w:val="center"/>
            <w:hideMark/>
          </w:tcPr>
          <w:p w14:paraId="2A99B27A" w14:textId="77777777" w:rsidR="00AA3F69" w:rsidRDefault="00AA3F69">
            <w:pPr>
              <w:rPr>
                <w:rFonts w:ascii="Arial" w:hAnsi="Arial" w:cs="Arial"/>
                <w:sz w:val="2"/>
                <w:szCs w:val="2"/>
              </w:rPr>
            </w:pPr>
            <w:r>
              <w:rPr>
                <w:rFonts w:ascii="Arial" w:hAnsi="Arial" w:cs="Arial"/>
                <w:sz w:val="2"/>
                <w:szCs w:val="2"/>
              </w:rPr>
              <w:t> </w:t>
            </w:r>
          </w:p>
        </w:tc>
        <w:tc>
          <w:tcPr>
            <w:tcW w:w="180" w:type="dxa"/>
            <w:vAlign w:val="center"/>
            <w:hideMark/>
          </w:tcPr>
          <w:p w14:paraId="6560B694"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4A4937D0" w14:textId="77777777" w:rsidR="00AA3F69" w:rsidRDefault="00AA3F69">
            <w:pPr>
              <w:rPr>
                <w:rFonts w:ascii="Arial" w:hAnsi="Arial" w:cs="Arial"/>
                <w:sz w:val="2"/>
                <w:szCs w:val="2"/>
              </w:rPr>
            </w:pPr>
            <w:r>
              <w:rPr>
                <w:rFonts w:ascii="Arial" w:hAnsi="Arial" w:cs="Arial"/>
                <w:sz w:val="2"/>
                <w:szCs w:val="2"/>
              </w:rPr>
              <w:t> </w:t>
            </w:r>
          </w:p>
        </w:tc>
      </w:tr>
      <w:tr w:rsidR="00AA3F69" w14:paraId="2C0573CF" w14:textId="77777777" w:rsidTr="00201D26">
        <w:trPr>
          <w:cantSplit/>
          <w:jc w:val="center"/>
        </w:trPr>
        <w:tc>
          <w:tcPr>
            <w:tcW w:w="9396" w:type="dxa"/>
            <w:vAlign w:val="bottom"/>
            <w:hideMark/>
          </w:tcPr>
          <w:p w14:paraId="6C820600" w14:textId="77777777" w:rsidR="00AA3F69" w:rsidRPr="00201D26" w:rsidRDefault="00AA3F69">
            <w:pPr>
              <w:pStyle w:val="NormalWeb"/>
              <w:spacing w:before="0" w:beforeAutospacing="0" w:after="0" w:afterAutospacing="0"/>
              <w:ind w:left="120"/>
              <w:rPr>
                <w:rFonts w:ascii="Arial" w:hAnsi="Arial" w:cs="Arial"/>
                <w:sz w:val="20"/>
                <w:szCs w:val="20"/>
              </w:rPr>
            </w:pPr>
            <w:r>
              <w:rPr>
                <w:rFonts w:ascii="Arial" w:hAnsi="Arial" w:cs="Arial"/>
                <w:b/>
                <w:bCs/>
                <w:color w:val="0075C9"/>
                <w:sz w:val="20"/>
                <w:szCs w:val="20"/>
              </w:rPr>
              <w:t>Culture (10%)</w:t>
            </w:r>
          </w:p>
          <w:p w14:paraId="532D30E6"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c>
          <w:tcPr>
            <w:tcW w:w="180" w:type="dxa"/>
            <w:vAlign w:val="bottom"/>
            <w:hideMark/>
          </w:tcPr>
          <w:p w14:paraId="07B9CDFC" w14:textId="77777777" w:rsidR="00AA3F69" w:rsidRDefault="00AA3F69">
            <w:pPr>
              <w:jc w:val="center"/>
              <w:rPr>
                <w:rFonts w:ascii="Arial" w:hAnsi="Arial" w:cs="Arial"/>
                <w:sz w:val="32"/>
                <w:szCs w:val="32"/>
              </w:rPr>
            </w:pPr>
            <w:r w:rsidRPr="00282C05">
              <w:rPr>
                <w:rFonts w:ascii="Arial" w:hAnsi="Arial" w:cs="Arial"/>
                <w:sz w:val="17"/>
                <w:szCs w:val="18"/>
              </w:rPr>
              <w:t> </w:t>
            </w:r>
          </w:p>
        </w:tc>
        <w:tc>
          <w:tcPr>
            <w:tcW w:w="1224" w:type="dxa"/>
            <w:vAlign w:val="bottom"/>
            <w:hideMark/>
          </w:tcPr>
          <w:p w14:paraId="7E1FFBA2" w14:textId="77777777" w:rsidR="00AA3F69" w:rsidRPr="00201D26" w:rsidRDefault="00AA3F69">
            <w:pPr>
              <w:pStyle w:val="NormalWeb"/>
              <w:spacing w:before="0" w:beforeAutospacing="0" w:after="0" w:afterAutospacing="0"/>
              <w:ind w:left="194" w:hanging="194"/>
              <w:jc w:val="center"/>
              <w:rPr>
                <w:rFonts w:ascii="Arial" w:hAnsi="Arial" w:cs="Arial"/>
                <w:sz w:val="32"/>
                <w:szCs w:val="32"/>
              </w:rPr>
            </w:pPr>
            <w:r>
              <w:rPr>
                <w:rFonts w:ascii="Arial" w:hAnsi="Arial" w:cs="Arial"/>
                <w:b/>
                <w:bCs/>
                <w:color w:val="0075C9"/>
                <w:sz w:val="32"/>
                <w:szCs w:val="32"/>
              </w:rPr>
              <w:t>155%</w:t>
            </w:r>
          </w:p>
        </w:tc>
      </w:tr>
      <w:tr w:rsidR="00AA3F69" w14:paraId="5C7B0B04" w14:textId="77777777" w:rsidTr="00201D26">
        <w:trPr>
          <w:trHeight w:val="60"/>
          <w:jc w:val="center"/>
        </w:trPr>
        <w:tc>
          <w:tcPr>
            <w:tcW w:w="10800" w:type="dxa"/>
            <w:gridSpan w:val="3"/>
            <w:vAlign w:val="center"/>
            <w:hideMark/>
          </w:tcPr>
          <w:p w14:paraId="68388CB6" w14:textId="77777777" w:rsidR="00AA3F69" w:rsidRDefault="00AA3F69">
            <w:pPr>
              <w:rPr>
                <w:rFonts w:ascii="Arial" w:hAnsi="Arial" w:cs="Arial"/>
                <w:sz w:val="2"/>
                <w:szCs w:val="2"/>
              </w:rPr>
            </w:pPr>
            <w:r>
              <w:rPr>
                <w:rFonts w:ascii="Arial" w:hAnsi="Arial" w:cs="Arial"/>
                <w:sz w:val="2"/>
                <w:szCs w:val="2"/>
              </w:rPr>
              <w:t> </w:t>
            </w:r>
          </w:p>
        </w:tc>
      </w:tr>
      <w:tr w:rsidR="00AA3F69" w14:paraId="61F7DFDD" w14:textId="77777777" w:rsidTr="00201D26">
        <w:trPr>
          <w:cantSplit/>
          <w:jc w:val="center"/>
        </w:trPr>
        <w:tc>
          <w:tcPr>
            <w:tcW w:w="10800" w:type="dxa"/>
            <w:gridSpan w:val="3"/>
            <w:tcBorders>
              <w:bottom w:val="single" w:sz="6" w:space="0" w:color="0075C9"/>
            </w:tcBorders>
            <w:tcMar>
              <w:top w:w="0" w:type="dxa"/>
              <w:left w:w="0" w:type="dxa"/>
              <w:bottom w:w="40" w:type="dxa"/>
              <w:right w:w="0" w:type="dxa"/>
            </w:tcMar>
            <w:hideMark/>
          </w:tcPr>
          <w:p w14:paraId="77627DAE" w14:textId="77777777" w:rsidR="00AA3F69" w:rsidRPr="00282C05" w:rsidRDefault="00AA3F69">
            <w:pPr>
              <w:pStyle w:val="NormalWeb"/>
              <w:spacing w:before="0" w:beforeAutospacing="0" w:after="0" w:afterAutospacing="0"/>
              <w:ind w:left="134"/>
              <w:rPr>
                <w:rFonts w:ascii="Arial" w:hAnsi="Arial" w:cs="Arial"/>
                <w:sz w:val="17"/>
                <w:szCs w:val="18"/>
              </w:rPr>
            </w:pPr>
            <w:r w:rsidRPr="00282C05">
              <w:rPr>
                <w:rFonts w:ascii="Arial" w:hAnsi="Arial" w:cs="Arial"/>
                <w:sz w:val="17"/>
                <w:szCs w:val="18"/>
              </w:rPr>
              <w:t>Mr. Nadella furthered our high-performing culture while evolving responsible practices and upholding our commitments to inclusion and sustainability.</w:t>
            </w:r>
          </w:p>
          <w:p w14:paraId="187C6543" w14:textId="77777777" w:rsidR="00AA3F69" w:rsidRDefault="00AA3F69">
            <w:pPr>
              <w:pStyle w:val="NormalWeb"/>
              <w:spacing w:before="0" w:beforeAutospacing="0" w:after="0" w:afterAutospacing="0"/>
              <w:rPr>
                <w:rFonts w:ascii="Arial" w:hAnsi="Arial" w:cs="Arial"/>
              </w:rPr>
            </w:pPr>
            <w:r>
              <w:rPr>
                <w:rFonts w:ascii="Arial" w:hAnsi="Arial" w:cs="Arial"/>
              </w:rPr>
              <w:t> </w:t>
            </w:r>
          </w:p>
          <w:p w14:paraId="418A6DA1" w14:textId="7B08F828" w:rsidR="00AA3F69" w:rsidRPr="00282C05" w:rsidRDefault="00AA3F69" w:rsidP="00282C05">
            <w:pPr>
              <w:pStyle w:val="NormalWeb"/>
              <w:spacing w:before="0" w:beforeAutospacing="0" w:after="0" w:afterAutospacing="0"/>
              <w:ind w:left="317" w:hanging="187"/>
              <w:divId w:val="548224035"/>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Maintained focus on culture and growth mindset during company transformation efforts.</w:t>
            </w:r>
          </w:p>
          <w:p w14:paraId="6CBEF25D" w14:textId="222500EE" w:rsidR="00AA3F69" w:rsidRPr="00282C05" w:rsidRDefault="00AA3F69" w:rsidP="00282C05">
            <w:pPr>
              <w:pStyle w:val="NormalWeb"/>
              <w:spacing w:before="0" w:beforeAutospacing="0" w:after="0" w:afterAutospacing="0"/>
              <w:ind w:left="317" w:hanging="187"/>
              <w:divId w:val="514153690"/>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Furthered initiatives to solidify relationships in Europe, including Digital Commitments and the European Security Program.</w:t>
            </w:r>
          </w:p>
          <w:p w14:paraId="578244E7" w14:textId="00A1819B" w:rsidR="00AA3F69" w:rsidRPr="00282C05" w:rsidRDefault="00AA3F69" w:rsidP="00282C05">
            <w:pPr>
              <w:pStyle w:val="NormalWeb"/>
              <w:spacing w:before="0" w:beforeAutospacing="0" w:after="0" w:afterAutospacing="0"/>
              <w:ind w:left="317" w:hanging="187"/>
              <w:divId w:val="455490897"/>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Launched Microsoft Elevate, which focuses on donations and sales to the education and non-profit sectors and skilling AI education policy work.</w:t>
            </w:r>
          </w:p>
          <w:p w14:paraId="27D4DD63" w14:textId="4EF5D44D" w:rsidR="00AA3F69" w:rsidRPr="00282C05" w:rsidRDefault="00AA3F69" w:rsidP="00282C05">
            <w:pPr>
              <w:pStyle w:val="NormalWeb"/>
              <w:spacing w:before="0" w:beforeAutospacing="0" w:after="0" w:afterAutospacing="0"/>
              <w:ind w:left="317" w:hanging="187"/>
              <w:divId w:val="1346591637"/>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Continued to provide leadership on AI policy issues in collaboration with broader stakeholders including the promotion of responsible AI innovation and diffusion.</w:t>
            </w:r>
          </w:p>
          <w:p w14:paraId="5E512198" w14:textId="47DE6245" w:rsidR="00AA3F69" w:rsidRPr="00282C05" w:rsidRDefault="00AA3F69" w:rsidP="00282C05">
            <w:pPr>
              <w:pStyle w:val="NormalWeb"/>
              <w:spacing w:before="0" w:beforeAutospacing="0" w:after="0" w:afterAutospacing="0"/>
              <w:ind w:left="317" w:hanging="187"/>
              <w:divId w:val="1318220504"/>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Met or exceeded interim targets toward 2030 sustainability commitments, including 90.9% reuse and recycling for servers and cloud hardware, protected more land than we used, and exceeded our milestone of providing clean water access to more than 1.5 million people.</w:t>
            </w:r>
          </w:p>
          <w:p w14:paraId="57B94049" w14:textId="396CBD45" w:rsidR="00AA3F69" w:rsidRPr="00282C05" w:rsidRDefault="00AA3F69" w:rsidP="00282C05">
            <w:pPr>
              <w:pStyle w:val="NormalWeb"/>
              <w:spacing w:before="0" w:beforeAutospacing="0" w:after="0" w:afterAutospacing="0"/>
              <w:ind w:left="317" w:hanging="187"/>
              <w:divId w:val="1936011252"/>
              <w:rPr>
                <w:rFonts w:ascii="Arial" w:hAnsi="Arial" w:cs="Arial"/>
                <w:sz w:val="17"/>
                <w:szCs w:val="18"/>
              </w:rPr>
            </w:pPr>
            <w:r w:rsidRPr="00282C05">
              <w:rPr>
                <w:rFonts w:ascii="Arial" w:hAnsi="Arial" w:cs="Arial"/>
                <w:sz w:val="17"/>
                <w:szCs w:val="18"/>
              </w:rPr>
              <w:t>•</w:t>
            </w:r>
            <w:r w:rsidRPr="00282C05">
              <w:rPr>
                <w:rFonts w:ascii="Arial" w:hAnsi="Arial" w:cs="Arial"/>
                <w:sz w:val="17"/>
                <w:szCs w:val="18"/>
              </w:rPr>
              <w:tab/>
              <w:t>Continued efforts to enhance compliance and integrity across the organization.</w:t>
            </w:r>
          </w:p>
          <w:p w14:paraId="78E41B4A" w14:textId="77777777" w:rsidR="00AA3F69" w:rsidRDefault="00AA3F69">
            <w:pPr>
              <w:pStyle w:val="NormalWeb"/>
              <w:spacing w:before="0" w:beforeAutospacing="0" w:after="20" w:afterAutospacing="0"/>
              <w:rPr>
                <w:rFonts w:ascii="Arial" w:hAnsi="Arial" w:cs="Arial"/>
                <w:sz w:val="12"/>
                <w:szCs w:val="12"/>
              </w:rPr>
            </w:pPr>
            <w:r>
              <w:rPr>
                <w:rFonts w:ascii="Arial" w:hAnsi="Arial" w:cs="Arial"/>
                <w:sz w:val="12"/>
                <w:szCs w:val="12"/>
              </w:rPr>
              <w:t> </w:t>
            </w:r>
          </w:p>
        </w:tc>
      </w:tr>
    </w:tbl>
    <w:p w14:paraId="7D541665" w14:textId="77777777" w:rsidR="00AA3F69" w:rsidRPr="00282C05"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3F7B605" w14:textId="77777777" w:rsidTr="00C717F7">
        <w:tc>
          <w:tcPr>
            <w:tcW w:w="279" w:type="dxa"/>
            <w:hideMark/>
          </w:tcPr>
          <w:p w14:paraId="55E1C7FA"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51C19C1C"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0B8EB34B"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7C8104E8"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CA62F1D"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E6A6F0A"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24327DB8"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00DC054"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6A98311A"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6BA0A36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CAAD63C"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10E9677C"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6533AF8D"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AE29436"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315C82E1"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4515D279"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1383289"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0C184D0" w14:textId="77777777" w:rsidTr="00C717F7">
        <w:tc>
          <w:tcPr>
            <w:tcW w:w="2051" w:type="dxa"/>
            <w:gridSpan w:val="2"/>
            <w:tcMar>
              <w:top w:w="0" w:type="dxa"/>
              <w:left w:w="0" w:type="dxa"/>
              <w:bottom w:w="0" w:type="dxa"/>
              <w:right w:w="0" w:type="dxa"/>
            </w:tcMar>
            <w:vAlign w:val="bottom"/>
            <w:hideMark/>
          </w:tcPr>
          <w:p w14:paraId="210EA83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A585458"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9A8924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301881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3CCF88D7"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15BCF4B" w14:textId="77777777" w:rsidR="00AA3F69" w:rsidRPr="00201D26" w:rsidRDefault="00AA3F69">
      <w:pPr>
        <w:pStyle w:val="NormalWeb"/>
        <w:spacing w:before="0" w:beforeAutospacing="0" w:after="0" w:afterAutospacing="0"/>
        <w:rPr>
          <w:sz w:val="16"/>
          <w:szCs w:val="16"/>
        </w:rPr>
      </w:pPr>
      <w:r>
        <w:rPr>
          <w:sz w:val="16"/>
          <w:szCs w:val="16"/>
        </w:rPr>
        <w:t> </w:t>
      </w:r>
    </w:p>
    <w:p w14:paraId="486398E6"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Other Named Executives </w:t>
      </w:r>
    </w:p>
    <w:p w14:paraId="2FED990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key results influencing our Compensation Committee’s decisions on the operational performance category portion of the cash incentive for the other Named Executives are summarized below. </w:t>
      </w:r>
    </w:p>
    <w:p w14:paraId="49157E55" w14:textId="77777777" w:rsidR="00AA3F69" w:rsidRDefault="00AA3F69">
      <w:pPr>
        <w:pStyle w:val="rrdsinglerule"/>
        <w:pBdr>
          <w:top w:val="single" w:sz="6" w:space="0" w:color="0075C9"/>
        </w:pBdr>
        <w:spacing w:before="240"/>
        <w:rPr>
          <w:sz w:val="24"/>
          <w:szCs w:val="24"/>
        </w:rPr>
      </w:pPr>
      <w:r>
        <w:t> </w:t>
      </w:r>
    </w:p>
    <w:p w14:paraId="589C7152" w14:textId="77777777" w:rsidR="00AA3F69" w:rsidRDefault="00AA3F69">
      <w:pPr>
        <w:pStyle w:val="NormalWeb"/>
        <w:keepNext/>
        <w:spacing w:before="40" w:beforeAutospacing="0" w:after="0" w:afterAutospacing="0"/>
        <w:rPr>
          <w:rFonts w:ascii="Arial" w:hAnsi="Arial" w:cs="Arial"/>
          <w:sz w:val="18"/>
          <w:szCs w:val="18"/>
        </w:rPr>
      </w:pPr>
      <w:r>
        <w:rPr>
          <w:rFonts w:ascii="Arial" w:hAnsi="Arial" w:cs="Arial"/>
          <w:b/>
          <w:bCs/>
          <w:color w:val="0075C9"/>
          <w:sz w:val="18"/>
          <w:szCs w:val="18"/>
        </w:rPr>
        <w:t xml:space="preserve">Amy E. Hood, Executive Vice President and Chief Financial Officer </w:t>
      </w:r>
    </w:p>
    <w:p w14:paraId="04B44CF4"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Delivered strong revenue and operating income growth, while investing in Cloud and AI and returning over $37 billion in total cash to shareholders in the form of dividends and share repurchases.</w:t>
      </w:r>
    </w:p>
    <w:p w14:paraId="13F8F147"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Continued to focus investment to support the Company’s top priorities in security, quality, and AI platform and led effective allocation of capital for product innovation that delivers opportunity to customers.</w:t>
      </w:r>
    </w:p>
    <w:p w14:paraId="504CF2F4"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Invested over $88 billion in capital expense to support customer demand signals, driving commercial bookings of over $100 billion in Q4.</w:t>
      </w:r>
    </w:p>
    <w:p w14:paraId="33116364"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 xml:space="preserve">Directed effective communication to investors on the Company’s strategic focus and momentum throughout the year, with a fiscal year 2025 total shareholder return of over 12%. </w:t>
      </w:r>
    </w:p>
    <w:p w14:paraId="3D1ECA9F"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 xml:space="preserve">Sponsored strategic transactions, including acquisitions, divestitures, and investments, to advance AI leadership and unlock transformative opportunities. </w:t>
      </w:r>
    </w:p>
    <w:p w14:paraId="615000B0" w14:textId="77777777" w:rsidR="00AA3F69" w:rsidRDefault="00AA3F69">
      <w:pPr>
        <w:pStyle w:val="rrdsinglerule"/>
        <w:pBdr>
          <w:top w:val="single" w:sz="6" w:space="0" w:color="0075C9"/>
        </w:pBdr>
        <w:spacing w:before="240"/>
        <w:rPr>
          <w:sz w:val="24"/>
          <w:szCs w:val="24"/>
        </w:rPr>
      </w:pPr>
      <w:r>
        <w:t> </w:t>
      </w:r>
    </w:p>
    <w:p w14:paraId="5537525A" w14:textId="77777777" w:rsidR="00AA3F69" w:rsidRDefault="00AA3F69">
      <w:pPr>
        <w:pStyle w:val="NormalWeb"/>
        <w:keepNext/>
        <w:spacing w:before="40" w:beforeAutospacing="0" w:after="0" w:afterAutospacing="0"/>
        <w:rPr>
          <w:rFonts w:ascii="Arial" w:hAnsi="Arial" w:cs="Arial"/>
          <w:sz w:val="18"/>
          <w:szCs w:val="18"/>
        </w:rPr>
      </w:pPr>
      <w:r>
        <w:rPr>
          <w:rFonts w:ascii="Arial" w:hAnsi="Arial" w:cs="Arial"/>
          <w:b/>
          <w:bCs/>
          <w:color w:val="0075C9"/>
          <w:sz w:val="18"/>
          <w:szCs w:val="18"/>
        </w:rPr>
        <w:t xml:space="preserve">Judson B. Althoff, Executive Vice President and CEO Microsoft Commercial </w:t>
      </w:r>
    </w:p>
    <w:p w14:paraId="465F2E8C"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Provided strong and successful leadership of Microsoft Customer &amp; Partner Solutions organization to deliver value and opportunity to customers and contribute strong financial performance leading to double-digit company revenue growth.</w:t>
      </w:r>
    </w:p>
    <w:p w14:paraId="4C898142"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Led customer and partner engagements focused on security, innovation, and quality of our products and services.</w:t>
      </w:r>
    </w:p>
    <w:p w14:paraId="523096FE"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Furthered AI adoption across customer segments with a sharpened focus on accelerating responsible and secure AI digital transformation, while empowering customers to innovate and realize tangible business value from AI.</w:t>
      </w:r>
    </w:p>
    <w:p w14:paraId="2D1D7C32"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Leveraged AI infrastructure investments to support increased consumption, including strong momentum in Azure OpenAI usage and expanding AI Foundry adoption which now exceeds 70,000 enterprise customers.</w:t>
      </w:r>
    </w:p>
    <w:p w14:paraId="5F324F8C"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Strengthened the sales leadership bench through focused talent movements and by recruiting and developing individuals with deep industry and sales leadership expertise.</w:t>
      </w:r>
    </w:p>
    <w:p w14:paraId="28228F58" w14:textId="77777777" w:rsidR="00AA3F69" w:rsidRDefault="00AA3F69">
      <w:pPr>
        <w:pStyle w:val="rrdsinglerule"/>
        <w:pBdr>
          <w:top w:val="single" w:sz="6" w:space="0" w:color="0075C9"/>
        </w:pBdr>
        <w:spacing w:before="240"/>
        <w:rPr>
          <w:sz w:val="24"/>
          <w:szCs w:val="24"/>
        </w:rPr>
      </w:pPr>
      <w:r>
        <w:t> </w:t>
      </w:r>
    </w:p>
    <w:p w14:paraId="50E1E282" w14:textId="77777777" w:rsidR="00AA3F69" w:rsidRDefault="00AA3F69">
      <w:pPr>
        <w:pStyle w:val="NormalWeb"/>
        <w:keepNext/>
        <w:spacing w:before="40" w:beforeAutospacing="0" w:after="0" w:afterAutospacing="0"/>
        <w:rPr>
          <w:rFonts w:ascii="Arial" w:hAnsi="Arial" w:cs="Arial"/>
          <w:sz w:val="18"/>
          <w:szCs w:val="18"/>
        </w:rPr>
      </w:pPr>
      <w:r>
        <w:rPr>
          <w:rFonts w:ascii="Arial" w:hAnsi="Arial" w:cs="Arial"/>
          <w:b/>
          <w:bCs/>
          <w:color w:val="0075C9"/>
          <w:sz w:val="18"/>
          <w:szCs w:val="18"/>
        </w:rPr>
        <w:t xml:space="preserve">Takeshi Numoto, Executive Vice President and Chief Marketing Officer </w:t>
      </w:r>
    </w:p>
    <w:p w14:paraId="04BB7045"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Led multiple complex cross-functional efforts to support the successful launch of Microsoft 365 Copilot app and Chat across multiple product lines.</w:t>
      </w:r>
    </w:p>
    <w:p w14:paraId="25CEAEC8"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Amplified and orchestrated marketing and messaging around the Company’s portfolio of products and services, focusing on helping customers build and use trustworthy AI, secure their environments, and accelerate innovation.</w:t>
      </w:r>
    </w:p>
    <w:p w14:paraId="0513EC7A"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Strengthened the partner ecosystem and improved customer outcomes through the evolution of partner programs and expansion into regulated industries.</w:t>
      </w:r>
    </w:p>
    <w:p w14:paraId="6863B22D"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Advanced the development of industry solutions and vertical strategies that have opened new business opportunities and positions Microsoft at the center of the agent-powered future of work.</w:t>
      </w:r>
    </w:p>
    <w:p w14:paraId="53B7487B"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Fostered a culture of organizational excellence across geographies and functions, leading with clarity, empowering leaders, and demonstrating a commitment to employee development through mentoring and coaching.</w:t>
      </w:r>
    </w:p>
    <w:p w14:paraId="3964723F" w14:textId="77777777" w:rsidR="00AA3F69" w:rsidRDefault="00AA3F69">
      <w:pPr>
        <w:pStyle w:val="rrdsinglerule"/>
        <w:pBdr>
          <w:top w:val="single" w:sz="6" w:space="0" w:color="0075C9"/>
        </w:pBdr>
        <w:spacing w:before="240"/>
        <w:rPr>
          <w:sz w:val="24"/>
          <w:szCs w:val="24"/>
        </w:rPr>
      </w:pPr>
      <w:r>
        <w:t> </w:t>
      </w:r>
    </w:p>
    <w:p w14:paraId="5D7FB360" w14:textId="77777777" w:rsidR="00AA3F69" w:rsidRDefault="00AA3F69">
      <w:pPr>
        <w:pStyle w:val="NormalWeb"/>
        <w:keepNext/>
        <w:spacing w:before="40" w:beforeAutospacing="0" w:after="0" w:afterAutospacing="0"/>
        <w:rPr>
          <w:rFonts w:ascii="Arial" w:hAnsi="Arial" w:cs="Arial"/>
          <w:sz w:val="18"/>
          <w:szCs w:val="18"/>
        </w:rPr>
      </w:pPr>
      <w:r>
        <w:rPr>
          <w:rFonts w:ascii="Arial" w:hAnsi="Arial" w:cs="Arial"/>
          <w:b/>
          <w:bCs/>
          <w:color w:val="0075C9"/>
          <w:sz w:val="18"/>
          <w:szCs w:val="18"/>
        </w:rPr>
        <w:t xml:space="preserve">Bradford L. Smith, Vice Chair and President </w:t>
      </w:r>
    </w:p>
    <w:p w14:paraId="07115793"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Led efforts to sustain customer and stakeholder trust while promoting AI innovation and diffusion in a period with increased geopolitical volatility, economic tensions, and rapid technological transformation, including through international digital commitments, major infrastructure investments, and global AI skilling initiatives.</w:t>
      </w:r>
    </w:p>
    <w:p w14:paraId="3F5952E2"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Aligned organizational resources and refocused efforts to support the Secure Future Initiative, supporting work to bring together teams across the Company to prioritize and drive accountability for cybersecurity protection across both new products and legacy infrastructure.</w:t>
      </w:r>
    </w:p>
    <w:p w14:paraId="60CD6F95"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Implemented the European Security Program, one of Microsoft’s European Digital Commitments to help strengthen cybersecurity and the protection of digital and AI infrastructure.</w:t>
      </w:r>
    </w:p>
    <w:p w14:paraId="443E8BE8"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Sponsored Microsoft efforts to strengthen responsible AI practices and public policy issues, including international export control policies and continued internal progress across the Company’s engineering groups, while engaging with key national governments, the G7, and the United Nations and strengthening partnerships with broader stakeholders such as the AFL-CIO and the Vatican.</w:t>
      </w:r>
    </w:p>
    <w:p w14:paraId="2E8A28E3" w14:textId="77777777" w:rsidR="00AA3F69" w:rsidRDefault="00AA3F69">
      <w:pPr>
        <w:pStyle w:val="NormalWeb"/>
        <w:spacing w:before="0" w:beforeAutospacing="0" w:after="0" w:afterAutospacing="0"/>
        <w:ind w:left="367" w:hanging="367"/>
        <w:rPr>
          <w:rFonts w:ascii="Arial" w:hAnsi="Arial" w:cs="Arial"/>
          <w:sz w:val="18"/>
          <w:szCs w:val="18"/>
        </w:rPr>
      </w:pPr>
      <w:r>
        <w:rPr>
          <w:rFonts w:ascii="Arial" w:hAnsi="Arial" w:cs="Arial"/>
          <w:sz w:val="18"/>
          <w:szCs w:val="18"/>
        </w:rPr>
        <w:t>•</w:t>
      </w:r>
      <w:r>
        <w:rPr>
          <w:rFonts w:ascii="Arial" w:hAnsi="Arial" w:cs="Arial"/>
          <w:sz w:val="18"/>
          <w:szCs w:val="18"/>
        </w:rPr>
        <w:tab/>
        <w:t>Sponsored cross-organization sustainability efforts, making meaningful progress toward the Company’s carbon negative, waste reduction, and water positive goals.</w:t>
      </w:r>
    </w:p>
    <w:p w14:paraId="054F4BA2" w14:textId="77777777" w:rsidR="00AA3F69" w:rsidRDefault="00AA3F69">
      <w:pPr>
        <w:pStyle w:val="rrdsinglerule"/>
        <w:pBdr>
          <w:top w:val="single" w:sz="6" w:space="0" w:color="0075C9"/>
        </w:pBdr>
        <w:spacing w:before="240"/>
        <w:rPr>
          <w:sz w:val="24"/>
          <w:szCs w:val="24"/>
        </w:rPr>
      </w:pPr>
      <w:r>
        <w: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DDD65FE" w14:textId="77777777" w:rsidTr="00C717F7">
        <w:tc>
          <w:tcPr>
            <w:tcW w:w="279" w:type="dxa"/>
            <w:hideMark/>
          </w:tcPr>
          <w:p w14:paraId="1BAC4581"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AF31D3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1BB5698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99F2F80"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AEDFCD9"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709BEE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7BEDE5AE"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09139C5"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0E623A9F"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696FA99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BC92EA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700F12EE"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D562E1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E323AE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809E1D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E29EAF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927FB3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4CBD303" w14:textId="77777777" w:rsidTr="00C717F7">
        <w:tc>
          <w:tcPr>
            <w:tcW w:w="2051" w:type="dxa"/>
            <w:gridSpan w:val="2"/>
            <w:tcMar>
              <w:top w:w="0" w:type="dxa"/>
              <w:left w:w="0" w:type="dxa"/>
              <w:bottom w:w="0" w:type="dxa"/>
              <w:right w:w="0" w:type="dxa"/>
            </w:tcMar>
            <w:vAlign w:val="bottom"/>
            <w:hideMark/>
          </w:tcPr>
          <w:p w14:paraId="519E822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8F44446"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5DEC020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21797A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E21768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2A0D263" w14:textId="77777777" w:rsidR="00AA3F69" w:rsidRPr="00201D26" w:rsidRDefault="00AA3F69">
      <w:pPr>
        <w:pStyle w:val="NormalWeb"/>
        <w:spacing w:before="0" w:beforeAutospacing="0" w:after="0" w:afterAutospacing="0"/>
        <w:rPr>
          <w:sz w:val="16"/>
          <w:szCs w:val="16"/>
        </w:rPr>
      </w:pPr>
      <w:r>
        <w:rPr>
          <w:sz w:val="16"/>
          <w:szCs w:val="16"/>
        </w:rPr>
        <w:t> </w:t>
      </w:r>
    </w:p>
    <w:p w14:paraId="7E5FCD82"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Fiscal Year 2025 Cash Incentive Payout Percentages </w:t>
      </w:r>
    </w:p>
    <w:p w14:paraId="3C5BE046"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Final results under each portion of the cash incentive, and the resulting awards, were as follows: </w:t>
      </w:r>
    </w:p>
    <w:p w14:paraId="2BB7B493"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4480"/>
        <w:gridCol w:w="1224"/>
        <w:gridCol w:w="1224"/>
        <w:gridCol w:w="1224"/>
        <w:gridCol w:w="1224"/>
        <w:gridCol w:w="1424"/>
      </w:tblGrid>
      <w:tr w:rsidR="00AA3F69" w14:paraId="1BC3D2F8" w14:textId="77777777" w:rsidTr="00201D26">
        <w:trPr>
          <w:cantSplit/>
          <w:tblHeader/>
        </w:trPr>
        <w:tc>
          <w:tcPr>
            <w:tcW w:w="4480" w:type="dxa"/>
            <w:tcBorders>
              <w:bottom w:val="single" w:sz="8" w:space="0" w:color="000000"/>
            </w:tcBorders>
            <w:tcMar>
              <w:top w:w="0" w:type="dxa"/>
              <w:left w:w="0" w:type="dxa"/>
              <w:bottom w:w="40" w:type="dxa"/>
              <w:right w:w="0" w:type="dxa"/>
            </w:tcMar>
            <w:vAlign w:val="bottom"/>
            <w:hideMark/>
          </w:tcPr>
          <w:p w14:paraId="1423EE1A" w14:textId="77777777" w:rsidR="00AA3F69" w:rsidRDefault="00AA3F69">
            <w:pPr>
              <w:rPr>
                <w:sz w:val="20"/>
              </w:rPr>
            </w:pPr>
          </w:p>
        </w:tc>
        <w:tc>
          <w:tcPr>
            <w:tcW w:w="1224" w:type="dxa"/>
            <w:tcBorders>
              <w:bottom w:val="single" w:sz="8" w:space="0" w:color="000000"/>
            </w:tcBorders>
            <w:tcMar>
              <w:top w:w="0" w:type="dxa"/>
              <w:left w:w="144" w:type="dxa"/>
              <w:bottom w:w="0" w:type="dxa"/>
              <w:right w:w="0" w:type="dxa"/>
            </w:tcMar>
            <w:vAlign w:val="bottom"/>
            <w:hideMark/>
          </w:tcPr>
          <w:p w14:paraId="41720841" w14:textId="77777777" w:rsidR="00AA3F69" w:rsidRDefault="00AA3F69">
            <w:pPr>
              <w:jc w:val="right"/>
              <w:rPr>
                <w:rFonts w:ascii="Arial" w:hAnsi="Arial" w:cs="Arial"/>
                <w:sz w:val="18"/>
                <w:szCs w:val="18"/>
              </w:rPr>
            </w:pPr>
            <w:r>
              <w:rPr>
                <w:rFonts w:ascii="Arial" w:hAnsi="Arial" w:cs="Arial"/>
                <w:b/>
                <w:bCs/>
                <w:sz w:val="18"/>
                <w:szCs w:val="18"/>
              </w:rPr>
              <w:t>Nadella</w:t>
            </w:r>
          </w:p>
        </w:tc>
        <w:tc>
          <w:tcPr>
            <w:tcW w:w="1224" w:type="dxa"/>
            <w:tcBorders>
              <w:bottom w:val="single" w:sz="8" w:space="0" w:color="000000"/>
            </w:tcBorders>
            <w:tcMar>
              <w:top w:w="0" w:type="dxa"/>
              <w:left w:w="144" w:type="dxa"/>
              <w:bottom w:w="0" w:type="dxa"/>
              <w:right w:w="0" w:type="dxa"/>
            </w:tcMar>
            <w:vAlign w:val="bottom"/>
            <w:hideMark/>
          </w:tcPr>
          <w:p w14:paraId="4EB370EA" w14:textId="77777777" w:rsidR="00AA3F69" w:rsidRDefault="00AA3F69">
            <w:pPr>
              <w:jc w:val="right"/>
              <w:rPr>
                <w:rFonts w:ascii="Arial" w:hAnsi="Arial" w:cs="Arial"/>
                <w:sz w:val="18"/>
                <w:szCs w:val="18"/>
              </w:rPr>
            </w:pPr>
            <w:r>
              <w:rPr>
                <w:rFonts w:ascii="Arial" w:hAnsi="Arial" w:cs="Arial"/>
                <w:b/>
                <w:bCs/>
                <w:sz w:val="18"/>
                <w:szCs w:val="18"/>
              </w:rPr>
              <w:t>Hood</w:t>
            </w:r>
          </w:p>
        </w:tc>
        <w:tc>
          <w:tcPr>
            <w:tcW w:w="1224" w:type="dxa"/>
            <w:tcBorders>
              <w:bottom w:val="single" w:sz="8" w:space="0" w:color="000000"/>
            </w:tcBorders>
            <w:tcMar>
              <w:top w:w="0" w:type="dxa"/>
              <w:left w:w="144" w:type="dxa"/>
              <w:bottom w:w="0" w:type="dxa"/>
              <w:right w:w="0" w:type="dxa"/>
            </w:tcMar>
            <w:vAlign w:val="bottom"/>
            <w:hideMark/>
          </w:tcPr>
          <w:p w14:paraId="54FFAFE7" w14:textId="77777777" w:rsidR="00AA3F69" w:rsidRDefault="00AA3F69">
            <w:pPr>
              <w:jc w:val="right"/>
              <w:rPr>
                <w:rFonts w:ascii="Arial" w:hAnsi="Arial" w:cs="Arial"/>
                <w:sz w:val="18"/>
                <w:szCs w:val="18"/>
              </w:rPr>
            </w:pPr>
            <w:r>
              <w:rPr>
                <w:rFonts w:ascii="Arial" w:hAnsi="Arial" w:cs="Arial"/>
                <w:b/>
                <w:bCs/>
                <w:sz w:val="18"/>
                <w:szCs w:val="18"/>
              </w:rPr>
              <w:t>Althoff</w:t>
            </w:r>
          </w:p>
        </w:tc>
        <w:tc>
          <w:tcPr>
            <w:tcW w:w="1224" w:type="dxa"/>
            <w:tcBorders>
              <w:bottom w:val="single" w:sz="8" w:space="0" w:color="000000"/>
            </w:tcBorders>
            <w:tcMar>
              <w:top w:w="0" w:type="dxa"/>
              <w:left w:w="144" w:type="dxa"/>
              <w:bottom w:w="0" w:type="dxa"/>
              <w:right w:w="0" w:type="dxa"/>
            </w:tcMar>
            <w:vAlign w:val="bottom"/>
            <w:hideMark/>
          </w:tcPr>
          <w:p w14:paraId="700C0429" w14:textId="77777777" w:rsidR="00AA3F69" w:rsidRDefault="00AA3F69">
            <w:pPr>
              <w:jc w:val="right"/>
              <w:rPr>
                <w:rFonts w:ascii="Arial" w:hAnsi="Arial" w:cs="Arial"/>
                <w:sz w:val="18"/>
                <w:szCs w:val="18"/>
              </w:rPr>
            </w:pPr>
            <w:r>
              <w:rPr>
                <w:rFonts w:ascii="Arial" w:hAnsi="Arial" w:cs="Arial"/>
                <w:b/>
                <w:bCs/>
                <w:sz w:val="18"/>
                <w:szCs w:val="18"/>
              </w:rPr>
              <w:t>Numoto</w:t>
            </w:r>
          </w:p>
        </w:tc>
        <w:tc>
          <w:tcPr>
            <w:tcW w:w="1424" w:type="dxa"/>
            <w:tcBorders>
              <w:bottom w:val="single" w:sz="8" w:space="0" w:color="000000"/>
            </w:tcBorders>
            <w:tcMar>
              <w:top w:w="0" w:type="dxa"/>
              <w:left w:w="144" w:type="dxa"/>
              <w:bottom w:w="0" w:type="dxa"/>
              <w:right w:w="0" w:type="dxa"/>
            </w:tcMar>
            <w:vAlign w:val="bottom"/>
            <w:hideMark/>
          </w:tcPr>
          <w:p w14:paraId="18089188" w14:textId="77777777" w:rsidR="00AA3F69" w:rsidRDefault="00AA3F69">
            <w:pPr>
              <w:jc w:val="right"/>
              <w:rPr>
                <w:rFonts w:ascii="Arial" w:hAnsi="Arial" w:cs="Arial"/>
                <w:sz w:val="18"/>
                <w:szCs w:val="18"/>
              </w:rPr>
            </w:pPr>
            <w:r>
              <w:rPr>
                <w:rFonts w:ascii="Arial" w:hAnsi="Arial" w:cs="Arial"/>
                <w:b/>
                <w:bCs/>
                <w:sz w:val="18"/>
                <w:szCs w:val="18"/>
              </w:rPr>
              <w:t>Smith</w:t>
            </w:r>
          </w:p>
        </w:tc>
      </w:tr>
      <w:tr w:rsidR="00AA3F69" w14:paraId="06C9D57E" w14:textId="77777777" w:rsidTr="00201D26">
        <w:trPr>
          <w:trHeight w:val="75"/>
        </w:trPr>
        <w:tc>
          <w:tcPr>
            <w:tcW w:w="4480" w:type="dxa"/>
            <w:vAlign w:val="center"/>
            <w:hideMark/>
          </w:tcPr>
          <w:p w14:paraId="42812F4A"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70FFF063"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25B6033F"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52A75656"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78A801E6" w14:textId="77777777" w:rsidR="00AA3F69" w:rsidRDefault="00AA3F69">
            <w:pPr>
              <w:rPr>
                <w:rFonts w:ascii="Arial" w:hAnsi="Arial" w:cs="Arial"/>
                <w:sz w:val="2"/>
                <w:szCs w:val="2"/>
              </w:rPr>
            </w:pPr>
            <w:r>
              <w:rPr>
                <w:rFonts w:ascii="Arial" w:hAnsi="Arial" w:cs="Arial"/>
                <w:sz w:val="2"/>
                <w:szCs w:val="2"/>
              </w:rPr>
              <w:t> </w:t>
            </w:r>
          </w:p>
        </w:tc>
        <w:tc>
          <w:tcPr>
            <w:tcW w:w="1424" w:type="dxa"/>
            <w:vAlign w:val="center"/>
            <w:hideMark/>
          </w:tcPr>
          <w:p w14:paraId="605DBA88" w14:textId="77777777" w:rsidR="00AA3F69" w:rsidRDefault="00AA3F69">
            <w:pPr>
              <w:rPr>
                <w:rFonts w:ascii="Arial" w:hAnsi="Arial" w:cs="Arial"/>
                <w:sz w:val="2"/>
                <w:szCs w:val="2"/>
              </w:rPr>
            </w:pPr>
            <w:r>
              <w:rPr>
                <w:rFonts w:ascii="Arial" w:hAnsi="Arial" w:cs="Arial"/>
                <w:sz w:val="2"/>
                <w:szCs w:val="2"/>
              </w:rPr>
              <w:t> </w:t>
            </w:r>
          </w:p>
        </w:tc>
      </w:tr>
      <w:tr w:rsidR="00AA3F69" w14:paraId="2610C231" w14:textId="77777777" w:rsidTr="00201D26">
        <w:trPr>
          <w:cantSplit/>
        </w:trPr>
        <w:tc>
          <w:tcPr>
            <w:tcW w:w="4480" w:type="dxa"/>
            <w:tcBorders>
              <w:bottom w:val="single" w:sz="6" w:space="0" w:color="0075C9"/>
            </w:tcBorders>
            <w:tcMar>
              <w:top w:w="0" w:type="dxa"/>
              <w:left w:w="0" w:type="dxa"/>
              <w:bottom w:w="40" w:type="dxa"/>
              <w:right w:w="0" w:type="dxa"/>
            </w:tcMar>
            <w:hideMark/>
          </w:tcPr>
          <w:p w14:paraId="080FED56"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Financial results (% of target)</w:t>
            </w:r>
            <w:r>
              <w:rPr>
                <w:rFonts w:ascii="Arial" w:hAnsi="Arial" w:cs="Arial"/>
                <w:sz w:val="18"/>
                <w:szCs w:val="18"/>
              </w:rPr>
              <w:br/>
              <w:t>(weight: 70% CEO / 50% other NEOs)</w:t>
            </w:r>
          </w:p>
        </w:tc>
        <w:tc>
          <w:tcPr>
            <w:tcW w:w="1224" w:type="dxa"/>
            <w:tcBorders>
              <w:bottom w:val="single" w:sz="6" w:space="0" w:color="0075C9"/>
            </w:tcBorders>
            <w:noWrap/>
            <w:tcMar>
              <w:top w:w="0" w:type="dxa"/>
              <w:left w:w="144" w:type="dxa"/>
              <w:bottom w:w="0" w:type="dxa"/>
              <w:right w:w="0" w:type="dxa"/>
            </w:tcMar>
            <w:vAlign w:val="bottom"/>
            <w:hideMark/>
          </w:tcPr>
          <w:p w14:paraId="6610B64F" w14:textId="278FABB7"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117.00%</w:t>
            </w:r>
          </w:p>
        </w:tc>
        <w:tc>
          <w:tcPr>
            <w:tcW w:w="1224" w:type="dxa"/>
            <w:tcBorders>
              <w:bottom w:val="single" w:sz="6" w:space="0" w:color="0075C9"/>
            </w:tcBorders>
            <w:noWrap/>
            <w:tcMar>
              <w:top w:w="0" w:type="dxa"/>
              <w:left w:w="144" w:type="dxa"/>
              <w:bottom w:w="0" w:type="dxa"/>
              <w:right w:w="0" w:type="dxa"/>
            </w:tcMar>
            <w:vAlign w:val="bottom"/>
            <w:hideMark/>
          </w:tcPr>
          <w:p w14:paraId="2A2EEC23" w14:textId="2778BFFE"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117.00%</w:t>
            </w:r>
          </w:p>
        </w:tc>
        <w:tc>
          <w:tcPr>
            <w:tcW w:w="1224" w:type="dxa"/>
            <w:tcBorders>
              <w:bottom w:val="single" w:sz="6" w:space="0" w:color="0075C9"/>
            </w:tcBorders>
            <w:noWrap/>
            <w:tcMar>
              <w:top w:w="0" w:type="dxa"/>
              <w:left w:w="144" w:type="dxa"/>
              <w:bottom w:w="0" w:type="dxa"/>
              <w:right w:w="0" w:type="dxa"/>
            </w:tcMar>
            <w:vAlign w:val="bottom"/>
            <w:hideMark/>
          </w:tcPr>
          <w:p w14:paraId="6525C2B8" w14:textId="2A90F796"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117.00%</w:t>
            </w:r>
          </w:p>
        </w:tc>
        <w:tc>
          <w:tcPr>
            <w:tcW w:w="1224" w:type="dxa"/>
            <w:tcBorders>
              <w:bottom w:val="single" w:sz="6" w:space="0" w:color="0075C9"/>
            </w:tcBorders>
            <w:noWrap/>
            <w:tcMar>
              <w:top w:w="0" w:type="dxa"/>
              <w:left w:w="144" w:type="dxa"/>
              <w:bottom w:w="0" w:type="dxa"/>
              <w:right w:w="0" w:type="dxa"/>
            </w:tcMar>
            <w:vAlign w:val="bottom"/>
            <w:hideMark/>
          </w:tcPr>
          <w:p w14:paraId="74ABFC09" w14:textId="6DAB830B"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117.00%</w:t>
            </w:r>
          </w:p>
        </w:tc>
        <w:tc>
          <w:tcPr>
            <w:tcW w:w="1424" w:type="dxa"/>
            <w:tcBorders>
              <w:bottom w:val="single" w:sz="6" w:space="0" w:color="0075C9"/>
            </w:tcBorders>
            <w:noWrap/>
            <w:tcMar>
              <w:top w:w="0" w:type="dxa"/>
              <w:left w:w="144" w:type="dxa"/>
              <w:bottom w:w="0" w:type="dxa"/>
              <w:right w:w="0" w:type="dxa"/>
            </w:tcMar>
            <w:vAlign w:val="bottom"/>
            <w:hideMark/>
          </w:tcPr>
          <w:p w14:paraId="04F0D464" w14:textId="1354CBE6" w:rsidR="00AA3F69" w:rsidRDefault="00AA3F69" w:rsidP="00990583">
            <w:pPr>
              <w:pStyle w:val="NormalWeb"/>
              <w:tabs>
                <w:tab w:val="right" w:pos="1240"/>
                <w:tab w:val="decimal" w:pos="1280"/>
              </w:tabs>
              <w:spacing w:before="0" w:beforeAutospacing="0" w:after="0" w:afterAutospacing="0"/>
              <w:jc w:val="right"/>
              <w:rPr>
                <w:rFonts w:ascii="Arial" w:hAnsi="Arial" w:cs="Arial"/>
                <w:sz w:val="18"/>
                <w:szCs w:val="18"/>
              </w:rPr>
            </w:pPr>
            <w:r>
              <w:rPr>
                <w:rFonts w:ascii="Arial" w:hAnsi="Arial" w:cs="Arial"/>
                <w:sz w:val="18"/>
                <w:szCs w:val="18"/>
              </w:rPr>
              <w:t>117.00%</w:t>
            </w:r>
          </w:p>
        </w:tc>
      </w:tr>
      <w:tr w:rsidR="00AA3F69" w14:paraId="49C0C201" w14:textId="77777777" w:rsidTr="00201D26">
        <w:trPr>
          <w:trHeight w:val="75"/>
        </w:trPr>
        <w:tc>
          <w:tcPr>
            <w:tcW w:w="4480" w:type="dxa"/>
            <w:vAlign w:val="center"/>
            <w:hideMark/>
          </w:tcPr>
          <w:p w14:paraId="6BF69EAD"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6F323A9F" w14:textId="371EE144" w:rsidR="00AA3F69" w:rsidRDefault="00AA3F69" w:rsidP="00990583">
            <w:pPr>
              <w:jc w:val="right"/>
              <w:rPr>
                <w:rFonts w:ascii="Arial" w:hAnsi="Arial" w:cs="Arial"/>
                <w:sz w:val="2"/>
                <w:szCs w:val="2"/>
              </w:rPr>
            </w:pPr>
          </w:p>
        </w:tc>
        <w:tc>
          <w:tcPr>
            <w:tcW w:w="1224" w:type="dxa"/>
            <w:vAlign w:val="center"/>
            <w:hideMark/>
          </w:tcPr>
          <w:p w14:paraId="74FFD5A0" w14:textId="36B4B5B6" w:rsidR="00AA3F69" w:rsidRDefault="00AA3F69" w:rsidP="00990583">
            <w:pPr>
              <w:jc w:val="right"/>
              <w:rPr>
                <w:rFonts w:ascii="Arial" w:hAnsi="Arial" w:cs="Arial"/>
                <w:sz w:val="2"/>
                <w:szCs w:val="2"/>
              </w:rPr>
            </w:pPr>
          </w:p>
        </w:tc>
        <w:tc>
          <w:tcPr>
            <w:tcW w:w="1224" w:type="dxa"/>
            <w:vAlign w:val="center"/>
            <w:hideMark/>
          </w:tcPr>
          <w:p w14:paraId="15B362AC" w14:textId="4DABCFF2" w:rsidR="00AA3F69" w:rsidRDefault="00AA3F69" w:rsidP="00990583">
            <w:pPr>
              <w:jc w:val="right"/>
              <w:rPr>
                <w:rFonts w:ascii="Arial" w:hAnsi="Arial" w:cs="Arial"/>
                <w:sz w:val="2"/>
                <w:szCs w:val="2"/>
              </w:rPr>
            </w:pPr>
          </w:p>
        </w:tc>
        <w:tc>
          <w:tcPr>
            <w:tcW w:w="1224" w:type="dxa"/>
            <w:vAlign w:val="center"/>
            <w:hideMark/>
          </w:tcPr>
          <w:p w14:paraId="1DDD2A97" w14:textId="53556608" w:rsidR="00AA3F69" w:rsidRDefault="00AA3F69" w:rsidP="00990583">
            <w:pPr>
              <w:jc w:val="right"/>
              <w:rPr>
                <w:rFonts w:ascii="Arial" w:hAnsi="Arial" w:cs="Arial"/>
                <w:sz w:val="2"/>
                <w:szCs w:val="2"/>
              </w:rPr>
            </w:pPr>
          </w:p>
        </w:tc>
        <w:tc>
          <w:tcPr>
            <w:tcW w:w="1424" w:type="dxa"/>
            <w:vAlign w:val="center"/>
            <w:hideMark/>
          </w:tcPr>
          <w:p w14:paraId="48B7AEFB" w14:textId="0E38290F" w:rsidR="00AA3F69" w:rsidRDefault="00AA3F69" w:rsidP="00990583">
            <w:pPr>
              <w:jc w:val="right"/>
              <w:rPr>
                <w:rFonts w:ascii="Arial" w:hAnsi="Arial" w:cs="Arial"/>
                <w:sz w:val="2"/>
                <w:szCs w:val="2"/>
              </w:rPr>
            </w:pPr>
          </w:p>
        </w:tc>
      </w:tr>
      <w:tr w:rsidR="00AA3F69" w14:paraId="62CC899D" w14:textId="77777777" w:rsidTr="00201D26">
        <w:trPr>
          <w:cantSplit/>
        </w:trPr>
        <w:tc>
          <w:tcPr>
            <w:tcW w:w="4480" w:type="dxa"/>
            <w:tcBorders>
              <w:bottom w:val="single" w:sz="6" w:space="0" w:color="0075C9"/>
            </w:tcBorders>
            <w:tcMar>
              <w:top w:w="0" w:type="dxa"/>
              <w:left w:w="0" w:type="dxa"/>
              <w:bottom w:w="40" w:type="dxa"/>
              <w:right w:w="0" w:type="dxa"/>
            </w:tcMar>
            <w:hideMark/>
          </w:tcPr>
          <w:p w14:paraId="02DF6CA5"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Operational results (% of target)</w:t>
            </w:r>
            <w:r>
              <w:rPr>
                <w:rFonts w:ascii="Arial" w:hAnsi="Arial" w:cs="Arial"/>
                <w:sz w:val="18"/>
                <w:szCs w:val="18"/>
              </w:rPr>
              <w:br/>
              <w:t>(weight: 30% CEO / 50% other NEOs)</w:t>
            </w:r>
          </w:p>
        </w:tc>
        <w:tc>
          <w:tcPr>
            <w:tcW w:w="1224" w:type="dxa"/>
            <w:tcBorders>
              <w:bottom w:val="single" w:sz="6" w:space="0" w:color="0075C9"/>
            </w:tcBorders>
            <w:noWrap/>
            <w:tcMar>
              <w:top w:w="0" w:type="dxa"/>
              <w:left w:w="144" w:type="dxa"/>
              <w:bottom w:w="0" w:type="dxa"/>
              <w:right w:w="0" w:type="dxa"/>
            </w:tcMar>
            <w:vAlign w:val="bottom"/>
            <w:hideMark/>
          </w:tcPr>
          <w:p w14:paraId="5057A5F8" w14:textId="61AA90F4"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151.67%</w:t>
            </w:r>
          </w:p>
        </w:tc>
        <w:tc>
          <w:tcPr>
            <w:tcW w:w="1224" w:type="dxa"/>
            <w:tcBorders>
              <w:bottom w:val="single" w:sz="6" w:space="0" w:color="0075C9"/>
            </w:tcBorders>
            <w:noWrap/>
            <w:tcMar>
              <w:top w:w="0" w:type="dxa"/>
              <w:left w:w="144" w:type="dxa"/>
              <w:bottom w:w="0" w:type="dxa"/>
              <w:right w:w="0" w:type="dxa"/>
            </w:tcMar>
            <w:vAlign w:val="bottom"/>
            <w:hideMark/>
          </w:tcPr>
          <w:p w14:paraId="4D87057E" w14:textId="6045AD1C"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156.67%</w:t>
            </w:r>
          </w:p>
        </w:tc>
        <w:tc>
          <w:tcPr>
            <w:tcW w:w="1224" w:type="dxa"/>
            <w:tcBorders>
              <w:bottom w:val="single" w:sz="6" w:space="0" w:color="0075C9"/>
            </w:tcBorders>
            <w:noWrap/>
            <w:tcMar>
              <w:top w:w="0" w:type="dxa"/>
              <w:left w:w="144" w:type="dxa"/>
              <w:bottom w:w="0" w:type="dxa"/>
              <w:right w:w="0" w:type="dxa"/>
            </w:tcMar>
            <w:vAlign w:val="bottom"/>
            <w:hideMark/>
          </w:tcPr>
          <w:p w14:paraId="4FEAA0EB" w14:textId="12BF3267"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156.67%</w:t>
            </w:r>
          </w:p>
        </w:tc>
        <w:tc>
          <w:tcPr>
            <w:tcW w:w="1224" w:type="dxa"/>
            <w:tcBorders>
              <w:bottom w:val="single" w:sz="6" w:space="0" w:color="0075C9"/>
            </w:tcBorders>
            <w:noWrap/>
            <w:tcMar>
              <w:top w:w="0" w:type="dxa"/>
              <w:left w:w="144" w:type="dxa"/>
              <w:bottom w:w="0" w:type="dxa"/>
              <w:right w:w="0" w:type="dxa"/>
            </w:tcMar>
            <w:vAlign w:val="bottom"/>
            <w:hideMark/>
          </w:tcPr>
          <w:p w14:paraId="772C31A8" w14:textId="509B31EE"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140.00%</w:t>
            </w:r>
          </w:p>
        </w:tc>
        <w:tc>
          <w:tcPr>
            <w:tcW w:w="1424" w:type="dxa"/>
            <w:tcBorders>
              <w:bottom w:val="single" w:sz="6" w:space="0" w:color="0075C9"/>
            </w:tcBorders>
            <w:noWrap/>
            <w:tcMar>
              <w:top w:w="0" w:type="dxa"/>
              <w:left w:w="144" w:type="dxa"/>
              <w:bottom w:w="0" w:type="dxa"/>
              <w:right w:w="0" w:type="dxa"/>
            </w:tcMar>
            <w:vAlign w:val="bottom"/>
            <w:hideMark/>
          </w:tcPr>
          <w:p w14:paraId="7579F583" w14:textId="1CC0F85A" w:rsidR="00AA3F69" w:rsidRDefault="00AA3F69" w:rsidP="00990583">
            <w:pPr>
              <w:pStyle w:val="NormalWeb"/>
              <w:tabs>
                <w:tab w:val="right" w:pos="1240"/>
                <w:tab w:val="decimal" w:pos="1280"/>
              </w:tabs>
              <w:spacing w:before="0" w:beforeAutospacing="0" w:after="0" w:afterAutospacing="0"/>
              <w:jc w:val="right"/>
              <w:rPr>
                <w:rFonts w:ascii="Arial" w:hAnsi="Arial" w:cs="Arial"/>
                <w:sz w:val="18"/>
                <w:szCs w:val="18"/>
              </w:rPr>
            </w:pPr>
            <w:r>
              <w:rPr>
                <w:rFonts w:ascii="Arial" w:hAnsi="Arial" w:cs="Arial"/>
                <w:sz w:val="18"/>
                <w:szCs w:val="18"/>
              </w:rPr>
              <w:t>156.67%</w:t>
            </w:r>
          </w:p>
        </w:tc>
      </w:tr>
      <w:tr w:rsidR="00AA3F69" w14:paraId="79F7F70C" w14:textId="77777777" w:rsidTr="00201D26">
        <w:trPr>
          <w:trHeight w:val="75"/>
        </w:trPr>
        <w:tc>
          <w:tcPr>
            <w:tcW w:w="4480" w:type="dxa"/>
            <w:vAlign w:val="center"/>
            <w:hideMark/>
          </w:tcPr>
          <w:p w14:paraId="5BC842F2"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2CBD21DF" w14:textId="3204598E" w:rsidR="00AA3F69" w:rsidRDefault="00AA3F69" w:rsidP="00990583">
            <w:pPr>
              <w:jc w:val="right"/>
              <w:rPr>
                <w:rFonts w:ascii="Arial" w:hAnsi="Arial" w:cs="Arial"/>
                <w:sz w:val="2"/>
                <w:szCs w:val="2"/>
              </w:rPr>
            </w:pPr>
          </w:p>
        </w:tc>
        <w:tc>
          <w:tcPr>
            <w:tcW w:w="1224" w:type="dxa"/>
            <w:vAlign w:val="center"/>
            <w:hideMark/>
          </w:tcPr>
          <w:p w14:paraId="6EC92753" w14:textId="6BEC73A6" w:rsidR="00AA3F69" w:rsidRDefault="00AA3F69" w:rsidP="00990583">
            <w:pPr>
              <w:jc w:val="right"/>
              <w:rPr>
                <w:rFonts w:ascii="Arial" w:hAnsi="Arial" w:cs="Arial"/>
                <w:sz w:val="2"/>
                <w:szCs w:val="2"/>
              </w:rPr>
            </w:pPr>
          </w:p>
        </w:tc>
        <w:tc>
          <w:tcPr>
            <w:tcW w:w="1224" w:type="dxa"/>
            <w:vAlign w:val="center"/>
            <w:hideMark/>
          </w:tcPr>
          <w:p w14:paraId="35F687A6" w14:textId="691DAA0D" w:rsidR="00AA3F69" w:rsidRDefault="00AA3F69" w:rsidP="00990583">
            <w:pPr>
              <w:jc w:val="right"/>
              <w:rPr>
                <w:rFonts w:ascii="Arial" w:hAnsi="Arial" w:cs="Arial"/>
                <w:sz w:val="2"/>
                <w:szCs w:val="2"/>
              </w:rPr>
            </w:pPr>
          </w:p>
        </w:tc>
        <w:tc>
          <w:tcPr>
            <w:tcW w:w="1224" w:type="dxa"/>
            <w:vAlign w:val="center"/>
            <w:hideMark/>
          </w:tcPr>
          <w:p w14:paraId="4DBEC5BE" w14:textId="3211B394" w:rsidR="00AA3F69" w:rsidRDefault="00AA3F69" w:rsidP="00990583">
            <w:pPr>
              <w:jc w:val="right"/>
              <w:rPr>
                <w:rFonts w:ascii="Arial" w:hAnsi="Arial" w:cs="Arial"/>
                <w:sz w:val="2"/>
                <w:szCs w:val="2"/>
              </w:rPr>
            </w:pPr>
          </w:p>
        </w:tc>
        <w:tc>
          <w:tcPr>
            <w:tcW w:w="1424" w:type="dxa"/>
            <w:vAlign w:val="center"/>
            <w:hideMark/>
          </w:tcPr>
          <w:p w14:paraId="2AB4ED15" w14:textId="6C22FC18" w:rsidR="00AA3F69" w:rsidRDefault="00AA3F69" w:rsidP="00990583">
            <w:pPr>
              <w:jc w:val="right"/>
              <w:rPr>
                <w:rFonts w:ascii="Arial" w:hAnsi="Arial" w:cs="Arial"/>
                <w:sz w:val="2"/>
                <w:szCs w:val="2"/>
              </w:rPr>
            </w:pPr>
          </w:p>
        </w:tc>
      </w:tr>
      <w:tr w:rsidR="00AA3F69" w14:paraId="1987F3A0" w14:textId="77777777" w:rsidTr="00201D26">
        <w:trPr>
          <w:cantSplit/>
        </w:trPr>
        <w:tc>
          <w:tcPr>
            <w:tcW w:w="4480" w:type="dxa"/>
            <w:tcBorders>
              <w:bottom w:val="single" w:sz="6" w:space="0" w:color="0075C9"/>
            </w:tcBorders>
            <w:tcMar>
              <w:top w:w="0" w:type="dxa"/>
              <w:left w:w="0" w:type="dxa"/>
              <w:bottom w:w="40" w:type="dxa"/>
              <w:right w:w="0" w:type="dxa"/>
            </w:tcMar>
            <w:hideMark/>
          </w:tcPr>
          <w:p w14:paraId="38CD7EF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Total FY25 cash incentive (% of target)</w:t>
            </w:r>
          </w:p>
        </w:tc>
        <w:tc>
          <w:tcPr>
            <w:tcW w:w="1224" w:type="dxa"/>
            <w:tcBorders>
              <w:bottom w:val="single" w:sz="6" w:space="0" w:color="0075C9"/>
            </w:tcBorders>
            <w:noWrap/>
            <w:tcMar>
              <w:top w:w="0" w:type="dxa"/>
              <w:left w:w="144" w:type="dxa"/>
              <w:bottom w:w="0" w:type="dxa"/>
              <w:right w:w="0" w:type="dxa"/>
            </w:tcMar>
            <w:vAlign w:val="bottom"/>
            <w:hideMark/>
          </w:tcPr>
          <w:p w14:paraId="3E8BDFDB" w14:textId="25D848A8"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127.40%</w:t>
            </w:r>
          </w:p>
        </w:tc>
        <w:tc>
          <w:tcPr>
            <w:tcW w:w="1224" w:type="dxa"/>
            <w:tcBorders>
              <w:bottom w:val="single" w:sz="6" w:space="0" w:color="0075C9"/>
            </w:tcBorders>
            <w:noWrap/>
            <w:tcMar>
              <w:top w:w="0" w:type="dxa"/>
              <w:left w:w="144" w:type="dxa"/>
              <w:bottom w:w="0" w:type="dxa"/>
              <w:right w:w="0" w:type="dxa"/>
            </w:tcMar>
            <w:vAlign w:val="bottom"/>
            <w:hideMark/>
          </w:tcPr>
          <w:p w14:paraId="1717BB83" w14:textId="35CA35FE"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136.84%</w:t>
            </w:r>
          </w:p>
        </w:tc>
        <w:tc>
          <w:tcPr>
            <w:tcW w:w="1224" w:type="dxa"/>
            <w:tcBorders>
              <w:bottom w:val="single" w:sz="6" w:space="0" w:color="0075C9"/>
            </w:tcBorders>
            <w:noWrap/>
            <w:tcMar>
              <w:top w:w="0" w:type="dxa"/>
              <w:left w:w="144" w:type="dxa"/>
              <w:bottom w:w="0" w:type="dxa"/>
              <w:right w:w="0" w:type="dxa"/>
            </w:tcMar>
            <w:vAlign w:val="bottom"/>
            <w:hideMark/>
          </w:tcPr>
          <w:p w14:paraId="04815A19" w14:textId="1742B679"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136.84%</w:t>
            </w:r>
          </w:p>
        </w:tc>
        <w:tc>
          <w:tcPr>
            <w:tcW w:w="1224" w:type="dxa"/>
            <w:tcBorders>
              <w:bottom w:val="single" w:sz="6" w:space="0" w:color="0075C9"/>
            </w:tcBorders>
            <w:noWrap/>
            <w:tcMar>
              <w:top w:w="0" w:type="dxa"/>
              <w:left w:w="144" w:type="dxa"/>
              <w:bottom w:w="0" w:type="dxa"/>
              <w:right w:w="0" w:type="dxa"/>
            </w:tcMar>
            <w:vAlign w:val="bottom"/>
            <w:hideMark/>
          </w:tcPr>
          <w:p w14:paraId="716A2BD3" w14:textId="5A0C1432"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128.50%</w:t>
            </w:r>
          </w:p>
        </w:tc>
        <w:tc>
          <w:tcPr>
            <w:tcW w:w="1424" w:type="dxa"/>
            <w:tcBorders>
              <w:bottom w:val="single" w:sz="6" w:space="0" w:color="0075C9"/>
            </w:tcBorders>
            <w:noWrap/>
            <w:tcMar>
              <w:top w:w="0" w:type="dxa"/>
              <w:left w:w="144" w:type="dxa"/>
              <w:bottom w:w="0" w:type="dxa"/>
              <w:right w:w="0" w:type="dxa"/>
            </w:tcMar>
            <w:vAlign w:val="bottom"/>
            <w:hideMark/>
          </w:tcPr>
          <w:p w14:paraId="11202714" w14:textId="05277158" w:rsidR="00AA3F69" w:rsidRDefault="00AA3F69" w:rsidP="00990583">
            <w:pPr>
              <w:pStyle w:val="NormalWeb"/>
              <w:tabs>
                <w:tab w:val="right" w:pos="1240"/>
                <w:tab w:val="decimal" w:pos="1280"/>
              </w:tabs>
              <w:spacing w:before="0" w:beforeAutospacing="0" w:after="0" w:afterAutospacing="0"/>
              <w:jc w:val="right"/>
              <w:rPr>
                <w:rFonts w:ascii="Arial" w:hAnsi="Arial" w:cs="Arial"/>
                <w:sz w:val="18"/>
                <w:szCs w:val="18"/>
              </w:rPr>
            </w:pPr>
            <w:r>
              <w:rPr>
                <w:rFonts w:ascii="Arial" w:hAnsi="Arial" w:cs="Arial"/>
                <w:sz w:val="18"/>
                <w:szCs w:val="18"/>
              </w:rPr>
              <w:t>136.84%</w:t>
            </w:r>
          </w:p>
        </w:tc>
      </w:tr>
      <w:tr w:rsidR="00AA3F69" w14:paraId="4A643D8A" w14:textId="77777777" w:rsidTr="00201D26">
        <w:trPr>
          <w:trHeight w:val="75"/>
        </w:trPr>
        <w:tc>
          <w:tcPr>
            <w:tcW w:w="4480" w:type="dxa"/>
            <w:vAlign w:val="center"/>
            <w:hideMark/>
          </w:tcPr>
          <w:p w14:paraId="0F99EDEF"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1F49B521" w14:textId="5533EBCC" w:rsidR="00AA3F69" w:rsidRDefault="00AA3F69" w:rsidP="00990583">
            <w:pPr>
              <w:jc w:val="right"/>
              <w:rPr>
                <w:rFonts w:ascii="Arial" w:hAnsi="Arial" w:cs="Arial"/>
                <w:sz w:val="2"/>
                <w:szCs w:val="2"/>
              </w:rPr>
            </w:pPr>
          </w:p>
        </w:tc>
        <w:tc>
          <w:tcPr>
            <w:tcW w:w="1224" w:type="dxa"/>
            <w:vAlign w:val="center"/>
            <w:hideMark/>
          </w:tcPr>
          <w:p w14:paraId="69B67B84" w14:textId="43E9DF1B" w:rsidR="00AA3F69" w:rsidRDefault="00AA3F69" w:rsidP="00990583">
            <w:pPr>
              <w:jc w:val="right"/>
              <w:rPr>
                <w:rFonts w:ascii="Arial" w:hAnsi="Arial" w:cs="Arial"/>
                <w:sz w:val="2"/>
                <w:szCs w:val="2"/>
              </w:rPr>
            </w:pPr>
          </w:p>
        </w:tc>
        <w:tc>
          <w:tcPr>
            <w:tcW w:w="1224" w:type="dxa"/>
            <w:vAlign w:val="center"/>
            <w:hideMark/>
          </w:tcPr>
          <w:p w14:paraId="18AD7091" w14:textId="7E20DB28" w:rsidR="00AA3F69" w:rsidRDefault="00AA3F69" w:rsidP="00990583">
            <w:pPr>
              <w:jc w:val="right"/>
              <w:rPr>
                <w:rFonts w:ascii="Arial" w:hAnsi="Arial" w:cs="Arial"/>
                <w:sz w:val="2"/>
                <w:szCs w:val="2"/>
              </w:rPr>
            </w:pPr>
          </w:p>
        </w:tc>
        <w:tc>
          <w:tcPr>
            <w:tcW w:w="1224" w:type="dxa"/>
            <w:vAlign w:val="center"/>
            <w:hideMark/>
          </w:tcPr>
          <w:p w14:paraId="50C41695" w14:textId="4D849141" w:rsidR="00AA3F69" w:rsidRDefault="00AA3F69" w:rsidP="00990583">
            <w:pPr>
              <w:jc w:val="right"/>
              <w:rPr>
                <w:rFonts w:ascii="Arial" w:hAnsi="Arial" w:cs="Arial"/>
                <w:sz w:val="2"/>
                <w:szCs w:val="2"/>
              </w:rPr>
            </w:pPr>
          </w:p>
        </w:tc>
        <w:tc>
          <w:tcPr>
            <w:tcW w:w="1424" w:type="dxa"/>
            <w:vAlign w:val="center"/>
            <w:hideMark/>
          </w:tcPr>
          <w:p w14:paraId="0DA33CE8" w14:textId="71C5510A" w:rsidR="00AA3F69" w:rsidRDefault="00AA3F69" w:rsidP="00990583">
            <w:pPr>
              <w:jc w:val="right"/>
              <w:rPr>
                <w:rFonts w:ascii="Arial" w:hAnsi="Arial" w:cs="Arial"/>
                <w:sz w:val="2"/>
                <w:szCs w:val="2"/>
              </w:rPr>
            </w:pPr>
          </w:p>
        </w:tc>
      </w:tr>
      <w:tr w:rsidR="00AA3F69" w14:paraId="64C821D7" w14:textId="77777777" w:rsidTr="00201D26">
        <w:trPr>
          <w:cantSplit/>
        </w:trPr>
        <w:tc>
          <w:tcPr>
            <w:tcW w:w="4480" w:type="dxa"/>
            <w:tcBorders>
              <w:bottom w:val="single" w:sz="6" w:space="0" w:color="0075C9"/>
            </w:tcBorders>
            <w:tcMar>
              <w:top w:w="0" w:type="dxa"/>
              <w:left w:w="0" w:type="dxa"/>
              <w:bottom w:w="40" w:type="dxa"/>
              <w:right w:w="0" w:type="dxa"/>
            </w:tcMar>
            <w:hideMark/>
          </w:tcPr>
          <w:p w14:paraId="0299A5E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Total FY25 cash incentive earned</w:t>
            </w:r>
          </w:p>
        </w:tc>
        <w:tc>
          <w:tcPr>
            <w:tcW w:w="1224" w:type="dxa"/>
            <w:tcBorders>
              <w:bottom w:val="single" w:sz="6" w:space="0" w:color="0075C9"/>
            </w:tcBorders>
            <w:noWrap/>
            <w:tcMar>
              <w:top w:w="0" w:type="dxa"/>
              <w:left w:w="144" w:type="dxa"/>
              <w:bottom w:w="0" w:type="dxa"/>
              <w:right w:w="0" w:type="dxa"/>
            </w:tcMar>
            <w:vAlign w:val="bottom"/>
            <w:hideMark/>
          </w:tcPr>
          <w:p w14:paraId="5B7DA545" w14:textId="02026DBD"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$9,555,000</w:t>
            </w:r>
          </w:p>
        </w:tc>
        <w:tc>
          <w:tcPr>
            <w:tcW w:w="1224" w:type="dxa"/>
            <w:tcBorders>
              <w:bottom w:val="single" w:sz="6" w:space="0" w:color="0075C9"/>
            </w:tcBorders>
            <w:noWrap/>
            <w:tcMar>
              <w:top w:w="0" w:type="dxa"/>
              <w:left w:w="144" w:type="dxa"/>
              <w:bottom w:w="0" w:type="dxa"/>
              <w:right w:w="0" w:type="dxa"/>
            </w:tcMar>
            <w:vAlign w:val="bottom"/>
            <w:hideMark/>
          </w:tcPr>
          <w:p w14:paraId="7E3A1D8F" w14:textId="3F86072D"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$3,421,000</w:t>
            </w:r>
          </w:p>
        </w:tc>
        <w:tc>
          <w:tcPr>
            <w:tcW w:w="1224" w:type="dxa"/>
            <w:tcBorders>
              <w:bottom w:val="single" w:sz="6" w:space="0" w:color="0075C9"/>
            </w:tcBorders>
            <w:noWrap/>
            <w:tcMar>
              <w:top w:w="0" w:type="dxa"/>
              <w:left w:w="144" w:type="dxa"/>
              <w:bottom w:w="0" w:type="dxa"/>
              <w:right w:w="0" w:type="dxa"/>
            </w:tcMar>
            <w:vAlign w:val="bottom"/>
            <w:hideMark/>
          </w:tcPr>
          <w:p w14:paraId="168CF176" w14:textId="664B388E"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$3,398,194</w:t>
            </w:r>
          </w:p>
        </w:tc>
        <w:tc>
          <w:tcPr>
            <w:tcW w:w="1224" w:type="dxa"/>
            <w:tcBorders>
              <w:bottom w:val="single" w:sz="6" w:space="0" w:color="0075C9"/>
            </w:tcBorders>
            <w:noWrap/>
            <w:tcMar>
              <w:top w:w="0" w:type="dxa"/>
              <w:left w:w="144" w:type="dxa"/>
              <w:bottom w:w="0" w:type="dxa"/>
              <w:right w:w="0" w:type="dxa"/>
            </w:tcMar>
            <w:vAlign w:val="bottom"/>
            <w:hideMark/>
          </w:tcPr>
          <w:p w14:paraId="3817EEBF" w14:textId="2CD52DF9" w:rsidR="00AA3F69" w:rsidRDefault="00AA3F69" w:rsidP="00990583">
            <w:pPr>
              <w:pStyle w:val="NormalWeb"/>
              <w:tabs>
                <w:tab w:val="right" w:pos="1040"/>
                <w:tab w:val="decimal" w:pos="1080"/>
              </w:tabs>
              <w:spacing w:before="0" w:beforeAutospacing="0" w:after="0" w:afterAutospacing="0"/>
              <w:jc w:val="right"/>
              <w:rPr>
                <w:rFonts w:ascii="Arial" w:hAnsi="Arial" w:cs="Arial"/>
                <w:sz w:val="18"/>
                <w:szCs w:val="18"/>
              </w:rPr>
            </w:pPr>
            <w:r>
              <w:rPr>
                <w:rFonts w:ascii="Arial" w:hAnsi="Arial" w:cs="Arial"/>
                <w:sz w:val="18"/>
                <w:szCs w:val="18"/>
              </w:rPr>
              <w:t>$2,056,000</w:t>
            </w:r>
          </w:p>
        </w:tc>
        <w:tc>
          <w:tcPr>
            <w:tcW w:w="1424" w:type="dxa"/>
            <w:tcBorders>
              <w:bottom w:val="single" w:sz="6" w:space="0" w:color="0075C9"/>
            </w:tcBorders>
            <w:noWrap/>
            <w:tcMar>
              <w:top w:w="0" w:type="dxa"/>
              <w:left w:w="144" w:type="dxa"/>
              <w:bottom w:w="0" w:type="dxa"/>
              <w:right w:w="0" w:type="dxa"/>
            </w:tcMar>
            <w:vAlign w:val="bottom"/>
            <w:hideMark/>
          </w:tcPr>
          <w:p w14:paraId="092ED5AE" w14:textId="1474EB53" w:rsidR="00AA3F69" w:rsidRDefault="00AA3F69" w:rsidP="00990583">
            <w:pPr>
              <w:pStyle w:val="NormalWeb"/>
              <w:tabs>
                <w:tab w:val="right" w:pos="1240"/>
                <w:tab w:val="decimal" w:pos="1280"/>
              </w:tabs>
              <w:spacing w:before="0" w:beforeAutospacing="0" w:after="0" w:afterAutospacing="0"/>
              <w:jc w:val="right"/>
              <w:rPr>
                <w:rFonts w:ascii="Arial" w:hAnsi="Arial" w:cs="Arial"/>
                <w:sz w:val="18"/>
                <w:szCs w:val="18"/>
              </w:rPr>
            </w:pPr>
            <w:r>
              <w:rPr>
                <w:rFonts w:ascii="Arial" w:hAnsi="Arial" w:cs="Arial"/>
                <w:sz w:val="18"/>
                <w:szCs w:val="18"/>
              </w:rPr>
              <w:t>$3,421,000</w:t>
            </w:r>
          </w:p>
        </w:tc>
      </w:tr>
    </w:tbl>
    <w:p w14:paraId="6CC726B2" w14:textId="77777777" w:rsidR="00AA3F69" w:rsidRPr="00201D26" w:rsidRDefault="00AA3F69">
      <w:pPr>
        <w:pStyle w:val="NormalWeb"/>
        <w:spacing w:before="240" w:beforeAutospacing="0" w:after="0" w:afterAutospacing="0"/>
        <w:rPr>
          <w:rFonts w:ascii="Arial" w:hAnsi="Arial" w:cs="Arial"/>
        </w:rPr>
      </w:pPr>
      <w:r>
        <w:rPr>
          <w:rFonts w:ascii="Arial" w:hAnsi="Arial" w:cs="Arial"/>
          <w:b/>
          <w:bCs/>
        </w:rPr>
        <w:t xml:space="preserve">Fiscal Year 2025 Stock Awards </w:t>
      </w:r>
    </w:p>
    <w:p w14:paraId="2F24629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The fiscal year 2025 PSAs and SAs granted to our Named Executives under the Incentive Plan are listed below. We did not increase our target award values for Mr. Nadella</w:t>
      </w:r>
      <w:r>
        <w:rPr>
          <w:rFonts w:ascii="Arial" w:hAnsi="Arial" w:cs="Arial"/>
          <w:i/>
          <w:iCs/>
          <w:sz w:val="18"/>
          <w:szCs w:val="18"/>
        </w:rPr>
        <w:t xml:space="preserve">. </w:t>
      </w:r>
      <w:r>
        <w:rPr>
          <w:rFonts w:ascii="Arial" w:hAnsi="Arial" w:cs="Arial"/>
          <w:sz w:val="18"/>
          <w:szCs w:val="18"/>
        </w:rPr>
        <w:t>We increased our target award values for Ms. Hood from $17.5 million to $19.5 million, Mr. Althoff from $16.6 million to $19.5 million, and Mr. Smith from $15.5 million to $19.5 million,</w:t>
      </w:r>
      <w:r>
        <w:rPr>
          <w:rFonts w:ascii="Arial" w:hAnsi="Arial" w:cs="Arial"/>
          <w:i/>
          <w:iCs/>
          <w:sz w:val="18"/>
          <w:szCs w:val="18"/>
        </w:rPr>
        <w:t xml:space="preserve"> </w:t>
      </w:r>
      <w:r>
        <w:rPr>
          <w:rFonts w:ascii="Arial" w:hAnsi="Arial" w:cs="Arial"/>
          <w:sz w:val="18"/>
          <w:szCs w:val="18"/>
        </w:rPr>
        <w:t>based on a competitive market review</w:t>
      </w:r>
      <w:r>
        <w:rPr>
          <w:rFonts w:ascii="Arial" w:hAnsi="Arial" w:cs="Arial"/>
          <w:i/>
          <w:iCs/>
          <w:sz w:val="18"/>
          <w:szCs w:val="18"/>
        </w:rPr>
        <w:t>.</w:t>
      </w:r>
      <w:r>
        <w:rPr>
          <w:rFonts w:ascii="Arial" w:hAnsi="Arial" w:cs="Arial"/>
          <w:sz w:val="18"/>
          <w:szCs w:val="18"/>
        </w:rPr>
        <w:t xml:space="preserve"> </w:t>
      </w:r>
    </w:p>
    <w:p w14:paraId="21E7124D"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6412"/>
        <w:gridCol w:w="1744"/>
        <w:gridCol w:w="1304"/>
        <w:gridCol w:w="1340"/>
      </w:tblGrid>
      <w:tr w:rsidR="00AA3F69" w14:paraId="1123443F" w14:textId="77777777" w:rsidTr="00201D26">
        <w:trPr>
          <w:cantSplit/>
          <w:tblHeader/>
        </w:trPr>
        <w:tc>
          <w:tcPr>
            <w:tcW w:w="6412" w:type="dxa"/>
            <w:tcBorders>
              <w:bottom w:val="single" w:sz="8" w:space="0" w:color="000000"/>
            </w:tcBorders>
            <w:tcMar>
              <w:top w:w="0" w:type="dxa"/>
              <w:left w:w="0" w:type="dxa"/>
              <w:bottom w:w="40" w:type="dxa"/>
              <w:right w:w="0" w:type="dxa"/>
            </w:tcMar>
            <w:vAlign w:val="bottom"/>
            <w:hideMark/>
          </w:tcPr>
          <w:p w14:paraId="7216A8AF"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Named Executive</w:t>
            </w:r>
          </w:p>
        </w:tc>
        <w:tc>
          <w:tcPr>
            <w:tcW w:w="1744" w:type="dxa"/>
            <w:tcBorders>
              <w:bottom w:val="single" w:sz="8" w:space="0" w:color="000000"/>
            </w:tcBorders>
            <w:tcMar>
              <w:top w:w="0" w:type="dxa"/>
              <w:left w:w="144" w:type="dxa"/>
              <w:bottom w:w="0" w:type="dxa"/>
              <w:right w:w="0" w:type="dxa"/>
            </w:tcMar>
            <w:vAlign w:val="bottom"/>
            <w:hideMark/>
          </w:tcPr>
          <w:p w14:paraId="6A523077"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PSAs</w:t>
            </w:r>
          </w:p>
          <w:p w14:paraId="6E1A3ED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(Target Number</w:t>
            </w:r>
          </w:p>
          <w:p w14:paraId="7FE99060"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of Shares)¹</w:t>
            </w:r>
          </w:p>
        </w:tc>
        <w:tc>
          <w:tcPr>
            <w:tcW w:w="1304" w:type="dxa"/>
            <w:tcBorders>
              <w:bottom w:val="single" w:sz="8" w:space="0" w:color="000000"/>
            </w:tcBorders>
            <w:tcMar>
              <w:top w:w="0" w:type="dxa"/>
              <w:left w:w="144" w:type="dxa"/>
              <w:bottom w:w="0" w:type="dxa"/>
              <w:right w:w="0" w:type="dxa"/>
            </w:tcMar>
            <w:vAlign w:val="bottom"/>
            <w:hideMark/>
          </w:tcPr>
          <w:p w14:paraId="3E549DCC"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SAs</w:t>
            </w:r>
          </w:p>
          <w:p w14:paraId="4F367CBE"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(Number</w:t>
            </w:r>
          </w:p>
          <w:p w14:paraId="785C527F"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of Shares)²</w:t>
            </w:r>
          </w:p>
        </w:tc>
        <w:tc>
          <w:tcPr>
            <w:tcW w:w="1340" w:type="dxa"/>
            <w:tcBorders>
              <w:bottom w:val="single" w:sz="8" w:space="0" w:color="000000"/>
            </w:tcBorders>
            <w:tcMar>
              <w:top w:w="0" w:type="dxa"/>
              <w:left w:w="144" w:type="dxa"/>
              <w:bottom w:w="0" w:type="dxa"/>
              <w:right w:w="0" w:type="dxa"/>
            </w:tcMar>
            <w:vAlign w:val="bottom"/>
            <w:hideMark/>
          </w:tcPr>
          <w:p w14:paraId="08D5CB4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Aggregate</w:t>
            </w:r>
          </w:p>
          <w:p w14:paraId="0CE4F183"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Target</w:t>
            </w:r>
          </w:p>
          <w:p w14:paraId="4611EC5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Award Value³</w:t>
            </w:r>
          </w:p>
          <w:p w14:paraId="38A44621"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r>
      <w:tr w:rsidR="00AA3F69" w14:paraId="0B116224" w14:textId="77777777" w:rsidTr="00201D26">
        <w:trPr>
          <w:trHeight w:val="75"/>
        </w:trPr>
        <w:tc>
          <w:tcPr>
            <w:tcW w:w="6412" w:type="dxa"/>
            <w:vAlign w:val="center"/>
            <w:hideMark/>
          </w:tcPr>
          <w:p w14:paraId="10FDD9B7"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7595F720" w14:textId="77777777" w:rsidR="00AA3F69" w:rsidRDefault="00AA3F69">
            <w:pPr>
              <w:rPr>
                <w:rFonts w:ascii="Arial" w:hAnsi="Arial" w:cs="Arial"/>
                <w:sz w:val="2"/>
                <w:szCs w:val="2"/>
              </w:rPr>
            </w:pPr>
            <w:r>
              <w:rPr>
                <w:rFonts w:ascii="Arial" w:hAnsi="Arial" w:cs="Arial"/>
                <w:sz w:val="2"/>
                <w:szCs w:val="2"/>
              </w:rPr>
              <w:t> </w:t>
            </w:r>
          </w:p>
        </w:tc>
        <w:tc>
          <w:tcPr>
            <w:tcW w:w="1304" w:type="dxa"/>
            <w:vAlign w:val="center"/>
            <w:hideMark/>
          </w:tcPr>
          <w:p w14:paraId="153688EE" w14:textId="77777777" w:rsidR="00AA3F69" w:rsidRDefault="00AA3F69">
            <w:pPr>
              <w:rPr>
                <w:rFonts w:ascii="Arial" w:hAnsi="Arial" w:cs="Arial"/>
                <w:sz w:val="2"/>
                <w:szCs w:val="2"/>
              </w:rPr>
            </w:pPr>
            <w:r>
              <w:rPr>
                <w:rFonts w:ascii="Arial" w:hAnsi="Arial" w:cs="Arial"/>
                <w:sz w:val="2"/>
                <w:szCs w:val="2"/>
              </w:rPr>
              <w:t> </w:t>
            </w:r>
          </w:p>
        </w:tc>
        <w:tc>
          <w:tcPr>
            <w:tcW w:w="1340" w:type="dxa"/>
            <w:vAlign w:val="center"/>
            <w:hideMark/>
          </w:tcPr>
          <w:p w14:paraId="682FC124" w14:textId="77777777" w:rsidR="00AA3F69" w:rsidRDefault="00AA3F69">
            <w:pPr>
              <w:rPr>
                <w:rFonts w:ascii="Arial" w:hAnsi="Arial" w:cs="Arial"/>
                <w:sz w:val="2"/>
                <w:szCs w:val="2"/>
              </w:rPr>
            </w:pPr>
            <w:r>
              <w:rPr>
                <w:rFonts w:ascii="Arial" w:hAnsi="Arial" w:cs="Arial"/>
                <w:sz w:val="2"/>
                <w:szCs w:val="2"/>
              </w:rPr>
              <w:t> </w:t>
            </w:r>
          </w:p>
        </w:tc>
      </w:tr>
      <w:tr w:rsidR="00AA3F69" w14:paraId="79D052F2" w14:textId="77777777" w:rsidTr="00201D26">
        <w:trPr>
          <w:cantSplit/>
        </w:trPr>
        <w:tc>
          <w:tcPr>
            <w:tcW w:w="6412" w:type="dxa"/>
            <w:tcBorders>
              <w:bottom w:val="single" w:sz="6" w:space="0" w:color="0075C9"/>
            </w:tcBorders>
            <w:tcMar>
              <w:top w:w="0" w:type="dxa"/>
              <w:left w:w="0" w:type="dxa"/>
              <w:bottom w:w="40" w:type="dxa"/>
              <w:right w:w="0" w:type="dxa"/>
            </w:tcMar>
            <w:hideMark/>
          </w:tcPr>
          <w:p w14:paraId="34EEAD4F"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744" w:type="dxa"/>
            <w:tcBorders>
              <w:bottom w:val="single" w:sz="6" w:space="0" w:color="0075C9"/>
            </w:tcBorders>
            <w:noWrap/>
            <w:tcMar>
              <w:top w:w="0" w:type="dxa"/>
              <w:left w:w="144" w:type="dxa"/>
              <w:bottom w:w="0" w:type="dxa"/>
              <w:right w:w="0" w:type="dxa"/>
            </w:tcMar>
            <w:vAlign w:val="bottom"/>
            <w:hideMark/>
          </w:tcPr>
          <w:p w14:paraId="437B8C50" w14:textId="6370FB6B" w:rsidR="00AA3F69" w:rsidRDefault="00AA3F69" w:rsidP="00990583">
            <w:pPr>
              <w:pStyle w:val="NormalWeb"/>
              <w:tabs>
                <w:tab w:val="right" w:pos="1560"/>
                <w:tab w:val="decimal" w:pos="1600"/>
              </w:tabs>
              <w:spacing w:before="0" w:beforeAutospacing="0" w:after="0" w:afterAutospacing="0"/>
              <w:jc w:val="right"/>
              <w:rPr>
                <w:rFonts w:ascii="Arial" w:hAnsi="Arial" w:cs="Arial"/>
                <w:sz w:val="18"/>
                <w:szCs w:val="18"/>
              </w:rPr>
            </w:pPr>
            <w:r>
              <w:rPr>
                <w:rFonts w:ascii="Arial" w:hAnsi="Arial" w:cs="Arial"/>
                <w:sz w:val="18"/>
                <w:szCs w:val="18"/>
              </w:rPr>
              <w:t>119,864</w:t>
            </w:r>
          </w:p>
        </w:tc>
        <w:tc>
          <w:tcPr>
            <w:tcW w:w="1304" w:type="dxa"/>
            <w:tcBorders>
              <w:bottom w:val="single" w:sz="6" w:space="0" w:color="0075C9"/>
            </w:tcBorders>
            <w:noWrap/>
            <w:tcMar>
              <w:top w:w="0" w:type="dxa"/>
              <w:left w:w="144" w:type="dxa"/>
              <w:bottom w:w="0" w:type="dxa"/>
              <w:right w:w="0" w:type="dxa"/>
            </w:tcMar>
            <w:vAlign w:val="bottom"/>
            <w:hideMark/>
          </w:tcPr>
          <w:p w14:paraId="75C2A004" w14:textId="040798D2" w:rsidR="00AA3F69" w:rsidRDefault="00AA3F69" w:rsidP="00990583">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0</w:t>
            </w:r>
          </w:p>
        </w:tc>
        <w:tc>
          <w:tcPr>
            <w:tcW w:w="1340" w:type="dxa"/>
            <w:tcBorders>
              <w:bottom w:val="single" w:sz="6" w:space="0" w:color="0075C9"/>
            </w:tcBorders>
            <w:tcMar>
              <w:top w:w="0" w:type="dxa"/>
              <w:left w:w="0" w:type="dxa"/>
              <w:bottom w:w="40" w:type="dxa"/>
              <w:right w:w="0" w:type="dxa"/>
            </w:tcMar>
            <w:vAlign w:val="bottom"/>
            <w:hideMark/>
          </w:tcPr>
          <w:p w14:paraId="4681BA2E" w14:textId="38725498" w:rsidR="00AA3F69" w:rsidRDefault="00AA3F69" w:rsidP="00990583">
            <w:pPr>
              <w:pStyle w:val="NormalWeb"/>
              <w:tabs>
                <w:tab w:val="right" w:pos="1340"/>
                <w:tab w:val="decimal" w:pos="1380"/>
              </w:tabs>
              <w:spacing w:before="0" w:beforeAutospacing="0" w:after="0" w:afterAutospacing="0"/>
              <w:jc w:val="right"/>
              <w:rPr>
                <w:rFonts w:ascii="Arial" w:hAnsi="Arial" w:cs="Arial"/>
                <w:sz w:val="18"/>
                <w:szCs w:val="18"/>
              </w:rPr>
            </w:pPr>
            <w:r>
              <w:rPr>
                <w:rFonts w:ascii="Arial" w:hAnsi="Arial" w:cs="Arial"/>
                <w:sz w:val="18"/>
                <w:szCs w:val="18"/>
              </w:rPr>
              <w:t>50,000,000</w:t>
            </w:r>
          </w:p>
        </w:tc>
      </w:tr>
      <w:tr w:rsidR="00AA3F69" w14:paraId="3E9510F4" w14:textId="77777777" w:rsidTr="00201D26">
        <w:trPr>
          <w:trHeight w:val="75"/>
        </w:trPr>
        <w:tc>
          <w:tcPr>
            <w:tcW w:w="6412" w:type="dxa"/>
            <w:vAlign w:val="center"/>
            <w:hideMark/>
          </w:tcPr>
          <w:p w14:paraId="480AFEC2"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68DC213B" w14:textId="152415E3" w:rsidR="00AA3F69" w:rsidRDefault="00AA3F69" w:rsidP="00990583">
            <w:pPr>
              <w:jc w:val="right"/>
              <w:rPr>
                <w:rFonts w:ascii="Arial" w:hAnsi="Arial" w:cs="Arial"/>
                <w:sz w:val="2"/>
                <w:szCs w:val="2"/>
              </w:rPr>
            </w:pPr>
          </w:p>
        </w:tc>
        <w:tc>
          <w:tcPr>
            <w:tcW w:w="1304" w:type="dxa"/>
            <w:vAlign w:val="center"/>
            <w:hideMark/>
          </w:tcPr>
          <w:p w14:paraId="5FF3BC95" w14:textId="24686C59" w:rsidR="00AA3F69" w:rsidRDefault="00AA3F69" w:rsidP="00990583">
            <w:pPr>
              <w:jc w:val="right"/>
              <w:rPr>
                <w:rFonts w:ascii="Arial" w:hAnsi="Arial" w:cs="Arial"/>
                <w:sz w:val="2"/>
                <w:szCs w:val="2"/>
              </w:rPr>
            </w:pPr>
          </w:p>
        </w:tc>
        <w:tc>
          <w:tcPr>
            <w:tcW w:w="1340" w:type="dxa"/>
            <w:vAlign w:val="center"/>
            <w:hideMark/>
          </w:tcPr>
          <w:p w14:paraId="24968C67" w14:textId="551165BA" w:rsidR="00AA3F69" w:rsidRDefault="00AA3F69" w:rsidP="00990583">
            <w:pPr>
              <w:jc w:val="right"/>
              <w:rPr>
                <w:rFonts w:ascii="Arial" w:hAnsi="Arial" w:cs="Arial"/>
                <w:sz w:val="2"/>
                <w:szCs w:val="2"/>
              </w:rPr>
            </w:pPr>
          </w:p>
        </w:tc>
      </w:tr>
      <w:tr w:rsidR="00AA3F69" w14:paraId="21F6CB1D" w14:textId="77777777" w:rsidTr="00201D26">
        <w:trPr>
          <w:cantSplit/>
        </w:trPr>
        <w:tc>
          <w:tcPr>
            <w:tcW w:w="6412" w:type="dxa"/>
            <w:tcBorders>
              <w:bottom w:val="single" w:sz="6" w:space="0" w:color="0075C9"/>
            </w:tcBorders>
            <w:tcMar>
              <w:top w:w="0" w:type="dxa"/>
              <w:left w:w="0" w:type="dxa"/>
              <w:bottom w:w="40" w:type="dxa"/>
              <w:right w:w="0" w:type="dxa"/>
            </w:tcMar>
            <w:hideMark/>
          </w:tcPr>
          <w:p w14:paraId="77B829B1"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1744" w:type="dxa"/>
            <w:tcBorders>
              <w:bottom w:val="single" w:sz="6" w:space="0" w:color="0075C9"/>
            </w:tcBorders>
            <w:noWrap/>
            <w:tcMar>
              <w:top w:w="0" w:type="dxa"/>
              <w:left w:w="144" w:type="dxa"/>
              <w:bottom w:w="0" w:type="dxa"/>
              <w:right w:w="0" w:type="dxa"/>
            </w:tcMar>
            <w:vAlign w:val="bottom"/>
            <w:hideMark/>
          </w:tcPr>
          <w:p w14:paraId="6F246F52" w14:textId="028B64D4" w:rsidR="00AA3F69" w:rsidRDefault="00AA3F69" w:rsidP="00990583">
            <w:pPr>
              <w:pStyle w:val="NormalWeb"/>
              <w:tabs>
                <w:tab w:val="right" w:pos="1560"/>
                <w:tab w:val="decimal" w:pos="160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04" w:type="dxa"/>
            <w:tcBorders>
              <w:bottom w:val="single" w:sz="6" w:space="0" w:color="0075C9"/>
            </w:tcBorders>
            <w:noWrap/>
            <w:tcMar>
              <w:top w:w="0" w:type="dxa"/>
              <w:left w:w="144" w:type="dxa"/>
              <w:bottom w:w="0" w:type="dxa"/>
              <w:right w:w="0" w:type="dxa"/>
            </w:tcMar>
            <w:vAlign w:val="bottom"/>
            <w:hideMark/>
          </w:tcPr>
          <w:p w14:paraId="63CF9F16" w14:textId="178AF8E4" w:rsidR="00AA3F69" w:rsidRDefault="00AA3F69" w:rsidP="00990583">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40" w:type="dxa"/>
            <w:tcBorders>
              <w:bottom w:val="single" w:sz="6" w:space="0" w:color="0075C9"/>
            </w:tcBorders>
            <w:tcMar>
              <w:top w:w="0" w:type="dxa"/>
              <w:left w:w="0" w:type="dxa"/>
              <w:bottom w:w="40" w:type="dxa"/>
              <w:right w:w="0" w:type="dxa"/>
            </w:tcMar>
            <w:vAlign w:val="bottom"/>
            <w:hideMark/>
          </w:tcPr>
          <w:p w14:paraId="2F170A67" w14:textId="0FC0438F" w:rsidR="00AA3F69" w:rsidRDefault="00AA3F69" w:rsidP="00990583">
            <w:pPr>
              <w:pStyle w:val="NormalWeb"/>
              <w:tabs>
                <w:tab w:val="right" w:pos="1340"/>
                <w:tab w:val="decimal" w:pos="1380"/>
              </w:tabs>
              <w:spacing w:before="0" w:beforeAutospacing="0" w:after="0" w:afterAutospacing="0"/>
              <w:jc w:val="right"/>
              <w:rPr>
                <w:rFonts w:ascii="Arial" w:hAnsi="Arial" w:cs="Arial"/>
                <w:sz w:val="18"/>
                <w:szCs w:val="18"/>
              </w:rPr>
            </w:pPr>
            <w:r>
              <w:rPr>
                <w:rFonts w:ascii="Arial" w:hAnsi="Arial" w:cs="Arial"/>
                <w:sz w:val="18"/>
                <w:szCs w:val="18"/>
              </w:rPr>
              <w:t>19,500,000</w:t>
            </w:r>
          </w:p>
        </w:tc>
      </w:tr>
      <w:tr w:rsidR="00AA3F69" w14:paraId="79361A3D" w14:textId="77777777" w:rsidTr="00201D26">
        <w:trPr>
          <w:trHeight w:val="75"/>
        </w:trPr>
        <w:tc>
          <w:tcPr>
            <w:tcW w:w="6412" w:type="dxa"/>
            <w:vAlign w:val="center"/>
            <w:hideMark/>
          </w:tcPr>
          <w:p w14:paraId="13DAEC22"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50A18A99" w14:textId="5DEC860F" w:rsidR="00AA3F69" w:rsidRDefault="00AA3F69" w:rsidP="00990583">
            <w:pPr>
              <w:jc w:val="right"/>
              <w:rPr>
                <w:rFonts w:ascii="Arial" w:hAnsi="Arial" w:cs="Arial"/>
                <w:sz w:val="2"/>
                <w:szCs w:val="2"/>
              </w:rPr>
            </w:pPr>
          </w:p>
        </w:tc>
        <w:tc>
          <w:tcPr>
            <w:tcW w:w="1304" w:type="dxa"/>
            <w:vAlign w:val="center"/>
            <w:hideMark/>
          </w:tcPr>
          <w:p w14:paraId="604EFCE7" w14:textId="55DFE7BB" w:rsidR="00AA3F69" w:rsidRDefault="00AA3F69" w:rsidP="00990583">
            <w:pPr>
              <w:jc w:val="right"/>
              <w:rPr>
                <w:rFonts w:ascii="Arial" w:hAnsi="Arial" w:cs="Arial"/>
                <w:sz w:val="2"/>
                <w:szCs w:val="2"/>
              </w:rPr>
            </w:pPr>
          </w:p>
        </w:tc>
        <w:tc>
          <w:tcPr>
            <w:tcW w:w="1340" w:type="dxa"/>
            <w:vAlign w:val="center"/>
            <w:hideMark/>
          </w:tcPr>
          <w:p w14:paraId="51490448" w14:textId="09C9DB8F" w:rsidR="00AA3F69" w:rsidRDefault="00AA3F69" w:rsidP="00990583">
            <w:pPr>
              <w:jc w:val="right"/>
              <w:rPr>
                <w:rFonts w:ascii="Arial" w:hAnsi="Arial" w:cs="Arial"/>
                <w:sz w:val="2"/>
                <w:szCs w:val="2"/>
              </w:rPr>
            </w:pPr>
          </w:p>
        </w:tc>
      </w:tr>
      <w:tr w:rsidR="00AA3F69" w14:paraId="585D4745" w14:textId="77777777" w:rsidTr="00201D26">
        <w:trPr>
          <w:cantSplit/>
        </w:trPr>
        <w:tc>
          <w:tcPr>
            <w:tcW w:w="6412" w:type="dxa"/>
            <w:tcBorders>
              <w:bottom w:val="single" w:sz="6" w:space="0" w:color="0075C9"/>
            </w:tcBorders>
            <w:tcMar>
              <w:top w:w="0" w:type="dxa"/>
              <w:left w:w="0" w:type="dxa"/>
              <w:bottom w:w="40" w:type="dxa"/>
              <w:right w:w="0" w:type="dxa"/>
            </w:tcMar>
            <w:hideMark/>
          </w:tcPr>
          <w:p w14:paraId="2B999F6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1744" w:type="dxa"/>
            <w:tcBorders>
              <w:bottom w:val="single" w:sz="6" w:space="0" w:color="0075C9"/>
            </w:tcBorders>
            <w:noWrap/>
            <w:tcMar>
              <w:top w:w="0" w:type="dxa"/>
              <w:left w:w="144" w:type="dxa"/>
              <w:bottom w:w="0" w:type="dxa"/>
              <w:right w:w="0" w:type="dxa"/>
            </w:tcMar>
            <w:vAlign w:val="bottom"/>
            <w:hideMark/>
          </w:tcPr>
          <w:p w14:paraId="3F860FCF" w14:textId="254F97D8" w:rsidR="00AA3F69" w:rsidRDefault="00AA3F69" w:rsidP="00990583">
            <w:pPr>
              <w:pStyle w:val="NormalWeb"/>
              <w:tabs>
                <w:tab w:val="right" w:pos="1560"/>
                <w:tab w:val="decimal" w:pos="160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04" w:type="dxa"/>
            <w:tcBorders>
              <w:bottom w:val="single" w:sz="6" w:space="0" w:color="0075C9"/>
            </w:tcBorders>
            <w:noWrap/>
            <w:tcMar>
              <w:top w:w="0" w:type="dxa"/>
              <w:left w:w="144" w:type="dxa"/>
              <w:bottom w:w="0" w:type="dxa"/>
              <w:right w:w="0" w:type="dxa"/>
            </w:tcMar>
            <w:vAlign w:val="bottom"/>
            <w:hideMark/>
          </w:tcPr>
          <w:p w14:paraId="151951AB" w14:textId="6724F700" w:rsidR="00AA3F69" w:rsidRDefault="00AA3F69" w:rsidP="00990583">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40" w:type="dxa"/>
            <w:tcBorders>
              <w:bottom w:val="single" w:sz="6" w:space="0" w:color="0075C9"/>
            </w:tcBorders>
            <w:tcMar>
              <w:top w:w="0" w:type="dxa"/>
              <w:left w:w="0" w:type="dxa"/>
              <w:bottom w:w="40" w:type="dxa"/>
              <w:right w:w="0" w:type="dxa"/>
            </w:tcMar>
            <w:vAlign w:val="bottom"/>
            <w:hideMark/>
          </w:tcPr>
          <w:p w14:paraId="075EBBF4" w14:textId="6851B80C" w:rsidR="00AA3F69" w:rsidRDefault="00AA3F69" w:rsidP="00990583">
            <w:pPr>
              <w:pStyle w:val="NormalWeb"/>
              <w:tabs>
                <w:tab w:val="right" w:pos="1340"/>
                <w:tab w:val="decimal" w:pos="1380"/>
              </w:tabs>
              <w:spacing w:before="0" w:beforeAutospacing="0" w:after="0" w:afterAutospacing="0"/>
              <w:jc w:val="right"/>
              <w:rPr>
                <w:rFonts w:ascii="Arial" w:hAnsi="Arial" w:cs="Arial"/>
                <w:sz w:val="18"/>
                <w:szCs w:val="18"/>
              </w:rPr>
            </w:pPr>
            <w:r>
              <w:rPr>
                <w:rFonts w:ascii="Arial" w:hAnsi="Arial" w:cs="Arial"/>
                <w:sz w:val="18"/>
                <w:szCs w:val="18"/>
              </w:rPr>
              <w:t>19,500,000</w:t>
            </w:r>
          </w:p>
        </w:tc>
      </w:tr>
      <w:tr w:rsidR="00AA3F69" w14:paraId="0D069D9D" w14:textId="77777777" w:rsidTr="00201D26">
        <w:trPr>
          <w:trHeight w:val="75"/>
        </w:trPr>
        <w:tc>
          <w:tcPr>
            <w:tcW w:w="6412" w:type="dxa"/>
            <w:vAlign w:val="center"/>
            <w:hideMark/>
          </w:tcPr>
          <w:p w14:paraId="0D8414C9"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1F1E1A05" w14:textId="220EA251" w:rsidR="00AA3F69" w:rsidRDefault="00AA3F69" w:rsidP="00990583">
            <w:pPr>
              <w:jc w:val="right"/>
              <w:rPr>
                <w:rFonts w:ascii="Arial" w:hAnsi="Arial" w:cs="Arial"/>
                <w:sz w:val="2"/>
                <w:szCs w:val="2"/>
              </w:rPr>
            </w:pPr>
          </w:p>
        </w:tc>
        <w:tc>
          <w:tcPr>
            <w:tcW w:w="1304" w:type="dxa"/>
            <w:vAlign w:val="center"/>
            <w:hideMark/>
          </w:tcPr>
          <w:p w14:paraId="60D8F1BB" w14:textId="2675BDDE" w:rsidR="00AA3F69" w:rsidRDefault="00AA3F69" w:rsidP="00990583">
            <w:pPr>
              <w:jc w:val="right"/>
              <w:rPr>
                <w:rFonts w:ascii="Arial" w:hAnsi="Arial" w:cs="Arial"/>
                <w:sz w:val="2"/>
                <w:szCs w:val="2"/>
              </w:rPr>
            </w:pPr>
          </w:p>
        </w:tc>
        <w:tc>
          <w:tcPr>
            <w:tcW w:w="1340" w:type="dxa"/>
            <w:vAlign w:val="center"/>
            <w:hideMark/>
          </w:tcPr>
          <w:p w14:paraId="7DBE6A72" w14:textId="0E01A938" w:rsidR="00AA3F69" w:rsidRDefault="00AA3F69" w:rsidP="00990583">
            <w:pPr>
              <w:jc w:val="right"/>
              <w:rPr>
                <w:rFonts w:ascii="Arial" w:hAnsi="Arial" w:cs="Arial"/>
                <w:sz w:val="2"/>
                <w:szCs w:val="2"/>
              </w:rPr>
            </w:pPr>
          </w:p>
        </w:tc>
      </w:tr>
      <w:tr w:rsidR="00AA3F69" w14:paraId="15C81A2A" w14:textId="77777777" w:rsidTr="00201D26">
        <w:trPr>
          <w:cantSplit/>
        </w:trPr>
        <w:tc>
          <w:tcPr>
            <w:tcW w:w="6412" w:type="dxa"/>
            <w:tcBorders>
              <w:bottom w:val="single" w:sz="6" w:space="0" w:color="0075C9"/>
            </w:tcBorders>
            <w:tcMar>
              <w:top w:w="0" w:type="dxa"/>
              <w:left w:w="0" w:type="dxa"/>
              <w:bottom w:w="40" w:type="dxa"/>
              <w:right w:w="0" w:type="dxa"/>
            </w:tcMar>
            <w:hideMark/>
          </w:tcPr>
          <w:p w14:paraId="51D94FCC"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1744" w:type="dxa"/>
            <w:tcBorders>
              <w:bottom w:val="single" w:sz="6" w:space="0" w:color="0075C9"/>
            </w:tcBorders>
            <w:noWrap/>
            <w:tcMar>
              <w:top w:w="0" w:type="dxa"/>
              <w:left w:w="144" w:type="dxa"/>
              <w:bottom w:w="0" w:type="dxa"/>
              <w:right w:w="0" w:type="dxa"/>
            </w:tcMar>
            <w:vAlign w:val="bottom"/>
            <w:hideMark/>
          </w:tcPr>
          <w:p w14:paraId="18D7350E" w14:textId="65A55B30" w:rsidR="00AA3F69" w:rsidRDefault="00AA3F69" w:rsidP="00990583">
            <w:pPr>
              <w:pStyle w:val="NormalWeb"/>
              <w:tabs>
                <w:tab w:val="right" w:pos="1560"/>
                <w:tab w:val="decimal" w:pos="1600"/>
              </w:tabs>
              <w:spacing w:before="0" w:beforeAutospacing="0" w:after="0" w:afterAutospacing="0"/>
              <w:jc w:val="right"/>
              <w:rPr>
                <w:rFonts w:ascii="Arial" w:hAnsi="Arial" w:cs="Arial"/>
                <w:sz w:val="18"/>
                <w:szCs w:val="18"/>
              </w:rPr>
            </w:pPr>
            <w:r>
              <w:rPr>
                <w:rFonts w:ascii="Arial" w:hAnsi="Arial" w:cs="Arial"/>
                <w:sz w:val="18"/>
                <w:szCs w:val="18"/>
              </w:rPr>
              <w:t>8,511</w:t>
            </w:r>
          </w:p>
        </w:tc>
        <w:tc>
          <w:tcPr>
            <w:tcW w:w="1304" w:type="dxa"/>
            <w:tcBorders>
              <w:bottom w:val="single" w:sz="6" w:space="0" w:color="0075C9"/>
            </w:tcBorders>
            <w:noWrap/>
            <w:tcMar>
              <w:top w:w="0" w:type="dxa"/>
              <w:left w:w="144" w:type="dxa"/>
              <w:bottom w:w="0" w:type="dxa"/>
              <w:right w:w="0" w:type="dxa"/>
            </w:tcMar>
            <w:vAlign w:val="bottom"/>
            <w:hideMark/>
          </w:tcPr>
          <w:p w14:paraId="131B1BCD" w14:textId="375A758C" w:rsidR="00AA3F69" w:rsidRDefault="00AA3F69" w:rsidP="00990583">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8,511</w:t>
            </w:r>
          </w:p>
        </w:tc>
        <w:tc>
          <w:tcPr>
            <w:tcW w:w="1340" w:type="dxa"/>
            <w:tcBorders>
              <w:bottom w:val="single" w:sz="6" w:space="0" w:color="0075C9"/>
            </w:tcBorders>
            <w:tcMar>
              <w:top w:w="0" w:type="dxa"/>
              <w:left w:w="0" w:type="dxa"/>
              <w:bottom w:w="40" w:type="dxa"/>
              <w:right w:w="0" w:type="dxa"/>
            </w:tcMar>
            <w:vAlign w:val="bottom"/>
            <w:hideMark/>
          </w:tcPr>
          <w:p w14:paraId="1206466A" w14:textId="02932542" w:rsidR="00AA3F69" w:rsidRDefault="00AA3F69" w:rsidP="00990583">
            <w:pPr>
              <w:pStyle w:val="NormalWeb"/>
              <w:tabs>
                <w:tab w:val="right" w:pos="1340"/>
                <w:tab w:val="decimal" w:pos="1380"/>
              </w:tabs>
              <w:spacing w:before="0" w:beforeAutospacing="0" w:after="0" w:afterAutospacing="0"/>
              <w:jc w:val="right"/>
              <w:rPr>
                <w:rFonts w:ascii="Arial" w:hAnsi="Arial" w:cs="Arial"/>
                <w:sz w:val="18"/>
                <w:szCs w:val="18"/>
              </w:rPr>
            </w:pPr>
            <w:r>
              <w:rPr>
                <w:rFonts w:ascii="Arial" w:hAnsi="Arial" w:cs="Arial"/>
                <w:sz w:val="18"/>
                <w:szCs w:val="18"/>
              </w:rPr>
              <w:t>7,100,000</w:t>
            </w:r>
          </w:p>
        </w:tc>
      </w:tr>
      <w:tr w:rsidR="00AA3F69" w14:paraId="51FA1D39" w14:textId="77777777" w:rsidTr="00201D26">
        <w:trPr>
          <w:trHeight w:val="75"/>
        </w:trPr>
        <w:tc>
          <w:tcPr>
            <w:tcW w:w="6412" w:type="dxa"/>
            <w:vAlign w:val="center"/>
            <w:hideMark/>
          </w:tcPr>
          <w:p w14:paraId="38A085F0" w14:textId="77777777" w:rsidR="00AA3F69" w:rsidRDefault="00AA3F69">
            <w:pPr>
              <w:rPr>
                <w:rFonts w:ascii="Arial" w:hAnsi="Arial" w:cs="Arial"/>
                <w:sz w:val="2"/>
                <w:szCs w:val="2"/>
              </w:rPr>
            </w:pPr>
            <w:r>
              <w:rPr>
                <w:rFonts w:ascii="Arial" w:hAnsi="Arial" w:cs="Arial"/>
                <w:sz w:val="2"/>
                <w:szCs w:val="2"/>
              </w:rPr>
              <w:t> </w:t>
            </w:r>
          </w:p>
        </w:tc>
        <w:tc>
          <w:tcPr>
            <w:tcW w:w="1744" w:type="dxa"/>
            <w:vAlign w:val="center"/>
            <w:hideMark/>
          </w:tcPr>
          <w:p w14:paraId="013F2960" w14:textId="62091018" w:rsidR="00AA3F69" w:rsidRDefault="00AA3F69" w:rsidP="00990583">
            <w:pPr>
              <w:jc w:val="right"/>
              <w:rPr>
                <w:rFonts w:ascii="Arial" w:hAnsi="Arial" w:cs="Arial"/>
                <w:sz w:val="2"/>
                <w:szCs w:val="2"/>
              </w:rPr>
            </w:pPr>
          </w:p>
        </w:tc>
        <w:tc>
          <w:tcPr>
            <w:tcW w:w="1304" w:type="dxa"/>
            <w:vAlign w:val="center"/>
            <w:hideMark/>
          </w:tcPr>
          <w:p w14:paraId="6F22EB8A" w14:textId="10BB4EA0" w:rsidR="00AA3F69" w:rsidRDefault="00AA3F69" w:rsidP="00990583">
            <w:pPr>
              <w:jc w:val="right"/>
              <w:rPr>
                <w:rFonts w:ascii="Arial" w:hAnsi="Arial" w:cs="Arial"/>
                <w:sz w:val="2"/>
                <w:szCs w:val="2"/>
              </w:rPr>
            </w:pPr>
          </w:p>
        </w:tc>
        <w:tc>
          <w:tcPr>
            <w:tcW w:w="1340" w:type="dxa"/>
            <w:vAlign w:val="center"/>
            <w:hideMark/>
          </w:tcPr>
          <w:p w14:paraId="29B2F8A8" w14:textId="7CC41BCD" w:rsidR="00AA3F69" w:rsidRDefault="00AA3F69" w:rsidP="00990583">
            <w:pPr>
              <w:jc w:val="right"/>
              <w:rPr>
                <w:rFonts w:ascii="Arial" w:hAnsi="Arial" w:cs="Arial"/>
                <w:sz w:val="2"/>
                <w:szCs w:val="2"/>
              </w:rPr>
            </w:pPr>
          </w:p>
        </w:tc>
      </w:tr>
      <w:tr w:rsidR="00AA3F69" w14:paraId="55D105CF" w14:textId="77777777" w:rsidTr="00201D26">
        <w:trPr>
          <w:cantSplit/>
        </w:trPr>
        <w:tc>
          <w:tcPr>
            <w:tcW w:w="6412" w:type="dxa"/>
            <w:tcBorders>
              <w:bottom w:val="single" w:sz="6" w:space="0" w:color="0075C9"/>
            </w:tcBorders>
            <w:tcMar>
              <w:top w:w="0" w:type="dxa"/>
              <w:left w:w="0" w:type="dxa"/>
              <w:bottom w:w="40" w:type="dxa"/>
              <w:right w:w="0" w:type="dxa"/>
            </w:tcMar>
            <w:hideMark/>
          </w:tcPr>
          <w:p w14:paraId="033FE588"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1744" w:type="dxa"/>
            <w:tcBorders>
              <w:bottom w:val="single" w:sz="6" w:space="0" w:color="0075C9"/>
            </w:tcBorders>
            <w:noWrap/>
            <w:tcMar>
              <w:top w:w="0" w:type="dxa"/>
              <w:left w:w="144" w:type="dxa"/>
              <w:bottom w:w="0" w:type="dxa"/>
              <w:right w:w="0" w:type="dxa"/>
            </w:tcMar>
            <w:vAlign w:val="bottom"/>
            <w:hideMark/>
          </w:tcPr>
          <w:p w14:paraId="4555535E" w14:textId="5721AD8C" w:rsidR="00AA3F69" w:rsidRDefault="00AA3F69" w:rsidP="00990583">
            <w:pPr>
              <w:pStyle w:val="NormalWeb"/>
              <w:tabs>
                <w:tab w:val="right" w:pos="1560"/>
                <w:tab w:val="decimal" w:pos="160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04" w:type="dxa"/>
            <w:tcBorders>
              <w:bottom w:val="single" w:sz="6" w:space="0" w:color="0075C9"/>
            </w:tcBorders>
            <w:noWrap/>
            <w:tcMar>
              <w:top w:w="0" w:type="dxa"/>
              <w:left w:w="144" w:type="dxa"/>
              <w:bottom w:w="0" w:type="dxa"/>
              <w:right w:w="0" w:type="dxa"/>
            </w:tcMar>
            <w:vAlign w:val="bottom"/>
            <w:hideMark/>
          </w:tcPr>
          <w:p w14:paraId="756C297F" w14:textId="55445B80" w:rsidR="00AA3F69" w:rsidRDefault="00AA3F69" w:rsidP="00990583">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23,374</w:t>
            </w:r>
          </w:p>
        </w:tc>
        <w:tc>
          <w:tcPr>
            <w:tcW w:w="1340" w:type="dxa"/>
            <w:tcBorders>
              <w:bottom w:val="single" w:sz="6" w:space="0" w:color="0075C9"/>
            </w:tcBorders>
            <w:tcMar>
              <w:top w:w="0" w:type="dxa"/>
              <w:left w:w="0" w:type="dxa"/>
              <w:bottom w:w="40" w:type="dxa"/>
              <w:right w:w="0" w:type="dxa"/>
            </w:tcMar>
            <w:vAlign w:val="bottom"/>
            <w:hideMark/>
          </w:tcPr>
          <w:p w14:paraId="5180D0A4" w14:textId="06B5CB8C" w:rsidR="00AA3F69" w:rsidRDefault="00AA3F69" w:rsidP="00990583">
            <w:pPr>
              <w:pStyle w:val="NormalWeb"/>
              <w:tabs>
                <w:tab w:val="right" w:pos="1340"/>
                <w:tab w:val="decimal" w:pos="1380"/>
              </w:tabs>
              <w:spacing w:before="0" w:beforeAutospacing="0" w:after="0" w:afterAutospacing="0"/>
              <w:jc w:val="right"/>
              <w:rPr>
                <w:rFonts w:ascii="Arial" w:hAnsi="Arial" w:cs="Arial"/>
                <w:sz w:val="18"/>
                <w:szCs w:val="18"/>
              </w:rPr>
            </w:pPr>
            <w:r>
              <w:rPr>
                <w:rFonts w:ascii="Arial" w:hAnsi="Arial" w:cs="Arial"/>
                <w:sz w:val="18"/>
                <w:szCs w:val="18"/>
              </w:rPr>
              <w:t>19,500,000</w:t>
            </w:r>
          </w:p>
        </w:tc>
      </w:tr>
    </w:tbl>
    <w:p w14:paraId="4ED8B50F"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The PSAs vest in full following the end of the three-year performance period, with the number of shares earned determined based on performance against goals set for each year in the period and relative TSR results for the period. </w:t>
      </w:r>
    </w:p>
    <w:p w14:paraId="6AA6D8A3"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The SAs vest 25% on August 31, 2025, and 12.5% each six months thereafter until fully vested. Vesting is subject to continued employment except as described on pages 47 below. </w:t>
      </w:r>
    </w:p>
    <w:p w14:paraId="1DD1DD6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Awarded value (in dollars) was converted to shares using the closing share price on August 30, 2024, rounded up to a whole number. </w:t>
      </w:r>
    </w:p>
    <w:p w14:paraId="1727796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amounts listed in the table above for fiscal year 2025 PSAs do not match the amounts in the “Stock Awards” column in the Summary Compensation Table or the Grants of Plan-Based Awards table. Because the grant date of a PSA for financial reporting purposes occurs when the performance targets are set, and targets under our PSA awards are established annually, PSAs listed in the Summary Compensation Table and Grants of Plan-Based Awards table include portions of current and prior year PSA awards. In the Summary Compensation Table, the value of PSAs is calculated using a Monte-Carlo simulation valuation performed as of the date of grant for financial reporting purposes. For fiscal year 2025, the stock price appreciation and corresponding relative TSR outperformance resulted in a grant date fair value higher than target value. Changes in Microsoft’s stock price and other inputs in the Monte-Carlo simulation may cause awards to be above or below target in any given year.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28DB7240" w14:textId="77777777" w:rsidTr="00C717F7">
        <w:tc>
          <w:tcPr>
            <w:tcW w:w="279" w:type="dxa"/>
            <w:hideMark/>
          </w:tcPr>
          <w:p w14:paraId="1A6ACAA5"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DECEA65"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4E8DEF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4BF4F8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A5AA9B0"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432C8EE4"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1F72A56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C3F714E"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8EA627F"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2D1A5E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D7AF2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066F8CF"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963D2E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59F8AA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496866E"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DAFDD2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EC363E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F5E3393" w14:textId="77777777" w:rsidTr="00C717F7">
        <w:tc>
          <w:tcPr>
            <w:tcW w:w="2051" w:type="dxa"/>
            <w:gridSpan w:val="2"/>
            <w:tcMar>
              <w:top w:w="0" w:type="dxa"/>
              <w:left w:w="0" w:type="dxa"/>
              <w:bottom w:w="0" w:type="dxa"/>
              <w:right w:w="0" w:type="dxa"/>
            </w:tcMar>
            <w:vAlign w:val="bottom"/>
            <w:hideMark/>
          </w:tcPr>
          <w:p w14:paraId="05BACE0E"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A7FA987"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E9793F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5813F7C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1150B4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7036992" w14:textId="77777777" w:rsidR="00AA3F69" w:rsidRPr="00201D26" w:rsidRDefault="00AA3F69">
      <w:pPr>
        <w:pStyle w:val="NormalWeb"/>
        <w:spacing w:before="0" w:beforeAutospacing="0" w:after="0" w:afterAutospacing="0"/>
        <w:rPr>
          <w:sz w:val="16"/>
          <w:szCs w:val="16"/>
        </w:rPr>
      </w:pPr>
      <w:r>
        <w:rPr>
          <w:sz w:val="16"/>
          <w:szCs w:val="16"/>
        </w:rPr>
        <w:t> </w:t>
      </w:r>
    </w:p>
    <w:p w14:paraId="28C62D01" w14:textId="77777777" w:rsidR="00AA3F69" w:rsidRDefault="00AA3F69">
      <w:pPr>
        <w:pStyle w:val="NormalWeb"/>
        <w:spacing w:before="0" w:beforeAutospacing="0" w:after="0" w:afterAutospacing="0"/>
        <w:rPr>
          <w:rFonts w:ascii="Arial" w:hAnsi="Arial" w:cs="Arial"/>
        </w:rPr>
      </w:pPr>
      <w:bookmarkStart w:id="27" w:name="p45"/>
      <w:bookmarkEnd w:id="27"/>
      <w:r>
        <w:rPr>
          <w:rFonts w:ascii="Arial" w:hAnsi="Arial" w:cs="Arial"/>
          <w:b/>
          <w:bCs/>
        </w:rPr>
        <w:t xml:space="preserve">Fiscal Year 2023 PSAs (Completed Performance Period) </w:t>
      </w:r>
    </w:p>
    <w:p w14:paraId="55B9351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Compensation Committee (and for Mr. Nadella, the independent members of our Board) granted PSAs in fiscal year 2023 that pay out based on specific pre-established, performance goals and strategic performance objectives tied to creating long-term shareholder value as well as our TSR performance relative to the S&amp;P 500. Performance was measured over the three-fiscal year performance period ending June 30, 2025. </w:t>
      </w:r>
    </w:p>
    <w:p w14:paraId="3D366FE6"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880"/>
        <w:gridCol w:w="1256"/>
        <w:gridCol w:w="1256"/>
        <w:gridCol w:w="252"/>
        <w:gridCol w:w="1256"/>
        <w:gridCol w:w="252"/>
        <w:gridCol w:w="1130"/>
        <w:gridCol w:w="251"/>
        <w:gridCol w:w="1255"/>
        <w:gridCol w:w="251"/>
        <w:gridCol w:w="1255"/>
        <w:gridCol w:w="251"/>
        <w:gridCol w:w="1255"/>
      </w:tblGrid>
      <w:tr w:rsidR="00AA3F69" w14:paraId="5FC02001" w14:textId="77777777" w:rsidTr="008604AA">
        <w:trPr>
          <w:tblHeader/>
          <w:jc w:val="center"/>
        </w:trPr>
        <w:tc>
          <w:tcPr>
            <w:tcW w:w="880" w:type="dxa"/>
            <w:vAlign w:val="center"/>
            <w:hideMark/>
          </w:tcPr>
          <w:p w14:paraId="49342A75" w14:textId="77777777" w:rsidR="00AA3F69" w:rsidRDefault="00AA3F69">
            <w:pPr>
              <w:rPr>
                <w:rFonts w:ascii="Arial" w:hAnsi="Arial" w:cs="Arial"/>
                <w:sz w:val="2"/>
                <w:szCs w:val="2"/>
              </w:rPr>
            </w:pPr>
            <w:r>
              <w:rPr>
                <w:rFonts w:ascii="Arial" w:hAnsi="Arial" w:cs="Arial"/>
                <w:sz w:val="2"/>
                <w:szCs w:val="2"/>
              </w:rPr>
              <w:t> </w:t>
            </w:r>
          </w:p>
        </w:tc>
        <w:tc>
          <w:tcPr>
            <w:tcW w:w="1256" w:type="dxa"/>
            <w:vAlign w:val="center"/>
            <w:hideMark/>
          </w:tcPr>
          <w:p w14:paraId="714DAE02" w14:textId="77777777" w:rsidR="00AA3F69" w:rsidRDefault="00AA3F69">
            <w:pPr>
              <w:rPr>
                <w:rFonts w:ascii="Arial" w:hAnsi="Arial" w:cs="Arial"/>
                <w:sz w:val="2"/>
                <w:szCs w:val="2"/>
              </w:rPr>
            </w:pPr>
            <w:r>
              <w:rPr>
                <w:rFonts w:ascii="Arial" w:hAnsi="Arial" w:cs="Arial"/>
                <w:sz w:val="2"/>
                <w:szCs w:val="2"/>
              </w:rPr>
              <w:t> </w:t>
            </w:r>
          </w:p>
        </w:tc>
        <w:tc>
          <w:tcPr>
            <w:tcW w:w="4146" w:type="dxa"/>
            <w:gridSpan w:val="5"/>
            <w:shd w:val="clear" w:color="auto" w:fill="D8EAF6"/>
            <w:vAlign w:val="center"/>
            <w:hideMark/>
          </w:tcPr>
          <w:p w14:paraId="4C1964F5"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0542E9F1" w14:textId="77777777" w:rsidR="00AA3F69" w:rsidRDefault="00AA3F69">
            <w:pPr>
              <w:rPr>
                <w:rFonts w:ascii="Arial" w:hAnsi="Arial" w:cs="Arial"/>
                <w:sz w:val="2"/>
                <w:szCs w:val="2"/>
              </w:rPr>
            </w:pPr>
            <w:r>
              <w:rPr>
                <w:rFonts w:ascii="Arial" w:hAnsi="Arial" w:cs="Arial"/>
                <w:sz w:val="2"/>
                <w:szCs w:val="2"/>
              </w:rPr>
              <w:t> </w:t>
            </w:r>
          </w:p>
        </w:tc>
        <w:tc>
          <w:tcPr>
            <w:tcW w:w="2761" w:type="dxa"/>
            <w:gridSpan w:val="3"/>
            <w:shd w:val="clear" w:color="auto" w:fill="D8EAF6"/>
            <w:vAlign w:val="center"/>
            <w:hideMark/>
          </w:tcPr>
          <w:p w14:paraId="73157B58" w14:textId="77777777" w:rsidR="00AA3F69" w:rsidRDefault="00AA3F69">
            <w:pPr>
              <w:rPr>
                <w:rFonts w:ascii="Arial" w:hAnsi="Arial" w:cs="Arial"/>
                <w:sz w:val="2"/>
                <w:szCs w:val="2"/>
              </w:rPr>
            </w:pPr>
            <w:r>
              <w:rPr>
                <w:rFonts w:ascii="Arial" w:hAnsi="Arial" w:cs="Arial"/>
                <w:sz w:val="2"/>
                <w:szCs w:val="2"/>
              </w:rPr>
              <w:t> </w:t>
            </w:r>
          </w:p>
        </w:tc>
        <w:tc>
          <w:tcPr>
            <w:tcW w:w="251" w:type="dxa"/>
            <w:shd w:val="clear" w:color="auto" w:fill="D8EAF6"/>
            <w:vAlign w:val="center"/>
            <w:hideMark/>
          </w:tcPr>
          <w:p w14:paraId="1A29D309" w14:textId="77777777" w:rsidR="00AA3F69" w:rsidRDefault="00AA3F69">
            <w:pPr>
              <w:rPr>
                <w:rFonts w:ascii="Arial" w:hAnsi="Arial" w:cs="Arial"/>
                <w:sz w:val="2"/>
                <w:szCs w:val="2"/>
              </w:rPr>
            </w:pPr>
            <w:r>
              <w:rPr>
                <w:rFonts w:ascii="Arial" w:hAnsi="Arial" w:cs="Arial"/>
                <w:sz w:val="2"/>
                <w:szCs w:val="2"/>
              </w:rPr>
              <w:t> </w:t>
            </w:r>
          </w:p>
        </w:tc>
        <w:tc>
          <w:tcPr>
            <w:tcW w:w="1255" w:type="dxa"/>
            <w:shd w:val="clear" w:color="auto" w:fill="D8EAF6"/>
            <w:vAlign w:val="center"/>
            <w:hideMark/>
          </w:tcPr>
          <w:p w14:paraId="5191C1AE" w14:textId="77777777" w:rsidR="00AA3F69" w:rsidRDefault="00AA3F69">
            <w:pPr>
              <w:rPr>
                <w:rFonts w:ascii="Arial" w:hAnsi="Arial" w:cs="Arial"/>
                <w:sz w:val="2"/>
                <w:szCs w:val="2"/>
              </w:rPr>
            </w:pPr>
            <w:r>
              <w:rPr>
                <w:rFonts w:ascii="Arial" w:hAnsi="Arial" w:cs="Arial"/>
                <w:sz w:val="2"/>
                <w:szCs w:val="2"/>
              </w:rPr>
              <w:t> </w:t>
            </w:r>
          </w:p>
        </w:tc>
      </w:tr>
      <w:tr w:rsidR="00AA3F69" w14:paraId="5CBB07DB" w14:textId="77777777" w:rsidTr="008604AA">
        <w:trPr>
          <w:tblHeader/>
          <w:jc w:val="center"/>
        </w:trPr>
        <w:tc>
          <w:tcPr>
            <w:tcW w:w="880" w:type="dxa"/>
            <w:tcMar>
              <w:top w:w="0" w:type="dxa"/>
              <w:left w:w="144" w:type="dxa"/>
              <w:bottom w:w="0" w:type="dxa"/>
              <w:right w:w="0" w:type="dxa"/>
            </w:tcMar>
            <w:vAlign w:val="bottom"/>
            <w:hideMark/>
          </w:tcPr>
          <w:p w14:paraId="6898A080" w14:textId="77777777" w:rsidR="00AA3F69" w:rsidRPr="00201D26" w:rsidRDefault="00AA3F69">
            <w:pPr>
              <w:pStyle w:val="la2"/>
              <w:keepNext/>
              <w:rPr>
                <w:rFonts w:ascii="Arial" w:hAnsi="Arial" w:cs="Arial"/>
                <w:sz w:val="20"/>
                <w:szCs w:val="20"/>
              </w:rPr>
            </w:pPr>
            <w:r>
              <w:rPr>
                <w:rFonts w:ascii="Arial" w:hAnsi="Arial" w:cs="Arial"/>
                <w:sz w:val="20"/>
                <w:szCs w:val="20"/>
              </w:rPr>
              <w:t> </w:t>
            </w:r>
          </w:p>
        </w:tc>
        <w:tc>
          <w:tcPr>
            <w:tcW w:w="1256" w:type="dxa"/>
            <w:tcMar>
              <w:top w:w="0" w:type="dxa"/>
              <w:left w:w="144" w:type="dxa"/>
              <w:bottom w:w="0" w:type="dxa"/>
              <w:right w:w="0" w:type="dxa"/>
            </w:tcMar>
            <w:vAlign w:val="bottom"/>
            <w:hideMark/>
          </w:tcPr>
          <w:p w14:paraId="42523C0C" w14:textId="77777777" w:rsidR="00AA3F69" w:rsidRDefault="00AA3F69">
            <w:pPr>
              <w:pStyle w:val="la2"/>
              <w:rPr>
                <w:rFonts w:ascii="Arial" w:hAnsi="Arial" w:cs="Arial"/>
                <w:sz w:val="20"/>
                <w:szCs w:val="20"/>
              </w:rPr>
            </w:pPr>
            <w:r>
              <w:rPr>
                <w:rFonts w:ascii="Arial" w:hAnsi="Arial" w:cs="Arial"/>
                <w:sz w:val="20"/>
                <w:szCs w:val="20"/>
              </w:rPr>
              <w:t> </w:t>
            </w:r>
          </w:p>
        </w:tc>
        <w:tc>
          <w:tcPr>
            <w:tcW w:w="4146" w:type="dxa"/>
            <w:gridSpan w:val="5"/>
            <w:shd w:val="clear" w:color="auto" w:fill="D8EAF6"/>
            <w:tcMar>
              <w:top w:w="0" w:type="dxa"/>
              <w:left w:w="144" w:type="dxa"/>
              <w:bottom w:w="0" w:type="dxa"/>
              <w:right w:w="0" w:type="dxa"/>
            </w:tcMar>
            <w:vAlign w:val="center"/>
            <w:hideMark/>
          </w:tcPr>
          <w:p w14:paraId="67D66143" w14:textId="77777777" w:rsidR="00AA3F69" w:rsidRDefault="00AA3F69">
            <w:pPr>
              <w:jc w:val="center"/>
              <w:rPr>
                <w:rFonts w:ascii="Arial" w:hAnsi="Arial" w:cs="Arial"/>
                <w:sz w:val="20"/>
              </w:rPr>
            </w:pPr>
            <w:r>
              <w:rPr>
                <w:rFonts w:ascii="Arial" w:hAnsi="Arial" w:cs="Arial"/>
                <w:b/>
                <w:bCs/>
                <w:sz w:val="20"/>
              </w:rPr>
              <w:t>Core Metric Year</w:t>
            </w:r>
          </w:p>
        </w:tc>
        <w:tc>
          <w:tcPr>
            <w:tcW w:w="251" w:type="dxa"/>
            <w:tcMar>
              <w:top w:w="0" w:type="dxa"/>
              <w:left w:w="144" w:type="dxa"/>
              <w:bottom w:w="0" w:type="dxa"/>
              <w:right w:w="0" w:type="dxa"/>
            </w:tcMar>
            <w:vAlign w:val="bottom"/>
            <w:hideMark/>
          </w:tcPr>
          <w:p w14:paraId="265E3D6E" w14:textId="77777777" w:rsidR="00AA3F69" w:rsidRPr="00201D26" w:rsidRDefault="00AA3F69">
            <w:pPr>
              <w:pStyle w:val="la2"/>
              <w:rPr>
                <w:rFonts w:ascii="Arial" w:hAnsi="Arial" w:cs="Arial"/>
                <w:sz w:val="20"/>
                <w:szCs w:val="20"/>
              </w:rPr>
            </w:pPr>
            <w:r>
              <w:rPr>
                <w:rFonts w:ascii="Arial" w:hAnsi="Arial" w:cs="Arial"/>
                <w:sz w:val="20"/>
                <w:szCs w:val="20"/>
              </w:rPr>
              <w:t> </w:t>
            </w:r>
          </w:p>
        </w:tc>
        <w:tc>
          <w:tcPr>
            <w:tcW w:w="2761" w:type="dxa"/>
            <w:gridSpan w:val="3"/>
            <w:shd w:val="clear" w:color="auto" w:fill="D8EAF6"/>
            <w:tcMar>
              <w:top w:w="0" w:type="dxa"/>
              <w:left w:w="144" w:type="dxa"/>
              <w:bottom w:w="0" w:type="dxa"/>
              <w:right w:w="0" w:type="dxa"/>
            </w:tcMar>
            <w:vAlign w:val="center"/>
            <w:hideMark/>
          </w:tcPr>
          <w:p w14:paraId="086762A1" w14:textId="77777777" w:rsidR="00AA3F69" w:rsidRDefault="00AA3F69">
            <w:pPr>
              <w:pStyle w:val="NormalWeb"/>
              <w:spacing w:before="0" w:beforeAutospacing="0" w:after="0" w:afterAutospacing="0"/>
              <w:jc w:val="center"/>
              <w:rPr>
                <w:rFonts w:ascii="Arial" w:hAnsi="Arial" w:cs="Arial"/>
                <w:sz w:val="20"/>
                <w:szCs w:val="20"/>
              </w:rPr>
            </w:pPr>
            <w:r>
              <w:rPr>
                <w:rFonts w:ascii="Arial" w:hAnsi="Arial" w:cs="Arial"/>
                <w:b/>
                <w:bCs/>
                <w:sz w:val="20"/>
                <w:szCs w:val="20"/>
              </w:rPr>
              <w:t>3-Year</w:t>
            </w:r>
          </w:p>
          <w:p w14:paraId="013F80C6" w14:textId="77777777" w:rsidR="00AA3F69" w:rsidRDefault="00AA3F69">
            <w:pPr>
              <w:pStyle w:val="NormalWeb"/>
              <w:spacing w:before="0" w:beforeAutospacing="0" w:after="20" w:afterAutospacing="0"/>
              <w:jc w:val="center"/>
              <w:rPr>
                <w:rFonts w:ascii="Arial" w:hAnsi="Arial" w:cs="Arial"/>
                <w:sz w:val="20"/>
                <w:szCs w:val="20"/>
              </w:rPr>
            </w:pPr>
            <w:r>
              <w:rPr>
                <w:rFonts w:ascii="Arial" w:hAnsi="Arial" w:cs="Arial"/>
                <w:b/>
                <w:bCs/>
                <w:sz w:val="20"/>
                <w:szCs w:val="20"/>
              </w:rPr>
              <w:t>Performance Period</w:t>
            </w:r>
          </w:p>
        </w:tc>
        <w:tc>
          <w:tcPr>
            <w:tcW w:w="251" w:type="dxa"/>
            <w:shd w:val="clear" w:color="auto" w:fill="D8EAF6"/>
            <w:tcMar>
              <w:top w:w="0" w:type="dxa"/>
              <w:left w:w="144" w:type="dxa"/>
              <w:bottom w:w="0" w:type="dxa"/>
              <w:right w:w="0" w:type="dxa"/>
            </w:tcMar>
            <w:vAlign w:val="bottom"/>
            <w:hideMark/>
          </w:tcPr>
          <w:p w14:paraId="7C3BEDF0" w14:textId="77777777" w:rsidR="00AA3F69" w:rsidRDefault="00AA3F69">
            <w:pPr>
              <w:pStyle w:val="la2"/>
              <w:rPr>
                <w:rFonts w:ascii="Arial" w:hAnsi="Arial" w:cs="Arial"/>
                <w:sz w:val="20"/>
                <w:szCs w:val="20"/>
              </w:rPr>
            </w:pPr>
            <w:r>
              <w:rPr>
                <w:rFonts w:ascii="Arial" w:hAnsi="Arial" w:cs="Arial"/>
                <w:sz w:val="20"/>
                <w:szCs w:val="20"/>
              </w:rPr>
              <w:t> </w:t>
            </w:r>
          </w:p>
        </w:tc>
        <w:tc>
          <w:tcPr>
            <w:tcW w:w="1255" w:type="dxa"/>
            <w:shd w:val="clear" w:color="auto" w:fill="D8EAF6"/>
            <w:tcMar>
              <w:top w:w="0" w:type="dxa"/>
              <w:left w:w="144" w:type="dxa"/>
              <w:bottom w:w="0" w:type="dxa"/>
              <w:right w:w="0" w:type="dxa"/>
            </w:tcMar>
            <w:vAlign w:val="bottom"/>
            <w:hideMark/>
          </w:tcPr>
          <w:p w14:paraId="2224115E" w14:textId="77777777" w:rsidR="00AA3F69" w:rsidRDefault="00AA3F69">
            <w:pPr>
              <w:pStyle w:val="la2"/>
              <w:rPr>
                <w:rFonts w:ascii="Arial" w:hAnsi="Arial" w:cs="Arial"/>
                <w:sz w:val="20"/>
                <w:szCs w:val="20"/>
              </w:rPr>
            </w:pPr>
            <w:r>
              <w:rPr>
                <w:rFonts w:ascii="Arial" w:hAnsi="Arial" w:cs="Arial"/>
                <w:sz w:val="20"/>
                <w:szCs w:val="20"/>
              </w:rPr>
              <w:t> </w:t>
            </w:r>
          </w:p>
        </w:tc>
      </w:tr>
      <w:tr w:rsidR="00AA3F69" w14:paraId="2AE91309" w14:textId="77777777" w:rsidTr="008604AA">
        <w:trPr>
          <w:tblHeader/>
          <w:jc w:val="center"/>
        </w:trPr>
        <w:tc>
          <w:tcPr>
            <w:tcW w:w="880" w:type="dxa"/>
            <w:tcMar>
              <w:top w:w="0" w:type="dxa"/>
              <w:left w:w="144" w:type="dxa"/>
              <w:bottom w:w="0" w:type="dxa"/>
              <w:right w:w="0" w:type="dxa"/>
            </w:tcMar>
            <w:vAlign w:val="bottom"/>
            <w:hideMark/>
          </w:tcPr>
          <w:p w14:paraId="0E294C0E" w14:textId="77777777" w:rsidR="00AA3F69" w:rsidRDefault="00AA3F69">
            <w:pPr>
              <w:pStyle w:val="la2"/>
              <w:keepNext/>
              <w:rPr>
                <w:rFonts w:ascii="Arial" w:hAnsi="Arial" w:cs="Arial"/>
                <w:sz w:val="20"/>
                <w:szCs w:val="20"/>
              </w:rPr>
            </w:pPr>
            <w:r>
              <w:rPr>
                <w:rFonts w:ascii="Arial" w:hAnsi="Arial" w:cs="Arial"/>
                <w:sz w:val="20"/>
                <w:szCs w:val="20"/>
              </w:rPr>
              <w:t> </w:t>
            </w:r>
          </w:p>
          <w:p w14:paraId="6157735A"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256" w:type="dxa"/>
            <w:tcMar>
              <w:top w:w="0" w:type="dxa"/>
              <w:left w:w="144" w:type="dxa"/>
              <w:bottom w:w="0" w:type="dxa"/>
              <w:right w:w="0" w:type="dxa"/>
            </w:tcMar>
            <w:vAlign w:val="bottom"/>
            <w:hideMark/>
          </w:tcPr>
          <w:p w14:paraId="72F11B5C" w14:textId="77777777" w:rsidR="00AA3F69" w:rsidRDefault="00AA3F69">
            <w:pPr>
              <w:pStyle w:val="la2"/>
              <w:rPr>
                <w:rFonts w:ascii="Arial" w:hAnsi="Arial" w:cs="Arial"/>
                <w:sz w:val="20"/>
                <w:szCs w:val="20"/>
              </w:rPr>
            </w:pPr>
            <w:r>
              <w:rPr>
                <w:rFonts w:ascii="Arial" w:hAnsi="Arial" w:cs="Arial"/>
                <w:sz w:val="20"/>
                <w:szCs w:val="20"/>
              </w:rPr>
              <w:t> </w:t>
            </w:r>
          </w:p>
          <w:p w14:paraId="26B38632"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256" w:type="dxa"/>
            <w:shd w:val="clear" w:color="auto" w:fill="D8EAF6"/>
            <w:tcMar>
              <w:top w:w="0" w:type="dxa"/>
              <w:left w:w="144" w:type="dxa"/>
              <w:bottom w:w="0" w:type="dxa"/>
              <w:right w:w="0" w:type="dxa"/>
            </w:tcMar>
            <w:vAlign w:val="bottom"/>
            <w:hideMark/>
          </w:tcPr>
          <w:p w14:paraId="502FE3AF" w14:textId="77777777" w:rsidR="00AA3F69" w:rsidRDefault="00AA3F69">
            <w:pPr>
              <w:jc w:val="center"/>
              <w:rPr>
                <w:rFonts w:ascii="Arial" w:hAnsi="Arial" w:cs="Arial"/>
                <w:sz w:val="20"/>
              </w:rPr>
            </w:pPr>
            <w:r>
              <w:rPr>
                <w:rFonts w:ascii="Arial" w:hAnsi="Arial" w:cs="Arial"/>
                <w:b/>
                <w:bCs/>
                <w:sz w:val="20"/>
              </w:rPr>
              <w:t>FY23</w:t>
            </w:r>
          </w:p>
        </w:tc>
        <w:tc>
          <w:tcPr>
            <w:tcW w:w="252" w:type="dxa"/>
            <w:tcMar>
              <w:top w:w="0" w:type="dxa"/>
              <w:left w:w="0" w:type="dxa"/>
              <w:bottom w:w="60" w:type="dxa"/>
              <w:right w:w="0" w:type="dxa"/>
            </w:tcMar>
            <w:vAlign w:val="bottom"/>
            <w:hideMark/>
          </w:tcPr>
          <w:p w14:paraId="583EA144" w14:textId="77777777" w:rsidR="00AA3F69" w:rsidRDefault="00AA3F69">
            <w:pPr>
              <w:jc w:val="center"/>
              <w:rPr>
                <w:rFonts w:ascii="Arial" w:hAnsi="Arial" w:cs="Arial"/>
                <w:sz w:val="20"/>
              </w:rPr>
            </w:pPr>
            <w:r>
              <w:rPr>
                <w:rFonts w:ascii="Arial" w:hAnsi="Arial" w:cs="Arial"/>
                <w:b/>
                <w:bCs/>
                <w:sz w:val="20"/>
              </w:rPr>
              <w:t> </w:t>
            </w:r>
          </w:p>
        </w:tc>
        <w:tc>
          <w:tcPr>
            <w:tcW w:w="1256" w:type="dxa"/>
            <w:shd w:val="clear" w:color="auto" w:fill="D8EAF6"/>
            <w:tcMar>
              <w:top w:w="0" w:type="dxa"/>
              <w:left w:w="144" w:type="dxa"/>
              <w:bottom w:w="0" w:type="dxa"/>
              <w:right w:w="0" w:type="dxa"/>
            </w:tcMar>
            <w:vAlign w:val="bottom"/>
            <w:hideMark/>
          </w:tcPr>
          <w:p w14:paraId="75BD8EBB" w14:textId="77777777" w:rsidR="00AA3F69" w:rsidRDefault="00AA3F69">
            <w:pPr>
              <w:jc w:val="center"/>
              <w:rPr>
                <w:rFonts w:ascii="Arial" w:hAnsi="Arial" w:cs="Arial"/>
                <w:sz w:val="20"/>
              </w:rPr>
            </w:pPr>
            <w:r>
              <w:rPr>
                <w:rFonts w:ascii="Arial" w:hAnsi="Arial" w:cs="Arial"/>
                <w:b/>
                <w:bCs/>
                <w:sz w:val="20"/>
              </w:rPr>
              <w:t>FY24</w:t>
            </w:r>
          </w:p>
        </w:tc>
        <w:tc>
          <w:tcPr>
            <w:tcW w:w="252" w:type="dxa"/>
            <w:tcMar>
              <w:top w:w="0" w:type="dxa"/>
              <w:left w:w="0" w:type="dxa"/>
              <w:bottom w:w="60" w:type="dxa"/>
              <w:right w:w="0" w:type="dxa"/>
            </w:tcMar>
            <w:vAlign w:val="bottom"/>
            <w:hideMark/>
          </w:tcPr>
          <w:p w14:paraId="0419A4C2" w14:textId="77777777" w:rsidR="00AA3F69" w:rsidRDefault="00AA3F69">
            <w:pPr>
              <w:jc w:val="center"/>
              <w:rPr>
                <w:rFonts w:ascii="Arial" w:hAnsi="Arial" w:cs="Arial"/>
                <w:sz w:val="20"/>
              </w:rPr>
            </w:pPr>
            <w:r>
              <w:rPr>
                <w:rFonts w:ascii="Arial" w:hAnsi="Arial" w:cs="Arial"/>
                <w:b/>
                <w:bCs/>
                <w:sz w:val="20"/>
              </w:rPr>
              <w:t> </w:t>
            </w:r>
          </w:p>
        </w:tc>
        <w:tc>
          <w:tcPr>
            <w:tcW w:w="1130" w:type="dxa"/>
            <w:shd w:val="clear" w:color="auto" w:fill="D8EAF6"/>
            <w:tcMar>
              <w:top w:w="0" w:type="dxa"/>
              <w:left w:w="144" w:type="dxa"/>
              <w:bottom w:w="0" w:type="dxa"/>
              <w:right w:w="0" w:type="dxa"/>
            </w:tcMar>
            <w:vAlign w:val="bottom"/>
            <w:hideMark/>
          </w:tcPr>
          <w:p w14:paraId="66D24DA9" w14:textId="77777777" w:rsidR="00AA3F69" w:rsidRDefault="00AA3F69">
            <w:pPr>
              <w:jc w:val="center"/>
              <w:rPr>
                <w:rFonts w:ascii="Arial" w:hAnsi="Arial" w:cs="Arial"/>
                <w:sz w:val="20"/>
              </w:rPr>
            </w:pPr>
            <w:r>
              <w:rPr>
                <w:rFonts w:ascii="Arial" w:hAnsi="Arial" w:cs="Arial"/>
                <w:b/>
                <w:bCs/>
                <w:sz w:val="20"/>
              </w:rPr>
              <w:t>FY25</w:t>
            </w:r>
          </w:p>
        </w:tc>
        <w:tc>
          <w:tcPr>
            <w:tcW w:w="251" w:type="dxa"/>
            <w:tcMar>
              <w:top w:w="0" w:type="dxa"/>
              <w:left w:w="0" w:type="dxa"/>
              <w:bottom w:w="60" w:type="dxa"/>
              <w:right w:w="0" w:type="dxa"/>
            </w:tcMar>
            <w:vAlign w:val="bottom"/>
            <w:hideMark/>
          </w:tcPr>
          <w:p w14:paraId="2CFA4C86" w14:textId="77777777" w:rsidR="00AA3F69" w:rsidRDefault="00AA3F69">
            <w:pPr>
              <w:jc w:val="center"/>
              <w:rPr>
                <w:rFonts w:ascii="Arial" w:hAnsi="Arial" w:cs="Arial"/>
                <w:sz w:val="20"/>
              </w:rPr>
            </w:pPr>
            <w:r>
              <w:rPr>
                <w:rFonts w:ascii="Arial" w:hAnsi="Arial" w:cs="Arial"/>
                <w:b/>
                <w:bCs/>
                <w:sz w:val="20"/>
              </w:rPr>
              <w:t> </w:t>
            </w:r>
          </w:p>
        </w:tc>
        <w:tc>
          <w:tcPr>
            <w:tcW w:w="2761" w:type="dxa"/>
            <w:gridSpan w:val="3"/>
            <w:shd w:val="clear" w:color="auto" w:fill="D8EAF6"/>
            <w:tcMar>
              <w:top w:w="0" w:type="dxa"/>
              <w:left w:w="144" w:type="dxa"/>
              <w:bottom w:w="0" w:type="dxa"/>
              <w:right w:w="0" w:type="dxa"/>
            </w:tcMar>
            <w:vAlign w:val="bottom"/>
            <w:hideMark/>
          </w:tcPr>
          <w:p w14:paraId="19567B63" w14:textId="77777777" w:rsidR="00AA3F69" w:rsidRDefault="00AA3F69">
            <w:pPr>
              <w:jc w:val="center"/>
              <w:rPr>
                <w:rFonts w:ascii="Arial" w:hAnsi="Arial" w:cs="Arial"/>
                <w:sz w:val="20"/>
              </w:rPr>
            </w:pPr>
            <w:r>
              <w:rPr>
                <w:rFonts w:ascii="Arial" w:hAnsi="Arial" w:cs="Arial"/>
                <w:b/>
                <w:bCs/>
                <w:sz w:val="20"/>
              </w:rPr>
              <w:t>FY23 – FY25</w:t>
            </w:r>
          </w:p>
        </w:tc>
        <w:tc>
          <w:tcPr>
            <w:tcW w:w="251" w:type="dxa"/>
            <w:shd w:val="clear" w:color="auto" w:fill="D8EAF6"/>
            <w:tcMar>
              <w:top w:w="0" w:type="dxa"/>
              <w:left w:w="144" w:type="dxa"/>
              <w:bottom w:w="0" w:type="dxa"/>
              <w:right w:w="0" w:type="dxa"/>
            </w:tcMar>
            <w:vAlign w:val="bottom"/>
            <w:hideMark/>
          </w:tcPr>
          <w:p w14:paraId="25C83C1D" w14:textId="77777777" w:rsidR="00AA3F69" w:rsidRPr="00201D26" w:rsidRDefault="00AA3F69">
            <w:pPr>
              <w:pStyle w:val="la2"/>
              <w:rPr>
                <w:rFonts w:ascii="Arial" w:hAnsi="Arial" w:cs="Arial"/>
                <w:sz w:val="20"/>
                <w:szCs w:val="20"/>
              </w:rPr>
            </w:pPr>
            <w:r>
              <w:rPr>
                <w:rFonts w:ascii="Arial" w:hAnsi="Arial" w:cs="Arial"/>
                <w:sz w:val="20"/>
                <w:szCs w:val="20"/>
              </w:rPr>
              <w:t> </w:t>
            </w:r>
          </w:p>
          <w:p w14:paraId="0DB6F264"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255" w:type="dxa"/>
            <w:shd w:val="clear" w:color="auto" w:fill="D8EAF6"/>
            <w:tcMar>
              <w:top w:w="0" w:type="dxa"/>
              <w:left w:w="144" w:type="dxa"/>
              <w:bottom w:w="0" w:type="dxa"/>
              <w:right w:w="0" w:type="dxa"/>
            </w:tcMar>
            <w:vAlign w:val="bottom"/>
            <w:hideMark/>
          </w:tcPr>
          <w:p w14:paraId="3E7D8F3D" w14:textId="77777777" w:rsidR="00AA3F69" w:rsidRDefault="00AA3F69">
            <w:pPr>
              <w:pStyle w:val="la2"/>
              <w:rPr>
                <w:rFonts w:ascii="Arial" w:hAnsi="Arial" w:cs="Arial"/>
                <w:sz w:val="20"/>
                <w:szCs w:val="20"/>
              </w:rPr>
            </w:pPr>
            <w:r>
              <w:rPr>
                <w:rFonts w:ascii="Arial" w:hAnsi="Arial" w:cs="Arial"/>
                <w:sz w:val="20"/>
                <w:szCs w:val="20"/>
              </w:rPr>
              <w:t> </w:t>
            </w:r>
          </w:p>
          <w:p w14:paraId="71ECF7BD"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r>
      <w:tr w:rsidR="00AA3F69" w14:paraId="242147B7" w14:textId="77777777" w:rsidTr="00990583">
        <w:trPr>
          <w:tblHeader/>
          <w:jc w:val="center"/>
        </w:trPr>
        <w:tc>
          <w:tcPr>
            <w:tcW w:w="880" w:type="dxa"/>
            <w:shd w:val="clear" w:color="auto" w:fill="D8EAF6"/>
            <w:vAlign w:val="center"/>
            <w:hideMark/>
          </w:tcPr>
          <w:p w14:paraId="4A8C0008" w14:textId="77777777" w:rsidR="00AA3F69" w:rsidRDefault="00AA3F69">
            <w:pPr>
              <w:rPr>
                <w:rFonts w:ascii="Arial" w:hAnsi="Arial" w:cs="Arial"/>
                <w:sz w:val="2"/>
                <w:szCs w:val="2"/>
              </w:rPr>
            </w:pPr>
            <w:r>
              <w:rPr>
                <w:rFonts w:ascii="Arial" w:hAnsi="Arial" w:cs="Arial"/>
                <w:sz w:val="2"/>
                <w:szCs w:val="2"/>
              </w:rPr>
              <w:t> </w:t>
            </w:r>
          </w:p>
        </w:tc>
        <w:tc>
          <w:tcPr>
            <w:tcW w:w="1256" w:type="dxa"/>
            <w:shd w:val="clear" w:color="auto" w:fill="D8EAF6"/>
            <w:vAlign w:val="center"/>
            <w:hideMark/>
          </w:tcPr>
          <w:p w14:paraId="77EA22D9" w14:textId="77777777" w:rsidR="00AA3F69" w:rsidRDefault="00AA3F69">
            <w:pPr>
              <w:rPr>
                <w:rFonts w:ascii="Arial" w:hAnsi="Arial" w:cs="Arial"/>
                <w:sz w:val="2"/>
                <w:szCs w:val="2"/>
              </w:rPr>
            </w:pPr>
            <w:r>
              <w:rPr>
                <w:rFonts w:ascii="Arial" w:hAnsi="Arial" w:cs="Arial"/>
                <w:sz w:val="2"/>
                <w:szCs w:val="2"/>
              </w:rPr>
              <w:t> </w:t>
            </w:r>
          </w:p>
        </w:tc>
        <w:tc>
          <w:tcPr>
            <w:tcW w:w="1256" w:type="dxa"/>
            <w:tcBorders>
              <w:top w:val="single" w:sz="6" w:space="0" w:color="000000"/>
              <w:left w:val="single" w:sz="6" w:space="0" w:color="000000"/>
              <w:right w:val="single" w:sz="6" w:space="0" w:color="000000"/>
            </w:tcBorders>
            <w:vAlign w:val="center"/>
            <w:hideMark/>
          </w:tcPr>
          <w:p w14:paraId="6C47C6E8" w14:textId="77777777" w:rsidR="00AA3F69" w:rsidRDefault="00AA3F69">
            <w:pPr>
              <w:rPr>
                <w:rFonts w:ascii="Arial" w:hAnsi="Arial" w:cs="Arial"/>
                <w:sz w:val="2"/>
                <w:szCs w:val="2"/>
              </w:rPr>
            </w:pPr>
            <w:r>
              <w:rPr>
                <w:rFonts w:ascii="Arial" w:hAnsi="Arial" w:cs="Arial"/>
                <w:sz w:val="2"/>
                <w:szCs w:val="2"/>
              </w:rPr>
              <w:t> </w:t>
            </w:r>
          </w:p>
        </w:tc>
        <w:tc>
          <w:tcPr>
            <w:tcW w:w="252" w:type="dxa"/>
            <w:vAlign w:val="center"/>
            <w:hideMark/>
          </w:tcPr>
          <w:p w14:paraId="18A697A9" w14:textId="77777777" w:rsidR="00AA3F69" w:rsidRDefault="00AA3F69">
            <w:pPr>
              <w:rPr>
                <w:rFonts w:ascii="Arial" w:hAnsi="Arial" w:cs="Arial"/>
                <w:sz w:val="2"/>
                <w:szCs w:val="2"/>
              </w:rPr>
            </w:pPr>
            <w:r>
              <w:rPr>
                <w:rFonts w:ascii="Arial" w:hAnsi="Arial" w:cs="Arial"/>
                <w:sz w:val="2"/>
                <w:szCs w:val="2"/>
              </w:rPr>
              <w:t> </w:t>
            </w:r>
          </w:p>
        </w:tc>
        <w:tc>
          <w:tcPr>
            <w:tcW w:w="1256" w:type="dxa"/>
            <w:tcBorders>
              <w:top w:val="single" w:sz="6" w:space="0" w:color="000000"/>
              <w:left w:val="single" w:sz="6" w:space="0" w:color="000000"/>
              <w:right w:val="single" w:sz="6" w:space="0" w:color="000000"/>
            </w:tcBorders>
            <w:vAlign w:val="center"/>
            <w:hideMark/>
          </w:tcPr>
          <w:p w14:paraId="4A14FF18" w14:textId="77777777" w:rsidR="00AA3F69" w:rsidRDefault="00AA3F69">
            <w:pPr>
              <w:rPr>
                <w:rFonts w:ascii="Arial" w:hAnsi="Arial" w:cs="Arial"/>
                <w:sz w:val="2"/>
                <w:szCs w:val="2"/>
              </w:rPr>
            </w:pPr>
            <w:r>
              <w:rPr>
                <w:rFonts w:ascii="Arial" w:hAnsi="Arial" w:cs="Arial"/>
                <w:sz w:val="2"/>
                <w:szCs w:val="2"/>
              </w:rPr>
              <w:t> </w:t>
            </w:r>
          </w:p>
        </w:tc>
        <w:tc>
          <w:tcPr>
            <w:tcW w:w="252" w:type="dxa"/>
            <w:vAlign w:val="center"/>
            <w:hideMark/>
          </w:tcPr>
          <w:p w14:paraId="228B0740" w14:textId="77777777" w:rsidR="00AA3F69" w:rsidRDefault="00AA3F69">
            <w:pPr>
              <w:rPr>
                <w:rFonts w:ascii="Arial" w:hAnsi="Arial" w:cs="Arial"/>
                <w:sz w:val="2"/>
                <w:szCs w:val="2"/>
              </w:rPr>
            </w:pPr>
            <w:r>
              <w:rPr>
                <w:rFonts w:ascii="Arial" w:hAnsi="Arial" w:cs="Arial"/>
                <w:sz w:val="2"/>
                <w:szCs w:val="2"/>
              </w:rPr>
              <w:t> </w:t>
            </w:r>
          </w:p>
        </w:tc>
        <w:tc>
          <w:tcPr>
            <w:tcW w:w="1130" w:type="dxa"/>
            <w:tcBorders>
              <w:top w:val="single" w:sz="6" w:space="0" w:color="000000"/>
              <w:left w:val="single" w:sz="6" w:space="0" w:color="000000"/>
              <w:right w:val="single" w:sz="6" w:space="0" w:color="000000"/>
            </w:tcBorders>
            <w:vAlign w:val="center"/>
            <w:hideMark/>
          </w:tcPr>
          <w:p w14:paraId="4AA1D952"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3E1B0C09" w14:textId="77777777" w:rsidR="00AA3F69" w:rsidRDefault="00AA3F69">
            <w:pPr>
              <w:rPr>
                <w:rFonts w:ascii="Arial" w:hAnsi="Arial" w:cs="Arial"/>
                <w:sz w:val="2"/>
                <w:szCs w:val="2"/>
              </w:rPr>
            </w:pPr>
            <w:r>
              <w:rPr>
                <w:rFonts w:ascii="Arial" w:hAnsi="Arial" w:cs="Arial"/>
                <w:sz w:val="2"/>
                <w:szCs w:val="2"/>
              </w:rPr>
              <w:t> </w:t>
            </w:r>
          </w:p>
        </w:tc>
        <w:tc>
          <w:tcPr>
            <w:tcW w:w="1255" w:type="dxa"/>
            <w:tcBorders>
              <w:top w:val="single" w:sz="6" w:space="0" w:color="000000"/>
              <w:left w:val="single" w:sz="6" w:space="0" w:color="000000"/>
              <w:right w:val="single" w:sz="6" w:space="0" w:color="000000"/>
            </w:tcBorders>
            <w:vAlign w:val="center"/>
            <w:hideMark/>
          </w:tcPr>
          <w:p w14:paraId="2EA988AB"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38ECC1F7" w14:textId="77777777" w:rsidR="00AA3F69" w:rsidRDefault="00AA3F69">
            <w:pPr>
              <w:rPr>
                <w:rFonts w:ascii="Arial" w:hAnsi="Arial" w:cs="Arial"/>
                <w:sz w:val="2"/>
                <w:szCs w:val="2"/>
              </w:rPr>
            </w:pPr>
            <w:r>
              <w:rPr>
                <w:rFonts w:ascii="Arial" w:hAnsi="Arial" w:cs="Arial"/>
                <w:sz w:val="2"/>
                <w:szCs w:val="2"/>
              </w:rPr>
              <w:t> </w:t>
            </w:r>
          </w:p>
        </w:tc>
        <w:tc>
          <w:tcPr>
            <w:tcW w:w="1255" w:type="dxa"/>
            <w:tcBorders>
              <w:top w:val="single" w:sz="6" w:space="0" w:color="000000"/>
              <w:left w:val="single" w:sz="6" w:space="0" w:color="000000"/>
              <w:right w:val="single" w:sz="6" w:space="0" w:color="000000"/>
            </w:tcBorders>
            <w:vAlign w:val="center"/>
            <w:hideMark/>
          </w:tcPr>
          <w:p w14:paraId="6DDA0342"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5FBBF5B5" w14:textId="77777777" w:rsidR="00AA3F69" w:rsidRDefault="00AA3F69">
            <w:pPr>
              <w:rPr>
                <w:rFonts w:ascii="Arial" w:hAnsi="Arial" w:cs="Arial"/>
                <w:sz w:val="2"/>
                <w:szCs w:val="2"/>
              </w:rPr>
            </w:pPr>
            <w:r>
              <w:rPr>
                <w:rFonts w:ascii="Arial" w:hAnsi="Arial" w:cs="Arial"/>
                <w:sz w:val="2"/>
                <w:szCs w:val="2"/>
              </w:rPr>
              <w:t> </w:t>
            </w:r>
          </w:p>
        </w:tc>
        <w:tc>
          <w:tcPr>
            <w:tcW w:w="1255" w:type="dxa"/>
            <w:tcBorders>
              <w:top w:val="single" w:sz="6" w:space="0" w:color="000000"/>
              <w:left w:val="single" w:sz="6" w:space="0" w:color="000000"/>
              <w:right w:val="single" w:sz="6" w:space="0" w:color="000000"/>
            </w:tcBorders>
            <w:vAlign w:val="center"/>
            <w:hideMark/>
          </w:tcPr>
          <w:p w14:paraId="48CE0EF9" w14:textId="77777777" w:rsidR="00AA3F69" w:rsidRDefault="00AA3F69">
            <w:pPr>
              <w:rPr>
                <w:rFonts w:ascii="Arial" w:hAnsi="Arial" w:cs="Arial"/>
                <w:sz w:val="2"/>
                <w:szCs w:val="2"/>
              </w:rPr>
            </w:pPr>
            <w:r>
              <w:rPr>
                <w:rFonts w:ascii="Arial" w:hAnsi="Arial" w:cs="Arial"/>
                <w:sz w:val="2"/>
                <w:szCs w:val="2"/>
              </w:rPr>
              <w:t> </w:t>
            </w:r>
          </w:p>
        </w:tc>
      </w:tr>
      <w:tr w:rsidR="00AA3F69" w14:paraId="659866E8" w14:textId="77777777" w:rsidTr="00990583">
        <w:trPr>
          <w:tblHeader/>
          <w:jc w:val="center"/>
        </w:trPr>
        <w:tc>
          <w:tcPr>
            <w:tcW w:w="880" w:type="dxa"/>
            <w:shd w:val="clear" w:color="auto" w:fill="D8EAF6"/>
            <w:tcMar>
              <w:top w:w="0" w:type="dxa"/>
              <w:left w:w="144" w:type="dxa"/>
              <w:bottom w:w="0" w:type="dxa"/>
              <w:right w:w="0" w:type="dxa"/>
            </w:tcMar>
            <w:vAlign w:val="bottom"/>
            <w:hideMark/>
          </w:tcPr>
          <w:p w14:paraId="2BC9087B" w14:textId="77777777" w:rsidR="00AA3F69" w:rsidRPr="00201D26" w:rsidRDefault="00AA3F69">
            <w:pPr>
              <w:pStyle w:val="la2"/>
              <w:keepNext/>
              <w:rPr>
                <w:rFonts w:ascii="Arial" w:hAnsi="Arial" w:cs="Arial"/>
                <w:sz w:val="20"/>
                <w:szCs w:val="20"/>
              </w:rPr>
            </w:pPr>
            <w:r>
              <w:rPr>
                <w:rFonts w:ascii="Arial" w:hAnsi="Arial" w:cs="Arial"/>
                <w:sz w:val="20"/>
                <w:szCs w:val="20"/>
              </w:rPr>
              <w:t> </w:t>
            </w:r>
          </w:p>
        </w:tc>
        <w:tc>
          <w:tcPr>
            <w:tcW w:w="1256" w:type="dxa"/>
            <w:tcBorders>
              <w:bottom w:val="single" w:sz="6" w:space="0" w:color="000000"/>
              <w:right w:val="single" w:sz="6" w:space="0" w:color="000000"/>
            </w:tcBorders>
            <w:shd w:val="clear" w:color="auto" w:fill="D8EAF6"/>
            <w:tcMar>
              <w:top w:w="0" w:type="dxa"/>
              <w:left w:w="144" w:type="dxa"/>
              <w:bottom w:w="0" w:type="dxa"/>
              <w:right w:w="0" w:type="dxa"/>
            </w:tcMar>
            <w:vAlign w:val="bottom"/>
            <w:hideMark/>
          </w:tcPr>
          <w:p w14:paraId="5A5717B8" w14:textId="77777777" w:rsidR="00AA3F69" w:rsidRDefault="00AA3F69">
            <w:pPr>
              <w:pStyle w:val="NormalWeb"/>
              <w:spacing w:before="0" w:beforeAutospacing="0" w:after="0" w:afterAutospacing="0"/>
              <w:jc w:val="center"/>
              <w:rPr>
                <w:rFonts w:ascii="Arial" w:hAnsi="Arial" w:cs="Arial"/>
                <w:sz w:val="20"/>
                <w:szCs w:val="20"/>
              </w:rPr>
            </w:pPr>
            <w:r>
              <w:rPr>
                <w:rFonts w:ascii="Arial" w:hAnsi="Arial" w:cs="Arial"/>
                <w:b/>
                <w:bCs/>
                <w:sz w:val="20"/>
                <w:szCs w:val="20"/>
              </w:rPr>
              <w:t>FY23</w:t>
            </w:r>
          </w:p>
          <w:p w14:paraId="5A35E128" w14:textId="77777777" w:rsidR="00AA3F69" w:rsidRDefault="00AA3F69">
            <w:pPr>
              <w:pStyle w:val="NormalWeb"/>
              <w:spacing w:before="0" w:beforeAutospacing="0" w:after="20" w:afterAutospacing="0"/>
              <w:jc w:val="center"/>
              <w:rPr>
                <w:rFonts w:ascii="Arial" w:hAnsi="Arial" w:cs="Arial"/>
                <w:sz w:val="20"/>
                <w:szCs w:val="20"/>
              </w:rPr>
            </w:pPr>
            <w:r>
              <w:rPr>
                <w:rFonts w:ascii="Arial" w:hAnsi="Arial" w:cs="Arial"/>
                <w:b/>
                <w:bCs/>
                <w:sz w:val="20"/>
                <w:szCs w:val="20"/>
              </w:rPr>
              <w:t>PSA</w:t>
            </w:r>
          </w:p>
        </w:tc>
        <w:tc>
          <w:tcPr>
            <w:tcW w:w="1256"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600BAA46" w14:textId="77777777" w:rsidR="00AA3F69" w:rsidRDefault="00AA3F69">
            <w:pPr>
              <w:jc w:val="center"/>
              <w:rPr>
                <w:rFonts w:ascii="Arial" w:hAnsi="Arial" w:cs="Arial"/>
                <w:sz w:val="20"/>
              </w:rPr>
            </w:pPr>
            <w:r>
              <w:rPr>
                <w:rFonts w:ascii="Arial" w:hAnsi="Arial" w:cs="Arial"/>
                <w:b/>
                <w:bCs/>
                <w:sz w:val="20"/>
              </w:rPr>
              <w:t>Year 1</w:t>
            </w:r>
          </w:p>
        </w:tc>
        <w:tc>
          <w:tcPr>
            <w:tcW w:w="252" w:type="dxa"/>
            <w:tcBorders>
              <w:bottom w:val="single" w:sz="6" w:space="0" w:color="000000"/>
              <w:right w:val="single" w:sz="6" w:space="0" w:color="000000"/>
            </w:tcBorders>
            <w:tcMar>
              <w:top w:w="0" w:type="dxa"/>
              <w:left w:w="0" w:type="dxa"/>
              <w:bottom w:w="60" w:type="dxa"/>
              <w:right w:w="0" w:type="dxa"/>
            </w:tcMar>
            <w:vAlign w:val="center"/>
            <w:hideMark/>
          </w:tcPr>
          <w:p w14:paraId="3A902B1A" w14:textId="77777777" w:rsidR="00AA3F69" w:rsidRDefault="00AA3F69">
            <w:pPr>
              <w:jc w:val="center"/>
              <w:rPr>
                <w:rFonts w:ascii="Arial" w:hAnsi="Arial" w:cs="Arial"/>
                <w:sz w:val="20"/>
              </w:rPr>
            </w:pPr>
          </w:p>
        </w:tc>
        <w:tc>
          <w:tcPr>
            <w:tcW w:w="1256"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47D25EF5" w14:textId="77777777" w:rsidR="00AA3F69" w:rsidRDefault="00AA3F69">
            <w:pPr>
              <w:jc w:val="center"/>
              <w:rPr>
                <w:rFonts w:ascii="Arial" w:hAnsi="Arial" w:cs="Arial"/>
                <w:sz w:val="20"/>
              </w:rPr>
            </w:pPr>
            <w:r>
              <w:rPr>
                <w:rFonts w:ascii="Arial" w:hAnsi="Arial" w:cs="Arial"/>
                <w:b/>
                <w:bCs/>
                <w:sz w:val="20"/>
              </w:rPr>
              <w:t>Year 2</w:t>
            </w:r>
          </w:p>
        </w:tc>
        <w:tc>
          <w:tcPr>
            <w:tcW w:w="252" w:type="dxa"/>
            <w:tcBorders>
              <w:bottom w:val="single" w:sz="6" w:space="0" w:color="000000"/>
              <w:right w:val="single" w:sz="6" w:space="0" w:color="000000"/>
            </w:tcBorders>
            <w:tcMar>
              <w:top w:w="0" w:type="dxa"/>
              <w:left w:w="0" w:type="dxa"/>
              <w:bottom w:w="60" w:type="dxa"/>
              <w:right w:w="0" w:type="dxa"/>
            </w:tcMar>
            <w:vAlign w:val="center"/>
            <w:hideMark/>
          </w:tcPr>
          <w:p w14:paraId="6C91C706" w14:textId="77777777" w:rsidR="00AA3F69" w:rsidRDefault="00AA3F69">
            <w:pPr>
              <w:jc w:val="center"/>
              <w:rPr>
                <w:rFonts w:ascii="Arial" w:hAnsi="Arial" w:cs="Arial"/>
                <w:sz w:val="20"/>
              </w:rPr>
            </w:pPr>
          </w:p>
        </w:tc>
        <w:tc>
          <w:tcPr>
            <w:tcW w:w="1130"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2F8D3235" w14:textId="77777777" w:rsidR="00AA3F69" w:rsidRDefault="00AA3F69">
            <w:pPr>
              <w:jc w:val="center"/>
              <w:rPr>
                <w:rFonts w:ascii="Arial" w:hAnsi="Arial" w:cs="Arial"/>
                <w:sz w:val="20"/>
              </w:rPr>
            </w:pPr>
            <w:r>
              <w:rPr>
                <w:rFonts w:ascii="Arial" w:hAnsi="Arial" w:cs="Arial"/>
                <w:b/>
                <w:bCs/>
                <w:sz w:val="20"/>
              </w:rPr>
              <w:t>Year 3</w:t>
            </w:r>
          </w:p>
        </w:tc>
        <w:tc>
          <w:tcPr>
            <w:tcW w:w="251" w:type="dxa"/>
            <w:tcBorders>
              <w:bottom w:val="single" w:sz="6" w:space="0" w:color="000000"/>
              <w:right w:val="single" w:sz="6" w:space="0" w:color="000000"/>
            </w:tcBorders>
            <w:tcMar>
              <w:top w:w="0" w:type="dxa"/>
              <w:left w:w="0" w:type="dxa"/>
              <w:bottom w:w="60" w:type="dxa"/>
              <w:right w:w="0" w:type="dxa"/>
            </w:tcMar>
            <w:vAlign w:val="center"/>
            <w:hideMark/>
          </w:tcPr>
          <w:p w14:paraId="56CBED00" w14:textId="77777777" w:rsidR="00AA3F69" w:rsidRDefault="00AA3F69">
            <w:pPr>
              <w:jc w:val="center"/>
              <w:rPr>
                <w:rFonts w:ascii="Arial" w:hAnsi="Arial" w:cs="Arial"/>
                <w:sz w:val="20"/>
              </w:rPr>
            </w:pPr>
          </w:p>
        </w:tc>
        <w:tc>
          <w:tcPr>
            <w:tcW w:w="1255"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684FF95B" w14:textId="77777777" w:rsidR="00AA3F69" w:rsidRDefault="00AA3F69">
            <w:pPr>
              <w:jc w:val="center"/>
              <w:rPr>
                <w:rFonts w:ascii="Arial" w:hAnsi="Arial" w:cs="Arial"/>
                <w:sz w:val="20"/>
              </w:rPr>
            </w:pPr>
            <w:r>
              <w:rPr>
                <w:rFonts w:ascii="Arial" w:hAnsi="Arial" w:cs="Arial"/>
                <w:b/>
                <w:bCs/>
                <w:sz w:val="20"/>
              </w:rPr>
              <w:t>3-Year</w:t>
            </w:r>
            <w:r>
              <w:rPr>
                <w:rFonts w:ascii="Arial" w:hAnsi="Arial" w:cs="Arial"/>
                <w:b/>
                <w:bCs/>
                <w:sz w:val="20"/>
              </w:rPr>
              <w:br/>
              <w:t>Core</w:t>
            </w:r>
            <w:r>
              <w:rPr>
                <w:rFonts w:ascii="Arial" w:hAnsi="Arial" w:cs="Arial"/>
                <w:b/>
                <w:bCs/>
                <w:sz w:val="20"/>
              </w:rPr>
              <w:br/>
              <w:t>Metric</w:t>
            </w:r>
            <w:r>
              <w:rPr>
                <w:rFonts w:ascii="Arial" w:hAnsi="Arial" w:cs="Arial"/>
                <w:b/>
                <w:bCs/>
                <w:sz w:val="20"/>
              </w:rPr>
              <w:br/>
              <w:t xml:space="preserve">Average </w:t>
            </w:r>
          </w:p>
        </w:tc>
        <w:tc>
          <w:tcPr>
            <w:tcW w:w="251" w:type="dxa"/>
            <w:tcBorders>
              <w:bottom w:val="single" w:sz="6" w:space="0" w:color="000000"/>
              <w:right w:val="single" w:sz="6" w:space="0" w:color="000000"/>
            </w:tcBorders>
            <w:tcMar>
              <w:top w:w="0" w:type="dxa"/>
              <w:left w:w="0" w:type="dxa"/>
              <w:bottom w:w="60" w:type="dxa"/>
              <w:right w:w="0" w:type="dxa"/>
            </w:tcMar>
            <w:vAlign w:val="center"/>
            <w:hideMark/>
          </w:tcPr>
          <w:p w14:paraId="5F1E0886" w14:textId="77777777" w:rsidR="00AA3F69" w:rsidRDefault="00AA3F69">
            <w:pPr>
              <w:jc w:val="center"/>
              <w:rPr>
                <w:rFonts w:ascii="Arial" w:hAnsi="Arial" w:cs="Arial"/>
                <w:sz w:val="20"/>
              </w:rPr>
            </w:pPr>
            <w:r>
              <w:rPr>
                <w:rFonts w:ascii="Arial" w:hAnsi="Arial" w:cs="Arial"/>
                <w:b/>
                <w:bCs/>
                <w:sz w:val="20"/>
              </w:rPr>
              <w:t> </w:t>
            </w:r>
          </w:p>
        </w:tc>
        <w:tc>
          <w:tcPr>
            <w:tcW w:w="1255"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1E39EF2C" w14:textId="77777777" w:rsidR="00AA3F69" w:rsidRDefault="00AA3F69">
            <w:pPr>
              <w:jc w:val="center"/>
              <w:rPr>
                <w:rFonts w:ascii="Arial" w:hAnsi="Arial" w:cs="Arial"/>
                <w:sz w:val="20"/>
              </w:rPr>
            </w:pPr>
            <w:r>
              <w:rPr>
                <w:rFonts w:ascii="Arial" w:hAnsi="Arial" w:cs="Arial"/>
                <w:b/>
                <w:bCs/>
                <w:sz w:val="20"/>
              </w:rPr>
              <w:t>3-Year</w:t>
            </w:r>
            <w:r>
              <w:rPr>
                <w:rFonts w:ascii="Arial" w:hAnsi="Arial" w:cs="Arial"/>
                <w:b/>
                <w:bCs/>
                <w:sz w:val="20"/>
              </w:rPr>
              <w:br/>
              <w:t>rTSR</w:t>
            </w:r>
            <w:r>
              <w:rPr>
                <w:rFonts w:ascii="Arial" w:hAnsi="Arial" w:cs="Arial"/>
                <w:b/>
                <w:bCs/>
                <w:sz w:val="20"/>
              </w:rPr>
              <w:br/>
              <w:t>Modifier</w:t>
            </w:r>
            <w:r>
              <w:rPr>
                <w:rFonts w:ascii="Arial" w:hAnsi="Arial" w:cs="Arial"/>
                <w:sz w:val="20"/>
              </w:rPr>
              <w:t xml:space="preserve"> </w:t>
            </w:r>
          </w:p>
        </w:tc>
        <w:tc>
          <w:tcPr>
            <w:tcW w:w="251" w:type="dxa"/>
            <w:tcBorders>
              <w:bottom w:val="single" w:sz="6" w:space="0" w:color="000000"/>
              <w:right w:val="single" w:sz="6" w:space="0" w:color="000000"/>
            </w:tcBorders>
            <w:tcMar>
              <w:top w:w="0" w:type="dxa"/>
              <w:left w:w="0" w:type="dxa"/>
              <w:bottom w:w="60" w:type="dxa"/>
              <w:right w:w="0" w:type="dxa"/>
            </w:tcMar>
            <w:vAlign w:val="center"/>
            <w:hideMark/>
          </w:tcPr>
          <w:p w14:paraId="2F993371" w14:textId="77777777" w:rsidR="00AA3F69" w:rsidRDefault="00AA3F69">
            <w:pPr>
              <w:jc w:val="center"/>
              <w:rPr>
                <w:rFonts w:ascii="Arial" w:hAnsi="Arial" w:cs="Arial"/>
                <w:sz w:val="20"/>
              </w:rPr>
            </w:pPr>
            <w:r>
              <w:rPr>
                <w:rFonts w:ascii="Arial" w:hAnsi="Arial" w:cs="Arial"/>
                <w:b/>
                <w:bCs/>
                <w:sz w:val="20"/>
              </w:rPr>
              <w:t> </w:t>
            </w:r>
          </w:p>
        </w:tc>
        <w:tc>
          <w:tcPr>
            <w:tcW w:w="1255" w:type="dxa"/>
            <w:tcBorders>
              <w:left w:val="single" w:sz="6" w:space="0" w:color="000000"/>
              <w:bottom w:val="single" w:sz="6" w:space="0" w:color="000000"/>
              <w:right w:val="single" w:sz="6" w:space="0" w:color="000000"/>
            </w:tcBorders>
            <w:tcMar>
              <w:top w:w="0" w:type="dxa"/>
              <w:left w:w="144" w:type="dxa"/>
              <w:bottom w:w="0" w:type="dxa"/>
              <w:right w:w="0" w:type="dxa"/>
            </w:tcMar>
            <w:vAlign w:val="center"/>
            <w:hideMark/>
          </w:tcPr>
          <w:p w14:paraId="23574254" w14:textId="77777777" w:rsidR="00AA3F69" w:rsidRDefault="00AA3F69">
            <w:pPr>
              <w:jc w:val="center"/>
              <w:rPr>
                <w:rFonts w:ascii="Arial" w:hAnsi="Arial" w:cs="Arial"/>
                <w:sz w:val="20"/>
              </w:rPr>
            </w:pPr>
            <w:r>
              <w:rPr>
                <w:rFonts w:ascii="Arial" w:hAnsi="Arial" w:cs="Arial"/>
                <w:b/>
                <w:bCs/>
                <w:sz w:val="20"/>
              </w:rPr>
              <w:t>Final</w:t>
            </w:r>
            <w:r>
              <w:rPr>
                <w:rFonts w:ascii="Arial" w:hAnsi="Arial" w:cs="Arial"/>
                <w:b/>
                <w:bCs/>
                <w:sz w:val="20"/>
              </w:rPr>
              <w:br/>
              <w:t>Payout</w:t>
            </w:r>
          </w:p>
        </w:tc>
      </w:tr>
      <w:tr w:rsidR="00AA3F69" w14:paraId="68AF1F02" w14:textId="77777777" w:rsidTr="00990583">
        <w:trPr>
          <w:jc w:val="center"/>
        </w:trPr>
        <w:tc>
          <w:tcPr>
            <w:tcW w:w="880" w:type="dxa"/>
            <w:shd w:val="clear" w:color="auto" w:fill="D8EAF6"/>
            <w:vAlign w:val="center"/>
            <w:hideMark/>
          </w:tcPr>
          <w:p w14:paraId="22B0BCAE" w14:textId="77777777" w:rsidR="00AA3F69" w:rsidRDefault="00AA3F69">
            <w:pPr>
              <w:rPr>
                <w:rFonts w:ascii="Arial" w:hAnsi="Arial" w:cs="Arial"/>
                <w:sz w:val="2"/>
                <w:szCs w:val="2"/>
              </w:rPr>
            </w:pPr>
            <w:r>
              <w:rPr>
                <w:rFonts w:ascii="Arial" w:hAnsi="Arial" w:cs="Arial"/>
                <w:sz w:val="2"/>
                <w:szCs w:val="2"/>
              </w:rPr>
              <w:t> </w:t>
            </w:r>
          </w:p>
        </w:tc>
        <w:tc>
          <w:tcPr>
            <w:tcW w:w="1256" w:type="dxa"/>
            <w:shd w:val="clear" w:color="auto" w:fill="D8EAF6"/>
            <w:vAlign w:val="center"/>
            <w:hideMark/>
          </w:tcPr>
          <w:p w14:paraId="7143365A" w14:textId="77777777" w:rsidR="00AA3F69" w:rsidRDefault="00AA3F69">
            <w:pPr>
              <w:rPr>
                <w:rFonts w:ascii="Arial" w:hAnsi="Arial" w:cs="Arial"/>
                <w:sz w:val="2"/>
                <w:szCs w:val="2"/>
              </w:rPr>
            </w:pPr>
            <w:r>
              <w:rPr>
                <w:rFonts w:ascii="Arial" w:hAnsi="Arial" w:cs="Arial"/>
                <w:sz w:val="2"/>
                <w:szCs w:val="2"/>
              </w:rPr>
              <w:t> </w:t>
            </w:r>
          </w:p>
        </w:tc>
        <w:tc>
          <w:tcPr>
            <w:tcW w:w="1256" w:type="dxa"/>
            <w:vAlign w:val="center"/>
            <w:hideMark/>
          </w:tcPr>
          <w:p w14:paraId="3A88FE0D" w14:textId="77777777" w:rsidR="00AA3F69" w:rsidRDefault="00AA3F69">
            <w:pPr>
              <w:rPr>
                <w:rFonts w:ascii="Arial" w:hAnsi="Arial" w:cs="Arial"/>
                <w:sz w:val="2"/>
                <w:szCs w:val="2"/>
              </w:rPr>
            </w:pPr>
            <w:r>
              <w:rPr>
                <w:rFonts w:ascii="Arial" w:hAnsi="Arial" w:cs="Arial"/>
                <w:sz w:val="2"/>
                <w:szCs w:val="2"/>
              </w:rPr>
              <w:t> </w:t>
            </w:r>
          </w:p>
        </w:tc>
        <w:tc>
          <w:tcPr>
            <w:tcW w:w="252" w:type="dxa"/>
            <w:vAlign w:val="center"/>
            <w:hideMark/>
          </w:tcPr>
          <w:p w14:paraId="34870D2B" w14:textId="77777777" w:rsidR="00AA3F69" w:rsidRDefault="00AA3F69">
            <w:pPr>
              <w:rPr>
                <w:rFonts w:ascii="Arial" w:hAnsi="Arial" w:cs="Arial"/>
                <w:sz w:val="2"/>
                <w:szCs w:val="2"/>
              </w:rPr>
            </w:pPr>
            <w:r>
              <w:rPr>
                <w:rFonts w:ascii="Arial" w:hAnsi="Arial" w:cs="Arial"/>
                <w:sz w:val="2"/>
                <w:szCs w:val="2"/>
              </w:rPr>
              <w:t> </w:t>
            </w:r>
          </w:p>
        </w:tc>
        <w:tc>
          <w:tcPr>
            <w:tcW w:w="1256" w:type="dxa"/>
            <w:vAlign w:val="center"/>
            <w:hideMark/>
          </w:tcPr>
          <w:p w14:paraId="3C10F94C" w14:textId="77777777" w:rsidR="00AA3F69" w:rsidRDefault="00AA3F69">
            <w:pPr>
              <w:rPr>
                <w:rFonts w:ascii="Arial" w:hAnsi="Arial" w:cs="Arial"/>
                <w:sz w:val="2"/>
                <w:szCs w:val="2"/>
              </w:rPr>
            </w:pPr>
            <w:r>
              <w:rPr>
                <w:rFonts w:ascii="Arial" w:hAnsi="Arial" w:cs="Arial"/>
                <w:sz w:val="2"/>
                <w:szCs w:val="2"/>
              </w:rPr>
              <w:t> </w:t>
            </w:r>
          </w:p>
        </w:tc>
        <w:tc>
          <w:tcPr>
            <w:tcW w:w="252" w:type="dxa"/>
            <w:vAlign w:val="center"/>
            <w:hideMark/>
          </w:tcPr>
          <w:p w14:paraId="7238A7CE" w14:textId="77777777" w:rsidR="00AA3F69" w:rsidRDefault="00AA3F69">
            <w:pPr>
              <w:rPr>
                <w:rFonts w:ascii="Arial" w:hAnsi="Arial" w:cs="Arial"/>
                <w:sz w:val="2"/>
                <w:szCs w:val="2"/>
              </w:rPr>
            </w:pPr>
            <w:r>
              <w:rPr>
                <w:rFonts w:ascii="Arial" w:hAnsi="Arial" w:cs="Arial"/>
                <w:sz w:val="2"/>
                <w:szCs w:val="2"/>
              </w:rPr>
              <w:t> </w:t>
            </w:r>
          </w:p>
        </w:tc>
        <w:tc>
          <w:tcPr>
            <w:tcW w:w="1130" w:type="dxa"/>
            <w:vAlign w:val="center"/>
            <w:hideMark/>
          </w:tcPr>
          <w:p w14:paraId="028A89D1"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17D5D3B2" w14:textId="77777777" w:rsidR="00AA3F69" w:rsidRDefault="00AA3F69">
            <w:pPr>
              <w:rPr>
                <w:rFonts w:ascii="Arial" w:hAnsi="Arial" w:cs="Arial"/>
                <w:sz w:val="2"/>
                <w:szCs w:val="2"/>
              </w:rPr>
            </w:pPr>
            <w:r>
              <w:rPr>
                <w:rFonts w:ascii="Arial" w:hAnsi="Arial" w:cs="Arial"/>
                <w:sz w:val="2"/>
                <w:szCs w:val="2"/>
              </w:rPr>
              <w:t> </w:t>
            </w:r>
          </w:p>
        </w:tc>
        <w:tc>
          <w:tcPr>
            <w:tcW w:w="1255" w:type="dxa"/>
            <w:vAlign w:val="center"/>
            <w:hideMark/>
          </w:tcPr>
          <w:p w14:paraId="0127130F"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5312E430" w14:textId="77777777" w:rsidR="00AA3F69" w:rsidRDefault="00AA3F69">
            <w:pPr>
              <w:rPr>
                <w:rFonts w:ascii="Arial" w:hAnsi="Arial" w:cs="Arial"/>
                <w:sz w:val="2"/>
                <w:szCs w:val="2"/>
              </w:rPr>
            </w:pPr>
            <w:r>
              <w:rPr>
                <w:rFonts w:ascii="Arial" w:hAnsi="Arial" w:cs="Arial"/>
                <w:sz w:val="2"/>
                <w:szCs w:val="2"/>
              </w:rPr>
              <w:t> </w:t>
            </w:r>
          </w:p>
        </w:tc>
        <w:tc>
          <w:tcPr>
            <w:tcW w:w="1255" w:type="dxa"/>
            <w:vAlign w:val="center"/>
            <w:hideMark/>
          </w:tcPr>
          <w:p w14:paraId="16C8F90E" w14:textId="77777777" w:rsidR="00AA3F69" w:rsidRDefault="00AA3F69">
            <w:pPr>
              <w:rPr>
                <w:rFonts w:ascii="Arial" w:hAnsi="Arial" w:cs="Arial"/>
                <w:sz w:val="2"/>
                <w:szCs w:val="2"/>
              </w:rPr>
            </w:pPr>
            <w:r>
              <w:rPr>
                <w:rFonts w:ascii="Arial" w:hAnsi="Arial" w:cs="Arial"/>
                <w:sz w:val="2"/>
                <w:szCs w:val="2"/>
              </w:rPr>
              <w:t> </w:t>
            </w:r>
          </w:p>
        </w:tc>
        <w:tc>
          <w:tcPr>
            <w:tcW w:w="251" w:type="dxa"/>
            <w:vAlign w:val="center"/>
            <w:hideMark/>
          </w:tcPr>
          <w:p w14:paraId="37075771" w14:textId="77777777" w:rsidR="00AA3F69" w:rsidRDefault="00AA3F69">
            <w:pPr>
              <w:rPr>
                <w:rFonts w:ascii="Arial" w:hAnsi="Arial" w:cs="Arial"/>
                <w:sz w:val="2"/>
                <w:szCs w:val="2"/>
              </w:rPr>
            </w:pPr>
            <w:r>
              <w:rPr>
                <w:rFonts w:ascii="Arial" w:hAnsi="Arial" w:cs="Arial"/>
                <w:sz w:val="2"/>
                <w:szCs w:val="2"/>
              </w:rPr>
              <w:t> </w:t>
            </w:r>
          </w:p>
        </w:tc>
        <w:tc>
          <w:tcPr>
            <w:tcW w:w="1255" w:type="dxa"/>
            <w:vAlign w:val="center"/>
            <w:hideMark/>
          </w:tcPr>
          <w:p w14:paraId="2FB25D39" w14:textId="77777777" w:rsidR="00AA3F69" w:rsidRDefault="00AA3F69">
            <w:pPr>
              <w:rPr>
                <w:rFonts w:ascii="Arial" w:hAnsi="Arial" w:cs="Arial"/>
                <w:sz w:val="2"/>
                <w:szCs w:val="2"/>
              </w:rPr>
            </w:pPr>
            <w:r>
              <w:rPr>
                <w:rFonts w:ascii="Arial" w:hAnsi="Arial" w:cs="Arial"/>
                <w:sz w:val="2"/>
                <w:szCs w:val="2"/>
              </w:rPr>
              <w:t> </w:t>
            </w:r>
          </w:p>
        </w:tc>
      </w:tr>
      <w:tr w:rsidR="00AA3F69" w14:paraId="3D241737" w14:textId="77777777" w:rsidTr="00990583">
        <w:trPr>
          <w:jc w:val="center"/>
        </w:trPr>
        <w:tc>
          <w:tcPr>
            <w:tcW w:w="880" w:type="dxa"/>
            <w:shd w:val="clear" w:color="auto" w:fill="D8EAF6"/>
            <w:tcMar>
              <w:top w:w="0" w:type="dxa"/>
              <w:left w:w="144" w:type="dxa"/>
              <w:bottom w:w="0" w:type="dxa"/>
              <w:right w:w="0" w:type="dxa"/>
            </w:tcMar>
            <w:vAlign w:val="bottom"/>
            <w:hideMark/>
          </w:tcPr>
          <w:p w14:paraId="21457E9F" w14:textId="77777777" w:rsidR="00AA3F69" w:rsidRPr="00201D26" w:rsidRDefault="00AA3F69">
            <w:pPr>
              <w:pStyle w:val="la2"/>
              <w:rPr>
                <w:rFonts w:ascii="Arial" w:hAnsi="Arial" w:cs="Arial"/>
                <w:sz w:val="18"/>
                <w:szCs w:val="18"/>
              </w:rPr>
            </w:pPr>
            <w:r>
              <w:rPr>
                <w:rFonts w:ascii="Arial" w:hAnsi="Arial" w:cs="Arial"/>
                <w:sz w:val="18"/>
                <w:szCs w:val="18"/>
              </w:rPr>
              <w:t> </w:t>
            </w:r>
          </w:p>
        </w:tc>
        <w:tc>
          <w:tcPr>
            <w:tcW w:w="1256" w:type="dxa"/>
            <w:shd w:val="clear" w:color="auto" w:fill="D8EAF6"/>
            <w:noWrap/>
            <w:tcMar>
              <w:top w:w="0" w:type="dxa"/>
              <w:left w:w="0" w:type="dxa"/>
              <w:bottom w:w="120" w:type="dxa"/>
              <w:right w:w="0" w:type="dxa"/>
            </w:tcMar>
            <w:vAlign w:val="bottom"/>
            <w:hideMark/>
          </w:tcPr>
          <w:p w14:paraId="02176D03" w14:textId="77777777" w:rsidR="00AA3F69" w:rsidRDefault="00AA3F69">
            <w:pPr>
              <w:pStyle w:val="NormalWeb"/>
              <w:keepNext/>
              <w:spacing w:before="0" w:beforeAutospacing="0" w:after="0" w:afterAutospacing="0" w:line="120" w:lineRule="atLeast"/>
              <w:jc w:val="center"/>
              <w:rPr>
                <w:rFonts w:ascii="Arial" w:hAnsi="Arial" w:cs="Arial"/>
                <w:sz w:val="18"/>
                <w:szCs w:val="18"/>
              </w:rPr>
            </w:pPr>
            <w:r>
              <w:rPr>
                <w:rFonts w:ascii="Arial" w:hAnsi="Arial" w:cs="Arial"/>
                <w:sz w:val="18"/>
                <w:szCs w:val="18"/>
              </w:rPr>
              <w:t> </w:t>
            </w:r>
            <w:r>
              <w:rPr>
                <w:rFonts w:ascii="Arial" w:hAnsi="Arial" w:cs="Arial"/>
                <w:sz w:val="18"/>
                <w:szCs w:val="18"/>
              </w:rPr>
              <w:t>Payout %</w:t>
            </w:r>
            <w:r>
              <w:rPr>
                <w:rFonts w:ascii="Arial" w:hAnsi="Arial" w:cs="Arial"/>
                <w:sz w:val="18"/>
                <w:szCs w:val="18"/>
              </w:rPr>
              <w:t> </w:t>
            </w:r>
          </w:p>
        </w:tc>
        <w:tc>
          <w:tcPr>
            <w:tcW w:w="1256" w:type="dxa"/>
            <w:tcMar>
              <w:top w:w="0" w:type="dxa"/>
              <w:left w:w="0" w:type="dxa"/>
              <w:bottom w:w="120" w:type="dxa"/>
              <w:right w:w="0" w:type="dxa"/>
            </w:tcMar>
            <w:vAlign w:val="bottom"/>
            <w:hideMark/>
          </w:tcPr>
          <w:p w14:paraId="57BDB7FF"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99.65%</w:t>
            </w:r>
          </w:p>
        </w:tc>
        <w:tc>
          <w:tcPr>
            <w:tcW w:w="252" w:type="dxa"/>
            <w:tcMar>
              <w:top w:w="0" w:type="dxa"/>
              <w:left w:w="144" w:type="dxa"/>
              <w:bottom w:w="0" w:type="dxa"/>
              <w:right w:w="0" w:type="dxa"/>
            </w:tcMar>
            <w:vAlign w:val="bottom"/>
            <w:hideMark/>
          </w:tcPr>
          <w:p w14:paraId="24489C6A" w14:textId="77777777" w:rsidR="00AA3F69" w:rsidRDefault="00AA3F69">
            <w:pPr>
              <w:pStyle w:val="la2"/>
              <w:rPr>
                <w:rFonts w:ascii="Arial" w:hAnsi="Arial" w:cs="Arial"/>
                <w:sz w:val="18"/>
                <w:szCs w:val="18"/>
              </w:rPr>
            </w:pPr>
            <w:r>
              <w:rPr>
                <w:rFonts w:ascii="Arial" w:hAnsi="Arial" w:cs="Arial"/>
                <w:sz w:val="18"/>
                <w:szCs w:val="18"/>
              </w:rPr>
              <w:t> </w:t>
            </w:r>
          </w:p>
        </w:tc>
        <w:tc>
          <w:tcPr>
            <w:tcW w:w="1256" w:type="dxa"/>
            <w:tcMar>
              <w:top w:w="0" w:type="dxa"/>
              <w:left w:w="0" w:type="dxa"/>
              <w:bottom w:w="120" w:type="dxa"/>
              <w:right w:w="0" w:type="dxa"/>
            </w:tcMar>
            <w:vAlign w:val="bottom"/>
            <w:hideMark/>
          </w:tcPr>
          <w:p w14:paraId="10A552C5"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119.69%</w:t>
            </w:r>
          </w:p>
        </w:tc>
        <w:tc>
          <w:tcPr>
            <w:tcW w:w="252" w:type="dxa"/>
            <w:tcMar>
              <w:top w:w="0" w:type="dxa"/>
              <w:left w:w="144" w:type="dxa"/>
              <w:bottom w:w="0" w:type="dxa"/>
              <w:right w:w="0" w:type="dxa"/>
            </w:tcMar>
            <w:vAlign w:val="bottom"/>
            <w:hideMark/>
          </w:tcPr>
          <w:p w14:paraId="31651540" w14:textId="77777777" w:rsidR="00AA3F69" w:rsidRDefault="00AA3F69">
            <w:pPr>
              <w:pStyle w:val="la2"/>
              <w:rPr>
                <w:rFonts w:ascii="Arial" w:hAnsi="Arial" w:cs="Arial"/>
                <w:sz w:val="18"/>
                <w:szCs w:val="18"/>
              </w:rPr>
            </w:pPr>
            <w:r>
              <w:rPr>
                <w:rFonts w:ascii="Arial" w:hAnsi="Arial" w:cs="Arial"/>
                <w:sz w:val="18"/>
                <w:szCs w:val="18"/>
              </w:rPr>
              <w:t> </w:t>
            </w:r>
          </w:p>
        </w:tc>
        <w:tc>
          <w:tcPr>
            <w:tcW w:w="1130" w:type="dxa"/>
            <w:tcMar>
              <w:top w:w="0" w:type="dxa"/>
              <w:left w:w="0" w:type="dxa"/>
              <w:bottom w:w="120" w:type="dxa"/>
              <w:right w:w="0" w:type="dxa"/>
            </w:tcMar>
            <w:vAlign w:val="bottom"/>
            <w:hideMark/>
          </w:tcPr>
          <w:p w14:paraId="0DED0F3F"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103.69%</w:t>
            </w:r>
          </w:p>
        </w:tc>
        <w:tc>
          <w:tcPr>
            <w:tcW w:w="251" w:type="dxa"/>
            <w:tcMar>
              <w:top w:w="0" w:type="dxa"/>
              <w:left w:w="144" w:type="dxa"/>
              <w:bottom w:w="0" w:type="dxa"/>
              <w:right w:w="0" w:type="dxa"/>
            </w:tcMar>
            <w:vAlign w:val="bottom"/>
            <w:hideMark/>
          </w:tcPr>
          <w:p w14:paraId="5A6E92F1" w14:textId="77777777" w:rsidR="00AA3F69" w:rsidRDefault="00AA3F69">
            <w:pPr>
              <w:pStyle w:val="la2"/>
              <w:rPr>
                <w:rFonts w:ascii="Arial" w:hAnsi="Arial" w:cs="Arial"/>
                <w:sz w:val="18"/>
                <w:szCs w:val="18"/>
              </w:rPr>
            </w:pPr>
            <w:r>
              <w:rPr>
                <w:rFonts w:ascii="Arial" w:hAnsi="Arial" w:cs="Arial"/>
                <w:sz w:val="18"/>
                <w:szCs w:val="18"/>
              </w:rPr>
              <w:t> </w:t>
            </w:r>
          </w:p>
        </w:tc>
        <w:tc>
          <w:tcPr>
            <w:tcW w:w="1255" w:type="dxa"/>
            <w:tcMar>
              <w:top w:w="0" w:type="dxa"/>
              <w:left w:w="0" w:type="dxa"/>
              <w:bottom w:w="120" w:type="dxa"/>
              <w:right w:w="0" w:type="dxa"/>
            </w:tcMar>
            <w:vAlign w:val="bottom"/>
            <w:hideMark/>
          </w:tcPr>
          <w:p w14:paraId="5F080416"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107.68%</w:t>
            </w:r>
          </w:p>
        </w:tc>
        <w:tc>
          <w:tcPr>
            <w:tcW w:w="251" w:type="dxa"/>
            <w:tcMar>
              <w:top w:w="0" w:type="dxa"/>
              <w:left w:w="0" w:type="dxa"/>
              <w:bottom w:w="120" w:type="dxa"/>
              <w:right w:w="0" w:type="dxa"/>
            </w:tcMar>
            <w:vAlign w:val="bottom"/>
            <w:hideMark/>
          </w:tcPr>
          <w:p w14:paraId="5191A658"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x</w:t>
            </w:r>
          </w:p>
        </w:tc>
        <w:tc>
          <w:tcPr>
            <w:tcW w:w="1255" w:type="dxa"/>
            <w:tcMar>
              <w:top w:w="0" w:type="dxa"/>
              <w:left w:w="0" w:type="dxa"/>
              <w:bottom w:w="120" w:type="dxa"/>
              <w:right w:w="0" w:type="dxa"/>
            </w:tcMar>
            <w:vAlign w:val="bottom"/>
            <w:hideMark/>
          </w:tcPr>
          <w:p w14:paraId="5BA75C74"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150.00%</w:t>
            </w:r>
          </w:p>
        </w:tc>
        <w:tc>
          <w:tcPr>
            <w:tcW w:w="251" w:type="dxa"/>
            <w:tcMar>
              <w:top w:w="0" w:type="dxa"/>
              <w:left w:w="0" w:type="dxa"/>
              <w:bottom w:w="120" w:type="dxa"/>
              <w:right w:w="0" w:type="dxa"/>
            </w:tcMar>
            <w:vAlign w:val="bottom"/>
            <w:hideMark/>
          </w:tcPr>
          <w:p w14:paraId="3E92A9DA"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sz w:val="18"/>
                <w:szCs w:val="18"/>
              </w:rPr>
              <w:t>=</w:t>
            </w:r>
          </w:p>
        </w:tc>
        <w:tc>
          <w:tcPr>
            <w:tcW w:w="1255" w:type="dxa"/>
            <w:tcMar>
              <w:top w:w="0" w:type="dxa"/>
              <w:left w:w="0" w:type="dxa"/>
              <w:bottom w:w="120" w:type="dxa"/>
              <w:right w:w="0" w:type="dxa"/>
            </w:tcMar>
            <w:vAlign w:val="bottom"/>
            <w:hideMark/>
          </w:tcPr>
          <w:p w14:paraId="1B8AF6A0" w14:textId="77777777" w:rsidR="00AA3F69" w:rsidRDefault="00AA3F69">
            <w:pPr>
              <w:pStyle w:val="NormalWeb"/>
              <w:spacing w:before="0" w:beforeAutospacing="0" w:after="0" w:afterAutospacing="0" w:line="120" w:lineRule="atLeast"/>
              <w:jc w:val="center"/>
              <w:rPr>
                <w:rFonts w:ascii="Arial" w:hAnsi="Arial" w:cs="Arial"/>
                <w:sz w:val="18"/>
                <w:szCs w:val="18"/>
              </w:rPr>
            </w:pPr>
            <w:r>
              <w:rPr>
                <w:rFonts w:ascii="Arial" w:hAnsi="Arial" w:cs="Arial"/>
                <w:b/>
                <w:bCs/>
                <w:sz w:val="18"/>
                <w:szCs w:val="18"/>
              </w:rPr>
              <w:t>161.52%</w:t>
            </w:r>
          </w:p>
        </w:tc>
      </w:tr>
    </w:tbl>
    <w:p w14:paraId="2C9B7093" w14:textId="77777777" w:rsidR="00AA3F69" w:rsidRPr="00201D26"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actual performance under the fiscal year 2023 PSAs reflected the strong business achievement on core metrics and Microsoft’s relative TSR during this period. Performance against the core metrics under these PSAs is shown in the following table: </w:t>
      </w:r>
    </w:p>
    <w:p w14:paraId="623A77D7" w14:textId="77777777" w:rsidR="00AA3F69" w:rsidRDefault="00AA3F69">
      <w:pPr>
        <w:pStyle w:val="NormalWeb"/>
        <w:spacing w:before="360" w:beforeAutospacing="0" w:after="0" w:afterAutospacing="0"/>
        <w:rPr>
          <w:rFonts w:ascii="Arial" w:hAnsi="Arial" w:cs="Arial"/>
        </w:rPr>
      </w:pPr>
      <w:r>
        <w:rPr>
          <w:rFonts w:ascii="Arial" w:hAnsi="Arial" w:cs="Arial"/>
          <w:b/>
          <w:bCs/>
        </w:rPr>
        <w:t xml:space="preserve">Fiscal Year 2023 PSA Core Metric Performance and Payout Percentages </w:t>
      </w:r>
    </w:p>
    <w:p w14:paraId="78145509" w14:textId="77777777" w:rsidR="00AA3F69" w:rsidRDefault="00AA3F69">
      <w:pPr>
        <w:pStyle w:val="NormalWeb"/>
        <w:keepNext/>
        <w:spacing w:before="0" w:beforeAutospacing="0" w:after="0" w:afterAutospacing="0"/>
        <w:rPr>
          <w:sz w:val="12"/>
          <w:szCs w:val="12"/>
        </w:rPr>
      </w:pPr>
      <w:r>
        <w:rPr>
          <w:sz w:val="12"/>
          <w:szCs w:val="12"/>
        </w:rPr>
        <w:t> </w:t>
      </w:r>
    </w:p>
    <w:tbl>
      <w:tblPr>
        <w:tblW w:w="0" w:type="auto"/>
        <w:tblLayout w:type="fixed"/>
        <w:tblCellMar>
          <w:left w:w="0" w:type="dxa"/>
          <w:right w:w="0" w:type="dxa"/>
        </w:tblCellMar>
        <w:tblLook w:val="04A0" w:firstRow="1" w:lastRow="0" w:firstColumn="1" w:lastColumn="0" w:noHBand="0" w:noVBand="1"/>
      </w:tblPr>
      <w:tblGrid>
        <w:gridCol w:w="3906"/>
        <w:gridCol w:w="1116"/>
        <w:gridCol w:w="1062"/>
        <w:gridCol w:w="1025"/>
        <w:gridCol w:w="839"/>
        <w:gridCol w:w="1044"/>
        <w:gridCol w:w="839"/>
        <w:gridCol w:w="969"/>
      </w:tblGrid>
      <w:tr w:rsidR="00AA3F69" w14:paraId="265497AA" w14:textId="77777777" w:rsidTr="00990583">
        <w:trPr>
          <w:tblHeader/>
        </w:trPr>
        <w:tc>
          <w:tcPr>
            <w:tcW w:w="3906" w:type="dxa"/>
            <w:vAlign w:val="center"/>
            <w:hideMark/>
          </w:tcPr>
          <w:p w14:paraId="4A16C839"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670C196F" w14:textId="77777777" w:rsidR="00AA3F69" w:rsidRDefault="00AA3F69">
            <w:pPr>
              <w:rPr>
                <w:rFonts w:ascii="Arial" w:hAnsi="Arial" w:cs="Arial"/>
                <w:sz w:val="2"/>
                <w:szCs w:val="2"/>
              </w:rPr>
            </w:pPr>
            <w:r>
              <w:rPr>
                <w:rFonts w:ascii="Arial" w:hAnsi="Arial" w:cs="Arial"/>
                <w:sz w:val="2"/>
                <w:szCs w:val="2"/>
              </w:rPr>
              <w:t> </w:t>
            </w:r>
          </w:p>
        </w:tc>
        <w:tc>
          <w:tcPr>
            <w:tcW w:w="1062" w:type="dxa"/>
            <w:vAlign w:val="center"/>
            <w:hideMark/>
          </w:tcPr>
          <w:p w14:paraId="56389249" w14:textId="77777777" w:rsidR="00AA3F69" w:rsidRDefault="00AA3F69">
            <w:pPr>
              <w:rPr>
                <w:rFonts w:ascii="Arial" w:hAnsi="Arial" w:cs="Arial"/>
                <w:sz w:val="2"/>
                <w:szCs w:val="2"/>
              </w:rPr>
            </w:pPr>
            <w:r>
              <w:rPr>
                <w:rFonts w:ascii="Arial" w:hAnsi="Arial" w:cs="Arial"/>
                <w:sz w:val="2"/>
                <w:szCs w:val="2"/>
              </w:rPr>
              <w:t> </w:t>
            </w:r>
          </w:p>
        </w:tc>
        <w:tc>
          <w:tcPr>
            <w:tcW w:w="1025" w:type="dxa"/>
            <w:vAlign w:val="center"/>
            <w:hideMark/>
          </w:tcPr>
          <w:p w14:paraId="5350E7FD" w14:textId="77777777" w:rsidR="00AA3F69" w:rsidRDefault="00AA3F69">
            <w:pPr>
              <w:rPr>
                <w:rFonts w:ascii="Arial" w:hAnsi="Arial" w:cs="Arial"/>
                <w:sz w:val="2"/>
                <w:szCs w:val="2"/>
              </w:rPr>
            </w:pPr>
            <w:r>
              <w:rPr>
                <w:rFonts w:ascii="Arial" w:hAnsi="Arial" w:cs="Arial"/>
                <w:sz w:val="2"/>
                <w:szCs w:val="2"/>
              </w:rPr>
              <w:t> </w:t>
            </w:r>
          </w:p>
        </w:tc>
        <w:tc>
          <w:tcPr>
            <w:tcW w:w="839" w:type="dxa"/>
            <w:vAlign w:val="center"/>
            <w:hideMark/>
          </w:tcPr>
          <w:p w14:paraId="61E0BD35" w14:textId="77777777" w:rsidR="00AA3F69" w:rsidRDefault="00AA3F69">
            <w:pPr>
              <w:rPr>
                <w:rFonts w:ascii="Arial" w:hAnsi="Arial" w:cs="Arial"/>
                <w:sz w:val="2"/>
                <w:szCs w:val="2"/>
              </w:rPr>
            </w:pPr>
            <w:r>
              <w:rPr>
                <w:rFonts w:ascii="Arial" w:hAnsi="Arial" w:cs="Arial"/>
                <w:sz w:val="2"/>
                <w:szCs w:val="2"/>
              </w:rPr>
              <w:t> </w:t>
            </w:r>
          </w:p>
        </w:tc>
        <w:tc>
          <w:tcPr>
            <w:tcW w:w="1044" w:type="dxa"/>
            <w:vAlign w:val="center"/>
            <w:hideMark/>
          </w:tcPr>
          <w:p w14:paraId="05C79477" w14:textId="77777777" w:rsidR="00AA3F69" w:rsidRDefault="00AA3F69">
            <w:pPr>
              <w:rPr>
                <w:rFonts w:ascii="Arial" w:hAnsi="Arial" w:cs="Arial"/>
                <w:sz w:val="2"/>
                <w:szCs w:val="2"/>
              </w:rPr>
            </w:pPr>
            <w:r>
              <w:rPr>
                <w:rFonts w:ascii="Arial" w:hAnsi="Arial" w:cs="Arial"/>
                <w:sz w:val="2"/>
                <w:szCs w:val="2"/>
              </w:rPr>
              <w:t> </w:t>
            </w:r>
          </w:p>
        </w:tc>
        <w:tc>
          <w:tcPr>
            <w:tcW w:w="839" w:type="dxa"/>
            <w:vAlign w:val="center"/>
            <w:hideMark/>
          </w:tcPr>
          <w:p w14:paraId="54975685" w14:textId="77777777" w:rsidR="00AA3F69" w:rsidRDefault="00AA3F69">
            <w:pPr>
              <w:rPr>
                <w:rFonts w:ascii="Arial" w:hAnsi="Arial" w:cs="Arial"/>
                <w:sz w:val="2"/>
                <w:szCs w:val="2"/>
              </w:rPr>
            </w:pPr>
            <w:r>
              <w:rPr>
                <w:rFonts w:ascii="Arial" w:hAnsi="Arial" w:cs="Arial"/>
                <w:sz w:val="2"/>
                <w:szCs w:val="2"/>
              </w:rPr>
              <w:t> </w:t>
            </w:r>
          </w:p>
        </w:tc>
        <w:tc>
          <w:tcPr>
            <w:tcW w:w="969" w:type="dxa"/>
            <w:vAlign w:val="center"/>
            <w:hideMark/>
          </w:tcPr>
          <w:p w14:paraId="4CDF1C7C" w14:textId="77777777" w:rsidR="00AA3F69" w:rsidRDefault="00AA3F69">
            <w:pPr>
              <w:rPr>
                <w:rFonts w:ascii="Arial" w:hAnsi="Arial" w:cs="Arial"/>
                <w:sz w:val="2"/>
                <w:szCs w:val="2"/>
              </w:rPr>
            </w:pPr>
            <w:r>
              <w:rPr>
                <w:rFonts w:ascii="Arial" w:hAnsi="Arial" w:cs="Arial"/>
                <w:sz w:val="2"/>
                <w:szCs w:val="2"/>
              </w:rPr>
              <w:t> </w:t>
            </w:r>
          </w:p>
        </w:tc>
      </w:tr>
      <w:tr w:rsidR="00AA3F69" w14:paraId="16FB2AAF" w14:textId="77777777" w:rsidTr="00990583">
        <w:trPr>
          <w:tblHeader/>
        </w:trPr>
        <w:tc>
          <w:tcPr>
            <w:tcW w:w="3906" w:type="dxa"/>
            <w:tcBorders>
              <w:bottom w:val="single" w:sz="8" w:space="0" w:color="000000"/>
            </w:tcBorders>
            <w:tcMar>
              <w:top w:w="0" w:type="dxa"/>
              <w:left w:w="0" w:type="dxa"/>
              <w:bottom w:w="40" w:type="dxa"/>
              <w:right w:w="0" w:type="dxa"/>
            </w:tcMar>
            <w:vAlign w:val="bottom"/>
            <w:hideMark/>
          </w:tcPr>
          <w:p w14:paraId="164B2DB3" w14:textId="77777777" w:rsidR="00AA3F69" w:rsidRPr="00201D26" w:rsidRDefault="00AA3F69">
            <w:pPr>
              <w:pStyle w:val="NormalWeb"/>
              <w:keepNext/>
              <w:spacing w:before="0" w:beforeAutospacing="0" w:after="20" w:afterAutospacing="0"/>
              <w:ind w:firstLine="120"/>
              <w:rPr>
                <w:rFonts w:ascii="Arial" w:hAnsi="Arial" w:cs="Arial"/>
                <w:sz w:val="16"/>
                <w:szCs w:val="16"/>
              </w:rPr>
            </w:pPr>
            <w:r>
              <w:rPr>
                <w:rFonts w:ascii="Arial" w:hAnsi="Arial" w:cs="Arial"/>
                <w:b/>
                <w:bCs/>
                <w:sz w:val="16"/>
                <w:szCs w:val="16"/>
              </w:rPr>
              <w:t>PSA Core Metrics</w:t>
            </w:r>
          </w:p>
        </w:tc>
        <w:tc>
          <w:tcPr>
            <w:tcW w:w="1116" w:type="dxa"/>
            <w:tcBorders>
              <w:bottom w:val="single" w:sz="8" w:space="0" w:color="000000"/>
            </w:tcBorders>
            <w:tcMar>
              <w:top w:w="0" w:type="dxa"/>
              <w:left w:w="144" w:type="dxa"/>
              <w:bottom w:w="0" w:type="dxa"/>
              <w:right w:w="0" w:type="dxa"/>
            </w:tcMar>
            <w:vAlign w:val="bottom"/>
            <w:hideMark/>
          </w:tcPr>
          <w:p w14:paraId="5D24F6CE" w14:textId="77777777" w:rsidR="00AA3F69" w:rsidRDefault="00AA3F69">
            <w:pPr>
              <w:pStyle w:val="NormalWeb"/>
              <w:spacing w:before="0" w:beforeAutospacing="0" w:after="0" w:afterAutospacing="0"/>
              <w:jc w:val="right"/>
              <w:rPr>
                <w:rFonts w:ascii="Arial" w:hAnsi="Arial" w:cs="Arial"/>
                <w:sz w:val="16"/>
                <w:szCs w:val="16"/>
              </w:rPr>
            </w:pPr>
            <w:r>
              <w:rPr>
                <w:rFonts w:ascii="Arial" w:hAnsi="Arial" w:cs="Arial"/>
                <w:b/>
                <w:bCs/>
                <w:sz w:val="16"/>
                <w:szCs w:val="16"/>
              </w:rPr>
              <w:t>Aggregate</w:t>
            </w:r>
          </w:p>
          <w:p w14:paraId="6E1D2150" w14:textId="77777777" w:rsidR="00AA3F69" w:rsidRDefault="00AA3F69">
            <w:pPr>
              <w:pStyle w:val="NormalWeb"/>
              <w:spacing w:before="0" w:beforeAutospacing="0" w:after="20" w:afterAutospacing="0"/>
              <w:jc w:val="right"/>
              <w:rPr>
                <w:rFonts w:ascii="Arial" w:hAnsi="Arial" w:cs="Arial"/>
                <w:sz w:val="16"/>
                <w:szCs w:val="16"/>
              </w:rPr>
            </w:pPr>
            <w:r>
              <w:rPr>
                <w:rFonts w:ascii="Arial" w:hAnsi="Arial" w:cs="Arial"/>
                <w:b/>
                <w:bCs/>
                <w:sz w:val="16"/>
                <w:szCs w:val="16"/>
              </w:rPr>
              <w:t>Weighting</w:t>
            </w:r>
          </w:p>
        </w:tc>
        <w:tc>
          <w:tcPr>
            <w:tcW w:w="1062" w:type="dxa"/>
            <w:tcBorders>
              <w:bottom w:val="single" w:sz="8" w:space="0" w:color="000000"/>
            </w:tcBorders>
            <w:tcMar>
              <w:top w:w="0" w:type="dxa"/>
              <w:left w:w="144" w:type="dxa"/>
              <w:bottom w:w="0" w:type="dxa"/>
              <w:right w:w="0" w:type="dxa"/>
            </w:tcMar>
            <w:vAlign w:val="bottom"/>
            <w:hideMark/>
          </w:tcPr>
          <w:p w14:paraId="6E93EA27" w14:textId="77777777" w:rsidR="00AA3F69" w:rsidRDefault="00AA3F69">
            <w:pPr>
              <w:jc w:val="right"/>
              <w:rPr>
                <w:rFonts w:ascii="Arial" w:hAnsi="Arial" w:cs="Arial"/>
                <w:sz w:val="16"/>
                <w:szCs w:val="16"/>
              </w:rPr>
            </w:pPr>
            <w:r>
              <w:rPr>
                <w:rFonts w:ascii="Arial" w:hAnsi="Arial" w:cs="Arial"/>
                <w:b/>
                <w:bCs/>
                <w:sz w:val="16"/>
                <w:szCs w:val="16"/>
              </w:rPr>
              <w:t>Weighting</w:t>
            </w:r>
          </w:p>
        </w:tc>
        <w:tc>
          <w:tcPr>
            <w:tcW w:w="1025" w:type="dxa"/>
            <w:tcBorders>
              <w:bottom w:val="single" w:sz="8" w:space="0" w:color="000000"/>
            </w:tcBorders>
            <w:tcMar>
              <w:top w:w="0" w:type="dxa"/>
              <w:left w:w="144" w:type="dxa"/>
              <w:bottom w:w="0" w:type="dxa"/>
              <w:right w:w="0" w:type="dxa"/>
            </w:tcMar>
            <w:vAlign w:val="bottom"/>
            <w:hideMark/>
          </w:tcPr>
          <w:p w14:paraId="3B8AD02E" w14:textId="77777777" w:rsidR="00AA3F69" w:rsidRDefault="00AA3F69">
            <w:pPr>
              <w:jc w:val="center"/>
              <w:rPr>
                <w:rFonts w:ascii="Arial" w:hAnsi="Arial" w:cs="Arial"/>
                <w:sz w:val="16"/>
                <w:szCs w:val="16"/>
              </w:rPr>
            </w:pPr>
            <w:r>
              <w:rPr>
                <w:rFonts w:ascii="Arial" w:hAnsi="Arial" w:cs="Arial"/>
                <w:b/>
                <w:bCs/>
                <w:sz w:val="16"/>
                <w:szCs w:val="16"/>
              </w:rPr>
              <w:t>Threshold</w:t>
            </w:r>
          </w:p>
        </w:tc>
        <w:tc>
          <w:tcPr>
            <w:tcW w:w="839" w:type="dxa"/>
            <w:tcBorders>
              <w:bottom w:val="single" w:sz="8" w:space="0" w:color="000000"/>
            </w:tcBorders>
            <w:tcMar>
              <w:top w:w="0" w:type="dxa"/>
              <w:left w:w="144" w:type="dxa"/>
              <w:bottom w:w="0" w:type="dxa"/>
              <w:right w:w="0" w:type="dxa"/>
            </w:tcMar>
            <w:vAlign w:val="bottom"/>
            <w:hideMark/>
          </w:tcPr>
          <w:p w14:paraId="576151D8" w14:textId="77777777" w:rsidR="00AA3F69" w:rsidRDefault="00AA3F69">
            <w:pPr>
              <w:jc w:val="right"/>
              <w:rPr>
                <w:rFonts w:ascii="Arial" w:hAnsi="Arial" w:cs="Arial"/>
                <w:sz w:val="16"/>
                <w:szCs w:val="16"/>
              </w:rPr>
            </w:pPr>
            <w:r>
              <w:rPr>
                <w:rFonts w:ascii="Arial" w:hAnsi="Arial" w:cs="Arial"/>
                <w:b/>
                <w:bCs/>
                <w:sz w:val="16"/>
                <w:szCs w:val="16"/>
              </w:rPr>
              <w:t>Target</w:t>
            </w:r>
          </w:p>
        </w:tc>
        <w:tc>
          <w:tcPr>
            <w:tcW w:w="1044" w:type="dxa"/>
            <w:tcBorders>
              <w:bottom w:val="single" w:sz="8" w:space="0" w:color="000000"/>
            </w:tcBorders>
            <w:tcMar>
              <w:top w:w="0" w:type="dxa"/>
              <w:left w:w="144" w:type="dxa"/>
              <w:bottom w:w="0" w:type="dxa"/>
              <w:right w:w="0" w:type="dxa"/>
            </w:tcMar>
            <w:vAlign w:val="bottom"/>
            <w:hideMark/>
          </w:tcPr>
          <w:p w14:paraId="4B8DC334" w14:textId="77777777" w:rsidR="00AA3F69" w:rsidRDefault="00AA3F69">
            <w:pPr>
              <w:jc w:val="right"/>
              <w:rPr>
                <w:rFonts w:ascii="Arial" w:hAnsi="Arial" w:cs="Arial"/>
                <w:sz w:val="16"/>
                <w:szCs w:val="16"/>
              </w:rPr>
            </w:pPr>
            <w:r>
              <w:rPr>
                <w:rFonts w:ascii="Arial" w:hAnsi="Arial" w:cs="Arial"/>
                <w:b/>
                <w:bCs/>
                <w:sz w:val="16"/>
                <w:szCs w:val="16"/>
              </w:rPr>
              <w:t>Maximum</w:t>
            </w:r>
          </w:p>
        </w:tc>
        <w:tc>
          <w:tcPr>
            <w:tcW w:w="839" w:type="dxa"/>
            <w:tcBorders>
              <w:bottom w:val="single" w:sz="8" w:space="0" w:color="000000"/>
            </w:tcBorders>
            <w:tcMar>
              <w:top w:w="0" w:type="dxa"/>
              <w:left w:w="144" w:type="dxa"/>
              <w:bottom w:w="0" w:type="dxa"/>
              <w:right w:w="0" w:type="dxa"/>
            </w:tcMar>
            <w:vAlign w:val="bottom"/>
            <w:hideMark/>
          </w:tcPr>
          <w:p w14:paraId="188685C6" w14:textId="77777777" w:rsidR="00AA3F69" w:rsidRPr="00201D26" w:rsidRDefault="00AA3F69">
            <w:pPr>
              <w:pStyle w:val="NormalWeb"/>
              <w:spacing w:before="0" w:beforeAutospacing="0" w:after="0" w:afterAutospacing="0"/>
              <w:jc w:val="right"/>
              <w:rPr>
                <w:rFonts w:ascii="Arial" w:hAnsi="Arial" w:cs="Arial"/>
                <w:sz w:val="16"/>
                <w:szCs w:val="16"/>
              </w:rPr>
            </w:pPr>
            <w:r>
              <w:rPr>
                <w:rFonts w:ascii="Arial" w:hAnsi="Arial" w:cs="Arial"/>
                <w:b/>
                <w:bCs/>
                <w:sz w:val="16"/>
                <w:szCs w:val="16"/>
              </w:rPr>
              <w:t>Actual</w:t>
            </w:r>
          </w:p>
          <w:p w14:paraId="7BC6B546" w14:textId="77777777" w:rsidR="00AA3F69" w:rsidRDefault="00AA3F69">
            <w:pPr>
              <w:pStyle w:val="NormalWeb"/>
              <w:spacing w:before="0" w:beforeAutospacing="0" w:after="20" w:afterAutospacing="0"/>
              <w:jc w:val="right"/>
              <w:rPr>
                <w:rFonts w:ascii="Arial" w:hAnsi="Arial" w:cs="Arial"/>
                <w:sz w:val="16"/>
                <w:szCs w:val="16"/>
              </w:rPr>
            </w:pPr>
            <w:r>
              <w:rPr>
                <w:rFonts w:ascii="Arial" w:hAnsi="Arial" w:cs="Arial"/>
                <w:b/>
                <w:bCs/>
                <w:sz w:val="16"/>
                <w:szCs w:val="16"/>
              </w:rPr>
              <w:t>Result</w:t>
            </w:r>
          </w:p>
        </w:tc>
        <w:tc>
          <w:tcPr>
            <w:tcW w:w="969" w:type="dxa"/>
            <w:tcBorders>
              <w:bottom w:val="single" w:sz="8" w:space="0" w:color="000000"/>
            </w:tcBorders>
            <w:tcMar>
              <w:top w:w="0" w:type="dxa"/>
              <w:left w:w="144" w:type="dxa"/>
              <w:bottom w:w="0" w:type="dxa"/>
              <w:right w:w="0" w:type="dxa"/>
            </w:tcMar>
            <w:vAlign w:val="bottom"/>
            <w:hideMark/>
          </w:tcPr>
          <w:p w14:paraId="11252F0D" w14:textId="77777777" w:rsidR="00AA3F69" w:rsidRDefault="00AA3F69">
            <w:pPr>
              <w:pStyle w:val="NormalWeb"/>
              <w:spacing w:before="0" w:beforeAutospacing="0" w:after="0" w:afterAutospacing="0"/>
              <w:jc w:val="right"/>
              <w:rPr>
                <w:rFonts w:ascii="Arial" w:hAnsi="Arial" w:cs="Arial"/>
                <w:sz w:val="16"/>
                <w:szCs w:val="16"/>
              </w:rPr>
            </w:pPr>
            <w:r>
              <w:rPr>
                <w:rFonts w:ascii="Arial" w:hAnsi="Arial" w:cs="Arial"/>
                <w:b/>
                <w:bCs/>
                <w:sz w:val="16"/>
                <w:szCs w:val="16"/>
              </w:rPr>
              <w:t>Final</w:t>
            </w:r>
          </w:p>
          <w:p w14:paraId="5A8AB97F" w14:textId="77777777" w:rsidR="00AA3F69" w:rsidRDefault="00AA3F69">
            <w:pPr>
              <w:pStyle w:val="NormalWeb"/>
              <w:spacing w:before="0" w:beforeAutospacing="0" w:after="20" w:afterAutospacing="0"/>
              <w:jc w:val="right"/>
              <w:rPr>
                <w:rFonts w:ascii="Arial" w:hAnsi="Arial" w:cs="Arial"/>
                <w:sz w:val="16"/>
                <w:szCs w:val="16"/>
              </w:rPr>
            </w:pPr>
            <w:r>
              <w:rPr>
                <w:rFonts w:ascii="Arial" w:hAnsi="Arial" w:cs="Arial"/>
                <w:b/>
                <w:bCs/>
                <w:sz w:val="16"/>
                <w:szCs w:val="16"/>
              </w:rPr>
              <w:t>Payout</w:t>
            </w:r>
          </w:p>
        </w:tc>
      </w:tr>
      <w:tr w:rsidR="00AA3F69" w14:paraId="461DD8CD" w14:textId="77777777" w:rsidTr="00990583">
        <w:tc>
          <w:tcPr>
            <w:tcW w:w="3906" w:type="dxa"/>
            <w:vAlign w:val="center"/>
            <w:hideMark/>
          </w:tcPr>
          <w:p w14:paraId="3CA1447B"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11CCF269" w14:textId="77777777" w:rsidR="00AA3F69" w:rsidRDefault="00AA3F69">
            <w:pPr>
              <w:rPr>
                <w:rFonts w:ascii="Arial" w:hAnsi="Arial" w:cs="Arial"/>
                <w:sz w:val="2"/>
                <w:szCs w:val="2"/>
              </w:rPr>
            </w:pPr>
            <w:r>
              <w:rPr>
                <w:rFonts w:ascii="Arial" w:hAnsi="Arial" w:cs="Arial"/>
                <w:sz w:val="2"/>
                <w:szCs w:val="2"/>
              </w:rPr>
              <w:t> </w:t>
            </w:r>
          </w:p>
        </w:tc>
        <w:tc>
          <w:tcPr>
            <w:tcW w:w="1062" w:type="dxa"/>
            <w:vAlign w:val="center"/>
            <w:hideMark/>
          </w:tcPr>
          <w:p w14:paraId="7E7C63CF" w14:textId="77777777" w:rsidR="00AA3F69" w:rsidRDefault="00AA3F69">
            <w:pPr>
              <w:rPr>
                <w:rFonts w:ascii="Arial" w:hAnsi="Arial" w:cs="Arial"/>
                <w:sz w:val="2"/>
                <w:szCs w:val="2"/>
              </w:rPr>
            </w:pPr>
            <w:r>
              <w:rPr>
                <w:rFonts w:ascii="Arial" w:hAnsi="Arial" w:cs="Arial"/>
                <w:sz w:val="2"/>
                <w:szCs w:val="2"/>
              </w:rPr>
              <w:t> </w:t>
            </w:r>
          </w:p>
        </w:tc>
        <w:tc>
          <w:tcPr>
            <w:tcW w:w="1025" w:type="dxa"/>
            <w:vAlign w:val="center"/>
            <w:hideMark/>
          </w:tcPr>
          <w:p w14:paraId="050DE8D9" w14:textId="77777777" w:rsidR="00AA3F69" w:rsidRDefault="00AA3F69">
            <w:pPr>
              <w:rPr>
                <w:rFonts w:ascii="Arial" w:hAnsi="Arial" w:cs="Arial"/>
                <w:sz w:val="2"/>
                <w:szCs w:val="2"/>
              </w:rPr>
            </w:pPr>
            <w:r>
              <w:rPr>
                <w:rFonts w:ascii="Arial" w:hAnsi="Arial" w:cs="Arial"/>
                <w:sz w:val="2"/>
                <w:szCs w:val="2"/>
              </w:rPr>
              <w:t> </w:t>
            </w:r>
          </w:p>
        </w:tc>
        <w:tc>
          <w:tcPr>
            <w:tcW w:w="839" w:type="dxa"/>
            <w:vAlign w:val="center"/>
            <w:hideMark/>
          </w:tcPr>
          <w:p w14:paraId="01AA8EFF" w14:textId="77777777" w:rsidR="00AA3F69" w:rsidRDefault="00AA3F69">
            <w:pPr>
              <w:rPr>
                <w:rFonts w:ascii="Arial" w:hAnsi="Arial" w:cs="Arial"/>
                <w:sz w:val="2"/>
                <w:szCs w:val="2"/>
              </w:rPr>
            </w:pPr>
            <w:r>
              <w:rPr>
                <w:rFonts w:ascii="Arial" w:hAnsi="Arial" w:cs="Arial"/>
                <w:sz w:val="2"/>
                <w:szCs w:val="2"/>
              </w:rPr>
              <w:t> </w:t>
            </w:r>
          </w:p>
        </w:tc>
        <w:tc>
          <w:tcPr>
            <w:tcW w:w="1044" w:type="dxa"/>
            <w:vAlign w:val="center"/>
            <w:hideMark/>
          </w:tcPr>
          <w:p w14:paraId="073C8F07" w14:textId="77777777" w:rsidR="00AA3F69" w:rsidRDefault="00AA3F69">
            <w:pPr>
              <w:rPr>
                <w:rFonts w:ascii="Arial" w:hAnsi="Arial" w:cs="Arial"/>
                <w:sz w:val="2"/>
                <w:szCs w:val="2"/>
              </w:rPr>
            </w:pPr>
            <w:r>
              <w:rPr>
                <w:rFonts w:ascii="Arial" w:hAnsi="Arial" w:cs="Arial"/>
                <w:sz w:val="2"/>
                <w:szCs w:val="2"/>
              </w:rPr>
              <w:t> </w:t>
            </w:r>
          </w:p>
        </w:tc>
        <w:tc>
          <w:tcPr>
            <w:tcW w:w="839" w:type="dxa"/>
            <w:vAlign w:val="center"/>
            <w:hideMark/>
          </w:tcPr>
          <w:p w14:paraId="3947B079" w14:textId="77777777" w:rsidR="00AA3F69" w:rsidRDefault="00AA3F69">
            <w:pPr>
              <w:rPr>
                <w:rFonts w:ascii="Arial" w:hAnsi="Arial" w:cs="Arial"/>
                <w:sz w:val="2"/>
                <w:szCs w:val="2"/>
              </w:rPr>
            </w:pPr>
            <w:r>
              <w:rPr>
                <w:rFonts w:ascii="Arial" w:hAnsi="Arial" w:cs="Arial"/>
                <w:sz w:val="2"/>
                <w:szCs w:val="2"/>
              </w:rPr>
              <w:t> </w:t>
            </w:r>
          </w:p>
        </w:tc>
        <w:tc>
          <w:tcPr>
            <w:tcW w:w="969" w:type="dxa"/>
            <w:vAlign w:val="center"/>
            <w:hideMark/>
          </w:tcPr>
          <w:p w14:paraId="0E49F3E2" w14:textId="77777777" w:rsidR="00AA3F69" w:rsidRDefault="00AA3F69">
            <w:pPr>
              <w:rPr>
                <w:rFonts w:ascii="Arial" w:hAnsi="Arial" w:cs="Arial"/>
                <w:sz w:val="2"/>
                <w:szCs w:val="2"/>
              </w:rPr>
            </w:pPr>
            <w:r>
              <w:rPr>
                <w:rFonts w:ascii="Arial" w:hAnsi="Arial" w:cs="Arial"/>
                <w:sz w:val="2"/>
                <w:szCs w:val="2"/>
              </w:rPr>
              <w:t> </w:t>
            </w:r>
          </w:p>
        </w:tc>
      </w:tr>
      <w:tr w:rsidR="00AA3F69" w14:paraId="075EC4E6" w14:textId="77777777" w:rsidTr="00990583">
        <w:tc>
          <w:tcPr>
            <w:tcW w:w="3906" w:type="dxa"/>
            <w:tcBorders>
              <w:bottom w:val="single" w:sz="6" w:space="0" w:color="0075C9"/>
            </w:tcBorders>
            <w:noWrap/>
            <w:tcMar>
              <w:top w:w="0" w:type="dxa"/>
              <w:left w:w="0" w:type="dxa"/>
              <w:bottom w:w="40" w:type="dxa"/>
              <w:right w:w="0" w:type="dxa"/>
            </w:tcMar>
            <w:vAlign w:val="bottom"/>
            <w:hideMark/>
          </w:tcPr>
          <w:p w14:paraId="0213170E" w14:textId="77777777" w:rsidR="00AA3F69" w:rsidRPr="00201D26" w:rsidRDefault="00AA3F69">
            <w:pPr>
              <w:pStyle w:val="NormalWeb"/>
              <w:keepNext/>
              <w:spacing w:before="0" w:beforeAutospacing="0" w:after="0" w:afterAutospacing="0"/>
              <w:ind w:left="113"/>
              <w:rPr>
                <w:rFonts w:ascii="Arial" w:hAnsi="Arial" w:cs="Arial"/>
                <w:sz w:val="17"/>
                <w:szCs w:val="17"/>
              </w:rPr>
            </w:pPr>
            <w:r>
              <w:rPr>
                <w:rFonts w:ascii="Arial" w:hAnsi="Arial" w:cs="Arial"/>
                <w:b/>
                <w:bCs/>
                <w:sz w:val="17"/>
                <w:szCs w:val="17"/>
              </w:rPr>
              <w:t>FY23 Core Metrics – Year 1</w:t>
            </w:r>
            <w:r>
              <w:rPr>
                <w:rFonts w:ascii="Arial" w:hAnsi="Arial" w:cs="Arial"/>
                <w:b/>
                <w:bCs/>
                <w:sz w:val="13"/>
                <w:szCs w:val="13"/>
                <w:vertAlign w:val="superscript"/>
              </w:rPr>
              <w:t>1</w:t>
            </w:r>
          </w:p>
        </w:tc>
        <w:tc>
          <w:tcPr>
            <w:tcW w:w="1116" w:type="dxa"/>
            <w:tcBorders>
              <w:bottom w:val="single" w:sz="6" w:space="0" w:color="0075C9"/>
            </w:tcBorders>
            <w:noWrap/>
            <w:tcMar>
              <w:top w:w="0" w:type="dxa"/>
              <w:left w:w="144" w:type="dxa"/>
              <w:bottom w:w="0" w:type="dxa"/>
              <w:right w:w="0" w:type="dxa"/>
            </w:tcMar>
            <w:hideMark/>
          </w:tcPr>
          <w:p w14:paraId="31681AC0" w14:textId="0053E562" w:rsidR="00AA3F69"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b/>
                <w:bCs/>
                <w:sz w:val="17"/>
                <w:szCs w:val="17"/>
              </w:rPr>
              <w:t>1/3</w:t>
            </w:r>
          </w:p>
        </w:tc>
        <w:tc>
          <w:tcPr>
            <w:tcW w:w="1062" w:type="dxa"/>
            <w:tcBorders>
              <w:bottom w:val="single" w:sz="6" w:space="0" w:color="0075C9"/>
            </w:tcBorders>
            <w:noWrap/>
            <w:tcMar>
              <w:top w:w="0" w:type="dxa"/>
              <w:left w:w="144" w:type="dxa"/>
              <w:bottom w:w="0" w:type="dxa"/>
              <w:right w:w="0" w:type="dxa"/>
            </w:tcMar>
            <w:vAlign w:val="bottom"/>
            <w:hideMark/>
          </w:tcPr>
          <w:p w14:paraId="01D7071B" w14:textId="77777777" w:rsidR="00AA3F69" w:rsidRDefault="00AA3F69" w:rsidP="00990583">
            <w:pPr>
              <w:jc w:val="right"/>
              <w:rPr>
                <w:rFonts w:ascii="Arial" w:hAnsi="Arial" w:cs="Arial"/>
                <w:sz w:val="17"/>
                <w:szCs w:val="17"/>
              </w:rPr>
            </w:pPr>
          </w:p>
        </w:tc>
        <w:tc>
          <w:tcPr>
            <w:tcW w:w="1025" w:type="dxa"/>
            <w:tcBorders>
              <w:bottom w:val="single" w:sz="6" w:space="0" w:color="0075C9"/>
            </w:tcBorders>
            <w:noWrap/>
            <w:tcMar>
              <w:top w:w="0" w:type="dxa"/>
              <w:left w:w="144" w:type="dxa"/>
              <w:bottom w:w="0" w:type="dxa"/>
              <w:right w:w="0" w:type="dxa"/>
            </w:tcMar>
            <w:vAlign w:val="bottom"/>
            <w:hideMark/>
          </w:tcPr>
          <w:p w14:paraId="313848A3"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5747670A" w14:textId="77777777" w:rsidR="00AA3F69" w:rsidRDefault="00AA3F69" w:rsidP="00990583">
            <w:pPr>
              <w:jc w:val="right"/>
              <w:rPr>
                <w:sz w:val="20"/>
              </w:rPr>
            </w:pPr>
          </w:p>
        </w:tc>
        <w:tc>
          <w:tcPr>
            <w:tcW w:w="1044" w:type="dxa"/>
            <w:tcBorders>
              <w:bottom w:val="single" w:sz="6" w:space="0" w:color="0075C9"/>
            </w:tcBorders>
            <w:noWrap/>
            <w:tcMar>
              <w:top w:w="0" w:type="dxa"/>
              <w:left w:w="144" w:type="dxa"/>
              <w:bottom w:w="0" w:type="dxa"/>
              <w:right w:w="0" w:type="dxa"/>
            </w:tcMar>
            <w:vAlign w:val="bottom"/>
            <w:hideMark/>
          </w:tcPr>
          <w:p w14:paraId="6948C299"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275E4ADD" w14:textId="77777777" w:rsidR="00AA3F69" w:rsidRDefault="00AA3F69" w:rsidP="00990583">
            <w:pPr>
              <w:jc w:val="right"/>
              <w:rPr>
                <w:sz w:val="20"/>
              </w:rPr>
            </w:pPr>
          </w:p>
        </w:tc>
        <w:tc>
          <w:tcPr>
            <w:tcW w:w="969" w:type="dxa"/>
            <w:tcBorders>
              <w:bottom w:val="single" w:sz="6" w:space="0" w:color="0075C9"/>
            </w:tcBorders>
            <w:noWrap/>
            <w:tcMar>
              <w:top w:w="0" w:type="dxa"/>
              <w:left w:w="144" w:type="dxa"/>
              <w:bottom w:w="0" w:type="dxa"/>
              <w:right w:w="0" w:type="dxa"/>
            </w:tcMar>
            <w:vAlign w:val="bottom"/>
            <w:hideMark/>
          </w:tcPr>
          <w:p w14:paraId="676ACD9C" w14:textId="0ED31567" w:rsidR="00AA3F69" w:rsidRPr="00201D26"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b/>
                <w:bCs/>
                <w:sz w:val="17"/>
                <w:szCs w:val="17"/>
              </w:rPr>
              <w:t>99.65%</w:t>
            </w:r>
          </w:p>
        </w:tc>
      </w:tr>
      <w:tr w:rsidR="00AA3F69" w14:paraId="05041204" w14:textId="77777777" w:rsidTr="00990583">
        <w:tc>
          <w:tcPr>
            <w:tcW w:w="3906" w:type="dxa"/>
            <w:vAlign w:val="center"/>
            <w:hideMark/>
          </w:tcPr>
          <w:p w14:paraId="59B45C42"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77442C5C" w14:textId="52E8D068" w:rsidR="00AA3F69" w:rsidRDefault="00AA3F69" w:rsidP="00990583">
            <w:pPr>
              <w:jc w:val="right"/>
              <w:rPr>
                <w:rFonts w:ascii="Arial" w:hAnsi="Arial" w:cs="Arial"/>
                <w:sz w:val="2"/>
                <w:szCs w:val="2"/>
              </w:rPr>
            </w:pPr>
          </w:p>
        </w:tc>
        <w:tc>
          <w:tcPr>
            <w:tcW w:w="1062" w:type="dxa"/>
            <w:vAlign w:val="center"/>
            <w:hideMark/>
          </w:tcPr>
          <w:p w14:paraId="0D66C434" w14:textId="48900444" w:rsidR="00AA3F69" w:rsidRDefault="00AA3F69" w:rsidP="00990583">
            <w:pPr>
              <w:jc w:val="right"/>
              <w:rPr>
                <w:rFonts w:ascii="Arial" w:hAnsi="Arial" w:cs="Arial"/>
                <w:sz w:val="2"/>
                <w:szCs w:val="2"/>
              </w:rPr>
            </w:pPr>
          </w:p>
        </w:tc>
        <w:tc>
          <w:tcPr>
            <w:tcW w:w="1025" w:type="dxa"/>
            <w:vAlign w:val="center"/>
            <w:hideMark/>
          </w:tcPr>
          <w:p w14:paraId="3A81BF41" w14:textId="5800806A" w:rsidR="00AA3F69" w:rsidRDefault="00AA3F69" w:rsidP="00990583">
            <w:pPr>
              <w:jc w:val="right"/>
              <w:rPr>
                <w:rFonts w:ascii="Arial" w:hAnsi="Arial" w:cs="Arial"/>
                <w:sz w:val="2"/>
                <w:szCs w:val="2"/>
              </w:rPr>
            </w:pPr>
          </w:p>
        </w:tc>
        <w:tc>
          <w:tcPr>
            <w:tcW w:w="839" w:type="dxa"/>
            <w:vAlign w:val="center"/>
            <w:hideMark/>
          </w:tcPr>
          <w:p w14:paraId="1E92FB94" w14:textId="264B48F0" w:rsidR="00AA3F69" w:rsidRDefault="00AA3F69" w:rsidP="00990583">
            <w:pPr>
              <w:jc w:val="right"/>
              <w:rPr>
                <w:rFonts w:ascii="Arial" w:hAnsi="Arial" w:cs="Arial"/>
                <w:sz w:val="2"/>
                <w:szCs w:val="2"/>
              </w:rPr>
            </w:pPr>
          </w:p>
        </w:tc>
        <w:tc>
          <w:tcPr>
            <w:tcW w:w="1044" w:type="dxa"/>
            <w:vAlign w:val="center"/>
            <w:hideMark/>
          </w:tcPr>
          <w:p w14:paraId="07CA23E0" w14:textId="3139DE47" w:rsidR="00AA3F69" w:rsidRDefault="00AA3F69" w:rsidP="00990583">
            <w:pPr>
              <w:jc w:val="right"/>
              <w:rPr>
                <w:rFonts w:ascii="Arial" w:hAnsi="Arial" w:cs="Arial"/>
                <w:sz w:val="2"/>
                <w:szCs w:val="2"/>
              </w:rPr>
            </w:pPr>
          </w:p>
        </w:tc>
        <w:tc>
          <w:tcPr>
            <w:tcW w:w="839" w:type="dxa"/>
            <w:vAlign w:val="center"/>
            <w:hideMark/>
          </w:tcPr>
          <w:p w14:paraId="70CF0A4F" w14:textId="14112163" w:rsidR="00AA3F69" w:rsidRDefault="00AA3F69" w:rsidP="00990583">
            <w:pPr>
              <w:jc w:val="right"/>
              <w:rPr>
                <w:rFonts w:ascii="Arial" w:hAnsi="Arial" w:cs="Arial"/>
                <w:sz w:val="2"/>
                <w:szCs w:val="2"/>
              </w:rPr>
            </w:pPr>
          </w:p>
        </w:tc>
        <w:tc>
          <w:tcPr>
            <w:tcW w:w="969" w:type="dxa"/>
            <w:vAlign w:val="center"/>
            <w:hideMark/>
          </w:tcPr>
          <w:p w14:paraId="51CB72E8" w14:textId="703A9367" w:rsidR="00AA3F69" w:rsidRDefault="00AA3F69" w:rsidP="00990583">
            <w:pPr>
              <w:jc w:val="right"/>
              <w:rPr>
                <w:rFonts w:ascii="Arial" w:hAnsi="Arial" w:cs="Arial"/>
                <w:sz w:val="2"/>
                <w:szCs w:val="2"/>
              </w:rPr>
            </w:pPr>
          </w:p>
        </w:tc>
      </w:tr>
      <w:tr w:rsidR="00AA3F69" w14:paraId="6173F9EF" w14:textId="77777777" w:rsidTr="00990583">
        <w:tc>
          <w:tcPr>
            <w:tcW w:w="3906" w:type="dxa"/>
            <w:tcBorders>
              <w:bottom w:val="single" w:sz="6" w:space="0" w:color="0075C9"/>
            </w:tcBorders>
            <w:noWrap/>
            <w:tcMar>
              <w:top w:w="0" w:type="dxa"/>
              <w:left w:w="0" w:type="dxa"/>
              <w:bottom w:w="40" w:type="dxa"/>
              <w:right w:w="0" w:type="dxa"/>
            </w:tcMar>
            <w:vAlign w:val="bottom"/>
            <w:hideMark/>
          </w:tcPr>
          <w:p w14:paraId="0833CDDE" w14:textId="77777777" w:rsidR="00AA3F69" w:rsidRPr="00201D26" w:rsidRDefault="00AA3F69">
            <w:pPr>
              <w:pStyle w:val="NormalWeb"/>
              <w:keepNext/>
              <w:spacing w:before="0" w:beforeAutospacing="0" w:after="0" w:afterAutospacing="0"/>
              <w:ind w:left="113"/>
              <w:rPr>
                <w:rFonts w:ascii="Arial" w:hAnsi="Arial" w:cs="Arial"/>
                <w:sz w:val="17"/>
                <w:szCs w:val="17"/>
              </w:rPr>
            </w:pPr>
            <w:r>
              <w:rPr>
                <w:rFonts w:ascii="Arial" w:hAnsi="Arial" w:cs="Arial"/>
                <w:b/>
                <w:bCs/>
                <w:sz w:val="17"/>
                <w:szCs w:val="17"/>
              </w:rPr>
              <w:t>FY24 Core Metrics – Year 2</w:t>
            </w:r>
            <w:r>
              <w:rPr>
                <w:rFonts w:ascii="Arial" w:hAnsi="Arial" w:cs="Arial"/>
                <w:b/>
                <w:bCs/>
                <w:sz w:val="13"/>
                <w:szCs w:val="13"/>
                <w:vertAlign w:val="superscript"/>
              </w:rPr>
              <w:t>2</w:t>
            </w:r>
          </w:p>
        </w:tc>
        <w:tc>
          <w:tcPr>
            <w:tcW w:w="1116" w:type="dxa"/>
            <w:tcBorders>
              <w:bottom w:val="single" w:sz="6" w:space="0" w:color="0075C9"/>
            </w:tcBorders>
            <w:noWrap/>
            <w:tcMar>
              <w:top w:w="0" w:type="dxa"/>
              <w:left w:w="144" w:type="dxa"/>
              <w:bottom w:w="0" w:type="dxa"/>
              <w:right w:w="0" w:type="dxa"/>
            </w:tcMar>
            <w:hideMark/>
          </w:tcPr>
          <w:p w14:paraId="466D69C8" w14:textId="31EE17C2" w:rsidR="00AA3F69"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b/>
                <w:bCs/>
                <w:sz w:val="17"/>
                <w:szCs w:val="17"/>
              </w:rPr>
              <w:t>1/3</w:t>
            </w:r>
          </w:p>
        </w:tc>
        <w:tc>
          <w:tcPr>
            <w:tcW w:w="1062" w:type="dxa"/>
            <w:tcBorders>
              <w:bottom w:val="single" w:sz="6" w:space="0" w:color="0075C9"/>
            </w:tcBorders>
            <w:noWrap/>
            <w:tcMar>
              <w:top w:w="0" w:type="dxa"/>
              <w:left w:w="144" w:type="dxa"/>
              <w:bottom w:w="0" w:type="dxa"/>
              <w:right w:w="0" w:type="dxa"/>
            </w:tcMar>
            <w:vAlign w:val="bottom"/>
            <w:hideMark/>
          </w:tcPr>
          <w:p w14:paraId="6E7FF6F8" w14:textId="77777777" w:rsidR="00AA3F69" w:rsidRDefault="00AA3F69" w:rsidP="00990583">
            <w:pPr>
              <w:jc w:val="right"/>
              <w:rPr>
                <w:rFonts w:ascii="Arial" w:hAnsi="Arial" w:cs="Arial"/>
                <w:sz w:val="17"/>
                <w:szCs w:val="17"/>
              </w:rPr>
            </w:pPr>
          </w:p>
        </w:tc>
        <w:tc>
          <w:tcPr>
            <w:tcW w:w="1025" w:type="dxa"/>
            <w:tcBorders>
              <w:bottom w:val="single" w:sz="6" w:space="0" w:color="0075C9"/>
            </w:tcBorders>
            <w:noWrap/>
            <w:tcMar>
              <w:top w:w="0" w:type="dxa"/>
              <w:left w:w="144" w:type="dxa"/>
              <w:bottom w:w="0" w:type="dxa"/>
              <w:right w:w="0" w:type="dxa"/>
            </w:tcMar>
            <w:vAlign w:val="bottom"/>
            <w:hideMark/>
          </w:tcPr>
          <w:p w14:paraId="3E3275B7"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30DABD6E" w14:textId="77777777" w:rsidR="00AA3F69" w:rsidRDefault="00AA3F69" w:rsidP="00990583">
            <w:pPr>
              <w:jc w:val="right"/>
              <w:rPr>
                <w:sz w:val="20"/>
              </w:rPr>
            </w:pPr>
          </w:p>
        </w:tc>
        <w:tc>
          <w:tcPr>
            <w:tcW w:w="1044" w:type="dxa"/>
            <w:tcBorders>
              <w:bottom w:val="single" w:sz="6" w:space="0" w:color="0075C9"/>
            </w:tcBorders>
            <w:noWrap/>
            <w:tcMar>
              <w:top w:w="0" w:type="dxa"/>
              <w:left w:w="144" w:type="dxa"/>
              <w:bottom w:w="0" w:type="dxa"/>
              <w:right w:w="0" w:type="dxa"/>
            </w:tcMar>
            <w:vAlign w:val="bottom"/>
            <w:hideMark/>
          </w:tcPr>
          <w:p w14:paraId="52A1F788"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2AA1FCB1" w14:textId="77777777" w:rsidR="00AA3F69" w:rsidRDefault="00AA3F69" w:rsidP="00990583">
            <w:pPr>
              <w:jc w:val="right"/>
              <w:rPr>
                <w:sz w:val="20"/>
              </w:rPr>
            </w:pPr>
          </w:p>
        </w:tc>
        <w:tc>
          <w:tcPr>
            <w:tcW w:w="969" w:type="dxa"/>
            <w:tcBorders>
              <w:bottom w:val="single" w:sz="6" w:space="0" w:color="0075C9"/>
            </w:tcBorders>
            <w:noWrap/>
            <w:tcMar>
              <w:top w:w="0" w:type="dxa"/>
              <w:left w:w="144" w:type="dxa"/>
              <w:bottom w:w="0" w:type="dxa"/>
              <w:right w:w="0" w:type="dxa"/>
            </w:tcMar>
            <w:vAlign w:val="bottom"/>
            <w:hideMark/>
          </w:tcPr>
          <w:p w14:paraId="2367D570" w14:textId="53CB7CAE" w:rsidR="00AA3F69" w:rsidRPr="00201D26"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b/>
                <w:bCs/>
                <w:sz w:val="17"/>
                <w:szCs w:val="17"/>
              </w:rPr>
              <w:t>119.69%</w:t>
            </w:r>
          </w:p>
        </w:tc>
      </w:tr>
      <w:tr w:rsidR="00AA3F69" w14:paraId="19A3D01D" w14:textId="77777777" w:rsidTr="00990583">
        <w:tc>
          <w:tcPr>
            <w:tcW w:w="3906" w:type="dxa"/>
            <w:vAlign w:val="center"/>
            <w:hideMark/>
          </w:tcPr>
          <w:p w14:paraId="39483445"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220A0ADE" w14:textId="407AEEA3" w:rsidR="00AA3F69" w:rsidRDefault="00AA3F69" w:rsidP="00990583">
            <w:pPr>
              <w:jc w:val="right"/>
              <w:rPr>
                <w:rFonts w:ascii="Arial" w:hAnsi="Arial" w:cs="Arial"/>
                <w:sz w:val="2"/>
                <w:szCs w:val="2"/>
              </w:rPr>
            </w:pPr>
          </w:p>
        </w:tc>
        <w:tc>
          <w:tcPr>
            <w:tcW w:w="1062" w:type="dxa"/>
            <w:vAlign w:val="center"/>
            <w:hideMark/>
          </w:tcPr>
          <w:p w14:paraId="764FAB48" w14:textId="4721AB5F" w:rsidR="00AA3F69" w:rsidRDefault="00AA3F69" w:rsidP="00990583">
            <w:pPr>
              <w:jc w:val="right"/>
              <w:rPr>
                <w:rFonts w:ascii="Arial" w:hAnsi="Arial" w:cs="Arial"/>
                <w:sz w:val="2"/>
                <w:szCs w:val="2"/>
              </w:rPr>
            </w:pPr>
          </w:p>
        </w:tc>
        <w:tc>
          <w:tcPr>
            <w:tcW w:w="1025" w:type="dxa"/>
            <w:vAlign w:val="center"/>
            <w:hideMark/>
          </w:tcPr>
          <w:p w14:paraId="696AD1AE" w14:textId="71B83247" w:rsidR="00AA3F69" w:rsidRDefault="00AA3F69" w:rsidP="00990583">
            <w:pPr>
              <w:jc w:val="right"/>
              <w:rPr>
                <w:rFonts w:ascii="Arial" w:hAnsi="Arial" w:cs="Arial"/>
                <w:sz w:val="2"/>
                <w:szCs w:val="2"/>
              </w:rPr>
            </w:pPr>
          </w:p>
        </w:tc>
        <w:tc>
          <w:tcPr>
            <w:tcW w:w="839" w:type="dxa"/>
            <w:vAlign w:val="center"/>
            <w:hideMark/>
          </w:tcPr>
          <w:p w14:paraId="41FAE909" w14:textId="426DB4AB" w:rsidR="00AA3F69" w:rsidRDefault="00AA3F69" w:rsidP="00990583">
            <w:pPr>
              <w:jc w:val="right"/>
              <w:rPr>
                <w:rFonts w:ascii="Arial" w:hAnsi="Arial" w:cs="Arial"/>
                <w:sz w:val="2"/>
                <w:szCs w:val="2"/>
              </w:rPr>
            </w:pPr>
          </w:p>
        </w:tc>
        <w:tc>
          <w:tcPr>
            <w:tcW w:w="1044" w:type="dxa"/>
            <w:vAlign w:val="center"/>
            <w:hideMark/>
          </w:tcPr>
          <w:p w14:paraId="51CADC87" w14:textId="05B8ED19" w:rsidR="00AA3F69" w:rsidRDefault="00AA3F69" w:rsidP="00990583">
            <w:pPr>
              <w:jc w:val="right"/>
              <w:rPr>
                <w:rFonts w:ascii="Arial" w:hAnsi="Arial" w:cs="Arial"/>
                <w:sz w:val="2"/>
                <w:szCs w:val="2"/>
              </w:rPr>
            </w:pPr>
          </w:p>
        </w:tc>
        <w:tc>
          <w:tcPr>
            <w:tcW w:w="839" w:type="dxa"/>
            <w:vAlign w:val="center"/>
            <w:hideMark/>
          </w:tcPr>
          <w:p w14:paraId="6E7B1436" w14:textId="226C9DEB" w:rsidR="00AA3F69" w:rsidRDefault="00AA3F69" w:rsidP="00990583">
            <w:pPr>
              <w:jc w:val="right"/>
              <w:rPr>
                <w:rFonts w:ascii="Arial" w:hAnsi="Arial" w:cs="Arial"/>
                <w:sz w:val="2"/>
                <w:szCs w:val="2"/>
              </w:rPr>
            </w:pPr>
          </w:p>
        </w:tc>
        <w:tc>
          <w:tcPr>
            <w:tcW w:w="969" w:type="dxa"/>
            <w:vAlign w:val="center"/>
            <w:hideMark/>
          </w:tcPr>
          <w:p w14:paraId="02C34E69" w14:textId="3BF2FEF0" w:rsidR="00AA3F69" w:rsidRDefault="00AA3F69" w:rsidP="00990583">
            <w:pPr>
              <w:jc w:val="right"/>
              <w:rPr>
                <w:rFonts w:ascii="Arial" w:hAnsi="Arial" w:cs="Arial"/>
                <w:sz w:val="2"/>
                <w:szCs w:val="2"/>
              </w:rPr>
            </w:pPr>
          </w:p>
        </w:tc>
      </w:tr>
      <w:tr w:rsidR="00AA3F69" w14:paraId="39C31C01" w14:textId="77777777" w:rsidTr="00990583">
        <w:tc>
          <w:tcPr>
            <w:tcW w:w="3906" w:type="dxa"/>
            <w:tcBorders>
              <w:bottom w:val="single" w:sz="6" w:space="0" w:color="0075C9"/>
            </w:tcBorders>
            <w:noWrap/>
            <w:tcMar>
              <w:top w:w="0" w:type="dxa"/>
              <w:left w:w="0" w:type="dxa"/>
              <w:bottom w:w="40" w:type="dxa"/>
              <w:right w:w="0" w:type="dxa"/>
            </w:tcMar>
            <w:vAlign w:val="bottom"/>
            <w:hideMark/>
          </w:tcPr>
          <w:p w14:paraId="3C73A455" w14:textId="77777777" w:rsidR="00AA3F69" w:rsidRPr="00201D26" w:rsidRDefault="00AA3F69" w:rsidP="00990583">
            <w:pPr>
              <w:pStyle w:val="NormalWeb"/>
              <w:spacing w:before="0" w:beforeAutospacing="0" w:after="0" w:afterAutospacing="0"/>
              <w:ind w:left="115"/>
              <w:rPr>
                <w:rFonts w:ascii="Arial" w:hAnsi="Arial" w:cs="Arial"/>
                <w:sz w:val="17"/>
                <w:szCs w:val="17"/>
              </w:rPr>
            </w:pPr>
            <w:r>
              <w:rPr>
                <w:rFonts w:ascii="Arial" w:hAnsi="Arial" w:cs="Arial"/>
                <w:b/>
                <w:bCs/>
                <w:sz w:val="17"/>
                <w:szCs w:val="17"/>
              </w:rPr>
              <w:t>FY25 Core Metrics – Year 3</w:t>
            </w:r>
            <w:r>
              <w:rPr>
                <w:rFonts w:ascii="Arial" w:hAnsi="Arial" w:cs="Arial"/>
                <w:b/>
                <w:bCs/>
                <w:sz w:val="13"/>
                <w:szCs w:val="13"/>
                <w:vertAlign w:val="superscript"/>
              </w:rPr>
              <w:t>3</w:t>
            </w:r>
          </w:p>
        </w:tc>
        <w:tc>
          <w:tcPr>
            <w:tcW w:w="1116" w:type="dxa"/>
            <w:tcBorders>
              <w:bottom w:val="single" w:sz="6" w:space="0" w:color="0075C9"/>
            </w:tcBorders>
            <w:noWrap/>
            <w:tcMar>
              <w:top w:w="0" w:type="dxa"/>
              <w:left w:w="144" w:type="dxa"/>
              <w:bottom w:w="0" w:type="dxa"/>
              <w:right w:w="0" w:type="dxa"/>
            </w:tcMar>
            <w:hideMark/>
          </w:tcPr>
          <w:p w14:paraId="3B741969" w14:textId="32396F12" w:rsidR="00AA3F69"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b/>
                <w:bCs/>
                <w:sz w:val="17"/>
                <w:szCs w:val="17"/>
              </w:rPr>
              <w:t>1/3</w:t>
            </w:r>
          </w:p>
        </w:tc>
        <w:tc>
          <w:tcPr>
            <w:tcW w:w="1062" w:type="dxa"/>
            <w:tcBorders>
              <w:bottom w:val="single" w:sz="6" w:space="0" w:color="0075C9"/>
            </w:tcBorders>
            <w:noWrap/>
            <w:tcMar>
              <w:top w:w="0" w:type="dxa"/>
              <w:left w:w="144" w:type="dxa"/>
              <w:bottom w:w="0" w:type="dxa"/>
              <w:right w:w="0" w:type="dxa"/>
            </w:tcMar>
            <w:vAlign w:val="bottom"/>
            <w:hideMark/>
          </w:tcPr>
          <w:p w14:paraId="6FFFA463" w14:textId="77777777" w:rsidR="00AA3F69" w:rsidRDefault="00AA3F69" w:rsidP="00990583">
            <w:pPr>
              <w:jc w:val="right"/>
              <w:rPr>
                <w:rFonts w:ascii="Arial" w:hAnsi="Arial" w:cs="Arial"/>
                <w:sz w:val="17"/>
                <w:szCs w:val="17"/>
              </w:rPr>
            </w:pPr>
          </w:p>
        </w:tc>
        <w:tc>
          <w:tcPr>
            <w:tcW w:w="1025" w:type="dxa"/>
            <w:tcBorders>
              <w:bottom w:val="single" w:sz="6" w:space="0" w:color="0075C9"/>
            </w:tcBorders>
            <w:noWrap/>
            <w:tcMar>
              <w:top w:w="0" w:type="dxa"/>
              <w:left w:w="144" w:type="dxa"/>
              <w:bottom w:w="0" w:type="dxa"/>
              <w:right w:w="0" w:type="dxa"/>
            </w:tcMar>
            <w:vAlign w:val="bottom"/>
            <w:hideMark/>
          </w:tcPr>
          <w:p w14:paraId="3D52629A"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1C9D7282" w14:textId="77777777" w:rsidR="00AA3F69" w:rsidRDefault="00AA3F69" w:rsidP="00990583">
            <w:pPr>
              <w:jc w:val="right"/>
              <w:rPr>
                <w:sz w:val="20"/>
              </w:rPr>
            </w:pPr>
          </w:p>
        </w:tc>
        <w:tc>
          <w:tcPr>
            <w:tcW w:w="1044" w:type="dxa"/>
            <w:tcBorders>
              <w:bottom w:val="single" w:sz="6" w:space="0" w:color="0075C9"/>
            </w:tcBorders>
            <w:noWrap/>
            <w:tcMar>
              <w:top w:w="0" w:type="dxa"/>
              <w:left w:w="144" w:type="dxa"/>
              <w:bottom w:w="0" w:type="dxa"/>
              <w:right w:w="0" w:type="dxa"/>
            </w:tcMar>
            <w:vAlign w:val="bottom"/>
            <w:hideMark/>
          </w:tcPr>
          <w:p w14:paraId="5F3EA06B" w14:textId="77777777" w:rsidR="00AA3F69" w:rsidRDefault="00AA3F69" w:rsidP="00990583">
            <w:pPr>
              <w:jc w:val="right"/>
              <w:rPr>
                <w:sz w:val="20"/>
              </w:rPr>
            </w:pPr>
          </w:p>
        </w:tc>
        <w:tc>
          <w:tcPr>
            <w:tcW w:w="839" w:type="dxa"/>
            <w:tcBorders>
              <w:bottom w:val="single" w:sz="6" w:space="0" w:color="0075C9"/>
            </w:tcBorders>
            <w:noWrap/>
            <w:tcMar>
              <w:top w:w="0" w:type="dxa"/>
              <w:left w:w="144" w:type="dxa"/>
              <w:bottom w:w="0" w:type="dxa"/>
              <w:right w:w="0" w:type="dxa"/>
            </w:tcMar>
            <w:vAlign w:val="bottom"/>
            <w:hideMark/>
          </w:tcPr>
          <w:p w14:paraId="009D15BF" w14:textId="77777777" w:rsidR="00AA3F69" w:rsidRDefault="00AA3F69" w:rsidP="00990583">
            <w:pPr>
              <w:jc w:val="right"/>
              <w:rPr>
                <w:sz w:val="20"/>
              </w:rPr>
            </w:pPr>
          </w:p>
        </w:tc>
        <w:tc>
          <w:tcPr>
            <w:tcW w:w="969" w:type="dxa"/>
            <w:tcBorders>
              <w:bottom w:val="single" w:sz="6" w:space="0" w:color="0075C9"/>
            </w:tcBorders>
            <w:noWrap/>
            <w:tcMar>
              <w:top w:w="0" w:type="dxa"/>
              <w:left w:w="144" w:type="dxa"/>
              <w:bottom w:w="0" w:type="dxa"/>
              <w:right w:w="0" w:type="dxa"/>
            </w:tcMar>
            <w:vAlign w:val="bottom"/>
            <w:hideMark/>
          </w:tcPr>
          <w:p w14:paraId="2557F0F1" w14:textId="66691457" w:rsidR="00AA3F69" w:rsidRPr="00201D26"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b/>
                <w:bCs/>
                <w:sz w:val="17"/>
                <w:szCs w:val="17"/>
              </w:rPr>
              <w:t>103.69%</w:t>
            </w:r>
          </w:p>
        </w:tc>
      </w:tr>
      <w:tr w:rsidR="00AA3F69" w14:paraId="2DC27BC0" w14:textId="77777777" w:rsidTr="00990583">
        <w:tc>
          <w:tcPr>
            <w:tcW w:w="3906" w:type="dxa"/>
            <w:vAlign w:val="center"/>
            <w:hideMark/>
          </w:tcPr>
          <w:p w14:paraId="0D16182A"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23A9AB1F" w14:textId="683E28F1" w:rsidR="00AA3F69" w:rsidRDefault="00AA3F69" w:rsidP="00990583">
            <w:pPr>
              <w:jc w:val="right"/>
              <w:rPr>
                <w:rFonts w:ascii="Arial" w:hAnsi="Arial" w:cs="Arial"/>
                <w:sz w:val="2"/>
                <w:szCs w:val="2"/>
              </w:rPr>
            </w:pPr>
          </w:p>
        </w:tc>
        <w:tc>
          <w:tcPr>
            <w:tcW w:w="1062" w:type="dxa"/>
            <w:vAlign w:val="center"/>
            <w:hideMark/>
          </w:tcPr>
          <w:p w14:paraId="3F169004" w14:textId="33B58F80" w:rsidR="00AA3F69" w:rsidRDefault="00AA3F69" w:rsidP="00990583">
            <w:pPr>
              <w:jc w:val="right"/>
              <w:rPr>
                <w:rFonts w:ascii="Arial" w:hAnsi="Arial" w:cs="Arial"/>
                <w:sz w:val="2"/>
                <w:szCs w:val="2"/>
              </w:rPr>
            </w:pPr>
          </w:p>
        </w:tc>
        <w:tc>
          <w:tcPr>
            <w:tcW w:w="1025" w:type="dxa"/>
            <w:vAlign w:val="center"/>
            <w:hideMark/>
          </w:tcPr>
          <w:p w14:paraId="5F9FB56E" w14:textId="574EF532" w:rsidR="00AA3F69" w:rsidRDefault="00AA3F69" w:rsidP="00990583">
            <w:pPr>
              <w:jc w:val="right"/>
              <w:rPr>
                <w:rFonts w:ascii="Arial" w:hAnsi="Arial" w:cs="Arial"/>
                <w:sz w:val="2"/>
                <w:szCs w:val="2"/>
              </w:rPr>
            </w:pPr>
          </w:p>
        </w:tc>
        <w:tc>
          <w:tcPr>
            <w:tcW w:w="839" w:type="dxa"/>
            <w:vAlign w:val="center"/>
            <w:hideMark/>
          </w:tcPr>
          <w:p w14:paraId="0D001DD9" w14:textId="0B2154E3" w:rsidR="00AA3F69" w:rsidRDefault="00AA3F69" w:rsidP="00990583">
            <w:pPr>
              <w:jc w:val="right"/>
              <w:rPr>
                <w:rFonts w:ascii="Arial" w:hAnsi="Arial" w:cs="Arial"/>
                <w:sz w:val="2"/>
                <w:szCs w:val="2"/>
              </w:rPr>
            </w:pPr>
          </w:p>
        </w:tc>
        <w:tc>
          <w:tcPr>
            <w:tcW w:w="1044" w:type="dxa"/>
            <w:vAlign w:val="center"/>
            <w:hideMark/>
          </w:tcPr>
          <w:p w14:paraId="5885BBFD" w14:textId="18C23427" w:rsidR="00AA3F69" w:rsidRDefault="00AA3F69" w:rsidP="00990583">
            <w:pPr>
              <w:jc w:val="right"/>
              <w:rPr>
                <w:rFonts w:ascii="Arial" w:hAnsi="Arial" w:cs="Arial"/>
                <w:sz w:val="2"/>
                <w:szCs w:val="2"/>
              </w:rPr>
            </w:pPr>
          </w:p>
        </w:tc>
        <w:tc>
          <w:tcPr>
            <w:tcW w:w="839" w:type="dxa"/>
            <w:vAlign w:val="center"/>
            <w:hideMark/>
          </w:tcPr>
          <w:p w14:paraId="1D89AE8E" w14:textId="6D576BAC" w:rsidR="00AA3F69" w:rsidRDefault="00AA3F69" w:rsidP="00990583">
            <w:pPr>
              <w:jc w:val="right"/>
              <w:rPr>
                <w:rFonts w:ascii="Arial" w:hAnsi="Arial" w:cs="Arial"/>
                <w:sz w:val="2"/>
                <w:szCs w:val="2"/>
              </w:rPr>
            </w:pPr>
          </w:p>
        </w:tc>
        <w:tc>
          <w:tcPr>
            <w:tcW w:w="969" w:type="dxa"/>
            <w:vAlign w:val="center"/>
            <w:hideMark/>
          </w:tcPr>
          <w:p w14:paraId="45FA48AA" w14:textId="4DCA8578" w:rsidR="00AA3F69" w:rsidRDefault="00AA3F69" w:rsidP="00990583">
            <w:pPr>
              <w:jc w:val="right"/>
              <w:rPr>
                <w:rFonts w:ascii="Arial" w:hAnsi="Arial" w:cs="Arial"/>
                <w:sz w:val="2"/>
                <w:szCs w:val="2"/>
              </w:rPr>
            </w:pPr>
          </w:p>
        </w:tc>
      </w:tr>
      <w:tr w:rsidR="00AA3F69" w14:paraId="48C8893A" w14:textId="77777777" w:rsidTr="00990583">
        <w:tc>
          <w:tcPr>
            <w:tcW w:w="3906" w:type="dxa"/>
            <w:tcBorders>
              <w:bottom w:val="single" w:sz="6" w:space="0" w:color="0075C9"/>
            </w:tcBorders>
            <w:tcMar>
              <w:top w:w="0" w:type="dxa"/>
              <w:left w:w="0" w:type="dxa"/>
              <w:bottom w:w="20" w:type="dxa"/>
              <w:right w:w="0" w:type="dxa"/>
            </w:tcMar>
            <w:vAlign w:val="center"/>
            <w:hideMark/>
          </w:tcPr>
          <w:p w14:paraId="19122DFF" w14:textId="77777777" w:rsidR="00AA3F69" w:rsidRPr="00201D26" w:rsidRDefault="00AA3F69">
            <w:pPr>
              <w:pStyle w:val="NormalWeb"/>
              <w:spacing w:before="0" w:beforeAutospacing="0" w:after="0" w:afterAutospacing="0"/>
              <w:ind w:left="622" w:hanging="29"/>
              <w:rPr>
                <w:rFonts w:ascii="Arial" w:hAnsi="Arial" w:cs="Arial"/>
                <w:sz w:val="17"/>
                <w:szCs w:val="17"/>
              </w:rPr>
            </w:pPr>
            <w:r>
              <w:rPr>
                <w:rFonts w:ascii="Arial" w:hAnsi="Arial" w:cs="Arial"/>
                <w:b/>
                <w:bCs/>
                <w:color w:val="0075C9"/>
                <w:sz w:val="17"/>
                <w:szCs w:val="17"/>
              </w:rPr>
              <w:t>Azure and Other Cloud Services Revenue Growth</w:t>
            </w:r>
            <w:r>
              <w:rPr>
                <w:rFonts w:ascii="Arial" w:hAnsi="Arial" w:cs="Arial"/>
                <w:b/>
                <w:bCs/>
                <w:color w:val="0075C9"/>
                <w:sz w:val="13"/>
                <w:szCs w:val="13"/>
                <w:vertAlign w:val="superscript"/>
              </w:rPr>
              <w:t>4</w:t>
            </w:r>
          </w:p>
        </w:tc>
        <w:tc>
          <w:tcPr>
            <w:tcW w:w="1116" w:type="dxa"/>
            <w:tcBorders>
              <w:bottom w:val="single" w:sz="6" w:space="0" w:color="0075C9"/>
            </w:tcBorders>
            <w:noWrap/>
            <w:tcMar>
              <w:top w:w="0" w:type="dxa"/>
              <w:left w:w="144" w:type="dxa"/>
              <w:bottom w:w="0" w:type="dxa"/>
              <w:right w:w="0" w:type="dxa"/>
            </w:tcMar>
            <w:hideMark/>
          </w:tcPr>
          <w:p w14:paraId="697B60C8" w14:textId="77777777" w:rsidR="00AA3F69" w:rsidRDefault="00AA3F69" w:rsidP="00990583">
            <w:pPr>
              <w:jc w:val="right"/>
              <w:rPr>
                <w:rFonts w:ascii="Arial" w:hAnsi="Arial" w:cs="Arial"/>
                <w:sz w:val="17"/>
                <w:szCs w:val="17"/>
              </w:rPr>
            </w:pPr>
          </w:p>
        </w:tc>
        <w:tc>
          <w:tcPr>
            <w:tcW w:w="1062" w:type="dxa"/>
            <w:tcBorders>
              <w:bottom w:val="single" w:sz="6" w:space="0" w:color="0075C9"/>
            </w:tcBorders>
            <w:noWrap/>
            <w:tcMar>
              <w:top w:w="0" w:type="dxa"/>
              <w:left w:w="144" w:type="dxa"/>
              <w:bottom w:w="0" w:type="dxa"/>
              <w:right w:w="0" w:type="dxa"/>
            </w:tcMar>
            <w:hideMark/>
          </w:tcPr>
          <w:p w14:paraId="3D3CCDFF" w14:textId="5A5096F2" w:rsidR="00AA3F69" w:rsidRPr="00201D26"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sz w:val="17"/>
                <w:szCs w:val="17"/>
              </w:rPr>
              <w:t>35%</w:t>
            </w:r>
          </w:p>
        </w:tc>
        <w:tc>
          <w:tcPr>
            <w:tcW w:w="1025" w:type="dxa"/>
            <w:tcBorders>
              <w:bottom w:val="single" w:sz="6" w:space="0" w:color="0075C9"/>
            </w:tcBorders>
            <w:noWrap/>
            <w:tcMar>
              <w:top w:w="0" w:type="dxa"/>
              <w:left w:w="144" w:type="dxa"/>
              <w:bottom w:w="0" w:type="dxa"/>
              <w:right w:w="0" w:type="dxa"/>
            </w:tcMar>
            <w:hideMark/>
          </w:tcPr>
          <w:p w14:paraId="60B77458" w14:textId="1A91F2EC" w:rsidR="00AA3F69" w:rsidRDefault="00AA3F69" w:rsidP="00990583">
            <w:pPr>
              <w:pStyle w:val="NormalWeb"/>
              <w:tabs>
                <w:tab w:val="right" w:pos="920"/>
                <w:tab w:val="decimal" w:pos="960"/>
              </w:tabs>
              <w:spacing w:before="0" w:beforeAutospacing="0" w:after="0" w:afterAutospacing="0"/>
              <w:jc w:val="right"/>
              <w:rPr>
                <w:rFonts w:ascii="Arial" w:hAnsi="Arial" w:cs="Arial"/>
                <w:sz w:val="17"/>
                <w:szCs w:val="17"/>
              </w:rPr>
            </w:pPr>
            <w:r>
              <w:rPr>
                <w:rFonts w:ascii="Arial" w:hAnsi="Arial" w:cs="Arial"/>
                <w:sz w:val="17"/>
                <w:szCs w:val="17"/>
              </w:rPr>
              <w:t>29.23%</w:t>
            </w:r>
          </w:p>
        </w:tc>
        <w:tc>
          <w:tcPr>
            <w:tcW w:w="839" w:type="dxa"/>
            <w:tcBorders>
              <w:bottom w:val="single" w:sz="6" w:space="0" w:color="0075C9"/>
            </w:tcBorders>
            <w:noWrap/>
            <w:tcMar>
              <w:top w:w="0" w:type="dxa"/>
              <w:left w:w="144" w:type="dxa"/>
              <w:bottom w:w="0" w:type="dxa"/>
              <w:right w:w="0" w:type="dxa"/>
            </w:tcMar>
            <w:hideMark/>
          </w:tcPr>
          <w:p w14:paraId="78F74375" w14:textId="4B37B6EC"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36.76%</w:t>
            </w:r>
          </w:p>
        </w:tc>
        <w:tc>
          <w:tcPr>
            <w:tcW w:w="1044" w:type="dxa"/>
            <w:tcBorders>
              <w:bottom w:val="single" w:sz="6" w:space="0" w:color="0075C9"/>
            </w:tcBorders>
            <w:noWrap/>
            <w:tcMar>
              <w:top w:w="0" w:type="dxa"/>
              <w:left w:w="144" w:type="dxa"/>
              <w:bottom w:w="0" w:type="dxa"/>
              <w:right w:w="0" w:type="dxa"/>
            </w:tcMar>
            <w:hideMark/>
          </w:tcPr>
          <w:p w14:paraId="40E3EA7F" w14:textId="1F7F27F9" w:rsidR="00AA3F69" w:rsidRDefault="00AA3F69" w:rsidP="00990583">
            <w:pPr>
              <w:pStyle w:val="NormalWeb"/>
              <w:tabs>
                <w:tab w:val="right" w:pos="940"/>
                <w:tab w:val="decimal" w:pos="980"/>
              </w:tabs>
              <w:spacing w:before="0" w:beforeAutospacing="0" w:after="0" w:afterAutospacing="0"/>
              <w:jc w:val="right"/>
              <w:rPr>
                <w:rFonts w:ascii="Arial" w:hAnsi="Arial" w:cs="Arial"/>
                <w:sz w:val="17"/>
                <w:szCs w:val="17"/>
              </w:rPr>
            </w:pPr>
            <w:r>
              <w:rPr>
                <w:rFonts w:ascii="Arial" w:hAnsi="Arial" w:cs="Arial"/>
                <w:sz w:val="17"/>
                <w:szCs w:val="17"/>
              </w:rPr>
              <w:t>44.28%</w:t>
            </w:r>
          </w:p>
        </w:tc>
        <w:tc>
          <w:tcPr>
            <w:tcW w:w="839" w:type="dxa"/>
            <w:tcBorders>
              <w:bottom w:val="single" w:sz="6" w:space="0" w:color="0075C9"/>
            </w:tcBorders>
            <w:noWrap/>
            <w:tcMar>
              <w:top w:w="0" w:type="dxa"/>
              <w:left w:w="144" w:type="dxa"/>
              <w:bottom w:w="0" w:type="dxa"/>
              <w:right w:w="0" w:type="dxa"/>
            </w:tcMar>
            <w:hideMark/>
          </w:tcPr>
          <w:p w14:paraId="02A7E1E2" w14:textId="1C239BDC"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34.58%</w:t>
            </w:r>
          </w:p>
        </w:tc>
        <w:tc>
          <w:tcPr>
            <w:tcW w:w="969" w:type="dxa"/>
            <w:tcBorders>
              <w:bottom w:val="single" w:sz="6" w:space="0" w:color="0075C9"/>
            </w:tcBorders>
            <w:noWrap/>
            <w:tcMar>
              <w:top w:w="0" w:type="dxa"/>
              <w:left w:w="144" w:type="dxa"/>
              <w:bottom w:w="0" w:type="dxa"/>
              <w:right w:w="0" w:type="dxa"/>
            </w:tcMar>
            <w:hideMark/>
          </w:tcPr>
          <w:p w14:paraId="7D91431C" w14:textId="4CF6B8FF" w:rsidR="00AA3F69"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sz w:val="17"/>
                <w:szCs w:val="17"/>
              </w:rPr>
              <w:t>85.52%</w:t>
            </w:r>
          </w:p>
        </w:tc>
      </w:tr>
      <w:tr w:rsidR="00AA3F69" w14:paraId="0BBC737B" w14:textId="77777777" w:rsidTr="00990583">
        <w:tc>
          <w:tcPr>
            <w:tcW w:w="3906" w:type="dxa"/>
            <w:vAlign w:val="center"/>
            <w:hideMark/>
          </w:tcPr>
          <w:p w14:paraId="504550CF"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0E39EDC5" w14:textId="3023E93A" w:rsidR="00AA3F69" w:rsidRDefault="00AA3F69" w:rsidP="00990583">
            <w:pPr>
              <w:jc w:val="right"/>
              <w:rPr>
                <w:rFonts w:ascii="Arial" w:hAnsi="Arial" w:cs="Arial"/>
                <w:sz w:val="2"/>
                <w:szCs w:val="2"/>
              </w:rPr>
            </w:pPr>
          </w:p>
        </w:tc>
        <w:tc>
          <w:tcPr>
            <w:tcW w:w="1062" w:type="dxa"/>
            <w:vAlign w:val="center"/>
            <w:hideMark/>
          </w:tcPr>
          <w:p w14:paraId="5F634680" w14:textId="6CB720B2" w:rsidR="00AA3F69" w:rsidRDefault="00AA3F69" w:rsidP="00990583">
            <w:pPr>
              <w:jc w:val="right"/>
              <w:rPr>
                <w:rFonts w:ascii="Arial" w:hAnsi="Arial" w:cs="Arial"/>
                <w:sz w:val="2"/>
                <w:szCs w:val="2"/>
              </w:rPr>
            </w:pPr>
          </w:p>
        </w:tc>
        <w:tc>
          <w:tcPr>
            <w:tcW w:w="1025" w:type="dxa"/>
            <w:vAlign w:val="center"/>
            <w:hideMark/>
          </w:tcPr>
          <w:p w14:paraId="7E949595" w14:textId="486E4992" w:rsidR="00AA3F69" w:rsidRDefault="00AA3F69" w:rsidP="00990583">
            <w:pPr>
              <w:jc w:val="right"/>
              <w:rPr>
                <w:rFonts w:ascii="Arial" w:hAnsi="Arial" w:cs="Arial"/>
                <w:sz w:val="2"/>
                <w:szCs w:val="2"/>
              </w:rPr>
            </w:pPr>
          </w:p>
        </w:tc>
        <w:tc>
          <w:tcPr>
            <w:tcW w:w="839" w:type="dxa"/>
            <w:vAlign w:val="center"/>
            <w:hideMark/>
          </w:tcPr>
          <w:p w14:paraId="253B635A" w14:textId="4A093816" w:rsidR="00AA3F69" w:rsidRDefault="00AA3F69" w:rsidP="00990583">
            <w:pPr>
              <w:jc w:val="right"/>
              <w:rPr>
                <w:rFonts w:ascii="Arial" w:hAnsi="Arial" w:cs="Arial"/>
                <w:sz w:val="2"/>
                <w:szCs w:val="2"/>
              </w:rPr>
            </w:pPr>
          </w:p>
        </w:tc>
        <w:tc>
          <w:tcPr>
            <w:tcW w:w="1044" w:type="dxa"/>
            <w:vAlign w:val="center"/>
            <w:hideMark/>
          </w:tcPr>
          <w:p w14:paraId="725F2EA9" w14:textId="5EB979DC" w:rsidR="00AA3F69" w:rsidRDefault="00AA3F69" w:rsidP="00990583">
            <w:pPr>
              <w:jc w:val="right"/>
              <w:rPr>
                <w:rFonts w:ascii="Arial" w:hAnsi="Arial" w:cs="Arial"/>
                <w:sz w:val="2"/>
                <w:szCs w:val="2"/>
              </w:rPr>
            </w:pPr>
          </w:p>
        </w:tc>
        <w:tc>
          <w:tcPr>
            <w:tcW w:w="839" w:type="dxa"/>
            <w:vAlign w:val="center"/>
            <w:hideMark/>
          </w:tcPr>
          <w:p w14:paraId="488E07B9" w14:textId="0C84CCE9" w:rsidR="00AA3F69" w:rsidRDefault="00AA3F69" w:rsidP="00990583">
            <w:pPr>
              <w:jc w:val="right"/>
              <w:rPr>
                <w:rFonts w:ascii="Arial" w:hAnsi="Arial" w:cs="Arial"/>
                <w:sz w:val="2"/>
                <w:szCs w:val="2"/>
              </w:rPr>
            </w:pPr>
          </w:p>
        </w:tc>
        <w:tc>
          <w:tcPr>
            <w:tcW w:w="969" w:type="dxa"/>
            <w:vAlign w:val="center"/>
            <w:hideMark/>
          </w:tcPr>
          <w:p w14:paraId="0BCB27A4" w14:textId="5DB5ADE8" w:rsidR="00AA3F69" w:rsidRDefault="00AA3F69" w:rsidP="00990583">
            <w:pPr>
              <w:jc w:val="right"/>
              <w:rPr>
                <w:rFonts w:ascii="Arial" w:hAnsi="Arial" w:cs="Arial"/>
                <w:sz w:val="2"/>
                <w:szCs w:val="2"/>
              </w:rPr>
            </w:pPr>
          </w:p>
        </w:tc>
      </w:tr>
      <w:tr w:rsidR="00AA3F69" w14:paraId="0547626B" w14:textId="77777777" w:rsidTr="00990583">
        <w:tc>
          <w:tcPr>
            <w:tcW w:w="3906" w:type="dxa"/>
            <w:tcBorders>
              <w:bottom w:val="single" w:sz="6" w:space="0" w:color="0075C9"/>
            </w:tcBorders>
            <w:tcMar>
              <w:top w:w="0" w:type="dxa"/>
              <w:left w:w="0" w:type="dxa"/>
              <w:bottom w:w="20" w:type="dxa"/>
              <w:right w:w="0" w:type="dxa"/>
            </w:tcMar>
            <w:vAlign w:val="center"/>
            <w:hideMark/>
          </w:tcPr>
          <w:p w14:paraId="57A6F24D" w14:textId="77777777" w:rsidR="00AA3F69" w:rsidRPr="00201D26" w:rsidRDefault="00AA3F69">
            <w:pPr>
              <w:pStyle w:val="NormalWeb"/>
              <w:spacing w:before="0" w:beforeAutospacing="0" w:after="0" w:afterAutospacing="0"/>
              <w:ind w:left="622" w:hanging="29"/>
              <w:rPr>
                <w:rFonts w:ascii="Arial" w:hAnsi="Arial" w:cs="Arial"/>
                <w:sz w:val="17"/>
                <w:szCs w:val="17"/>
              </w:rPr>
            </w:pPr>
            <w:r>
              <w:rPr>
                <w:rFonts w:ascii="Arial" w:hAnsi="Arial" w:cs="Arial"/>
                <w:b/>
                <w:bCs/>
                <w:color w:val="0075C9"/>
                <w:sz w:val="17"/>
                <w:szCs w:val="17"/>
              </w:rPr>
              <w:t>Microsoft Cloud Revenue Growth, excluding Azure and Other Cloud Services</w:t>
            </w:r>
            <w:r>
              <w:rPr>
                <w:rFonts w:ascii="Arial" w:hAnsi="Arial" w:cs="Arial"/>
                <w:b/>
                <w:bCs/>
                <w:color w:val="0075C9"/>
                <w:sz w:val="13"/>
                <w:szCs w:val="13"/>
                <w:vertAlign w:val="superscript"/>
              </w:rPr>
              <w:t>5</w:t>
            </w:r>
          </w:p>
        </w:tc>
        <w:tc>
          <w:tcPr>
            <w:tcW w:w="1116" w:type="dxa"/>
            <w:tcBorders>
              <w:bottom w:val="single" w:sz="6" w:space="0" w:color="0075C9"/>
            </w:tcBorders>
            <w:noWrap/>
            <w:tcMar>
              <w:top w:w="0" w:type="dxa"/>
              <w:left w:w="144" w:type="dxa"/>
              <w:bottom w:w="0" w:type="dxa"/>
              <w:right w:w="0" w:type="dxa"/>
            </w:tcMar>
            <w:hideMark/>
          </w:tcPr>
          <w:p w14:paraId="3AAA4BCA" w14:textId="77777777" w:rsidR="00AA3F69" w:rsidRDefault="00AA3F69" w:rsidP="00990583">
            <w:pPr>
              <w:jc w:val="right"/>
              <w:rPr>
                <w:rFonts w:ascii="Arial" w:hAnsi="Arial" w:cs="Arial"/>
                <w:sz w:val="17"/>
                <w:szCs w:val="17"/>
              </w:rPr>
            </w:pPr>
          </w:p>
        </w:tc>
        <w:tc>
          <w:tcPr>
            <w:tcW w:w="1062" w:type="dxa"/>
            <w:tcBorders>
              <w:bottom w:val="single" w:sz="6" w:space="0" w:color="0075C9"/>
            </w:tcBorders>
            <w:noWrap/>
            <w:tcMar>
              <w:top w:w="0" w:type="dxa"/>
              <w:left w:w="144" w:type="dxa"/>
              <w:bottom w:w="0" w:type="dxa"/>
              <w:right w:w="0" w:type="dxa"/>
            </w:tcMar>
            <w:hideMark/>
          </w:tcPr>
          <w:p w14:paraId="322A59BA" w14:textId="55382609" w:rsidR="00AA3F69" w:rsidRPr="00201D26"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sz w:val="17"/>
                <w:szCs w:val="17"/>
              </w:rPr>
              <w:t>35%</w:t>
            </w:r>
          </w:p>
        </w:tc>
        <w:tc>
          <w:tcPr>
            <w:tcW w:w="1025" w:type="dxa"/>
            <w:tcBorders>
              <w:bottom w:val="single" w:sz="6" w:space="0" w:color="0075C9"/>
            </w:tcBorders>
            <w:noWrap/>
            <w:tcMar>
              <w:top w:w="0" w:type="dxa"/>
              <w:left w:w="144" w:type="dxa"/>
              <w:bottom w:w="0" w:type="dxa"/>
              <w:right w:w="0" w:type="dxa"/>
            </w:tcMar>
            <w:hideMark/>
          </w:tcPr>
          <w:p w14:paraId="1DC10A24" w14:textId="428A99DC" w:rsidR="00AA3F69" w:rsidRDefault="00AA3F69" w:rsidP="00990583">
            <w:pPr>
              <w:pStyle w:val="NormalWeb"/>
              <w:tabs>
                <w:tab w:val="right" w:pos="920"/>
                <w:tab w:val="decimal" w:pos="960"/>
              </w:tabs>
              <w:spacing w:before="0" w:beforeAutospacing="0" w:after="0" w:afterAutospacing="0"/>
              <w:jc w:val="right"/>
              <w:rPr>
                <w:rFonts w:ascii="Arial" w:hAnsi="Arial" w:cs="Arial"/>
                <w:sz w:val="17"/>
                <w:szCs w:val="17"/>
              </w:rPr>
            </w:pPr>
            <w:r>
              <w:rPr>
                <w:rFonts w:ascii="Arial" w:hAnsi="Arial" w:cs="Arial"/>
                <w:sz w:val="17"/>
                <w:szCs w:val="17"/>
              </w:rPr>
              <w:t>8.09%</w:t>
            </w:r>
          </w:p>
        </w:tc>
        <w:tc>
          <w:tcPr>
            <w:tcW w:w="839" w:type="dxa"/>
            <w:tcBorders>
              <w:bottom w:val="single" w:sz="6" w:space="0" w:color="0075C9"/>
            </w:tcBorders>
            <w:noWrap/>
            <w:tcMar>
              <w:top w:w="0" w:type="dxa"/>
              <w:left w:w="144" w:type="dxa"/>
              <w:bottom w:w="0" w:type="dxa"/>
              <w:right w:w="0" w:type="dxa"/>
            </w:tcMar>
            <w:hideMark/>
          </w:tcPr>
          <w:p w14:paraId="11AECB31" w14:textId="01B00C1A"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14.38%</w:t>
            </w:r>
          </w:p>
        </w:tc>
        <w:tc>
          <w:tcPr>
            <w:tcW w:w="1044" w:type="dxa"/>
            <w:tcBorders>
              <w:bottom w:val="single" w:sz="6" w:space="0" w:color="0075C9"/>
            </w:tcBorders>
            <w:noWrap/>
            <w:tcMar>
              <w:top w:w="0" w:type="dxa"/>
              <w:left w:w="144" w:type="dxa"/>
              <w:bottom w:w="0" w:type="dxa"/>
              <w:right w:w="0" w:type="dxa"/>
            </w:tcMar>
            <w:hideMark/>
          </w:tcPr>
          <w:p w14:paraId="79B5CE8B" w14:textId="24FFA8E1" w:rsidR="00AA3F69" w:rsidRDefault="00AA3F69" w:rsidP="00990583">
            <w:pPr>
              <w:pStyle w:val="NormalWeb"/>
              <w:tabs>
                <w:tab w:val="right" w:pos="940"/>
                <w:tab w:val="decimal" w:pos="980"/>
              </w:tabs>
              <w:spacing w:before="0" w:beforeAutospacing="0" w:after="0" w:afterAutospacing="0"/>
              <w:jc w:val="right"/>
              <w:rPr>
                <w:rFonts w:ascii="Arial" w:hAnsi="Arial" w:cs="Arial"/>
                <w:sz w:val="17"/>
                <w:szCs w:val="17"/>
              </w:rPr>
            </w:pPr>
            <w:r>
              <w:rPr>
                <w:rFonts w:ascii="Arial" w:hAnsi="Arial" w:cs="Arial"/>
                <w:sz w:val="17"/>
                <w:szCs w:val="17"/>
              </w:rPr>
              <w:t>20.67%</w:t>
            </w:r>
          </w:p>
        </w:tc>
        <w:tc>
          <w:tcPr>
            <w:tcW w:w="839" w:type="dxa"/>
            <w:tcBorders>
              <w:bottom w:val="single" w:sz="6" w:space="0" w:color="0075C9"/>
            </w:tcBorders>
            <w:noWrap/>
            <w:tcMar>
              <w:top w:w="0" w:type="dxa"/>
              <w:left w:w="144" w:type="dxa"/>
              <w:bottom w:w="0" w:type="dxa"/>
              <w:right w:w="0" w:type="dxa"/>
            </w:tcMar>
            <w:hideMark/>
          </w:tcPr>
          <w:p w14:paraId="4EC1B018" w14:textId="0500DADA"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14.77%</w:t>
            </w:r>
          </w:p>
        </w:tc>
        <w:tc>
          <w:tcPr>
            <w:tcW w:w="969" w:type="dxa"/>
            <w:tcBorders>
              <w:bottom w:val="single" w:sz="6" w:space="0" w:color="0075C9"/>
            </w:tcBorders>
            <w:noWrap/>
            <w:tcMar>
              <w:top w:w="0" w:type="dxa"/>
              <w:left w:w="144" w:type="dxa"/>
              <w:bottom w:w="0" w:type="dxa"/>
              <w:right w:w="0" w:type="dxa"/>
            </w:tcMar>
            <w:hideMark/>
          </w:tcPr>
          <w:p w14:paraId="778D5D76" w14:textId="6A97AF23" w:rsidR="00AA3F69"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sz w:val="17"/>
                <w:szCs w:val="17"/>
              </w:rPr>
              <w:t>106.20%</w:t>
            </w:r>
          </w:p>
        </w:tc>
      </w:tr>
      <w:tr w:rsidR="00AA3F69" w14:paraId="2278EBF2" w14:textId="77777777" w:rsidTr="00990583">
        <w:tc>
          <w:tcPr>
            <w:tcW w:w="3906" w:type="dxa"/>
            <w:vAlign w:val="center"/>
            <w:hideMark/>
          </w:tcPr>
          <w:p w14:paraId="1E9761BD"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308D5259" w14:textId="5826C9D3" w:rsidR="00AA3F69" w:rsidRDefault="00AA3F69" w:rsidP="00990583">
            <w:pPr>
              <w:jc w:val="right"/>
              <w:rPr>
                <w:rFonts w:ascii="Arial" w:hAnsi="Arial" w:cs="Arial"/>
                <w:sz w:val="2"/>
                <w:szCs w:val="2"/>
              </w:rPr>
            </w:pPr>
          </w:p>
        </w:tc>
        <w:tc>
          <w:tcPr>
            <w:tcW w:w="1062" w:type="dxa"/>
            <w:vAlign w:val="center"/>
            <w:hideMark/>
          </w:tcPr>
          <w:p w14:paraId="389CED22" w14:textId="63198402" w:rsidR="00AA3F69" w:rsidRDefault="00AA3F69" w:rsidP="00990583">
            <w:pPr>
              <w:jc w:val="right"/>
              <w:rPr>
                <w:rFonts w:ascii="Arial" w:hAnsi="Arial" w:cs="Arial"/>
                <w:sz w:val="2"/>
                <w:szCs w:val="2"/>
              </w:rPr>
            </w:pPr>
          </w:p>
        </w:tc>
        <w:tc>
          <w:tcPr>
            <w:tcW w:w="1025" w:type="dxa"/>
            <w:vAlign w:val="center"/>
            <w:hideMark/>
          </w:tcPr>
          <w:p w14:paraId="77421228" w14:textId="64EA3131" w:rsidR="00AA3F69" w:rsidRDefault="00AA3F69" w:rsidP="00990583">
            <w:pPr>
              <w:jc w:val="right"/>
              <w:rPr>
                <w:rFonts w:ascii="Arial" w:hAnsi="Arial" w:cs="Arial"/>
                <w:sz w:val="2"/>
                <w:szCs w:val="2"/>
              </w:rPr>
            </w:pPr>
          </w:p>
        </w:tc>
        <w:tc>
          <w:tcPr>
            <w:tcW w:w="839" w:type="dxa"/>
            <w:vAlign w:val="center"/>
            <w:hideMark/>
          </w:tcPr>
          <w:p w14:paraId="3CBF7C72" w14:textId="076E174C" w:rsidR="00AA3F69" w:rsidRDefault="00AA3F69" w:rsidP="00990583">
            <w:pPr>
              <w:jc w:val="right"/>
              <w:rPr>
                <w:rFonts w:ascii="Arial" w:hAnsi="Arial" w:cs="Arial"/>
                <w:sz w:val="2"/>
                <w:szCs w:val="2"/>
              </w:rPr>
            </w:pPr>
          </w:p>
        </w:tc>
        <w:tc>
          <w:tcPr>
            <w:tcW w:w="1044" w:type="dxa"/>
            <w:vAlign w:val="center"/>
            <w:hideMark/>
          </w:tcPr>
          <w:p w14:paraId="1915FB41" w14:textId="258060B4" w:rsidR="00AA3F69" w:rsidRDefault="00AA3F69" w:rsidP="00990583">
            <w:pPr>
              <w:jc w:val="right"/>
              <w:rPr>
                <w:rFonts w:ascii="Arial" w:hAnsi="Arial" w:cs="Arial"/>
                <w:sz w:val="2"/>
                <w:szCs w:val="2"/>
              </w:rPr>
            </w:pPr>
          </w:p>
        </w:tc>
        <w:tc>
          <w:tcPr>
            <w:tcW w:w="839" w:type="dxa"/>
            <w:vAlign w:val="center"/>
            <w:hideMark/>
          </w:tcPr>
          <w:p w14:paraId="7B54BE48" w14:textId="490AA5AB" w:rsidR="00AA3F69" w:rsidRDefault="00AA3F69" w:rsidP="00990583">
            <w:pPr>
              <w:jc w:val="right"/>
              <w:rPr>
                <w:rFonts w:ascii="Arial" w:hAnsi="Arial" w:cs="Arial"/>
                <w:sz w:val="2"/>
                <w:szCs w:val="2"/>
              </w:rPr>
            </w:pPr>
          </w:p>
        </w:tc>
        <w:tc>
          <w:tcPr>
            <w:tcW w:w="969" w:type="dxa"/>
            <w:vAlign w:val="center"/>
            <w:hideMark/>
          </w:tcPr>
          <w:p w14:paraId="7D14CFE8" w14:textId="38826784" w:rsidR="00AA3F69" w:rsidRDefault="00AA3F69" w:rsidP="00990583">
            <w:pPr>
              <w:jc w:val="right"/>
              <w:rPr>
                <w:rFonts w:ascii="Arial" w:hAnsi="Arial" w:cs="Arial"/>
                <w:sz w:val="2"/>
                <w:szCs w:val="2"/>
              </w:rPr>
            </w:pPr>
          </w:p>
        </w:tc>
      </w:tr>
      <w:tr w:rsidR="00AA3F69" w14:paraId="7FFEF3C9" w14:textId="77777777" w:rsidTr="00990583">
        <w:tc>
          <w:tcPr>
            <w:tcW w:w="3906" w:type="dxa"/>
            <w:tcBorders>
              <w:bottom w:val="single" w:sz="6" w:space="0" w:color="0075C9"/>
            </w:tcBorders>
            <w:tcMar>
              <w:top w:w="0" w:type="dxa"/>
              <w:left w:w="0" w:type="dxa"/>
              <w:bottom w:w="20" w:type="dxa"/>
              <w:right w:w="0" w:type="dxa"/>
            </w:tcMar>
            <w:vAlign w:val="center"/>
            <w:hideMark/>
          </w:tcPr>
          <w:p w14:paraId="140075B6" w14:textId="77777777" w:rsidR="00AA3F69" w:rsidRPr="00201D26" w:rsidRDefault="00AA3F69">
            <w:pPr>
              <w:pStyle w:val="NormalWeb"/>
              <w:spacing w:before="0" w:beforeAutospacing="0" w:after="0" w:afterAutospacing="0"/>
              <w:ind w:left="622" w:hanging="29"/>
              <w:rPr>
                <w:rFonts w:ascii="Arial" w:hAnsi="Arial" w:cs="Arial"/>
                <w:sz w:val="17"/>
                <w:szCs w:val="17"/>
              </w:rPr>
            </w:pPr>
            <w:r>
              <w:rPr>
                <w:rFonts w:ascii="Arial" w:hAnsi="Arial" w:cs="Arial"/>
                <w:b/>
                <w:bCs/>
                <w:color w:val="0075C9"/>
                <w:sz w:val="17"/>
                <w:szCs w:val="17"/>
              </w:rPr>
              <w:t>Consumer Services Revenue Growth</w:t>
            </w:r>
            <w:r>
              <w:rPr>
                <w:rFonts w:ascii="Arial" w:hAnsi="Arial" w:cs="Arial"/>
                <w:b/>
                <w:bCs/>
                <w:color w:val="0075C9"/>
                <w:sz w:val="13"/>
                <w:szCs w:val="13"/>
                <w:vertAlign w:val="superscript"/>
              </w:rPr>
              <w:t>6</w:t>
            </w:r>
          </w:p>
        </w:tc>
        <w:tc>
          <w:tcPr>
            <w:tcW w:w="1116" w:type="dxa"/>
            <w:tcBorders>
              <w:bottom w:val="single" w:sz="6" w:space="0" w:color="0075C9"/>
            </w:tcBorders>
            <w:noWrap/>
            <w:tcMar>
              <w:top w:w="0" w:type="dxa"/>
              <w:left w:w="144" w:type="dxa"/>
              <w:bottom w:w="0" w:type="dxa"/>
              <w:right w:w="0" w:type="dxa"/>
            </w:tcMar>
            <w:hideMark/>
          </w:tcPr>
          <w:p w14:paraId="70B095F0" w14:textId="77777777" w:rsidR="00AA3F69" w:rsidRDefault="00AA3F69" w:rsidP="00990583">
            <w:pPr>
              <w:jc w:val="right"/>
              <w:rPr>
                <w:rFonts w:ascii="Arial" w:hAnsi="Arial" w:cs="Arial"/>
                <w:sz w:val="17"/>
                <w:szCs w:val="17"/>
              </w:rPr>
            </w:pPr>
          </w:p>
        </w:tc>
        <w:tc>
          <w:tcPr>
            <w:tcW w:w="1062" w:type="dxa"/>
            <w:tcBorders>
              <w:bottom w:val="single" w:sz="6" w:space="0" w:color="0075C9"/>
            </w:tcBorders>
            <w:noWrap/>
            <w:tcMar>
              <w:top w:w="0" w:type="dxa"/>
              <w:left w:w="144" w:type="dxa"/>
              <w:bottom w:w="0" w:type="dxa"/>
              <w:right w:w="0" w:type="dxa"/>
            </w:tcMar>
            <w:hideMark/>
          </w:tcPr>
          <w:p w14:paraId="41751BB0" w14:textId="48151F0D" w:rsidR="00AA3F69" w:rsidRPr="00201D26"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sz w:val="17"/>
                <w:szCs w:val="17"/>
              </w:rPr>
              <w:t>15%</w:t>
            </w:r>
          </w:p>
        </w:tc>
        <w:tc>
          <w:tcPr>
            <w:tcW w:w="1025" w:type="dxa"/>
            <w:tcBorders>
              <w:bottom w:val="single" w:sz="6" w:space="0" w:color="0075C9"/>
            </w:tcBorders>
            <w:noWrap/>
            <w:tcMar>
              <w:top w:w="0" w:type="dxa"/>
              <w:left w:w="144" w:type="dxa"/>
              <w:bottom w:w="0" w:type="dxa"/>
              <w:right w:w="0" w:type="dxa"/>
            </w:tcMar>
            <w:hideMark/>
          </w:tcPr>
          <w:p w14:paraId="44B40062" w14:textId="74B2C86E" w:rsidR="00AA3F69" w:rsidRDefault="00AA3F69" w:rsidP="00990583">
            <w:pPr>
              <w:pStyle w:val="NormalWeb"/>
              <w:tabs>
                <w:tab w:val="right" w:pos="920"/>
                <w:tab w:val="decimal" w:pos="960"/>
              </w:tabs>
              <w:spacing w:before="0" w:beforeAutospacing="0" w:after="0" w:afterAutospacing="0"/>
              <w:jc w:val="right"/>
              <w:rPr>
                <w:rFonts w:ascii="Arial" w:hAnsi="Arial" w:cs="Arial"/>
                <w:sz w:val="17"/>
                <w:szCs w:val="17"/>
              </w:rPr>
            </w:pPr>
            <w:r>
              <w:rPr>
                <w:rFonts w:ascii="Arial" w:hAnsi="Arial" w:cs="Arial"/>
                <w:sz w:val="17"/>
                <w:szCs w:val="17"/>
              </w:rPr>
              <w:t>-0.01%</w:t>
            </w:r>
          </w:p>
        </w:tc>
        <w:tc>
          <w:tcPr>
            <w:tcW w:w="839" w:type="dxa"/>
            <w:tcBorders>
              <w:bottom w:val="single" w:sz="6" w:space="0" w:color="0075C9"/>
            </w:tcBorders>
            <w:noWrap/>
            <w:tcMar>
              <w:top w:w="0" w:type="dxa"/>
              <w:left w:w="144" w:type="dxa"/>
              <w:bottom w:w="0" w:type="dxa"/>
              <w:right w:w="0" w:type="dxa"/>
            </w:tcMar>
            <w:hideMark/>
          </w:tcPr>
          <w:p w14:paraId="487F9A73" w14:textId="26DCE32F"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11.09%</w:t>
            </w:r>
          </w:p>
        </w:tc>
        <w:tc>
          <w:tcPr>
            <w:tcW w:w="1044" w:type="dxa"/>
            <w:tcBorders>
              <w:bottom w:val="single" w:sz="6" w:space="0" w:color="0075C9"/>
            </w:tcBorders>
            <w:noWrap/>
            <w:tcMar>
              <w:top w:w="0" w:type="dxa"/>
              <w:left w:w="144" w:type="dxa"/>
              <w:bottom w:w="0" w:type="dxa"/>
              <w:right w:w="0" w:type="dxa"/>
            </w:tcMar>
            <w:hideMark/>
          </w:tcPr>
          <w:p w14:paraId="6255085D" w14:textId="58699BA3" w:rsidR="00AA3F69" w:rsidRDefault="00AA3F69" w:rsidP="00990583">
            <w:pPr>
              <w:pStyle w:val="NormalWeb"/>
              <w:tabs>
                <w:tab w:val="right" w:pos="940"/>
                <w:tab w:val="decimal" w:pos="980"/>
              </w:tabs>
              <w:spacing w:before="0" w:beforeAutospacing="0" w:after="0" w:afterAutospacing="0"/>
              <w:jc w:val="right"/>
              <w:rPr>
                <w:rFonts w:ascii="Arial" w:hAnsi="Arial" w:cs="Arial"/>
                <w:sz w:val="17"/>
                <w:szCs w:val="17"/>
              </w:rPr>
            </w:pPr>
            <w:r>
              <w:rPr>
                <w:rFonts w:ascii="Arial" w:hAnsi="Arial" w:cs="Arial"/>
                <w:sz w:val="17"/>
                <w:szCs w:val="17"/>
              </w:rPr>
              <w:t>22.20%</w:t>
            </w:r>
          </w:p>
        </w:tc>
        <w:tc>
          <w:tcPr>
            <w:tcW w:w="839" w:type="dxa"/>
            <w:tcBorders>
              <w:bottom w:val="single" w:sz="6" w:space="0" w:color="0075C9"/>
            </w:tcBorders>
            <w:noWrap/>
            <w:tcMar>
              <w:top w:w="0" w:type="dxa"/>
              <w:left w:w="144" w:type="dxa"/>
              <w:bottom w:w="0" w:type="dxa"/>
              <w:right w:w="0" w:type="dxa"/>
            </w:tcMar>
            <w:hideMark/>
          </w:tcPr>
          <w:p w14:paraId="732EC8C6" w14:textId="08FBCE90"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15.59%</w:t>
            </w:r>
          </w:p>
        </w:tc>
        <w:tc>
          <w:tcPr>
            <w:tcW w:w="969" w:type="dxa"/>
            <w:tcBorders>
              <w:bottom w:val="single" w:sz="6" w:space="0" w:color="0075C9"/>
            </w:tcBorders>
            <w:noWrap/>
            <w:tcMar>
              <w:top w:w="0" w:type="dxa"/>
              <w:left w:w="144" w:type="dxa"/>
              <w:bottom w:w="0" w:type="dxa"/>
              <w:right w:w="0" w:type="dxa"/>
            </w:tcMar>
            <w:hideMark/>
          </w:tcPr>
          <w:p w14:paraId="64D950D5" w14:textId="369FC147" w:rsidR="00AA3F69"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sz w:val="17"/>
                <w:szCs w:val="17"/>
              </w:rPr>
              <w:t>140.50%</w:t>
            </w:r>
          </w:p>
        </w:tc>
      </w:tr>
      <w:tr w:rsidR="00AA3F69" w14:paraId="3F0FACFD" w14:textId="77777777" w:rsidTr="00990583">
        <w:tc>
          <w:tcPr>
            <w:tcW w:w="3906" w:type="dxa"/>
            <w:vAlign w:val="center"/>
            <w:hideMark/>
          </w:tcPr>
          <w:p w14:paraId="72DB623F" w14:textId="77777777" w:rsidR="00AA3F69" w:rsidRDefault="00AA3F69">
            <w:pPr>
              <w:rPr>
                <w:rFonts w:ascii="Arial" w:hAnsi="Arial" w:cs="Arial"/>
                <w:sz w:val="2"/>
                <w:szCs w:val="2"/>
              </w:rPr>
            </w:pPr>
            <w:r>
              <w:rPr>
                <w:rFonts w:ascii="Arial" w:hAnsi="Arial" w:cs="Arial"/>
                <w:sz w:val="2"/>
                <w:szCs w:val="2"/>
              </w:rPr>
              <w:t> </w:t>
            </w:r>
          </w:p>
        </w:tc>
        <w:tc>
          <w:tcPr>
            <w:tcW w:w="1116" w:type="dxa"/>
            <w:vAlign w:val="center"/>
            <w:hideMark/>
          </w:tcPr>
          <w:p w14:paraId="65551162" w14:textId="29C68474" w:rsidR="00AA3F69" w:rsidRDefault="00AA3F69" w:rsidP="00990583">
            <w:pPr>
              <w:jc w:val="right"/>
              <w:rPr>
                <w:rFonts w:ascii="Arial" w:hAnsi="Arial" w:cs="Arial"/>
                <w:sz w:val="2"/>
                <w:szCs w:val="2"/>
              </w:rPr>
            </w:pPr>
          </w:p>
        </w:tc>
        <w:tc>
          <w:tcPr>
            <w:tcW w:w="1062" w:type="dxa"/>
            <w:vAlign w:val="center"/>
            <w:hideMark/>
          </w:tcPr>
          <w:p w14:paraId="0B88B83E" w14:textId="3FD430CE" w:rsidR="00AA3F69" w:rsidRDefault="00AA3F69" w:rsidP="00990583">
            <w:pPr>
              <w:jc w:val="right"/>
              <w:rPr>
                <w:rFonts w:ascii="Arial" w:hAnsi="Arial" w:cs="Arial"/>
                <w:sz w:val="2"/>
                <w:szCs w:val="2"/>
              </w:rPr>
            </w:pPr>
          </w:p>
        </w:tc>
        <w:tc>
          <w:tcPr>
            <w:tcW w:w="1025" w:type="dxa"/>
            <w:vAlign w:val="center"/>
            <w:hideMark/>
          </w:tcPr>
          <w:p w14:paraId="1710DB9F" w14:textId="4A61206F" w:rsidR="00AA3F69" w:rsidRDefault="00AA3F69" w:rsidP="00990583">
            <w:pPr>
              <w:jc w:val="right"/>
              <w:rPr>
                <w:rFonts w:ascii="Arial" w:hAnsi="Arial" w:cs="Arial"/>
                <w:sz w:val="2"/>
                <w:szCs w:val="2"/>
              </w:rPr>
            </w:pPr>
          </w:p>
        </w:tc>
        <w:tc>
          <w:tcPr>
            <w:tcW w:w="839" w:type="dxa"/>
            <w:vAlign w:val="center"/>
            <w:hideMark/>
          </w:tcPr>
          <w:p w14:paraId="7CC625F8" w14:textId="0B2614C0" w:rsidR="00AA3F69" w:rsidRDefault="00AA3F69" w:rsidP="00990583">
            <w:pPr>
              <w:jc w:val="right"/>
              <w:rPr>
                <w:rFonts w:ascii="Arial" w:hAnsi="Arial" w:cs="Arial"/>
                <w:sz w:val="2"/>
                <w:szCs w:val="2"/>
              </w:rPr>
            </w:pPr>
          </w:p>
        </w:tc>
        <w:tc>
          <w:tcPr>
            <w:tcW w:w="1044" w:type="dxa"/>
            <w:vAlign w:val="center"/>
            <w:hideMark/>
          </w:tcPr>
          <w:p w14:paraId="58AB98AC" w14:textId="4EF6B5BB" w:rsidR="00AA3F69" w:rsidRDefault="00AA3F69" w:rsidP="00990583">
            <w:pPr>
              <w:jc w:val="right"/>
              <w:rPr>
                <w:rFonts w:ascii="Arial" w:hAnsi="Arial" w:cs="Arial"/>
                <w:sz w:val="2"/>
                <w:szCs w:val="2"/>
              </w:rPr>
            </w:pPr>
          </w:p>
        </w:tc>
        <w:tc>
          <w:tcPr>
            <w:tcW w:w="839" w:type="dxa"/>
            <w:vAlign w:val="center"/>
            <w:hideMark/>
          </w:tcPr>
          <w:p w14:paraId="4A0CE8CF" w14:textId="69A6B8AC" w:rsidR="00AA3F69" w:rsidRDefault="00AA3F69" w:rsidP="00990583">
            <w:pPr>
              <w:jc w:val="right"/>
              <w:rPr>
                <w:rFonts w:ascii="Arial" w:hAnsi="Arial" w:cs="Arial"/>
                <w:sz w:val="2"/>
                <w:szCs w:val="2"/>
              </w:rPr>
            </w:pPr>
          </w:p>
        </w:tc>
        <w:tc>
          <w:tcPr>
            <w:tcW w:w="969" w:type="dxa"/>
            <w:vAlign w:val="center"/>
            <w:hideMark/>
          </w:tcPr>
          <w:p w14:paraId="6C4C1D5F" w14:textId="3C079459" w:rsidR="00AA3F69" w:rsidRDefault="00AA3F69" w:rsidP="00990583">
            <w:pPr>
              <w:jc w:val="right"/>
              <w:rPr>
                <w:rFonts w:ascii="Arial" w:hAnsi="Arial" w:cs="Arial"/>
                <w:sz w:val="2"/>
                <w:szCs w:val="2"/>
              </w:rPr>
            </w:pPr>
          </w:p>
        </w:tc>
      </w:tr>
      <w:tr w:rsidR="00AA3F69" w14:paraId="7F2FE87F" w14:textId="77777777" w:rsidTr="00990583">
        <w:tc>
          <w:tcPr>
            <w:tcW w:w="3906" w:type="dxa"/>
            <w:tcMar>
              <w:top w:w="0" w:type="dxa"/>
              <w:left w:w="0" w:type="dxa"/>
              <w:bottom w:w="20" w:type="dxa"/>
              <w:right w:w="0" w:type="dxa"/>
            </w:tcMar>
            <w:vAlign w:val="center"/>
            <w:hideMark/>
          </w:tcPr>
          <w:p w14:paraId="576C39E7" w14:textId="77777777" w:rsidR="00AA3F69" w:rsidRPr="00201D26" w:rsidRDefault="00AA3F69">
            <w:pPr>
              <w:pStyle w:val="NormalWeb"/>
              <w:spacing w:before="0" w:beforeAutospacing="0" w:after="0" w:afterAutospacing="0"/>
              <w:ind w:left="622" w:hanging="29"/>
              <w:rPr>
                <w:rFonts w:ascii="Arial" w:hAnsi="Arial" w:cs="Arial"/>
                <w:sz w:val="17"/>
                <w:szCs w:val="17"/>
              </w:rPr>
            </w:pPr>
            <w:r>
              <w:rPr>
                <w:rFonts w:ascii="Arial" w:hAnsi="Arial" w:cs="Arial"/>
                <w:b/>
                <w:bCs/>
                <w:color w:val="0075C9"/>
                <w:sz w:val="17"/>
                <w:szCs w:val="17"/>
              </w:rPr>
              <w:t>Xbox Content and Services Revenue Growth</w:t>
            </w:r>
            <w:r>
              <w:rPr>
                <w:rFonts w:ascii="Arial" w:hAnsi="Arial" w:cs="Arial"/>
                <w:b/>
                <w:bCs/>
                <w:color w:val="0075C9"/>
                <w:sz w:val="13"/>
                <w:szCs w:val="13"/>
                <w:vertAlign w:val="superscript"/>
              </w:rPr>
              <w:t>7</w:t>
            </w:r>
          </w:p>
        </w:tc>
        <w:tc>
          <w:tcPr>
            <w:tcW w:w="1116" w:type="dxa"/>
            <w:tcMar>
              <w:top w:w="0" w:type="dxa"/>
              <w:left w:w="144" w:type="dxa"/>
              <w:bottom w:w="0" w:type="dxa"/>
              <w:right w:w="0" w:type="dxa"/>
            </w:tcMar>
            <w:hideMark/>
          </w:tcPr>
          <w:p w14:paraId="6DF64482" w14:textId="09D2E976" w:rsidR="00AA3F69" w:rsidRDefault="00AA3F69" w:rsidP="00990583">
            <w:pPr>
              <w:pStyle w:val="la2"/>
              <w:jc w:val="right"/>
              <w:rPr>
                <w:rFonts w:ascii="Arial" w:hAnsi="Arial" w:cs="Arial"/>
                <w:sz w:val="17"/>
                <w:szCs w:val="17"/>
              </w:rPr>
            </w:pPr>
          </w:p>
          <w:p w14:paraId="1BAF1728" w14:textId="7B530026" w:rsidR="00AA3F69" w:rsidRDefault="00AA3F69" w:rsidP="00990583">
            <w:pPr>
              <w:pStyle w:val="NormalWeb"/>
              <w:spacing w:before="0" w:beforeAutospacing="0" w:after="0" w:afterAutospacing="0"/>
              <w:jc w:val="right"/>
              <w:rPr>
                <w:rFonts w:ascii="Arial" w:hAnsi="Arial" w:cs="Arial"/>
                <w:sz w:val="4"/>
                <w:szCs w:val="4"/>
              </w:rPr>
            </w:pPr>
          </w:p>
        </w:tc>
        <w:tc>
          <w:tcPr>
            <w:tcW w:w="1062" w:type="dxa"/>
            <w:noWrap/>
            <w:tcMar>
              <w:top w:w="0" w:type="dxa"/>
              <w:left w:w="144" w:type="dxa"/>
              <w:bottom w:w="0" w:type="dxa"/>
              <w:right w:w="0" w:type="dxa"/>
            </w:tcMar>
            <w:hideMark/>
          </w:tcPr>
          <w:p w14:paraId="27180A9C" w14:textId="4EB1939D" w:rsidR="00AA3F69" w:rsidRDefault="00AA3F69" w:rsidP="00990583">
            <w:pPr>
              <w:pStyle w:val="NormalWeb"/>
              <w:tabs>
                <w:tab w:val="right" w:pos="960"/>
                <w:tab w:val="decimal" w:pos="1000"/>
              </w:tabs>
              <w:spacing w:before="0" w:beforeAutospacing="0" w:after="0" w:afterAutospacing="0"/>
              <w:jc w:val="right"/>
              <w:rPr>
                <w:rFonts w:ascii="Arial" w:hAnsi="Arial" w:cs="Arial"/>
                <w:sz w:val="17"/>
                <w:szCs w:val="17"/>
              </w:rPr>
            </w:pPr>
            <w:r>
              <w:rPr>
                <w:rFonts w:ascii="Arial" w:hAnsi="Arial" w:cs="Arial"/>
                <w:sz w:val="17"/>
                <w:szCs w:val="17"/>
              </w:rPr>
              <w:t>15%</w:t>
            </w:r>
          </w:p>
        </w:tc>
        <w:tc>
          <w:tcPr>
            <w:tcW w:w="1025" w:type="dxa"/>
            <w:noWrap/>
            <w:tcMar>
              <w:top w:w="0" w:type="dxa"/>
              <w:left w:w="144" w:type="dxa"/>
              <w:bottom w:w="0" w:type="dxa"/>
              <w:right w:w="0" w:type="dxa"/>
            </w:tcMar>
            <w:hideMark/>
          </w:tcPr>
          <w:p w14:paraId="605BDB89" w14:textId="6E4DC5E6" w:rsidR="00AA3F69" w:rsidRDefault="00AA3F69" w:rsidP="00990583">
            <w:pPr>
              <w:pStyle w:val="NormalWeb"/>
              <w:tabs>
                <w:tab w:val="right" w:pos="920"/>
                <w:tab w:val="decimal" w:pos="960"/>
              </w:tabs>
              <w:spacing w:before="0" w:beforeAutospacing="0" w:after="0" w:afterAutospacing="0"/>
              <w:jc w:val="right"/>
              <w:rPr>
                <w:rFonts w:ascii="Arial" w:hAnsi="Arial" w:cs="Arial"/>
                <w:sz w:val="17"/>
                <w:szCs w:val="17"/>
              </w:rPr>
            </w:pPr>
            <w:r>
              <w:rPr>
                <w:rFonts w:ascii="Arial" w:hAnsi="Arial" w:cs="Arial"/>
                <w:sz w:val="17"/>
                <w:szCs w:val="17"/>
              </w:rPr>
              <w:t>-2.90%</w:t>
            </w:r>
          </w:p>
        </w:tc>
        <w:tc>
          <w:tcPr>
            <w:tcW w:w="839" w:type="dxa"/>
            <w:noWrap/>
            <w:tcMar>
              <w:top w:w="0" w:type="dxa"/>
              <w:left w:w="144" w:type="dxa"/>
              <w:bottom w:w="0" w:type="dxa"/>
              <w:right w:w="0" w:type="dxa"/>
            </w:tcMar>
            <w:hideMark/>
          </w:tcPr>
          <w:p w14:paraId="3F0200F1" w14:textId="0317DFC1"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14.23%</w:t>
            </w:r>
          </w:p>
        </w:tc>
        <w:tc>
          <w:tcPr>
            <w:tcW w:w="1044" w:type="dxa"/>
            <w:noWrap/>
            <w:tcMar>
              <w:top w:w="0" w:type="dxa"/>
              <w:left w:w="144" w:type="dxa"/>
              <w:bottom w:w="0" w:type="dxa"/>
              <w:right w:w="0" w:type="dxa"/>
            </w:tcMar>
            <w:hideMark/>
          </w:tcPr>
          <w:p w14:paraId="4AEB0626" w14:textId="145FF67E" w:rsidR="00AA3F69" w:rsidRDefault="00AA3F69" w:rsidP="00990583">
            <w:pPr>
              <w:pStyle w:val="NormalWeb"/>
              <w:tabs>
                <w:tab w:val="right" w:pos="940"/>
                <w:tab w:val="decimal" w:pos="980"/>
              </w:tabs>
              <w:spacing w:before="0" w:beforeAutospacing="0" w:after="0" w:afterAutospacing="0"/>
              <w:jc w:val="right"/>
              <w:rPr>
                <w:rFonts w:ascii="Arial" w:hAnsi="Arial" w:cs="Arial"/>
                <w:sz w:val="17"/>
                <w:szCs w:val="17"/>
              </w:rPr>
            </w:pPr>
            <w:r>
              <w:rPr>
                <w:rFonts w:ascii="Arial" w:hAnsi="Arial" w:cs="Arial"/>
                <w:sz w:val="17"/>
                <w:szCs w:val="17"/>
              </w:rPr>
              <w:t>31.37%</w:t>
            </w:r>
          </w:p>
        </w:tc>
        <w:tc>
          <w:tcPr>
            <w:tcW w:w="839" w:type="dxa"/>
            <w:noWrap/>
            <w:tcMar>
              <w:top w:w="0" w:type="dxa"/>
              <w:left w:w="144" w:type="dxa"/>
              <w:bottom w:w="0" w:type="dxa"/>
              <w:right w:w="0" w:type="dxa"/>
            </w:tcMar>
            <w:hideMark/>
          </w:tcPr>
          <w:p w14:paraId="3557CF86" w14:textId="06D4B93D" w:rsidR="00AA3F69" w:rsidRDefault="00AA3F69" w:rsidP="00990583">
            <w:pPr>
              <w:pStyle w:val="NormalWeb"/>
              <w:tabs>
                <w:tab w:val="right" w:pos="720"/>
                <w:tab w:val="decimal" w:pos="760"/>
              </w:tabs>
              <w:spacing w:before="0" w:beforeAutospacing="0" w:after="0" w:afterAutospacing="0"/>
              <w:jc w:val="right"/>
              <w:rPr>
                <w:rFonts w:ascii="Arial" w:hAnsi="Arial" w:cs="Arial"/>
                <w:sz w:val="17"/>
                <w:szCs w:val="17"/>
              </w:rPr>
            </w:pPr>
            <w:r>
              <w:rPr>
                <w:rFonts w:ascii="Arial" w:hAnsi="Arial" w:cs="Arial"/>
                <w:sz w:val="17"/>
                <w:szCs w:val="17"/>
              </w:rPr>
              <w:t>14.81%</w:t>
            </w:r>
          </w:p>
        </w:tc>
        <w:tc>
          <w:tcPr>
            <w:tcW w:w="969" w:type="dxa"/>
            <w:noWrap/>
            <w:tcMar>
              <w:top w:w="0" w:type="dxa"/>
              <w:left w:w="144" w:type="dxa"/>
              <w:bottom w:w="0" w:type="dxa"/>
              <w:right w:w="0" w:type="dxa"/>
            </w:tcMar>
            <w:hideMark/>
          </w:tcPr>
          <w:p w14:paraId="04C11ADB" w14:textId="1F006D41" w:rsidR="00AA3F69"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sz w:val="17"/>
                <w:szCs w:val="17"/>
              </w:rPr>
              <w:t>103.38%</w:t>
            </w:r>
          </w:p>
        </w:tc>
      </w:tr>
      <w:tr w:rsidR="00AA3F69" w14:paraId="1813FA61" w14:textId="77777777" w:rsidTr="00990583">
        <w:tc>
          <w:tcPr>
            <w:tcW w:w="7948" w:type="dxa"/>
            <w:gridSpan w:val="5"/>
            <w:tcBorders>
              <w:top w:val="single" w:sz="8" w:space="0" w:color="0075C9"/>
              <w:left w:val="single" w:sz="8" w:space="0" w:color="0075C9"/>
            </w:tcBorders>
            <w:tcMar>
              <w:top w:w="0" w:type="dxa"/>
              <w:left w:w="160" w:type="dxa"/>
              <w:bottom w:w="0" w:type="dxa"/>
              <w:right w:w="0" w:type="dxa"/>
            </w:tcMar>
            <w:vAlign w:val="center"/>
            <w:hideMark/>
          </w:tcPr>
          <w:p w14:paraId="6BF73F07" w14:textId="6E6C1361" w:rsidR="00AA3F69" w:rsidRDefault="00AA3F69" w:rsidP="00990583">
            <w:pPr>
              <w:jc w:val="right"/>
              <w:rPr>
                <w:rFonts w:ascii="Arial" w:hAnsi="Arial" w:cs="Arial"/>
                <w:sz w:val="2"/>
                <w:szCs w:val="2"/>
              </w:rPr>
            </w:pPr>
          </w:p>
        </w:tc>
        <w:tc>
          <w:tcPr>
            <w:tcW w:w="1044" w:type="dxa"/>
            <w:tcBorders>
              <w:top w:val="single" w:sz="8" w:space="0" w:color="0075C9"/>
            </w:tcBorders>
            <w:vAlign w:val="center"/>
            <w:hideMark/>
          </w:tcPr>
          <w:p w14:paraId="0739E928" w14:textId="433055FE" w:rsidR="00AA3F69" w:rsidRDefault="00AA3F69" w:rsidP="00990583">
            <w:pPr>
              <w:jc w:val="right"/>
              <w:rPr>
                <w:rFonts w:ascii="Arial" w:hAnsi="Arial" w:cs="Arial"/>
                <w:sz w:val="2"/>
                <w:szCs w:val="2"/>
              </w:rPr>
            </w:pPr>
          </w:p>
        </w:tc>
        <w:tc>
          <w:tcPr>
            <w:tcW w:w="839" w:type="dxa"/>
            <w:tcBorders>
              <w:top w:val="single" w:sz="8" w:space="0" w:color="0075C9"/>
            </w:tcBorders>
            <w:vAlign w:val="center"/>
            <w:hideMark/>
          </w:tcPr>
          <w:p w14:paraId="53B24F83" w14:textId="305FBE87" w:rsidR="00AA3F69" w:rsidRDefault="00AA3F69" w:rsidP="00990583">
            <w:pPr>
              <w:jc w:val="right"/>
              <w:rPr>
                <w:rFonts w:ascii="Arial" w:hAnsi="Arial" w:cs="Arial"/>
                <w:sz w:val="2"/>
                <w:szCs w:val="2"/>
              </w:rPr>
            </w:pPr>
          </w:p>
        </w:tc>
        <w:tc>
          <w:tcPr>
            <w:tcW w:w="969" w:type="dxa"/>
            <w:tcBorders>
              <w:top w:val="single" w:sz="8" w:space="0" w:color="0075C9"/>
              <w:right w:val="single" w:sz="8" w:space="0" w:color="0075C9"/>
            </w:tcBorders>
            <w:vAlign w:val="center"/>
            <w:hideMark/>
          </w:tcPr>
          <w:p w14:paraId="7AA14654" w14:textId="641CFEEF" w:rsidR="00AA3F69" w:rsidRDefault="00AA3F69" w:rsidP="00990583">
            <w:pPr>
              <w:jc w:val="right"/>
              <w:rPr>
                <w:rFonts w:ascii="Arial" w:hAnsi="Arial" w:cs="Arial"/>
                <w:sz w:val="2"/>
                <w:szCs w:val="2"/>
              </w:rPr>
            </w:pPr>
          </w:p>
        </w:tc>
      </w:tr>
      <w:tr w:rsidR="00AA3F69" w14:paraId="47EC39A1" w14:textId="77777777" w:rsidTr="00990583">
        <w:tc>
          <w:tcPr>
            <w:tcW w:w="7948" w:type="dxa"/>
            <w:gridSpan w:val="5"/>
            <w:tcBorders>
              <w:left w:val="single" w:sz="8" w:space="0" w:color="0075C9"/>
              <w:bottom w:val="single" w:sz="8" w:space="0" w:color="0075C9"/>
            </w:tcBorders>
            <w:tcMar>
              <w:top w:w="0" w:type="dxa"/>
              <w:left w:w="160" w:type="dxa"/>
              <w:bottom w:w="40" w:type="dxa"/>
              <w:right w:w="0" w:type="dxa"/>
            </w:tcMar>
            <w:vAlign w:val="bottom"/>
            <w:hideMark/>
          </w:tcPr>
          <w:p w14:paraId="51792A70" w14:textId="77777777" w:rsidR="00AA3F69" w:rsidRPr="00201D26" w:rsidRDefault="00AA3F69" w:rsidP="00990583">
            <w:pPr>
              <w:pStyle w:val="NormalWeb"/>
              <w:spacing w:before="0" w:beforeAutospacing="0" w:after="0" w:afterAutospacing="0"/>
              <w:ind w:left="115"/>
              <w:rPr>
                <w:rFonts w:ascii="Arial" w:hAnsi="Arial" w:cs="Arial"/>
                <w:sz w:val="17"/>
                <w:szCs w:val="17"/>
              </w:rPr>
            </w:pPr>
            <w:r>
              <w:rPr>
                <w:rFonts w:ascii="Arial" w:hAnsi="Arial" w:cs="Arial"/>
                <w:b/>
                <w:bCs/>
                <w:sz w:val="17"/>
                <w:szCs w:val="17"/>
              </w:rPr>
              <w:t>FY23 PSA 3-Year Average Payout</w:t>
            </w:r>
          </w:p>
        </w:tc>
        <w:tc>
          <w:tcPr>
            <w:tcW w:w="1044" w:type="dxa"/>
            <w:tcBorders>
              <w:bottom w:val="single" w:sz="8" w:space="0" w:color="0075C9"/>
            </w:tcBorders>
            <w:noWrap/>
            <w:tcMar>
              <w:top w:w="0" w:type="dxa"/>
              <w:left w:w="144" w:type="dxa"/>
              <w:bottom w:w="0" w:type="dxa"/>
              <w:right w:w="0" w:type="dxa"/>
            </w:tcMar>
            <w:vAlign w:val="bottom"/>
            <w:hideMark/>
          </w:tcPr>
          <w:p w14:paraId="305DE44E" w14:textId="77777777" w:rsidR="00AA3F69" w:rsidRDefault="00AA3F69" w:rsidP="00990583">
            <w:pPr>
              <w:jc w:val="right"/>
              <w:rPr>
                <w:rFonts w:ascii="Arial" w:hAnsi="Arial" w:cs="Arial"/>
                <w:sz w:val="17"/>
                <w:szCs w:val="17"/>
              </w:rPr>
            </w:pPr>
          </w:p>
        </w:tc>
        <w:tc>
          <w:tcPr>
            <w:tcW w:w="839" w:type="dxa"/>
            <w:tcBorders>
              <w:bottom w:val="single" w:sz="8" w:space="0" w:color="0075C9"/>
            </w:tcBorders>
            <w:noWrap/>
            <w:tcMar>
              <w:top w:w="0" w:type="dxa"/>
              <w:left w:w="144" w:type="dxa"/>
              <w:bottom w:w="0" w:type="dxa"/>
              <w:right w:w="0" w:type="dxa"/>
            </w:tcMar>
            <w:vAlign w:val="bottom"/>
            <w:hideMark/>
          </w:tcPr>
          <w:p w14:paraId="1D0C411B" w14:textId="77777777" w:rsidR="00AA3F69" w:rsidRDefault="00AA3F69" w:rsidP="00990583">
            <w:pPr>
              <w:jc w:val="right"/>
              <w:rPr>
                <w:sz w:val="20"/>
              </w:rPr>
            </w:pPr>
          </w:p>
        </w:tc>
        <w:tc>
          <w:tcPr>
            <w:tcW w:w="969" w:type="dxa"/>
            <w:tcBorders>
              <w:bottom w:val="single" w:sz="8" w:space="0" w:color="0075C9"/>
              <w:right w:val="single" w:sz="8" w:space="0" w:color="0075C9"/>
            </w:tcBorders>
            <w:noWrap/>
            <w:tcMar>
              <w:top w:w="0" w:type="dxa"/>
              <w:left w:w="144" w:type="dxa"/>
              <w:bottom w:w="0" w:type="dxa"/>
              <w:right w:w="0" w:type="dxa"/>
            </w:tcMar>
            <w:vAlign w:val="bottom"/>
            <w:hideMark/>
          </w:tcPr>
          <w:p w14:paraId="7A2A6832" w14:textId="398D391A" w:rsidR="00AA3F69" w:rsidRPr="00201D26" w:rsidRDefault="00AA3F69" w:rsidP="00990583">
            <w:pPr>
              <w:pStyle w:val="NormalWeb"/>
              <w:tabs>
                <w:tab w:val="right" w:pos="860"/>
                <w:tab w:val="decimal" w:pos="900"/>
              </w:tabs>
              <w:spacing w:before="0" w:beforeAutospacing="0" w:after="0" w:afterAutospacing="0"/>
              <w:jc w:val="right"/>
              <w:rPr>
                <w:rFonts w:ascii="Arial" w:hAnsi="Arial" w:cs="Arial"/>
                <w:sz w:val="17"/>
                <w:szCs w:val="17"/>
              </w:rPr>
            </w:pPr>
            <w:r>
              <w:rPr>
                <w:rFonts w:ascii="Arial" w:hAnsi="Arial" w:cs="Arial"/>
                <w:b/>
                <w:bCs/>
                <w:sz w:val="17"/>
                <w:szCs w:val="17"/>
              </w:rPr>
              <w:t>107.68%</w:t>
            </w:r>
          </w:p>
        </w:tc>
      </w:tr>
    </w:tbl>
    <w:p w14:paraId="4C6BABE1" w14:textId="77777777" w:rsidR="00AA3F69" w:rsidRPr="00201D26" w:rsidRDefault="00AA3F69">
      <w:pPr>
        <w:pStyle w:val="NormalWeb"/>
        <w:spacing w:before="12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Fiscal Year 2023 Core Metric results related to Microsoft Cloud Revenue (weighted at 30%) with a resulting payout of 81.68%, Microsoft Cloud Subscribers Growth (weighted at 20%) with a resulting payout of 76.85%, Teams Monthly Active Usage Growth (weighted at 20%) with a resulting payout of 141.12%, Xbox Content and Services Growth (weighted at 10%) with a resulting payout of 91.05%, Windows 10/11 Monthly Active Devices Growth (weighted at 10%) with a resulting payout of 99.24%, and LinkedIn Sessions (weighted at 10%) with a resulting payout of 125.19%. </w:t>
      </w:r>
    </w:p>
    <w:p w14:paraId="59ADC123"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Fiscal Year 2024 Core Metric results related to Azure and Other Cloud Services Revenue Growth (weighted at 35%) with a resulting payout of 146.64%, Microsoft Cloud Subscribers Growth, excluding Azure and Other Cloud Services (weighted at 35%) with a resulting payout of 104.72%, Search and News Advertising Revenue (ex TAC) Growth (weighted at 10%) with a resulting payout of 108.21%, Xbox Content and Services Revenue Growth (weighted at 10%) with a resulting payout of 84.56%, and LinkedIn Sessions (weighted at 10%) with a resulting payout of 124.39%. </w:t>
      </w:r>
    </w:p>
    <w:p w14:paraId="79D732DA"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“Azure and Other Cloud Services Revenue Growth”, “Microsoft Cloud Revenue Growth, excluding Azure and Other Cloud Services”, “Consumer Services Revenue Growth”, and “Xbox Content and Services Revenue Growth”, when used as PSA metrics in this Compensation Discussion and Analysis are non-GAAP financial measures. For each of these measures, we exclude the effect of foreign currency rate fluctuations on a “constant dollar” basis by converting current period non-GAAP results for entities reporting in currencies other than U.S. dollars into U.S. dollars using constant exchange rates, which are determined at the outset of the fiscal year, rather than the actual exchange rates in effect during the respective periods. These financial metrics differ from the non-GAAP financial results we report in our quarterly earnings release materials. They should not be considered as a substitute for, or superior to, the measures of financial performance prepared in accordance with GAAP. </w:t>
      </w:r>
    </w:p>
    <w:p w14:paraId="4FC6DEEA"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We calculate Azure and Other Cloud Services Revenue Growth by adjusting as reported Azure and Other Cloud Services Revenue Growth calculated in accordance with GAAP for the effect of foreign currency rate fluctuations. The impact of this adjustment is 0.23 pts. </w:t>
      </w:r>
    </w:p>
    <w:p w14:paraId="1B628B74"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We calculate Microsoft Cloud Revenue Growth, excluding Azure and Other Cloud Services by adjusting as reported Microsoft Cloud Revenue Growth, excluding Azure and Other Cloud Services calculated in accordance with GAAP for the effect of foreign currency rate fluctuations. The impact of this adjustment is 0.19 pts. </w:t>
      </w:r>
    </w:p>
    <w:p w14:paraId="2E8CAFD1"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We calculate Consumer Services Revenue Growth by adjusting as reported Consumer Services Revenue Growth calculated in accordance with GAAP the effect of foreign currency rate fluctuations. The aggregate net impact of this adjustment is 0.57 pts. </w:t>
      </w:r>
    </w:p>
    <w:p w14:paraId="6641B41F"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We calculate Xbox Content and Services Revenue Growth by adjusting as reported Xbox Content and Services Revenue Growth calculated in accordance with GAAP for the effect of foreign currency rate fluctuations. The aggregate net impact of this adjustment is 0.23 pts.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37339C6" w14:textId="77777777" w:rsidTr="00C717F7">
        <w:tc>
          <w:tcPr>
            <w:tcW w:w="279" w:type="dxa"/>
            <w:hideMark/>
          </w:tcPr>
          <w:p w14:paraId="0BED829F"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1B8B6C0"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1647A4F1"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558F6613"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94BCD6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C13D4D6"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4FD90FA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53A418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36F092F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4641D22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6293C7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701E145"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7E2C02C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974AAD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0BCC079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D4C69A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77DE2D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CA2DF8C" w14:textId="77777777" w:rsidTr="00C717F7">
        <w:tc>
          <w:tcPr>
            <w:tcW w:w="2051" w:type="dxa"/>
            <w:gridSpan w:val="2"/>
            <w:tcMar>
              <w:top w:w="0" w:type="dxa"/>
              <w:left w:w="0" w:type="dxa"/>
              <w:bottom w:w="0" w:type="dxa"/>
              <w:right w:w="0" w:type="dxa"/>
            </w:tcMar>
            <w:vAlign w:val="bottom"/>
            <w:hideMark/>
          </w:tcPr>
          <w:p w14:paraId="567C5691"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7B11D941"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6C897F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87B84A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59DAA8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3414346" w14:textId="77777777" w:rsidR="00AA3F69" w:rsidRPr="00201D26" w:rsidRDefault="00AA3F69">
      <w:pPr>
        <w:pStyle w:val="NormalWeb"/>
        <w:spacing w:before="0" w:beforeAutospacing="0" w:after="0" w:afterAutospacing="0"/>
        <w:rPr>
          <w:sz w:val="16"/>
          <w:szCs w:val="16"/>
        </w:rPr>
      </w:pPr>
      <w:r>
        <w:rPr>
          <w:sz w:val="16"/>
          <w:szCs w:val="16"/>
        </w:rPr>
        <w:t> </w:t>
      </w:r>
    </w:p>
    <w:p w14:paraId="2D652179"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Relative TSR Modifier </w:t>
      </w:r>
    </w:p>
    <w:p w14:paraId="1BC1E278"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The core metric results for the fiscal year 2023 PSAs were then subject to adjustment based on the relative TSR performance modifier, which compares our TSR for the three-fiscal year performance period to the TSR of the S&amp;P 500. Our absolute TSR for the performance period satisfied the PSA payout requirement that TSR be positive. Our TSR relative to the S&amp;P 500 was at the 80</w:t>
      </w:r>
      <w:r>
        <w:rPr>
          <w:rFonts w:ascii="Arial" w:hAnsi="Arial" w:cs="Arial"/>
          <w:sz w:val="14"/>
          <w:szCs w:val="14"/>
          <w:vertAlign w:val="superscript"/>
        </w:rPr>
        <w:t>th</w:t>
      </w:r>
      <w:r>
        <w:rPr>
          <w:rFonts w:ascii="Arial" w:hAnsi="Arial" w:cs="Arial"/>
          <w:sz w:val="18"/>
          <w:szCs w:val="18"/>
        </w:rPr>
        <w:t xml:space="preserve"> percentile of the S&amp;P 500, which meets the at least 80</w:t>
      </w:r>
      <w:r>
        <w:rPr>
          <w:rFonts w:ascii="Arial" w:hAnsi="Arial" w:cs="Arial"/>
          <w:sz w:val="14"/>
          <w:szCs w:val="14"/>
          <w:vertAlign w:val="superscript"/>
        </w:rPr>
        <w:t>th</w:t>
      </w:r>
      <w:r>
        <w:rPr>
          <w:rFonts w:ascii="Arial" w:hAnsi="Arial" w:cs="Arial"/>
          <w:sz w:val="18"/>
          <w:szCs w:val="18"/>
        </w:rPr>
        <w:t xml:space="preserve"> percentile performance condition required to receive the maximum 150.00% multiplier. </w:t>
      </w:r>
    </w:p>
    <w:p w14:paraId="7819E251"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3688"/>
        <w:gridCol w:w="2664"/>
        <w:gridCol w:w="2604"/>
        <w:gridCol w:w="1844"/>
      </w:tblGrid>
      <w:tr w:rsidR="00AA3F69" w14:paraId="311DF7A1" w14:textId="77777777" w:rsidTr="00201D26">
        <w:trPr>
          <w:cantSplit/>
          <w:tblHeader/>
        </w:trPr>
        <w:tc>
          <w:tcPr>
            <w:tcW w:w="3688" w:type="dxa"/>
            <w:tcBorders>
              <w:bottom w:val="single" w:sz="8" w:space="0" w:color="000000"/>
            </w:tcBorders>
            <w:tcMar>
              <w:top w:w="0" w:type="dxa"/>
              <w:left w:w="0" w:type="dxa"/>
              <w:bottom w:w="40" w:type="dxa"/>
              <w:right w:w="0" w:type="dxa"/>
            </w:tcMar>
            <w:vAlign w:val="bottom"/>
            <w:hideMark/>
          </w:tcPr>
          <w:p w14:paraId="3502166D"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Peer Group Index</w:t>
            </w:r>
          </w:p>
        </w:tc>
        <w:tc>
          <w:tcPr>
            <w:tcW w:w="2664" w:type="dxa"/>
            <w:tcBorders>
              <w:bottom w:val="single" w:sz="8" w:space="0" w:color="000000"/>
            </w:tcBorders>
            <w:tcMar>
              <w:top w:w="0" w:type="dxa"/>
              <w:left w:w="144" w:type="dxa"/>
              <w:bottom w:w="0" w:type="dxa"/>
              <w:right w:w="0" w:type="dxa"/>
            </w:tcMar>
            <w:vAlign w:val="bottom"/>
            <w:hideMark/>
          </w:tcPr>
          <w:p w14:paraId="2C231FE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FY23 PSA</w:t>
            </w:r>
          </w:p>
          <w:p w14:paraId="5A8AAAC4"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Performance Period</w:t>
            </w:r>
          </w:p>
        </w:tc>
        <w:tc>
          <w:tcPr>
            <w:tcW w:w="2604" w:type="dxa"/>
            <w:tcBorders>
              <w:bottom w:val="single" w:sz="8" w:space="0" w:color="000000"/>
            </w:tcBorders>
            <w:tcMar>
              <w:top w:w="0" w:type="dxa"/>
              <w:left w:w="144" w:type="dxa"/>
              <w:bottom w:w="0" w:type="dxa"/>
              <w:right w:w="0" w:type="dxa"/>
            </w:tcMar>
            <w:vAlign w:val="bottom"/>
            <w:hideMark/>
          </w:tcPr>
          <w:p w14:paraId="14C60B9B"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Relative</w:t>
            </w:r>
          </w:p>
          <w:p w14:paraId="0CB7EA17"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Total Shareholder Return</w:t>
            </w:r>
          </w:p>
        </w:tc>
        <w:tc>
          <w:tcPr>
            <w:tcW w:w="1844" w:type="dxa"/>
            <w:tcBorders>
              <w:bottom w:val="single" w:sz="8" w:space="0" w:color="000000"/>
            </w:tcBorders>
            <w:tcMar>
              <w:top w:w="0" w:type="dxa"/>
              <w:left w:w="144" w:type="dxa"/>
              <w:bottom w:w="0" w:type="dxa"/>
              <w:right w:w="0" w:type="dxa"/>
            </w:tcMar>
            <w:vAlign w:val="bottom"/>
            <w:hideMark/>
          </w:tcPr>
          <w:p w14:paraId="069C315A" w14:textId="77777777" w:rsidR="00AA3F69" w:rsidRDefault="00AA3F69">
            <w:pPr>
              <w:jc w:val="right"/>
              <w:rPr>
                <w:rFonts w:ascii="Arial" w:hAnsi="Arial" w:cs="Arial"/>
                <w:sz w:val="18"/>
                <w:szCs w:val="18"/>
              </w:rPr>
            </w:pPr>
            <w:r>
              <w:rPr>
                <w:rFonts w:ascii="Arial" w:hAnsi="Arial" w:cs="Arial"/>
                <w:b/>
                <w:bCs/>
                <w:sz w:val="18"/>
                <w:szCs w:val="18"/>
              </w:rPr>
              <w:t>Modifier Payout</w:t>
            </w:r>
          </w:p>
        </w:tc>
      </w:tr>
      <w:tr w:rsidR="00AA3F69" w14:paraId="2E644FAA" w14:textId="77777777" w:rsidTr="00201D26">
        <w:trPr>
          <w:trHeight w:val="75"/>
        </w:trPr>
        <w:tc>
          <w:tcPr>
            <w:tcW w:w="3688" w:type="dxa"/>
            <w:vAlign w:val="center"/>
            <w:hideMark/>
          </w:tcPr>
          <w:p w14:paraId="65B19C39" w14:textId="77777777" w:rsidR="00AA3F69" w:rsidRDefault="00AA3F69">
            <w:pPr>
              <w:rPr>
                <w:rFonts w:ascii="Arial" w:hAnsi="Arial" w:cs="Arial"/>
                <w:sz w:val="2"/>
                <w:szCs w:val="2"/>
              </w:rPr>
            </w:pPr>
            <w:r>
              <w:rPr>
                <w:rFonts w:ascii="Arial" w:hAnsi="Arial" w:cs="Arial"/>
                <w:sz w:val="2"/>
                <w:szCs w:val="2"/>
              </w:rPr>
              <w:t> </w:t>
            </w:r>
          </w:p>
        </w:tc>
        <w:tc>
          <w:tcPr>
            <w:tcW w:w="2664" w:type="dxa"/>
            <w:vAlign w:val="center"/>
            <w:hideMark/>
          </w:tcPr>
          <w:p w14:paraId="69C33482" w14:textId="77777777" w:rsidR="00AA3F69" w:rsidRDefault="00AA3F69">
            <w:pPr>
              <w:rPr>
                <w:rFonts w:ascii="Arial" w:hAnsi="Arial" w:cs="Arial"/>
                <w:sz w:val="2"/>
                <w:szCs w:val="2"/>
              </w:rPr>
            </w:pPr>
            <w:r>
              <w:rPr>
                <w:rFonts w:ascii="Arial" w:hAnsi="Arial" w:cs="Arial"/>
                <w:sz w:val="2"/>
                <w:szCs w:val="2"/>
              </w:rPr>
              <w:t> </w:t>
            </w:r>
          </w:p>
        </w:tc>
        <w:tc>
          <w:tcPr>
            <w:tcW w:w="2604" w:type="dxa"/>
            <w:vAlign w:val="center"/>
            <w:hideMark/>
          </w:tcPr>
          <w:p w14:paraId="00C25E75" w14:textId="77777777" w:rsidR="00AA3F69" w:rsidRDefault="00AA3F69">
            <w:pPr>
              <w:rPr>
                <w:rFonts w:ascii="Arial" w:hAnsi="Arial" w:cs="Arial"/>
                <w:sz w:val="2"/>
                <w:szCs w:val="2"/>
              </w:rPr>
            </w:pPr>
            <w:r>
              <w:rPr>
                <w:rFonts w:ascii="Arial" w:hAnsi="Arial" w:cs="Arial"/>
                <w:sz w:val="2"/>
                <w:szCs w:val="2"/>
              </w:rPr>
              <w:t> </w:t>
            </w:r>
          </w:p>
        </w:tc>
        <w:tc>
          <w:tcPr>
            <w:tcW w:w="1844" w:type="dxa"/>
            <w:vAlign w:val="center"/>
            <w:hideMark/>
          </w:tcPr>
          <w:p w14:paraId="3BAE7251" w14:textId="77777777" w:rsidR="00AA3F69" w:rsidRDefault="00AA3F69">
            <w:pPr>
              <w:rPr>
                <w:rFonts w:ascii="Arial" w:hAnsi="Arial" w:cs="Arial"/>
                <w:sz w:val="2"/>
                <w:szCs w:val="2"/>
              </w:rPr>
            </w:pPr>
            <w:r>
              <w:rPr>
                <w:rFonts w:ascii="Arial" w:hAnsi="Arial" w:cs="Arial"/>
                <w:sz w:val="2"/>
                <w:szCs w:val="2"/>
              </w:rPr>
              <w:t> </w:t>
            </w:r>
          </w:p>
        </w:tc>
      </w:tr>
      <w:tr w:rsidR="00AA3F69" w14:paraId="60A9E2E2" w14:textId="77777777" w:rsidTr="00201D26">
        <w:trPr>
          <w:cantSplit/>
        </w:trPr>
        <w:tc>
          <w:tcPr>
            <w:tcW w:w="3688" w:type="dxa"/>
            <w:tcBorders>
              <w:bottom w:val="single" w:sz="6" w:space="0" w:color="0075C9"/>
            </w:tcBorders>
            <w:tcMar>
              <w:top w:w="0" w:type="dxa"/>
              <w:left w:w="0" w:type="dxa"/>
              <w:bottom w:w="40" w:type="dxa"/>
              <w:right w:w="0" w:type="dxa"/>
            </w:tcMar>
            <w:hideMark/>
          </w:tcPr>
          <w:p w14:paraId="59510193"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S&amp;P 500</w:t>
            </w:r>
          </w:p>
        </w:tc>
        <w:tc>
          <w:tcPr>
            <w:tcW w:w="2664" w:type="dxa"/>
            <w:tcBorders>
              <w:bottom w:val="single" w:sz="6" w:space="0" w:color="0075C9"/>
            </w:tcBorders>
            <w:noWrap/>
            <w:tcMar>
              <w:top w:w="0" w:type="dxa"/>
              <w:left w:w="144" w:type="dxa"/>
              <w:bottom w:w="0" w:type="dxa"/>
              <w:right w:w="0" w:type="dxa"/>
            </w:tcMar>
            <w:vAlign w:val="bottom"/>
            <w:hideMark/>
          </w:tcPr>
          <w:p w14:paraId="13B655EC" w14:textId="369A4E01" w:rsidR="00AA3F69" w:rsidRDefault="00AA3F69" w:rsidP="00990583">
            <w:pPr>
              <w:pStyle w:val="NormalWeb"/>
              <w:tabs>
                <w:tab w:val="right" w:pos="2480"/>
                <w:tab w:val="decimal" w:pos="2520"/>
              </w:tabs>
              <w:spacing w:before="0" w:beforeAutospacing="0" w:after="0" w:afterAutospacing="0"/>
              <w:jc w:val="right"/>
              <w:rPr>
                <w:rFonts w:ascii="Arial" w:hAnsi="Arial" w:cs="Arial"/>
                <w:sz w:val="18"/>
                <w:szCs w:val="18"/>
              </w:rPr>
            </w:pPr>
            <w:r>
              <w:rPr>
                <w:rFonts w:ascii="Arial" w:hAnsi="Arial" w:cs="Arial"/>
                <w:sz w:val="18"/>
                <w:szCs w:val="18"/>
              </w:rPr>
              <w:t>July 1, 2022 – June 30,  2025</w:t>
            </w:r>
          </w:p>
        </w:tc>
        <w:tc>
          <w:tcPr>
            <w:tcW w:w="2604" w:type="dxa"/>
            <w:tcBorders>
              <w:bottom w:val="single" w:sz="6" w:space="0" w:color="0075C9"/>
            </w:tcBorders>
            <w:noWrap/>
            <w:tcMar>
              <w:top w:w="0" w:type="dxa"/>
              <w:left w:w="144" w:type="dxa"/>
              <w:bottom w:w="0" w:type="dxa"/>
              <w:right w:w="0" w:type="dxa"/>
            </w:tcMar>
            <w:vAlign w:val="bottom"/>
            <w:hideMark/>
          </w:tcPr>
          <w:p w14:paraId="550AF954" w14:textId="57E72D71" w:rsidR="00AA3F69" w:rsidRDefault="00AA3F69" w:rsidP="00990583">
            <w:pPr>
              <w:pStyle w:val="NormalWeb"/>
              <w:tabs>
                <w:tab w:val="right" w:pos="2420"/>
                <w:tab w:val="decimal" w:pos="2460"/>
              </w:tabs>
              <w:spacing w:before="0" w:beforeAutospacing="0" w:after="0" w:afterAutospacing="0"/>
              <w:jc w:val="right"/>
              <w:rPr>
                <w:rFonts w:ascii="Arial" w:hAnsi="Arial" w:cs="Arial"/>
                <w:sz w:val="18"/>
                <w:szCs w:val="18"/>
              </w:rPr>
            </w:pPr>
            <w:r>
              <w:rPr>
                <w:rFonts w:ascii="Arial" w:hAnsi="Arial" w:cs="Arial"/>
                <w:sz w:val="18"/>
                <w:szCs w:val="18"/>
              </w:rPr>
              <w:t>80</w:t>
            </w:r>
            <w:r>
              <w:rPr>
                <w:rFonts w:ascii="Arial" w:hAnsi="Arial" w:cs="Arial"/>
                <w:sz w:val="14"/>
                <w:szCs w:val="14"/>
                <w:vertAlign w:val="superscript"/>
              </w:rPr>
              <w:t xml:space="preserve">th  </w:t>
            </w:r>
            <w:r>
              <w:rPr>
                <w:rFonts w:ascii="Arial" w:hAnsi="Arial" w:cs="Arial"/>
                <w:sz w:val="18"/>
                <w:szCs w:val="18"/>
              </w:rPr>
              <w:t>percentile</w:t>
            </w:r>
          </w:p>
        </w:tc>
        <w:tc>
          <w:tcPr>
            <w:tcW w:w="1844" w:type="dxa"/>
            <w:tcBorders>
              <w:bottom w:val="single" w:sz="6" w:space="0" w:color="0075C9"/>
            </w:tcBorders>
            <w:noWrap/>
            <w:tcMar>
              <w:top w:w="0" w:type="dxa"/>
              <w:left w:w="144" w:type="dxa"/>
              <w:bottom w:w="0" w:type="dxa"/>
              <w:right w:w="0" w:type="dxa"/>
            </w:tcMar>
            <w:vAlign w:val="bottom"/>
            <w:hideMark/>
          </w:tcPr>
          <w:p w14:paraId="210BE701" w14:textId="2848CD03" w:rsidR="00AA3F69" w:rsidRDefault="00AA3F69" w:rsidP="00990583">
            <w:pPr>
              <w:pStyle w:val="NormalWeb"/>
              <w:tabs>
                <w:tab w:val="right" w:pos="1660"/>
                <w:tab w:val="decimal" w:pos="1700"/>
              </w:tabs>
              <w:spacing w:before="0" w:beforeAutospacing="0" w:after="0" w:afterAutospacing="0"/>
              <w:jc w:val="right"/>
              <w:rPr>
                <w:rFonts w:ascii="Arial" w:hAnsi="Arial" w:cs="Arial"/>
                <w:sz w:val="18"/>
                <w:szCs w:val="18"/>
              </w:rPr>
            </w:pPr>
            <w:r>
              <w:rPr>
                <w:rFonts w:ascii="Arial" w:hAnsi="Arial" w:cs="Arial"/>
                <w:sz w:val="18"/>
                <w:szCs w:val="18"/>
              </w:rPr>
              <w:t>150.00%</w:t>
            </w:r>
          </w:p>
        </w:tc>
      </w:tr>
    </w:tbl>
    <w:p w14:paraId="7071E9EA"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Based on this result, the total payment percentage for the fiscal year 2023 PSAs was increased by 50%, resulting in the payout to our Named Executives of 161.52% of the target fiscal 2023 PSA shares. </w:t>
      </w:r>
    </w:p>
    <w:p w14:paraId="5D27B2D6"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Fiscal Year 2024 and 2025 PSAs (Open Performance Periods) </w:t>
      </w:r>
    </w:p>
    <w:p w14:paraId="5704AD4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Performance under the fiscal year 2024 and 2025 PSAs will be determined following the end of the three-year performance periods ending June 30, 2026 and 2027, respectively. The number of shares of common stock to be earned will be based on an assessment of (1) performance against the metric goals during the applicable performance period, and (2) Microsoft’s relative TSR during the period. Microsoft’s relative TSR will not increase the shares earned for a performance period unless Microsoft’s absolute TSR for the performance period is positive. The metrics and relative weights under the fiscal year 2024 and 2025 PSAs are set forth on page 45 in the table labeled Fiscal Year 2023 PSA Core Metric Performance and Payout Percentages. </w:t>
      </w:r>
    </w:p>
    <w:p w14:paraId="69779DEE" w14:textId="77777777" w:rsidR="00AA3F69" w:rsidRDefault="00AA3F69">
      <w:pPr>
        <w:pStyle w:val="rrdsinglerule"/>
        <w:pBdr>
          <w:top w:val="single" w:sz="6" w:space="0" w:color="0075C9"/>
        </w:pBdr>
        <w:spacing w:before="480"/>
        <w:rPr>
          <w:sz w:val="24"/>
          <w:szCs w:val="24"/>
        </w:rPr>
      </w:pPr>
      <w:r>
        <w:t> </w:t>
      </w:r>
    </w:p>
    <w:p w14:paraId="2CF2B550" w14:textId="77777777" w:rsidR="00AA3F69" w:rsidRDefault="00AA3F69">
      <w:pPr>
        <w:pStyle w:val="NormalWeb"/>
        <w:spacing w:before="80" w:beforeAutospacing="0" w:after="0" w:afterAutospacing="0"/>
        <w:rPr>
          <w:rFonts w:ascii="Arial" w:hAnsi="Arial" w:cs="Arial"/>
          <w:sz w:val="28"/>
          <w:szCs w:val="28"/>
        </w:rPr>
      </w:pPr>
      <w:bookmarkStart w:id="28" w:name="toc908201_21"/>
      <w:bookmarkStart w:id="29" w:name="txa908201_6"/>
      <w:bookmarkEnd w:id="28"/>
      <w:bookmarkEnd w:id="29"/>
      <w:r>
        <w:rPr>
          <w:rFonts w:ascii="Arial" w:hAnsi="Arial" w:cs="Arial"/>
          <w:b/>
          <w:bCs/>
          <w:color w:val="0075C9"/>
          <w:sz w:val="28"/>
          <w:szCs w:val="28"/>
        </w:rPr>
        <w:t xml:space="preserve">Section 6 – Other Compensation Policies and Information </w:t>
      </w:r>
    </w:p>
    <w:p w14:paraId="76228F95" w14:textId="77777777" w:rsidR="00AA3F69" w:rsidRDefault="00AA3F69">
      <w:pPr>
        <w:pStyle w:val="NormalWeb"/>
        <w:spacing w:before="120" w:beforeAutospacing="0" w:after="0" w:afterAutospacing="0"/>
        <w:rPr>
          <w:rFonts w:ascii="Arial" w:hAnsi="Arial" w:cs="Arial"/>
        </w:rPr>
      </w:pPr>
      <w:r>
        <w:rPr>
          <w:rFonts w:ascii="Arial" w:hAnsi="Arial" w:cs="Arial"/>
          <w:b/>
          <w:bCs/>
        </w:rPr>
        <w:t xml:space="preserve">No Extraordinary Perquisites </w:t>
      </w:r>
    </w:p>
    <w:p w14:paraId="26EB38F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Named Executives are eligible for the same benefits available to our other full-time employees. In the U.S., our benefits include our section 401(k) plan, employee stock purchase plan, health care plan, life insurance plans, and other welfare benefit programs. In addition to the standard benefits offered to all U.S. employees, we maintain a nonqualified deferred compensation plan for our U.S. executive officers and senior managers. This deferred compensation plan is unfunded, and participation is voluntary. The deferred compensation plan allows our Named Executives to defer their base salary, the cash portion of their Incentive Plan awards, and certain on-hire bonuses. We do not contribute to the deferred compensation plan. Named Executives are eligible for matching gifts for charitable donations above the maximum for our other full-time employees. </w:t>
      </w:r>
    </w:p>
    <w:p w14:paraId="28F4727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believe that the personal safety and security of our senior executives is of the utmost importance to Microsoft and its shareholders. Pursuant to our executive security program, we may provide security services to certain senior executives while they are on personal travel. The independent members of the Board decided that it was in the best interests of the Company and its stakeholders to provide personal security services to Mr. Nadella and Mr. Smith due to security considerations arising from their respective roles. We view the security services provided to Mr. Nadella and Mr. Smith as an integral part of our risk management program. We view these as necessary and appropriate business expenses that arise from the nature of their employment responsibilities. Personal security services enable Mr. Nadella and Mr. Smith to focus on their duties to Microsoft while reducing security threats, and therefore, mitigate risks to our business. In accordance with applicable regulations, we have reported the aggregate incremental costs of such services in the “All Other Compensation” column of the Summary Compensation Table as required by Item 402 of Regulation S-K. We did not pay personal security costs for any other executive in fiscal year 2025, except in connection with business-related travel. We have also implemented an annual process to provide oversight of the nature and cost of executive security measures. </w:t>
      </w:r>
    </w:p>
    <w:p w14:paraId="44D7C47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During fiscal year 2025, we provided no other executive-only perquisites or other personal benefits to our Named Executives other than matching gifts made to charitable organizations.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9CB02DD" w14:textId="77777777" w:rsidTr="00C717F7">
        <w:tc>
          <w:tcPr>
            <w:tcW w:w="279" w:type="dxa"/>
            <w:hideMark/>
          </w:tcPr>
          <w:p w14:paraId="5F66B8AD"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2C7B53F"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280D0A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2D2962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43D7391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2B55EC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7300C53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F9AA42C"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6A991A0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0E895E7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6FA74E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1163315D"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5696AC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832B57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C67F67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B66E61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596807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97065DF" w14:textId="77777777" w:rsidTr="00C717F7">
        <w:tc>
          <w:tcPr>
            <w:tcW w:w="2051" w:type="dxa"/>
            <w:gridSpan w:val="2"/>
            <w:tcMar>
              <w:top w:w="0" w:type="dxa"/>
              <w:left w:w="0" w:type="dxa"/>
              <w:bottom w:w="0" w:type="dxa"/>
              <w:right w:w="0" w:type="dxa"/>
            </w:tcMar>
            <w:vAlign w:val="bottom"/>
            <w:hideMark/>
          </w:tcPr>
          <w:p w14:paraId="1C39A384"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A42C083"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DE05F5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3B59EB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9958DDF"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8DAEB2A" w14:textId="77777777" w:rsidR="00AA3F69" w:rsidRPr="00201D26" w:rsidRDefault="00AA3F69">
      <w:pPr>
        <w:pStyle w:val="NormalWeb"/>
        <w:spacing w:before="0" w:beforeAutospacing="0" w:after="0" w:afterAutospacing="0"/>
        <w:rPr>
          <w:sz w:val="16"/>
          <w:szCs w:val="16"/>
        </w:rPr>
      </w:pPr>
      <w:r>
        <w:rPr>
          <w:sz w:val="16"/>
          <w:szCs w:val="16"/>
        </w:rPr>
        <w:t> </w:t>
      </w:r>
    </w:p>
    <w:p w14:paraId="5082C926"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Post-Employment Compensation </w:t>
      </w:r>
    </w:p>
    <w:p w14:paraId="446BA93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Named Executives do not have employment contracts. No Named Executive is entitled to any payments or benefits following a change in control of Microsoft. </w:t>
      </w:r>
    </w:p>
    <w:p w14:paraId="7147B13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Named Executives may be eligible for additional vesting of their outstanding SAs following termination of employment on the same terms as our other employees. Consistent with our policy for U.S. employees at all levels, our Named Executives who retire from Microsoft after age 65 or after age 55 with 15 years of continuous service and were hired prior to August 1, 2023, are eligible for the continuation of vesting of outstanding SAs granted at the time of the annual rewards period if the award was granted over one year before the date of retirement. A pro-rata portion of PSA shares will also continue vesting if the retirement occurs more than one year after the beginning of the performance period. As of June 30, 2025, of our Named Executives only Mr. Nadella and Mr. Smith were retirement eligible. All employees whose employment with Microsoft terminates due to death or total and permanent disability generally fully vest in their outstanding SAs. Our PSAs vest for the target number of shares upon death or total and permanent disability. The value of our Named Executives’ SAs and PSAs that would have vested assuming a June 30, 2025 termination of employment due to death or total and permanent disability, or due to retirement on that date, are set forth in the table at page 55. </w:t>
      </w:r>
    </w:p>
    <w:p w14:paraId="66659B8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addition, our Named Executives are eligible to participate in the Microsoft Senior Executive Severance Benefit Plan (“Severance Plan”). The Severance Plan was adopted to help ensure continuity and focus of key leaders by providing designated executives severance payments and benefits if their employment is terminated without cause. For purposes of the Severance Plan, “cause” means: (i) a conviction or plea of guilty or no contest to a felony or certain misdemeanors; (ii) engaging in gross misconduct; (iii) repeated failure to substantially perform the duties of the Named Executive’s role; (iv) violation of any securities laws; or (v) violation of Microsoft’s policies designed to prevent violations of law. </w:t>
      </w:r>
    </w:p>
    <w:p w14:paraId="630DB96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Severance Plan payments and benefits have four components – cash, stock vesting, continued health care, and outplacement assistance – all provided by Microsoft. Cash payments consist of: (i) a severance payment equal to 12 months’ base salary plus target annual cash incentive award, payable in a lump sum within 60 days after termination of employment; and (ii) a pro-rata payment of the Named Executive’s target annual cash incentive award for the partial year of work, payable in a lump sum at the same time other Incentive Plan cash awards for the year are paid. Stock vesting applies to SAs and PSAs. SAs that otherwise would vest in the 12-month period after employment terminates continue to vest. After the first year of the PSA performance period is completed, a pro-rata portion of any PSA shares will also vest, and the number of shares subject to pro-ration is the lesser of the target award shares or the shares that are otherwise earned and payable after the end of the performance period. Continued contributions to premiums for COBRA health care continuation coverage and outplacement assistance will be provided on the same terms as are available to other employees whose employment is terminated without cause. There is no change-in-control provision in the Severance Plan. To receive the Severance Plan payments and benefits, the Named Executive must execute a separation agreement that includes a release of claims in favor of Microsoft, confidentiality and non-disparagement provisions, and 12-month non-compete/non-solicitation restrictions. Our Named Executives’ Severance Plan benefits assuming a termination of employment without cause on June 30, 2025, are set forth in the table at page 55. </w:t>
      </w:r>
    </w:p>
    <w:p w14:paraId="208E994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Mr. Nadella participates in the Severance Plan on the same terms as our other executive officers. </w:t>
      </w:r>
    </w:p>
    <w:p w14:paraId="199C2CF7"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Strong and Comprehensive Clawback Policy </w:t>
      </w:r>
    </w:p>
    <w:p w14:paraId="1775BB3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Accountability is a fundamental value of Microsoft. To reinforce this value through our executive compensation program, our executive officers, other members of the SLT, and our Chief Accounting Officer are subject to a strong ‘no fault’ executive compensation recovery (“clawback”) policy. Under this policy, our Compensation Committee may seek to recover payments of incentive compensation in the event of a restatement, as defined under the recently approved incentive-based compensation recovery provisions of the Dodd-Frank Act and the Nasdaq listing rules. Our Compensation Committee may also seek recovery of cash and equity incentive compensation whether time-based or performance-based, awarded during a period where a covered executive committed or was aware of or willfully blind to a significant legal or compliance violation, irrespective of whether such violation occurred in connection with a restatement. Our executive compensation recovery policy is available on our website at </w:t>
      </w:r>
      <w:r>
        <w:rPr>
          <w:rFonts w:ascii="Arial" w:hAnsi="Arial" w:cs="Arial"/>
          <w:sz w:val="18"/>
          <w:szCs w:val="18"/>
          <w:u w:val="single"/>
        </w:rPr>
        <w:t>aka.ms/policiesandguidelines</w:t>
      </w:r>
      <w:r>
        <w:rPr>
          <w:rFonts w:ascii="Arial" w:hAnsi="Arial" w:cs="Arial"/>
          <w:sz w:val="18"/>
          <w:szCs w:val="18"/>
        </w:rPr>
        <w:t xml:space="preserv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3FC6F96D" w14:textId="77777777" w:rsidTr="00C717F7">
        <w:tc>
          <w:tcPr>
            <w:tcW w:w="279" w:type="dxa"/>
            <w:hideMark/>
          </w:tcPr>
          <w:p w14:paraId="18010F41"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BB2F20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1AFBBFF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7008D9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B44EDC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1E62411C"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3A689EF9"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AA77B17"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662A09E1"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75C9E57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D75C3B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9E19B66"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F1344B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13FDDD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5A2E9E9A"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98772C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C4C222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15AF10C" w14:textId="77777777" w:rsidTr="00C717F7">
        <w:tc>
          <w:tcPr>
            <w:tcW w:w="2051" w:type="dxa"/>
            <w:gridSpan w:val="2"/>
            <w:tcMar>
              <w:top w:w="0" w:type="dxa"/>
              <w:left w:w="0" w:type="dxa"/>
              <w:bottom w:w="0" w:type="dxa"/>
              <w:right w:w="0" w:type="dxa"/>
            </w:tcMar>
            <w:vAlign w:val="bottom"/>
            <w:hideMark/>
          </w:tcPr>
          <w:p w14:paraId="4F5B9A8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0844BF6F"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5070BF3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065970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45F916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6E8906F" w14:textId="77777777" w:rsidR="00AA3F69" w:rsidRPr="00201D26" w:rsidRDefault="00AA3F69">
      <w:pPr>
        <w:pStyle w:val="NormalWeb"/>
        <w:spacing w:before="0" w:beforeAutospacing="0" w:after="0" w:afterAutospacing="0"/>
        <w:rPr>
          <w:sz w:val="16"/>
          <w:szCs w:val="16"/>
        </w:rPr>
      </w:pPr>
      <w:r>
        <w:rPr>
          <w:sz w:val="16"/>
          <w:szCs w:val="16"/>
        </w:rPr>
        <w:t> </w:t>
      </w:r>
    </w:p>
    <w:p w14:paraId="5A752FCE" w14:textId="77777777" w:rsidR="00AA3F69" w:rsidRDefault="00AA3F69">
      <w:pPr>
        <w:pStyle w:val="NormalWeb"/>
        <w:spacing w:before="0" w:beforeAutospacing="0" w:after="0" w:afterAutospacing="0"/>
        <w:rPr>
          <w:rFonts w:ascii="Arial" w:hAnsi="Arial" w:cs="Arial"/>
        </w:rPr>
      </w:pPr>
      <w:r>
        <w:rPr>
          <w:rFonts w:ascii="Arial" w:hAnsi="Arial" w:cs="Arial"/>
          <w:b/>
          <w:bCs/>
        </w:rPr>
        <w:t xml:space="preserve">Robust Stock Ownership Policy </w:t>
      </w:r>
    </w:p>
    <w:p w14:paraId="5CB7D9D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executive officers and certain other senior executives are required to maintain a minimum equity stake in Microsoft. This policy embodies our Compensation Committee’s belief that our most senior executives should maintain a significant personal financial stake in Microsoft to promote a long-term perspective in managing our business. In addition, the policy helps align executive and shareholder interests, which reduces incentive for excessive short-term risk taking. Each covered executive is required to acquire and maintain ownership of shares of Microsoft common stock equal to a specified multiple of his or her base salary, which for our Named Executives ranges from 5 to 15 times base salary, as shown in the table below. Each covered executive must retain 50% of all net shares (post-tax) that vest until achieving his or her minimum share ownership requirement. </w:t>
      </w:r>
    </w:p>
    <w:p w14:paraId="142CC514" w14:textId="77777777" w:rsidR="00AA3F69" w:rsidRDefault="00AA3F69">
      <w:pPr>
        <w:pStyle w:val="NormalWeb"/>
        <w:keepNext/>
        <w:spacing w:before="0" w:beforeAutospacing="0" w:after="0" w:afterAutospacing="0"/>
        <w:rPr>
          <w:sz w:val="12"/>
          <w:szCs w:val="12"/>
        </w:rPr>
      </w:pPr>
      <w:r>
        <w:rPr>
          <w:sz w:val="12"/>
          <w:szCs w:val="12"/>
        </w:rPr>
        <w:t> </w:t>
      </w:r>
    </w:p>
    <w:tbl>
      <w:tblPr>
        <w:tblW w:w="0" w:type="auto"/>
        <w:tblLayout w:type="fixed"/>
        <w:tblCellMar>
          <w:left w:w="0" w:type="dxa"/>
          <w:right w:w="0" w:type="dxa"/>
        </w:tblCellMar>
        <w:tblLook w:val="04A0" w:firstRow="1" w:lastRow="0" w:firstColumn="1" w:lastColumn="0" w:noHBand="0" w:noVBand="1"/>
      </w:tblPr>
      <w:tblGrid>
        <w:gridCol w:w="9060"/>
        <w:gridCol w:w="1740"/>
      </w:tblGrid>
      <w:tr w:rsidR="00AA3F69" w14:paraId="71CD49C8" w14:textId="77777777" w:rsidTr="00201D26">
        <w:trPr>
          <w:cantSplit/>
          <w:tblHeader/>
        </w:trPr>
        <w:tc>
          <w:tcPr>
            <w:tcW w:w="9060" w:type="dxa"/>
            <w:tcBorders>
              <w:bottom w:val="single" w:sz="8" w:space="0" w:color="000000"/>
            </w:tcBorders>
            <w:tcMar>
              <w:top w:w="0" w:type="dxa"/>
              <w:left w:w="0" w:type="dxa"/>
              <w:bottom w:w="40" w:type="dxa"/>
              <w:right w:w="0" w:type="dxa"/>
            </w:tcMar>
            <w:vAlign w:val="bottom"/>
            <w:hideMark/>
          </w:tcPr>
          <w:p w14:paraId="7D2BF57B"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Named Executive</w:t>
            </w:r>
          </w:p>
        </w:tc>
        <w:tc>
          <w:tcPr>
            <w:tcW w:w="1740" w:type="dxa"/>
            <w:tcBorders>
              <w:bottom w:val="single" w:sz="8" w:space="0" w:color="000000"/>
            </w:tcBorders>
            <w:tcMar>
              <w:top w:w="0" w:type="dxa"/>
              <w:left w:w="144" w:type="dxa"/>
              <w:bottom w:w="0" w:type="dxa"/>
              <w:right w:w="0" w:type="dxa"/>
            </w:tcMar>
            <w:vAlign w:val="bottom"/>
            <w:hideMark/>
          </w:tcPr>
          <w:p w14:paraId="1A75595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Share Ownership</w:t>
            </w:r>
          </w:p>
          <w:p w14:paraId="22F0F037"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Requirement as of</w:t>
            </w:r>
          </w:p>
          <w:p w14:paraId="103C3BC2"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June 30, 2025</w:t>
            </w:r>
          </w:p>
        </w:tc>
      </w:tr>
      <w:tr w:rsidR="00AA3F69" w14:paraId="0A88FCD0" w14:textId="77777777" w:rsidTr="00201D26">
        <w:trPr>
          <w:trHeight w:val="75"/>
        </w:trPr>
        <w:tc>
          <w:tcPr>
            <w:tcW w:w="9060" w:type="dxa"/>
            <w:vAlign w:val="center"/>
            <w:hideMark/>
          </w:tcPr>
          <w:p w14:paraId="6B94625C" w14:textId="77777777" w:rsidR="00AA3F69" w:rsidRDefault="00AA3F69">
            <w:pPr>
              <w:rPr>
                <w:rFonts w:ascii="Arial" w:hAnsi="Arial" w:cs="Arial"/>
                <w:sz w:val="2"/>
                <w:szCs w:val="2"/>
              </w:rPr>
            </w:pPr>
            <w:r>
              <w:rPr>
                <w:rFonts w:ascii="Arial" w:hAnsi="Arial" w:cs="Arial"/>
                <w:sz w:val="2"/>
                <w:szCs w:val="2"/>
              </w:rPr>
              <w:t> </w:t>
            </w:r>
          </w:p>
        </w:tc>
        <w:tc>
          <w:tcPr>
            <w:tcW w:w="1740" w:type="dxa"/>
            <w:vAlign w:val="center"/>
            <w:hideMark/>
          </w:tcPr>
          <w:p w14:paraId="368E420F" w14:textId="77777777" w:rsidR="00AA3F69" w:rsidRDefault="00AA3F69">
            <w:pPr>
              <w:rPr>
                <w:rFonts w:ascii="Arial" w:hAnsi="Arial" w:cs="Arial"/>
                <w:sz w:val="2"/>
                <w:szCs w:val="2"/>
              </w:rPr>
            </w:pPr>
            <w:r>
              <w:rPr>
                <w:rFonts w:ascii="Arial" w:hAnsi="Arial" w:cs="Arial"/>
                <w:sz w:val="2"/>
                <w:szCs w:val="2"/>
              </w:rPr>
              <w:t> </w:t>
            </w:r>
          </w:p>
        </w:tc>
      </w:tr>
      <w:tr w:rsidR="00AA3F69" w14:paraId="227C6F38" w14:textId="77777777" w:rsidTr="00201D26">
        <w:trPr>
          <w:cantSplit/>
        </w:trPr>
        <w:tc>
          <w:tcPr>
            <w:tcW w:w="9060" w:type="dxa"/>
            <w:tcBorders>
              <w:bottom w:val="single" w:sz="6" w:space="0" w:color="0075C9"/>
            </w:tcBorders>
            <w:tcMar>
              <w:top w:w="0" w:type="dxa"/>
              <w:left w:w="0" w:type="dxa"/>
              <w:bottom w:w="40" w:type="dxa"/>
              <w:right w:w="0" w:type="dxa"/>
            </w:tcMar>
            <w:hideMark/>
          </w:tcPr>
          <w:p w14:paraId="4457765A"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740" w:type="dxa"/>
            <w:tcBorders>
              <w:bottom w:val="single" w:sz="6" w:space="0" w:color="0075C9"/>
            </w:tcBorders>
            <w:tcMar>
              <w:top w:w="0" w:type="dxa"/>
              <w:left w:w="0" w:type="dxa"/>
              <w:bottom w:w="40" w:type="dxa"/>
              <w:right w:w="0" w:type="dxa"/>
            </w:tcMar>
            <w:vAlign w:val="bottom"/>
            <w:hideMark/>
          </w:tcPr>
          <w:p w14:paraId="6A643CC6" w14:textId="313A26F3" w:rsidR="00AA3F69" w:rsidRDefault="00AA3F69" w:rsidP="00990583">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15x base salary</w:t>
            </w:r>
          </w:p>
        </w:tc>
      </w:tr>
      <w:tr w:rsidR="00AA3F69" w14:paraId="5402DC22" w14:textId="77777777" w:rsidTr="00201D26">
        <w:trPr>
          <w:trHeight w:val="75"/>
        </w:trPr>
        <w:tc>
          <w:tcPr>
            <w:tcW w:w="9060" w:type="dxa"/>
            <w:vAlign w:val="center"/>
            <w:hideMark/>
          </w:tcPr>
          <w:p w14:paraId="1AC3716A" w14:textId="77777777" w:rsidR="00AA3F69" w:rsidRDefault="00AA3F69">
            <w:pPr>
              <w:rPr>
                <w:rFonts w:ascii="Arial" w:hAnsi="Arial" w:cs="Arial"/>
                <w:sz w:val="2"/>
                <w:szCs w:val="2"/>
              </w:rPr>
            </w:pPr>
            <w:r>
              <w:rPr>
                <w:rFonts w:ascii="Arial" w:hAnsi="Arial" w:cs="Arial"/>
                <w:sz w:val="2"/>
                <w:szCs w:val="2"/>
              </w:rPr>
              <w:t> </w:t>
            </w:r>
          </w:p>
        </w:tc>
        <w:tc>
          <w:tcPr>
            <w:tcW w:w="1740" w:type="dxa"/>
            <w:vAlign w:val="center"/>
            <w:hideMark/>
          </w:tcPr>
          <w:p w14:paraId="56E2C094" w14:textId="1EF518F0" w:rsidR="00AA3F69" w:rsidRDefault="00AA3F69" w:rsidP="00990583">
            <w:pPr>
              <w:jc w:val="right"/>
              <w:rPr>
                <w:rFonts w:ascii="Arial" w:hAnsi="Arial" w:cs="Arial"/>
                <w:sz w:val="2"/>
                <w:szCs w:val="2"/>
              </w:rPr>
            </w:pPr>
          </w:p>
        </w:tc>
      </w:tr>
      <w:tr w:rsidR="00AA3F69" w14:paraId="769B112F" w14:textId="77777777" w:rsidTr="00201D26">
        <w:trPr>
          <w:cantSplit/>
        </w:trPr>
        <w:tc>
          <w:tcPr>
            <w:tcW w:w="9060" w:type="dxa"/>
            <w:tcBorders>
              <w:bottom w:val="single" w:sz="6" w:space="0" w:color="0075C9"/>
            </w:tcBorders>
            <w:tcMar>
              <w:top w:w="0" w:type="dxa"/>
              <w:left w:w="0" w:type="dxa"/>
              <w:bottom w:w="40" w:type="dxa"/>
              <w:right w:w="0" w:type="dxa"/>
            </w:tcMar>
            <w:hideMark/>
          </w:tcPr>
          <w:p w14:paraId="0CC3F38C"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1740" w:type="dxa"/>
            <w:tcBorders>
              <w:bottom w:val="single" w:sz="6" w:space="0" w:color="0075C9"/>
            </w:tcBorders>
            <w:tcMar>
              <w:top w:w="0" w:type="dxa"/>
              <w:left w:w="0" w:type="dxa"/>
              <w:bottom w:w="40" w:type="dxa"/>
              <w:right w:w="0" w:type="dxa"/>
            </w:tcMar>
            <w:vAlign w:val="bottom"/>
            <w:hideMark/>
          </w:tcPr>
          <w:p w14:paraId="54630A9D" w14:textId="6009907A" w:rsidR="00AA3F69" w:rsidRDefault="00AA3F69" w:rsidP="00990583">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8x base salary</w:t>
            </w:r>
          </w:p>
        </w:tc>
      </w:tr>
      <w:tr w:rsidR="00AA3F69" w14:paraId="16060094" w14:textId="77777777" w:rsidTr="00201D26">
        <w:trPr>
          <w:trHeight w:val="75"/>
        </w:trPr>
        <w:tc>
          <w:tcPr>
            <w:tcW w:w="9060" w:type="dxa"/>
            <w:vAlign w:val="center"/>
            <w:hideMark/>
          </w:tcPr>
          <w:p w14:paraId="35EF2459" w14:textId="77777777" w:rsidR="00AA3F69" w:rsidRDefault="00AA3F69">
            <w:pPr>
              <w:rPr>
                <w:rFonts w:ascii="Arial" w:hAnsi="Arial" w:cs="Arial"/>
                <w:sz w:val="2"/>
                <w:szCs w:val="2"/>
              </w:rPr>
            </w:pPr>
            <w:r>
              <w:rPr>
                <w:rFonts w:ascii="Arial" w:hAnsi="Arial" w:cs="Arial"/>
                <w:sz w:val="2"/>
                <w:szCs w:val="2"/>
              </w:rPr>
              <w:t> </w:t>
            </w:r>
          </w:p>
        </w:tc>
        <w:tc>
          <w:tcPr>
            <w:tcW w:w="1740" w:type="dxa"/>
            <w:vAlign w:val="center"/>
            <w:hideMark/>
          </w:tcPr>
          <w:p w14:paraId="32522FF1" w14:textId="69F888A3" w:rsidR="00AA3F69" w:rsidRDefault="00AA3F69" w:rsidP="00990583">
            <w:pPr>
              <w:jc w:val="right"/>
              <w:rPr>
                <w:rFonts w:ascii="Arial" w:hAnsi="Arial" w:cs="Arial"/>
                <w:sz w:val="2"/>
                <w:szCs w:val="2"/>
              </w:rPr>
            </w:pPr>
          </w:p>
        </w:tc>
      </w:tr>
      <w:tr w:rsidR="00AA3F69" w14:paraId="0CC88525" w14:textId="77777777" w:rsidTr="00201D26">
        <w:trPr>
          <w:cantSplit/>
        </w:trPr>
        <w:tc>
          <w:tcPr>
            <w:tcW w:w="9060" w:type="dxa"/>
            <w:tcBorders>
              <w:bottom w:val="single" w:sz="6" w:space="0" w:color="0075C9"/>
            </w:tcBorders>
            <w:tcMar>
              <w:top w:w="0" w:type="dxa"/>
              <w:left w:w="0" w:type="dxa"/>
              <w:bottom w:w="40" w:type="dxa"/>
              <w:right w:w="0" w:type="dxa"/>
            </w:tcMar>
            <w:hideMark/>
          </w:tcPr>
          <w:p w14:paraId="7F50E0F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1740" w:type="dxa"/>
            <w:tcBorders>
              <w:bottom w:val="single" w:sz="6" w:space="0" w:color="0075C9"/>
            </w:tcBorders>
            <w:tcMar>
              <w:top w:w="0" w:type="dxa"/>
              <w:left w:w="0" w:type="dxa"/>
              <w:bottom w:w="40" w:type="dxa"/>
              <w:right w:w="0" w:type="dxa"/>
            </w:tcMar>
            <w:vAlign w:val="bottom"/>
            <w:hideMark/>
          </w:tcPr>
          <w:p w14:paraId="5CD259B6" w14:textId="2A498B44" w:rsidR="00AA3F69" w:rsidRDefault="00AA3F69" w:rsidP="00990583">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8x base salary</w:t>
            </w:r>
          </w:p>
        </w:tc>
      </w:tr>
      <w:tr w:rsidR="00AA3F69" w14:paraId="5BC9982E" w14:textId="77777777" w:rsidTr="00201D26">
        <w:trPr>
          <w:trHeight w:val="75"/>
        </w:trPr>
        <w:tc>
          <w:tcPr>
            <w:tcW w:w="9060" w:type="dxa"/>
            <w:vAlign w:val="center"/>
            <w:hideMark/>
          </w:tcPr>
          <w:p w14:paraId="03A890BF" w14:textId="77777777" w:rsidR="00AA3F69" w:rsidRDefault="00AA3F69">
            <w:pPr>
              <w:rPr>
                <w:rFonts w:ascii="Arial" w:hAnsi="Arial" w:cs="Arial"/>
                <w:sz w:val="2"/>
                <w:szCs w:val="2"/>
              </w:rPr>
            </w:pPr>
            <w:r>
              <w:rPr>
                <w:rFonts w:ascii="Arial" w:hAnsi="Arial" w:cs="Arial"/>
                <w:sz w:val="2"/>
                <w:szCs w:val="2"/>
              </w:rPr>
              <w:t> </w:t>
            </w:r>
          </w:p>
        </w:tc>
        <w:tc>
          <w:tcPr>
            <w:tcW w:w="1740" w:type="dxa"/>
            <w:vAlign w:val="center"/>
            <w:hideMark/>
          </w:tcPr>
          <w:p w14:paraId="74C59A9E" w14:textId="62707B4E" w:rsidR="00AA3F69" w:rsidRDefault="00AA3F69" w:rsidP="00990583">
            <w:pPr>
              <w:jc w:val="right"/>
              <w:rPr>
                <w:rFonts w:ascii="Arial" w:hAnsi="Arial" w:cs="Arial"/>
                <w:sz w:val="2"/>
                <w:szCs w:val="2"/>
              </w:rPr>
            </w:pPr>
          </w:p>
        </w:tc>
      </w:tr>
      <w:tr w:rsidR="00AA3F69" w14:paraId="2338A589" w14:textId="77777777" w:rsidTr="00201D26">
        <w:trPr>
          <w:cantSplit/>
        </w:trPr>
        <w:tc>
          <w:tcPr>
            <w:tcW w:w="9060" w:type="dxa"/>
            <w:tcBorders>
              <w:bottom w:val="single" w:sz="6" w:space="0" w:color="0075C9"/>
            </w:tcBorders>
            <w:tcMar>
              <w:top w:w="0" w:type="dxa"/>
              <w:left w:w="0" w:type="dxa"/>
              <w:bottom w:w="40" w:type="dxa"/>
              <w:right w:w="0" w:type="dxa"/>
            </w:tcMar>
            <w:hideMark/>
          </w:tcPr>
          <w:p w14:paraId="5FE0156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1740" w:type="dxa"/>
            <w:tcBorders>
              <w:bottom w:val="single" w:sz="6" w:space="0" w:color="0075C9"/>
            </w:tcBorders>
            <w:tcMar>
              <w:top w:w="0" w:type="dxa"/>
              <w:left w:w="0" w:type="dxa"/>
              <w:bottom w:w="40" w:type="dxa"/>
              <w:right w:w="0" w:type="dxa"/>
            </w:tcMar>
            <w:vAlign w:val="bottom"/>
            <w:hideMark/>
          </w:tcPr>
          <w:p w14:paraId="32A29B9D" w14:textId="332E92C9" w:rsidR="00AA3F69" w:rsidRDefault="00AA3F69" w:rsidP="00990583">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5x base salary</w:t>
            </w:r>
          </w:p>
        </w:tc>
      </w:tr>
      <w:tr w:rsidR="00AA3F69" w14:paraId="7E2C6EFD" w14:textId="77777777" w:rsidTr="00201D26">
        <w:trPr>
          <w:trHeight w:val="75"/>
        </w:trPr>
        <w:tc>
          <w:tcPr>
            <w:tcW w:w="9060" w:type="dxa"/>
            <w:vAlign w:val="center"/>
            <w:hideMark/>
          </w:tcPr>
          <w:p w14:paraId="4F3347E5" w14:textId="77777777" w:rsidR="00AA3F69" w:rsidRDefault="00AA3F69">
            <w:pPr>
              <w:rPr>
                <w:rFonts w:ascii="Arial" w:hAnsi="Arial" w:cs="Arial"/>
                <w:sz w:val="2"/>
                <w:szCs w:val="2"/>
              </w:rPr>
            </w:pPr>
            <w:r>
              <w:rPr>
                <w:rFonts w:ascii="Arial" w:hAnsi="Arial" w:cs="Arial"/>
                <w:sz w:val="2"/>
                <w:szCs w:val="2"/>
              </w:rPr>
              <w:t> </w:t>
            </w:r>
          </w:p>
        </w:tc>
        <w:tc>
          <w:tcPr>
            <w:tcW w:w="1740" w:type="dxa"/>
            <w:vAlign w:val="center"/>
            <w:hideMark/>
          </w:tcPr>
          <w:p w14:paraId="7D59EED5" w14:textId="1CC1FCCB" w:rsidR="00AA3F69" w:rsidRDefault="00AA3F69" w:rsidP="00990583">
            <w:pPr>
              <w:jc w:val="right"/>
              <w:rPr>
                <w:rFonts w:ascii="Arial" w:hAnsi="Arial" w:cs="Arial"/>
                <w:sz w:val="2"/>
                <w:szCs w:val="2"/>
              </w:rPr>
            </w:pPr>
          </w:p>
        </w:tc>
      </w:tr>
      <w:tr w:rsidR="00AA3F69" w14:paraId="0E025376" w14:textId="77777777" w:rsidTr="00201D26">
        <w:trPr>
          <w:cantSplit/>
        </w:trPr>
        <w:tc>
          <w:tcPr>
            <w:tcW w:w="9060" w:type="dxa"/>
            <w:tcBorders>
              <w:bottom w:val="single" w:sz="6" w:space="0" w:color="0075C9"/>
            </w:tcBorders>
            <w:tcMar>
              <w:top w:w="0" w:type="dxa"/>
              <w:left w:w="0" w:type="dxa"/>
              <w:bottom w:w="40" w:type="dxa"/>
              <w:right w:w="0" w:type="dxa"/>
            </w:tcMar>
            <w:hideMark/>
          </w:tcPr>
          <w:p w14:paraId="09AAEBC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1740" w:type="dxa"/>
            <w:tcBorders>
              <w:bottom w:val="single" w:sz="6" w:space="0" w:color="0075C9"/>
            </w:tcBorders>
            <w:tcMar>
              <w:top w:w="0" w:type="dxa"/>
              <w:left w:w="0" w:type="dxa"/>
              <w:bottom w:w="40" w:type="dxa"/>
              <w:right w:w="0" w:type="dxa"/>
            </w:tcMar>
            <w:vAlign w:val="bottom"/>
            <w:hideMark/>
          </w:tcPr>
          <w:p w14:paraId="7D24F61B" w14:textId="3021B677" w:rsidR="00AA3F69" w:rsidRDefault="00AA3F69" w:rsidP="00990583">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8x base salary</w:t>
            </w:r>
          </w:p>
        </w:tc>
      </w:tr>
    </w:tbl>
    <w:p w14:paraId="0A488DD8"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fiscal year 2025, each of our Named Executives complied with our stock ownership policy. Our stock ownership policy is available on our website at </w:t>
      </w:r>
      <w:r>
        <w:rPr>
          <w:rFonts w:ascii="Arial" w:hAnsi="Arial" w:cs="Arial"/>
          <w:sz w:val="18"/>
          <w:szCs w:val="18"/>
          <w:u w:val="single"/>
        </w:rPr>
        <w:t>aka.ms/policiesandguidelines</w:t>
      </w:r>
      <w:r>
        <w:rPr>
          <w:rFonts w:ascii="Arial" w:hAnsi="Arial" w:cs="Arial"/>
          <w:sz w:val="18"/>
          <w:szCs w:val="18"/>
        </w:rPr>
        <w:t xml:space="preserve">. </w:t>
      </w:r>
    </w:p>
    <w:p w14:paraId="1C763EE2"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Hedging and Pledging Policy </w:t>
      </w:r>
    </w:p>
    <w:p w14:paraId="7F572C6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Named Executives are subject to our Derivatives Trading, Hedging, and Pledging policy described on page 48. </w:t>
      </w:r>
    </w:p>
    <w:p w14:paraId="4E4F767C"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Deductibility of Executive Compensation </w:t>
      </w:r>
    </w:p>
    <w:p w14:paraId="598151A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Section 162(m) of the Internal Revenue Code (“Section 162(m)”) imposes an annual deduction limit of $1 million on the amount of compensation paid to each of the CEO, the CFO, and certain other current or former named executive officers (together, “covered employees”). Compensation to our Named Executives over this limit is nondeductible. </w:t>
      </w:r>
    </w:p>
    <w:p w14:paraId="512769DC"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Annual Compensation Risk Assessment </w:t>
      </w:r>
    </w:p>
    <w:p w14:paraId="7014FB1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performed an annual assessment for our Compensation and Audit Committees of our Board of Directors to determine whether the risks arising from our fiscal year 2025 compensation policies and practices were reasonably likely to have a material adverse effect on Microsoft. Our assessment reviewed the material elements of executive and non-executive employee compensation. We concluded these policies and practices do not create risk that is reasonably likely to have a material adverse effect on Microsoft. </w:t>
      </w:r>
    </w:p>
    <w:p w14:paraId="6FF22102" w14:textId="77777777" w:rsidR="00AA3F69" w:rsidRDefault="00AA3F69">
      <w:pPr>
        <w:pStyle w:val="NormalWeb"/>
        <w:keepNext/>
        <w:spacing w:before="0" w:beforeAutospacing="0" w:after="0" w:afterAutospacing="0"/>
        <w:rPr>
          <w:sz w:val="12"/>
          <w:szCs w:val="12"/>
        </w:rPr>
      </w:pPr>
      <w:r>
        <w:rPr>
          <w:sz w:val="12"/>
          <w:szCs w:val="12"/>
        </w:rPr>
        <w: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5A3B33A2" w14:textId="77777777" w:rsidTr="00C717F7">
        <w:tc>
          <w:tcPr>
            <w:tcW w:w="279" w:type="dxa"/>
            <w:hideMark/>
          </w:tcPr>
          <w:p w14:paraId="18DE02CC"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81E10BF"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4753D0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0B3ECC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18EA626"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888A0D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0C8F82A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893C2C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57A3B656"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3E96F90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0DD529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5B585A2"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1FD43C1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C13217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4F6BE05"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38E4BB1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9E9D27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5D12403" w14:textId="77777777" w:rsidTr="00C717F7">
        <w:tc>
          <w:tcPr>
            <w:tcW w:w="2051" w:type="dxa"/>
            <w:gridSpan w:val="2"/>
            <w:tcMar>
              <w:top w:w="0" w:type="dxa"/>
              <w:left w:w="0" w:type="dxa"/>
              <w:bottom w:w="0" w:type="dxa"/>
              <w:right w:w="0" w:type="dxa"/>
            </w:tcMar>
            <w:vAlign w:val="bottom"/>
            <w:hideMark/>
          </w:tcPr>
          <w:p w14:paraId="2C38ADF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577781D"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2347A2A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E381B1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974183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E1C8996" w14:textId="77777777" w:rsidR="00AA3F69" w:rsidRPr="00201D26" w:rsidRDefault="00AA3F69">
      <w:pPr>
        <w:pStyle w:val="NormalWeb"/>
        <w:spacing w:before="0" w:beforeAutospacing="0" w:after="0" w:afterAutospacing="0"/>
        <w:rPr>
          <w:sz w:val="16"/>
          <w:szCs w:val="16"/>
        </w:rPr>
      </w:pPr>
      <w:r>
        <w:rPr>
          <w:sz w:val="16"/>
          <w:szCs w:val="16"/>
        </w:rPr>
        <w:t> </w:t>
      </w:r>
    </w:p>
    <w:p w14:paraId="27D728FE"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sz w:val="18"/>
          <w:szCs w:val="18"/>
        </w:rPr>
        <w:t>The structure of our compensation program for our executive officers does not incentivize unnecessary or excessive risk-taking. The base salary component of compensation does not encourage risk-taking because it is a fixed amount. The Incentive Plan awards have these risk-limiting characteristics:</w:t>
      </w:r>
      <w:r>
        <w:rPr>
          <w:rFonts w:ascii="Arial" w:hAnsi="Arial" w:cs="Arial"/>
          <w:b/>
          <w:bCs/>
          <w:sz w:val="18"/>
          <w:szCs w:val="18"/>
        </w:rPr>
        <w:t xml:space="preserve"> </w:t>
      </w:r>
    </w:p>
    <w:p w14:paraId="044C6887"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5400"/>
        <w:gridCol w:w="5400"/>
      </w:tblGrid>
      <w:tr w:rsidR="00AA3F69" w14:paraId="7168CA05" w14:textId="77777777" w:rsidTr="00201D26">
        <w:trPr>
          <w:cantSplit/>
          <w:jc w:val="center"/>
        </w:trPr>
        <w:tc>
          <w:tcPr>
            <w:tcW w:w="5400" w:type="dxa"/>
            <w:hideMark/>
          </w:tcPr>
          <w:p w14:paraId="38F5EA20" w14:textId="7DB37645" w:rsidR="00AA3F69" w:rsidRDefault="00AA3F69" w:rsidP="00990583">
            <w:pPr>
              <w:pStyle w:val="NormalWeb"/>
              <w:spacing w:before="0" w:beforeAutospacing="0" w:after="0" w:afterAutospacing="0"/>
              <w:ind w:left="187" w:right="144" w:hanging="187"/>
              <w:divId w:val="1220365194"/>
              <w:rPr>
                <w:rFonts w:ascii="Arial" w:hAnsi="Arial" w:cs="Arial"/>
                <w:sz w:val="18"/>
                <w:szCs w:val="18"/>
              </w:rPr>
            </w:pPr>
            <w:r>
              <w:rPr>
                <w:rFonts w:ascii="Arial" w:hAnsi="Arial" w:cs="Arial"/>
                <w:sz w:val="18"/>
                <w:szCs w:val="18"/>
              </w:rPr>
              <w:t>•</w:t>
            </w:r>
            <w:r>
              <w:rPr>
                <w:rFonts w:ascii="Arial" w:hAnsi="Arial" w:cs="Arial"/>
                <w:sz w:val="18"/>
                <w:szCs w:val="18"/>
              </w:rPr>
              <w:tab/>
              <w:t>Cash incentive awards under the Incentive Plan are limited to 200% of a target cash incentive award</w:t>
            </w:r>
          </w:p>
          <w:p w14:paraId="4D23A5BD" w14:textId="77777777" w:rsidR="00AA3F69" w:rsidRDefault="00AA3F69" w:rsidP="00990583">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15EB60D3" w14:textId="68CD2BD3" w:rsidR="00AA3F69" w:rsidRDefault="00AA3F69" w:rsidP="00990583">
            <w:pPr>
              <w:pStyle w:val="NormalWeb"/>
              <w:spacing w:before="0" w:beforeAutospacing="0" w:after="0" w:afterAutospacing="0"/>
              <w:ind w:left="187" w:right="144" w:hanging="187"/>
              <w:divId w:val="1606037827"/>
              <w:rPr>
                <w:rFonts w:ascii="Arial" w:hAnsi="Arial" w:cs="Arial"/>
                <w:sz w:val="18"/>
                <w:szCs w:val="18"/>
              </w:rPr>
            </w:pPr>
            <w:r>
              <w:rPr>
                <w:rFonts w:ascii="Arial" w:hAnsi="Arial" w:cs="Arial"/>
                <w:sz w:val="18"/>
                <w:szCs w:val="18"/>
              </w:rPr>
              <w:t>•</w:t>
            </w:r>
            <w:r>
              <w:rPr>
                <w:rFonts w:ascii="Arial" w:hAnsi="Arial" w:cs="Arial"/>
                <w:sz w:val="18"/>
                <w:szCs w:val="18"/>
              </w:rPr>
              <w:tab/>
              <w:t>Cash incentive awards are structured 50% (70% for CEO) based on pre-established goals (balance of growth and profitability goals) and 50% (30% for CEO) based on operational performance as assessed across three performance categories, diversifying the risk associated with any single aspect of performance</w:t>
            </w:r>
          </w:p>
          <w:p w14:paraId="01EE446A" w14:textId="77777777" w:rsidR="00AA3F69" w:rsidRDefault="00AA3F69" w:rsidP="00990583">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5B98331B" w14:textId="22173A1C" w:rsidR="00AA3F69" w:rsidRDefault="00AA3F69" w:rsidP="00990583">
            <w:pPr>
              <w:pStyle w:val="NormalWeb"/>
              <w:spacing w:before="0" w:beforeAutospacing="0" w:after="0" w:afterAutospacing="0"/>
              <w:ind w:left="187" w:right="144" w:hanging="187"/>
              <w:divId w:val="958994103"/>
              <w:rPr>
                <w:rFonts w:ascii="Arial" w:hAnsi="Arial" w:cs="Arial"/>
                <w:sz w:val="18"/>
                <w:szCs w:val="18"/>
              </w:rPr>
            </w:pPr>
            <w:r>
              <w:rPr>
                <w:rFonts w:ascii="Arial" w:hAnsi="Arial" w:cs="Arial"/>
                <w:sz w:val="18"/>
                <w:szCs w:val="18"/>
              </w:rPr>
              <w:t>•</w:t>
            </w:r>
            <w:r>
              <w:rPr>
                <w:rFonts w:ascii="Arial" w:hAnsi="Arial" w:cs="Arial"/>
                <w:sz w:val="18"/>
                <w:szCs w:val="18"/>
              </w:rPr>
              <w:tab/>
              <w:t>The majority of Incentive Plan award value is delivered in awards for shares of Microsoft common stock with multi-year vesting schedules or performance periods, which aligns the interests of our executive officers to long-term shareholder interests</w:t>
            </w:r>
          </w:p>
          <w:p w14:paraId="78ED86B8" w14:textId="77777777" w:rsidR="00AA3F69" w:rsidRDefault="00AA3F69" w:rsidP="00990583">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47075B4F" w14:textId="701D12B2" w:rsidR="00AA3F69" w:rsidRDefault="00AA3F69" w:rsidP="00990583">
            <w:pPr>
              <w:pStyle w:val="NormalWeb"/>
              <w:spacing w:before="0" w:beforeAutospacing="0" w:after="0" w:afterAutospacing="0"/>
              <w:ind w:left="187" w:right="144" w:hanging="187"/>
              <w:divId w:val="749232650"/>
              <w:rPr>
                <w:rFonts w:ascii="Arial" w:hAnsi="Arial" w:cs="Arial"/>
                <w:sz w:val="18"/>
                <w:szCs w:val="18"/>
              </w:rPr>
            </w:pPr>
            <w:r>
              <w:rPr>
                <w:rFonts w:ascii="Arial" w:hAnsi="Arial" w:cs="Arial"/>
                <w:sz w:val="18"/>
                <w:szCs w:val="18"/>
              </w:rPr>
              <w:t>•</w:t>
            </w:r>
            <w:r>
              <w:rPr>
                <w:rFonts w:ascii="Arial" w:hAnsi="Arial" w:cs="Arial"/>
                <w:sz w:val="18"/>
                <w:szCs w:val="18"/>
              </w:rPr>
              <w:tab/>
              <w:t>We maintain robust executive stock ownership requirements ranging from 5x to 15x annual salary, which reduces incentive for excessive short-term risk taking</w:t>
            </w:r>
          </w:p>
          <w:p w14:paraId="0046D127" w14:textId="77777777" w:rsidR="00AA3F69" w:rsidRDefault="00AA3F69" w:rsidP="00990583">
            <w:pPr>
              <w:pStyle w:val="NormalWeb"/>
              <w:spacing w:before="0" w:beforeAutospacing="0" w:after="0" w:afterAutospacing="0"/>
              <w:ind w:left="187" w:right="144" w:hanging="187"/>
              <w:rPr>
                <w:rFonts w:ascii="Arial" w:hAnsi="Arial" w:cs="Arial"/>
                <w:sz w:val="12"/>
                <w:szCs w:val="12"/>
              </w:rPr>
            </w:pPr>
            <w:r>
              <w:rPr>
                <w:rFonts w:ascii="Arial" w:hAnsi="Arial" w:cs="Arial"/>
                <w:sz w:val="12"/>
                <w:szCs w:val="12"/>
              </w:rPr>
              <w:t> </w:t>
            </w:r>
          </w:p>
          <w:p w14:paraId="1D630689" w14:textId="26631E4B" w:rsidR="00AA3F69" w:rsidRDefault="00AA3F69" w:rsidP="00990583">
            <w:pPr>
              <w:pStyle w:val="NormalWeb"/>
              <w:spacing w:before="0" w:beforeAutospacing="0" w:after="0" w:afterAutospacing="0"/>
              <w:ind w:left="187" w:right="144" w:hanging="187"/>
              <w:divId w:val="970788561"/>
              <w:rPr>
                <w:rFonts w:ascii="Arial" w:hAnsi="Arial" w:cs="Arial"/>
                <w:sz w:val="18"/>
                <w:szCs w:val="18"/>
              </w:rPr>
            </w:pPr>
            <w:r>
              <w:rPr>
                <w:rFonts w:ascii="Arial" w:hAnsi="Arial" w:cs="Arial"/>
                <w:sz w:val="18"/>
                <w:szCs w:val="18"/>
              </w:rPr>
              <w:t>•</w:t>
            </w:r>
            <w:r>
              <w:rPr>
                <w:rFonts w:ascii="Arial" w:hAnsi="Arial" w:cs="Arial"/>
                <w:sz w:val="18"/>
                <w:szCs w:val="18"/>
              </w:rPr>
              <w:tab/>
              <w:t>PSA metrics further diversify the elements of the program to minimize the incentive to produce any particular outcome</w:t>
            </w:r>
          </w:p>
        </w:tc>
        <w:tc>
          <w:tcPr>
            <w:tcW w:w="5400" w:type="dxa"/>
            <w:hideMark/>
          </w:tcPr>
          <w:p w14:paraId="0F34CF40" w14:textId="438DDED0" w:rsidR="00AA3F69" w:rsidRDefault="00AA3F69" w:rsidP="00990583">
            <w:pPr>
              <w:pStyle w:val="NormalWeb"/>
              <w:spacing w:before="0" w:beforeAutospacing="0" w:after="0" w:afterAutospacing="0"/>
              <w:ind w:left="331" w:hanging="187"/>
              <w:divId w:val="984892589"/>
              <w:rPr>
                <w:rFonts w:ascii="Arial" w:hAnsi="Arial" w:cs="Arial"/>
                <w:sz w:val="18"/>
                <w:szCs w:val="18"/>
              </w:rPr>
            </w:pPr>
            <w:r>
              <w:rPr>
                <w:rFonts w:ascii="Arial" w:hAnsi="Arial" w:cs="Arial"/>
                <w:sz w:val="18"/>
                <w:szCs w:val="18"/>
              </w:rPr>
              <w:t>•</w:t>
            </w:r>
            <w:r>
              <w:rPr>
                <w:rFonts w:ascii="Arial" w:hAnsi="Arial" w:cs="Arial"/>
                <w:sz w:val="18"/>
                <w:szCs w:val="18"/>
              </w:rPr>
              <w:tab/>
              <w:t>PSAs use Company-wide measures that are not specific to any one executive officer’s sphere of responsibility and that apply equally to all participants to encourage a unified and responsible approach to achieving financial and strategic goals</w:t>
            </w:r>
          </w:p>
          <w:p w14:paraId="77FF75EE" w14:textId="77777777" w:rsidR="00AA3F69" w:rsidRDefault="00AA3F69" w:rsidP="00990583">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506B916F" w14:textId="34A9BAEA" w:rsidR="00AA3F69" w:rsidRDefault="00AA3F69" w:rsidP="00990583">
            <w:pPr>
              <w:pStyle w:val="NormalWeb"/>
              <w:spacing w:before="0" w:beforeAutospacing="0" w:after="0" w:afterAutospacing="0"/>
              <w:ind w:left="331" w:hanging="187"/>
              <w:divId w:val="1815179944"/>
              <w:rPr>
                <w:rFonts w:ascii="Arial" w:hAnsi="Arial" w:cs="Arial"/>
                <w:sz w:val="18"/>
                <w:szCs w:val="18"/>
              </w:rPr>
            </w:pPr>
            <w:r>
              <w:rPr>
                <w:rFonts w:ascii="Arial" w:hAnsi="Arial" w:cs="Arial"/>
                <w:sz w:val="18"/>
                <w:szCs w:val="18"/>
              </w:rPr>
              <w:t>•</w:t>
            </w:r>
            <w:r>
              <w:rPr>
                <w:rFonts w:ascii="Arial" w:hAnsi="Arial" w:cs="Arial"/>
                <w:sz w:val="18"/>
                <w:szCs w:val="18"/>
              </w:rPr>
              <w:tab/>
              <w:t>Overlapping performance periods for PSAs limit the impact of short-term business performance or share price fluctuations on final outcomes</w:t>
            </w:r>
          </w:p>
          <w:p w14:paraId="49B72AE3" w14:textId="77777777" w:rsidR="00AA3F69" w:rsidRDefault="00AA3F69" w:rsidP="00990583">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60B16455" w14:textId="6E746551" w:rsidR="00AA3F69" w:rsidRDefault="00AA3F69" w:rsidP="00990583">
            <w:pPr>
              <w:pStyle w:val="NormalWeb"/>
              <w:spacing w:before="0" w:beforeAutospacing="0" w:after="0" w:afterAutospacing="0"/>
              <w:ind w:left="331" w:hanging="187"/>
              <w:divId w:val="459760395"/>
              <w:rPr>
                <w:rFonts w:ascii="Arial" w:hAnsi="Arial" w:cs="Arial"/>
                <w:sz w:val="18"/>
                <w:szCs w:val="18"/>
              </w:rPr>
            </w:pPr>
            <w:r>
              <w:rPr>
                <w:rFonts w:ascii="Arial" w:hAnsi="Arial" w:cs="Arial"/>
                <w:sz w:val="18"/>
                <w:szCs w:val="18"/>
              </w:rPr>
              <w:t>•</w:t>
            </w:r>
            <w:r>
              <w:rPr>
                <w:rFonts w:ascii="Arial" w:hAnsi="Arial" w:cs="Arial"/>
                <w:sz w:val="18"/>
                <w:szCs w:val="18"/>
              </w:rPr>
              <w:tab/>
              <w:t>Equity awards are not made in the form of stock options, which may provide an asymmetrical incentive to take unnecessary or excessive risks to increase the market price of Microsoft common stock</w:t>
            </w:r>
          </w:p>
          <w:p w14:paraId="10630E16" w14:textId="77777777" w:rsidR="00AA3F69" w:rsidRDefault="00AA3F69" w:rsidP="00990583">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43E3EBBC" w14:textId="025FCB1E" w:rsidR="00AA3F69" w:rsidRDefault="00AA3F69" w:rsidP="00990583">
            <w:pPr>
              <w:pStyle w:val="NormalWeb"/>
              <w:spacing w:before="0" w:beforeAutospacing="0" w:after="0" w:afterAutospacing="0"/>
              <w:ind w:left="331" w:hanging="187"/>
              <w:divId w:val="472481170"/>
              <w:rPr>
                <w:rFonts w:ascii="Arial" w:hAnsi="Arial" w:cs="Arial"/>
                <w:sz w:val="18"/>
                <w:szCs w:val="18"/>
              </w:rPr>
            </w:pPr>
            <w:r>
              <w:rPr>
                <w:rFonts w:ascii="Arial" w:hAnsi="Arial" w:cs="Arial"/>
                <w:sz w:val="18"/>
                <w:szCs w:val="18"/>
              </w:rPr>
              <w:t>•</w:t>
            </w:r>
            <w:r>
              <w:rPr>
                <w:rFonts w:ascii="Arial" w:hAnsi="Arial" w:cs="Arial"/>
                <w:sz w:val="18"/>
                <w:szCs w:val="18"/>
              </w:rPr>
              <w:tab/>
              <w:t>Members of our Compensation Committee (or for Mr. Nadella, the independent members of our Board of Directors) approve all Incentive Plan awards to executive officers, including performance achievement levels that determine final payout outcomes, and have the opportunity to reduce payments and use negative discretion, if appropriate</w:t>
            </w:r>
          </w:p>
          <w:p w14:paraId="19D770E7" w14:textId="77777777" w:rsidR="00AA3F69" w:rsidRDefault="00AA3F69" w:rsidP="00990583">
            <w:pPr>
              <w:pStyle w:val="NormalWeb"/>
              <w:spacing w:before="0" w:beforeAutospacing="0" w:after="0" w:afterAutospacing="0"/>
              <w:ind w:left="331" w:hanging="187"/>
              <w:rPr>
                <w:rFonts w:ascii="Arial" w:hAnsi="Arial" w:cs="Arial"/>
                <w:sz w:val="12"/>
                <w:szCs w:val="12"/>
              </w:rPr>
            </w:pPr>
            <w:r>
              <w:rPr>
                <w:rFonts w:ascii="Arial" w:hAnsi="Arial" w:cs="Arial"/>
                <w:sz w:val="12"/>
                <w:szCs w:val="12"/>
              </w:rPr>
              <w:t> </w:t>
            </w:r>
          </w:p>
          <w:p w14:paraId="6AE9BD30" w14:textId="2FFFE696" w:rsidR="00AA3F69" w:rsidRDefault="00AA3F69" w:rsidP="00990583">
            <w:pPr>
              <w:pStyle w:val="NormalWeb"/>
              <w:spacing w:before="0" w:beforeAutospacing="0" w:after="0" w:afterAutospacing="0"/>
              <w:ind w:left="331" w:hanging="187"/>
              <w:divId w:val="1798060080"/>
              <w:rPr>
                <w:rFonts w:ascii="Arial" w:hAnsi="Arial" w:cs="Arial"/>
                <w:sz w:val="18"/>
                <w:szCs w:val="18"/>
              </w:rPr>
            </w:pPr>
            <w:r>
              <w:rPr>
                <w:rFonts w:ascii="Arial" w:hAnsi="Arial" w:cs="Arial"/>
                <w:sz w:val="18"/>
                <w:szCs w:val="18"/>
              </w:rPr>
              <w:t>•</w:t>
            </w:r>
            <w:r>
              <w:rPr>
                <w:rFonts w:ascii="Arial" w:hAnsi="Arial" w:cs="Arial"/>
                <w:sz w:val="18"/>
                <w:szCs w:val="18"/>
              </w:rPr>
              <w:tab/>
              <w:t>Awards are subject to the Company’s Executive Compensation Recovery policy, which provides for recoupment in the event of a restatement or misconduct</w:t>
            </w:r>
          </w:p>
          <w:p w14:paraId="240BBD45" w14:textId="77777777" w:rsidR="00AA3F69" w:rsidRDefault="00AA3F69" w:rsidP="00990583">
            <w:pPr>
              <w:pStyle w:val="NormalWeb"/>
              <w:spacing w:before="0" w:beforeAutospacing="0" w:after="0" w:afterAutospacing="0"/>
              <w:ind w:left="331" w:hanging="187"/>
              <w:rPr>
                <w:rFonts w:ascii="Arial" w:hAnsi="Arial" w:cs="Arial"/>
              </w:rPr>
            </w:pPr>
            <w:r>
              <w:rPr>
                <w:rFonts w:ascii="Arial" w:hAnsi="Arial" w:cs="Arial"/>
              </w:rPr>
              <w:t> </w:t>
            </w:r>
          </w:p>
        </w:tc>
      </w:tr>
    </w:tbl>
    <w:p w14:paraId="5C1B065E"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Awards are subject to our Executive Compensation Recovery Policy, described in this Section 6 – Other Compensation Policies and Information – Strong and Comprehensive Clawback Policy. </w:t>
      </w:r>
    </w:p>
    <w:p w14:paraId="13D03B5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Executive officers are subject to our executive stock ownership requirements, described in this Section 6 – Other Compensation Policies and Information – Robust Stock Ownership Policy. </w:t>
      </w:r>
    </w:p>
    <w:p w14:paraId="368211E3" w14:textId="77777777" w:rsidR="00AA3F69" w:rsidRDefault="00AA3F69">
      <w:pPr>
        <w:pStyle w:val="NormalWeb"/>
        <w:keepNext/>
        <w:spacing w:before="0" w:beforeAutospacing="0" w:after="0" w:afterAutospacing="0"/>
        <w:rPr>
          <w:sz w:val="36"/>
          <w:szCs w:val="36"/>
        </w:rPr>
      </w:pPr>
      <w:r>
        <w:rPr>
          <w:sz w:val="36"/>
          <w:szCs w:val="36"/>
        </w:rPr>
        <w:t> </w:t>
      </w:r>
    </w:p>
    <w:p w14:paraId="36F506A9" w14:textId="77777777" w:rsidR="00AA3F69" w:rsidRDefault="00AA3F69">
      <w:pPr>
        <w:pStyle w:val="rrdsinglerule"/>
        <w:pBdr>
          <w:top w:val="single" w:sz="6" w:space="0" w:color="0075C9"/>
        </w:pBdr>
        <w:spacing w:before="120"/>
        <w:rPr>
          <w:sz w:val="24"/>
          <w:szCs w:val="24"/>
        </w:rPr>
      </w:pPr>
      <w:r>
        <w:t xml:space="preserve">  </w:t>
      </w:r>
    </w:p>
    <w:p w14:paraId="710D4906" w14:textId="77777777" w:rsidR="00AA3F69" w:rsidRDefault="00AA3F69">
      <w:pPr>
        <w:pStyle w:val="NormalWeb"/>
        <w:spacing w:before="120" w:beforeAutospacing="0" w:after="0" w:afterAutospacing="0"/>
        <w:rPr>
          <w:rFonts w:ascii="Arial" w:hAnsi="Arial" w:cs="Arial"/>
          <w:sz w:val="28"/>
          <w:szCs w:val="28"/>
        </w:rPr>
      </w:pPr>
      <w:bookmarkStart w:id="30" w:name="toc908201_23"/>
      <w:bookmarkEnd w:id="30"/>
      <w:r>
        <w:rPr>
          <w:rFonts w:ascii="Arial" w:hAnsi="Arial" w:cs="Arial"/>
          <w:b/>
          <w:bCs/>
          <w:color w:val="0075C9"/>
          <w:sz w:val="28"/>
          <w:szCs w:val="28"/>
        </w:rPr>
        <w:t xml:space="preserve">Compensation Committee Report </w:t>
      </w:r>
    </w:p>
    <w:p w14:paraId="25B75DE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Compensation Committee has reviewed and discussed with management the Compensation Discussion and Analysis provided above. Based on its review and discussions, the Compensation Committee recommended to the Board of Directors that the Compensation Discussion and Analysis be included in this Proxy Statement. </w:t>
      </w:r>
    </w:p>
    <w:p w14:paraId="0699F7A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Compensation Committee </w:t>
      </w:r>
    </w:p>
    <w:p w14:paraId="5BBDA25E"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Carlos A. Rodriguez (Chair) </w:t>
      </w:r>
    </w:p>
    <w:p w14:paraId="150AE9E9"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Catherine MacGregor </w:t>
      </w:r>
    </w:p>
    <w:p w14:paraId="5EBC497D"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Sandra E. Peterson </w:t>
      </w:r>
    </w:p>
    <w:p w14:paraId="785C22F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Charles W. Scharf </w:t>
      </w:r>
    </w:p>
    <w:p w14:paraId="01B54BED"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Emma N. Walmsley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347F9A2D" w14:textId="77777777" w:rsidTr="00C717F7">
        <w:tc>
          <w:tcPr>
            <w:tcW w:w="279" w:type="dxa"/>
            <w:hideMark/>
          </w:tcPr>
          <w:p w14:paraId="135F4582"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8FA4B77"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52DF9C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FD3660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BFE49F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2567D196"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1AE026F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2443591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6BD0019"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BB9A2E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BAAB63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5F1CDDA1"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716F435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476BF3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6A916DF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834EBF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14DE60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2792371" w14:textId="77777777" w:rsidTr="00C717F7">
        <w:tc>
          <w:tcPr>
            <w:tcW w:w="2051" w:type="dxa"/>
            <w:gridSpan w:val="2"/>
            <w:tcMar>
              <w:top w:w="0" w:type="dxa"/>
              <w:left w:w="0" w:type="dxa"/>
              <w:bottom w:w="0" w:type="dxa"/>
              <w:right w:w="0" w:type="dxa"/>
            </w:tcMar>
            <w:vAlign w:val="bottom"/>
            <w:hideMark/>
          </w:tcPr>
          <w:p w14:paraId="1E4A8A30"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2CA4251C"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0307C9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4F276E8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36C86FE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38B3A85" w14:textId="77777777" w:rsidR="00AA3F69" w:rsidRPr="00201D26" w:rsidRDefault="00AA3F69">
      <w:pPr>
        <w:pStyle w:val="NormalWeb"/>
        <w:spacing w:before="0" w:beforeAutospacing="0" w:after="0" w:afterAutospacing="0"/>
        <w:rPr>
          <w:sz w:val="16"/>
          <w:szCs w:val="16"/>
        </w:rPr>
      </w:pPr>
      <w:r>
        <w:rPr>
          <w:sz w:val="16"/>
          <w:szCs w:val="16"/>
        </w:rPr>
        <w:t> </w:t>
      </w:r>
    </w:p>
    <w:p w14:paraId="6BBCC2FA" w14:textId="77777777" w:rsidR="00AA3F69" w:rsidRDefault="00AA3F69">
      <w:pPr>
        <w:pStyle w:val="NormalWeb"/>
        <w:spacing w:before="0" w:beforeAutospacing="0" w:after="0" w:afterAutospacing="0"/>
        <w:rPr>
          <w:rFonts w:ascii="Arial" w:hAnsi="Arial" w:cs="Arial"/>
          <w:sz w:val="28"/>
          <w:szCs w:val="28"/>
        </w:rPr>
      </w:pPr>
      <w:bookmarkStart w:id="31" w:name="toc908201_24"/>
      <w:bookmarkEnd w:id="31"/>
      <w:r>
        <w:rPr>
          <w:rFonts w:ascii="Arial" w:hAnsi="Arial" w:cs="Arial"/>
          <w:b/>
          <w:bCs/>
          <w:color w:val="0075C9"/>
          <w:sz w:val="28"/>
          <w:szCs w:val="28"/>
        </w:rPr>
        <w:t xml:space="preserve">Fiscal Year 2025 Compensation Tables </w:t>
      </w:r>
    </w:p>
    <w:p w14:paraId="4390E2F0" w14:textId="77777777" w:rsidR="00AA3F69" w:rsidRDefault="00AA3F69">
      <w:pPr>
        <w:pStyle w:val="NormalWeb"/>
        <w:spacing w:before="120" w:beforeAutospacing="0" w:after="0" w:afterAutospacing="0"/>
        <w:rPr>
          <w:rFonts w:ascii="Arial" w:hAnsi="Arial" w:cs="Arial"/>
        </w:rPr>
      </w:pPr>
      <w:bookmarkStart w:id="32" w:name="toc908201_25"/>
      <w:bookmarkEnd w:id="32"/>
      <w:r>
        <w:rPr>
          <w:rFonts w:ascii="Arial" w:hAnsi="Arial" w:cs="Arial"/>
          <w:b/>
          <w:bCs/>
        </w:rPr>
        <w:t xml:space="preserve">Summary Compensation Table </w:t>
      </w:r>
    </w:p>
    <w:p w14:paraId="285EDD3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contains information about compensation awarded to our Named Executives for the fiscal years ended June 30, 2025, 2024, and 2023. None of our Named Executives received stock options, reimbursements for relocation expenses, or tax-gross-up payments, during those years. </w:t>
      </w:r>
    </w:p>
    <w:p w14:paraId="5A5A5502" w14:textId="77777777" w:rsidR="00AA3F69" w:rsidRDefault="00AA3F69">
      <w:pPr>
        <w:pStyle w:val="NormalWeb"/>
        <w:keepNext/>
        <w:spacing w:before="0" w:beforeAutospacing="0" w:after="0" w:afterAutospacing="0"/>
        <w:rPr>
          <w:sz w:val="12"/>
          <w:szCs w:val="12"/>
        </w:rPr>
      </w:pPr>
      <w:r>
        <w:rPr>
          <w:sz w:val="12"/>
          <w:szCs w:val="12"/>
        </w:rPr>
        <w:t> </w:t>
      </w:r>
    </w:p>
    <w:tbl>
      <w:tblPr>
        <w:tblW w:w="0" w:type="auto"/>
        <w:tblLayout w:type="fixed"/>
        <w:tblCellMar>
          <w:left w:w="0" w:type="dxa"/>
          <w:right w:w="0" w:type="dxa"/>
        </w:tblCellMar>
        <w:tblLook w:val="04A0" w:firstRow="1" w:lastRow="0" w:firstColumn="1" w:lastColumn="0" w:noHBand="0" w:noVBand="1"/>
      </w:tblPr>
      <w:tblGrid>
        <w:gridCol w:w="2372"/>
        <w:gridCol w:w="624"/>
        <w:gridCol w:w="1104"/>
        <w:gridCol w:w="884"/>
        <w:gridCol w:w="1204"/>
        <w:gridCol w:w="1644"/>
        <w:gridCol w:w="1644"/>
        <w:gridCol w:w="1324"/>
      </w:tblGrid>
      <w:tr w:rsidR="00AA3F69" w14:paraId="4A1D5691" w14:textId="77777777" w:rsidTr="00201D26">
        <w:trPr>
          <w:cantSplit/>
          <w:tblHeader/>
        </w:trPr>
        <w:tc>
          <w:tcPr>
            <w:tcW w:w="2372" w:type="dxa"/>
            <w:tcBorders>
              <w:bottom w:val="single" w:sz="8" w:space="0" w:color="000000"/>
            </w:tcBorders>
            <w:vAlign w:val="bottom"/>
            <w:hideMark/>
          </w:tcPr>
          <w:p w14:paraId="7339ECD2" w14:textId="77777777" w:rsidR="00AA3F69" w:rsidRPr="00201D26" w:rsidRDefault="00AA3F69">
            <w:pPr>
              <w:pStyle w:val="NormalWeb"/>
              <w:keepNext/>
              <w:spacing w:before="0" w:beforeAutospacing="0" w:after="0" w:afterAutospacing="0"/>
              <w:ind w:firstLine="106"/>
              <w:rPr>
                <w:rFonts w:ascii="Arial" w:hAnsi="Arial" w:cs="Arial"/>
                <w:sz w:val="18"/>
                <w:szCs w:val="18"/>
              </w:rPr>
            </w:pPr>
            <w:r>
              <w:rPr>
                <w:rFonts w:ascii="Arial" w:hAnsi="Arial" w:cs="Arial"/>
                <w:b/>
                <w:bCs/>
                <w:sz w:val="18"/>
                <w:szCs w:val="18"/>
              </w:rPr>
              <w:t>Named Executive and</w:t>
            </w:r>
          </w:p>
          <w:p w14:paraId="103F1A92" w14:textId="77777777" w:rsidR="00AA3F69"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Principal Position</w:t>
            </w:r>
          </w:p>
        </w:tc>
        <w:tc>
          <w:tcPr>
            <w:tcW w:w="624" w:type="dxa"/>
            <w:tcBorders>
              <w:bottom w:val="single" w:sz="8" w:space="0" w:color="000000"/>
            </w:tcBorders>
            <w:tcMar>
              <w:top w:w="0" w:type="dxa"/>
              <w:left w:w="144" w:type="dxa"/>
              <w:bottom w:w="0" w:type="dxa"/>
              <w:right w:w="0" w:type="dxa"/>
            </w:tcMar>
            <w:vAlign w:val="bottom"/>
            <w:hideMark/>
          </w:tcPr>
          <w:p w14:paraId="5FEB0444" w14:textId="77777777" w:rsidR="00AA3F69" w:rsidRDefault="00AA3F69">
            <w:pPr>
              <w:jc w:val="right"/>
              <w:rPr>
                <w:rFonts w:ascii="Arial" w:hAnsi="Arial" w:cs="Arial"/>
                <w:sz w:val="18"/>
                <w:szCs w:val="18"/>
              </w:rPr>
            </w:pPr>
            <w:r>
              <w:rPr>
                <w:rFonts w:ascii="Arial" w:hAnsi="Arial" w:cs="Arial"/>
                <w:b/>
                <w:bCs/>
                <w:sz w:val="18"/>
                <w:szCs w:val="18"/>
              </w:rPr>
              <w:t>Year</w:t>
            </w:r>
          </w:p>
        </w:tc>
        <w:tc>
          <w:tcPr>
            <w:tcW w:w="1104" w:type="dxa"/>
            <w:tcBorders>
              <w:bottom w:val="single" w:sz="8" w:space="0" w:color="000000"/>
            </w:tcBorders>
            <w:tcMar>
              <w:top w:w="0" w:type="dxa"/>
              <w:left w:w="144" w:type="dxa"/>
              <w:bottom w:w="0" w:type="dxa"/>
              <w:right w:w="0" w:type="dxa"/>
            </w:tcMar>
            <w:vAlign w:val="bottom"/>
            <w:hideMark/>
          </w:tcPr>
          <w:p w14:paraId="560F8B81" w14:textId="77777777" w:rsidR="00AA3F69" w:rsidRPr="00201D26"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Salary</w:t>
            </w:r>
          </w:p>
          <w:p w14:paraId="2D67B5CC"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884" w:type="dxa"/>
            <w:tcBorders>
              <w:bottom w:val="single" w:sz="8" w:space="0" w:color="000000"/>
            </w:tcBorders>
            <w:tcMar>
              <w:top w:w="0" w:type="dxa"/>
              <w:left w:w="144" w:type="dxa"/>
              <w:bottom w:w="0" w:type="dxa"/>
              <w:right w:w="0" w:type="dxa"/>
            </w:tcMar>
            <w:vAlign w:val="bottom"/>
            <w:hideMark/>
          </w:tcPr>
          <w:p w14:paraId="7EB61617"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Bonus</w:t>
            </w:r>
          </w:p>
          <w:p w14:paraId="2A7A7F65"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204" w:type="dxa"/>
            <w:tcBorders>
              <w:bottom w:val="single" w:sz="8" w:space="0" w:color="000000"/>
            </w:tcBorders>
            <w:tcMar>
              <w:top w:w="0" w:type="dxa"/>
              <w:left w:w="144" w:type="dxa"/>
              <w:bottom w:w="0" w:type="dxa"/>
              <w:right w:w="0" w:type="dxa"/>
            </w:tcMar>
            <w:vAlign w:val="bottom"/>
            <w:hideMark/>
          </w:tcPr>
          <w:p w14:paraId="38761617"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Stock</w:t>
            </w:r>
          </w:p>
          <w:p w14:paraId="253A466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Awards</w:t>
            </w:r>
            <w:r>
              <w:rPr>
                <w:rFonts w:ascii="Arial" w:hAnsi="Arial" w:cs="Arial"/>
                <w:b/>
                <w:bCs/>
                <w:sz w:val="14"/>
                <w:szCs w:val="14"/>
                <w:vertAlign w:val="superscript"/>
              </w:rPr>
              <w:t>1</w:t>
            </w:r>
          </w:p>
          <w:p w14:paraId="47AA986E"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644" w:type="dxa"/>
            <w:tcBorders>
              <w:bottom w:val="single" w:sz="8" w:space="0" w:color="000000"/>
            </w:tcBorders>
            <w:tcMar>
              <w:top w:w="0" w:type="dxa"/>
              <w:left w:w="144" w:type="dxa"/>
              <w:bottom w:w="0" w:type="dxa"/>
              <w:right w:w="0" w:type="dxa"/>
            </w:tcMar>
            <w:vAlign w:val="bottom"/>
            <w:hideMark/>
          </w:tcPr>
          <w:p w14:paraId="76A69FB4"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Non-equity</w:t>
            </w:r>
          </w:p>
          <w:p w14:paraId="7149C43C"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Incentive Plan</w:t>
            </w:r>
          </w:p>
          <w:p w14:paraId="35FA17C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Compensation</w:t>
            </w:r>
            <w:r>
              <w:rPr>
                <w:rFonts w:ascii="Arial" w:hAnsi="Arial" w:cs="Arial"/>
                <w:b/>
                <w:bCs/>
                <w:sz w:val="14"/>
                <w:szCs w:val="14"/>
                <w:vertAlign w:val="superscript"/>
              </w:rPr>
              <w:t>2</w:t>
            </w:r>
          </w:p>
          <w:p w14:paraId="566EE903"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644" w:type="dxa"/>
            <w:tcBorders>
              <w:bottom w:val="single" w:sz="8" w:space="0" w:color="000000"/>
            </w:tcBorders>
            <w:tcMar>
              <w:top w:w="0" w:type="dxa"/>
              <w:left w:w="144" w:type="dxa"/>
              <w:bottom w:w="0" w:type="dxa"/>
              <w:right w:w="0" w:type="dxa"/>
            </w:tcMar>
            <w:vAlign w:val="bottom"/>
            <w:hideMark/>
          </w:tcPr>
          <w:p w14:paraId="77EDE90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All Other</w:t>
            </w:r>
          </w:p>
          <w:p w14:paraId="7D10F88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Compensation</w:t>
            </w:r>
            <w:r>
              <w:rPr>
                <w:rFonts w:ascii="Arial" w:hAnsi="Arial" w:cs="Arial"/>
                <w:b/>
                <w:bCs/>
                <w:sz w:val="14"/>
                <w:szCs w:val="14"/>
                <w:vertAlign w:val="superscript"/>
              </w:rPr>
              <w:t>3</w:t>
            </w:r>
          </w:p>
          <w:p w14:paraId="0F1AFDD5"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324" w:type="dxa"/>
            <w:tcBorders>
              <w:bottom w:val="single" w:sz="8" w:space="0" w:color="000000"/>
            </w:tcBorders>
            <w:tcMar>
              <w:top w:w="0" w:type="dxa"/>
              <w:left w:w="144" w:type="dxa"/>
              <w:bottom w:w="0" w:type="dxa"/>
              <w:right w:w="0" w:type="dxa"/>
            </w:tcMar>
            <w:vAlign w:val="bottom"/>
            <w:hideMark/>
          </w:tcPr>
          <w:p w14:paraId="19887D11"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Total</w:t>
            </w:r>
          </w:p>
          <w:p w14:paraId="2432C0DB"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r>
      <w:tr w:rsidR="00AA3F69" w14:paraId="7D1C1034" w14:textId="77777777" w:rsidTr="00201D26">
        <w:trPr>
          <w:cantSplit/>
        </w:trPr>
        <w:tc>
          <w:tcPr>
            <w:tcW w:w="2372" w:type="dxa"/>
            <w:vMerge w:val="restart"/>
            <w:tcBorders>
              <w:bottom w:val="single" w:sz="6" w:space="0" w:color="0075C9"/>
            </w:tcBorders>
            <w:hideMark/>
          </w:tcPr>
          <w:p w14:paraId="628EDDAD" w14:textId="77777777" w:rsidR="00AA3F69" w:rsidRDefault="00AA3F69">
            <w:pPr>
              <w:pStyle w:val="NormalWeb"/>
              <w:keepNext/>
              <w:spacing w:before="0" w:beforeAutospacing="0" w:after="0" w:afterAutospacing="0"/>
              <w:rPr>
                <w:rFonts w:ascii="Arial" w:hAnsi="Arial" w:cs="Arial"/>
                <w:sz w:val="2"/>
                <w:szCs w:val="2"/>
              </w:rPr>
            </w:pPr>
            <w:r>
              <w:rPr>
                <w:rFonts w:ascii="Arial" w:hAnsi="Arial" w:cs="Arial"/>
                <w:sz w:val="2"/>
                <w:szCs w:val="2"/>
              </w:rPr>
              <w:t> </w:t>
            </w:r>
          </w:p>
          <w:p w14:paraId="1DDB305C" w14:textId="77777777" w:rsidR="00AA3F69"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p w14:paraId="7CDAEC38"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75A52663" w14:textId="77777777" w:rsidR="00AA3F69" w:rsidRDefault="00AA3F69">
            <w:pPr>
              <w:pStyle w:val="NormalWeb"/>
              <w:spacing w:before="0" w:beforeAutospacing="0" w:after="0" w:afterAutospacing="0"/>
              <w:ind w:left="106"/>
              <w:rPr>
                <w:rFonts w:ascii="Arial" w:hAnsi="Arial" w:cs="Arial"/>
                <w:sz w:val="18"/>
                <w:szCs w:val="18"/>
              </w:rPr>
            </w:pPr>
            <w:r>
              <w:rPr>
                <w:rFonts w:ascii="Arial" w:hAnsi="Arial" w:cs="Arial"/>
                <w:i/>
                <w:iCs/>
                <w:sz w:val="18"/>
                <w:szCs w:val="18"/>
              </w:rPr>
              <w:t>Chairman and Chief</w:t>
            </w:r>
          </w:p>
          <w:p w14:paraId="5BBEA284"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Executive Officer</w:t>
            </w:r>
          </w:p>
        </w:tc>
        <w:tc>
          <w:tcPr>
            <w:tcW w:w="624" w:type="dxa"/>
            <w:tcBorders>
              <w:bottom w:val="single" w:sz="6" w:space="0" w:color="595959"/>
            </w:tcBorders>
            <w:noWrap/>
            <w:tcMar>
              <w:top w:w="0" w:type="dxa"/>
              <w:left w:w="144" w:type="dxa"/>
              <w:bottom w:w="0" w:type="dxa"/>
              <w:right w:w="0" w:type="dxa"/>
            </w:tcMar>
            <w:hideMark/>
          </w:tcPr>
          <w:p w14:paraId="3B6D9A37" w14:textId="0555D3CD"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2025</w:t>
            </w:r>
          </w:p>
        </w:tc>
        <w:tc>
          <w:tcPr>
            <w:tcW w:w="1104" w:type="dxa"/>
            <w:tcBorders>
              <w:bottom w:val="single" w:sz="6" w:space="0" w:color="595959"/>
            </w:tcBorders>
            <w:noWrap/>
            <w:tcMar>
              <w:top w:w="0" w:type="dxa"/>
              <w:left w:w="144" w:type="dxa"/>
              <w:bottom w:w="0" w:type="dxa"/>
              <w:right w:w="0" w:type="dxa"/>
            </w:tcMar>
            <w:hideMark/>
          </w:tcPr>
          <w:p w14:paraId="76C1F7E9" w14:textId="634E051D"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2,500,000</w:t>
            </w:r>
          </w:p>
        </w:tc>
        <w:tc>
          <w:tcPr>
            <w:tcW w:w="884" w:type="dxa"/>
            <w:tcBorders>
              <w:bottom w:val="single" w:sz="6" w:space="0" w:color="595959"/>
            </w:tcBorders>
            <w:noWrap/>
            <w:tcMar>
              <w:top w:w="0" w:type="dxa"/>
              <w:left w:w="144" w:type="dxa"/>
              <w:bottom w:w="0" w:type="dxa"/>
              <w:right w:w="0" w:type="dxa"/>
            </w:tcMar>
            <w:hideMark/>
          </w:tcPr>
          <w:p w14:paraId="0A508DE0" w14:textId="4FC3F17B"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4F5F70F6" w14:textId="318BF785"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84,245,496</w:t>
            </w:r>
          </w:p>
        </w:tc>
        <w:tc>
          <w:tcPr>
            <w:tcW w:w="1644" w:type="dxa"/>
            <w:tcBorders>
              <w:bottom w:val="single" w:sz="6" w:space="0" w:color="595959"/>
            </w:tcBorders>
            <w:noWrap/>
            <w:tcMar>
              <w:top w:w="0" w:type="dxa"/>
              <w:left w:w="144" w:type="dxa"/>
              <w:bottom w:w="0" w:type="dxa"/>
              <w:right w:w="0" w:type="dxa"/>
            </w:tcMar>
            <w:hideMark/>
          </w:tcPr>
          <w:p w14:paraId="1B7D7C1D" w14:textId="558FEDDF"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9,555,000</w:t>
            </w:r>
          </w:p>
        </w:tc>
        <w:tc>
          <w:tcPr>
            <w:tcW w:w="1644" w:type="dxa"/>
            <w:tcBorders>
              <w:bottom w:val="single" w:sz="6" w:space="0" w:color="595959"/>
            </w:tcBorders>
            <w:noWrap/>
            <w:tcMar>
              <w:top w:w="0" w:type="dxa"/>
              <w:left w:w="144" w:type="dxa"/>
              <w:bottom w:w="0" w:type="dxa"/>
              <w:right w:w="0" w:type="dxa"/>
            </w:tcMar>
            <w:hideMark/>
          </w:tcPr>
          <w:p w14:paraId="380F29D8" w14:textId="1CAC5EC2"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196,294</w:t>
            </w:r>
          </w:p>
        </w:tc>
        <w:tc>
          <w:tcPr>
            <w:tcW w:w="1324" w:type="dxa"/>
            <w:tcBorders>
              <w:bottom w:val="single" w:sz="6" w:space="0" w:color="595959"/>
            </w:tcBorders>
            <w:noWrap/>
            <w:tcMar>
              <w:top w:w="0" w:type="dxa"/>
              <w:left w:w="144" w:type="dxa"/>
              <w:bottom w:w="0" w:type="dxa"/>
              <w:right w:w="0" w:type="dxa"/>
            </w:tcMar>
            <w:hideMark/>
          </w:tcPr>
          <w:p w14:paraId="38C51DFC" w14:textId="13CD9C03"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96,496,790</w:t>
            </w:r>
          </w:p>
        </w:tc>
      </w:tr>
      <w:tr w:rsidR="00AA3F69" w14:paraId="1723C825" w14:textId="77777777" w:rsidTr="00201D26">
        <w:trPr>
          <w:cantSplit/>
        </w:trPr>
        <w:tc>
          <w:tcPr>
            <w:tcW w:w="2372" w:type="dxa"/>
            <w:vMerge/>
            <w:tcBorders>
              <w:bottom w:val="single" w:sz="6" w:space="0" w:color="0075C9"/>
            </w:tcBorders>
            <w:vAlign w:val="center"/>
            <w:hideMark/>
          </w:tcPr>
          <w:p w14:paraId="38A69BEB" w14:textId="77777777" w:rsidR="00AA3F69" w:rsidRPr="00201D26" w:rsidRDefault="00AA3F69">
            <w:pPr>
              <w:rPr>
                <w:rFonts w:ascii="Arial" w:hAnsi="Arial" w:cs="Arial"/>
                <w:sz w:val="18"/>
                <w:szCs w:val="18"/>
              </w:rPr>
            </w:pPr>
          </w:p>
        </w:tc>
        <w:tc>
          <w:tcPr>
            <w:tcW w:w="624" w:type="dxa"/>
            <w:tcBorders>
              <w:bottom w:val="single" w:sz="6" w:space="0" w:color="595959"/>
            </w:tcBorders>
            <w:noWrap/>
            <w:tcMar>
              <w:top w:w="0" w:type="dxa"/>
              <w:left w:w="144" w:type="dxa"/>
              <w:bottom w:w="0" w:type="dxa"/>
              <w:right w:w="0" w:type="dxa"/>
            </w:tcMar>
            <w:hideMark/>
          </w:tcPr>
          <w:p w14:paraId="6AB8581E" w14:textId="22844FAE"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2024</w:t>
            </w:r>
          </w:p>
        </w:tc>
        <w:tc>
          <w:tcPr>
            <w:tcW w:w="1104" w:type="dxa"/>
            <w:tcBorders>
              <w:bottom w:val="single" w:sz="6" w:space="0" w:color="595959"/>
            </w:tcBorders>
            <w:noWrap/>
            <w:tcMar>
              <w:top w:w="0" w:type="dxa"/>
              <w:left w:w="144" w:type="dxa"/>
              <w:bottom w:w="0" w:type="dxa"/>
              <w:right w:w="0" w:type="dxa"/>
            </w:tcMar>
            <w:hideMark/>
          </w:tcPr>
          <w:p w14:paraId="3D195742" w14:textId="77D54D0E"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2,500,000</w:t>
            </w:r>
          </w:p>
        </w:tc>
        <w:tc>
          <w:tcPr>
            <w:tcW w:w="884" w:type="dxa"/>
            <w:tcBorders>
              <w:bottom w:val="single" w:sz="6" w:space="0" w:color="595959"/>
            </w:tcBorders>
            <w:noWrap/>
            <w:tcMar>
              <w:top w:w="0" w:type="dxa"/>
              <w:left w:w="144" w:type="dxa"/>
              <w:bottom w:w="0" w:type="dxa"/>
              <w:right w:w="0" w:type="dxa"/>
            </w:tcMar>
            <w:hideMark/>
          </w:tcPr>
          <w:p w14:paraId="10354915" w14:textId="31AD866B"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674176C1" w14:textId="5635FE17"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71,236,392</w:t>
            </w:r>
          </w:p>
        </w:tc>
        <w:tc>
          <w:tcPr>
            <w:tcW w:w="1644" w:type="dxa"/>
            <w:tcBorders>
              <w:bottom w:val="single" w:sz="6" w:space="0" w:color="595959"/>
            </w:tcBorders>
            <w:noWrap/>
            <w:tcMar>
              <w:top w:w="0" w:type="dxa"/>
              <w:left w:w="144" w:type="dxa"/>
              <w:bottom w:w="0" w:type="dxa"/>
              <w:right w:w="0" w:type="dxa"/>
            </w:tcMar>
            <w:hideMark/>
          </w:tcPr>
          <w:p w14:paraId="5575B8EE" w14:textId="69CDBE5C"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5,200,000</w:t>
            </w:r>
          </w:p>
        </w:tc>
        <w:tc>
          <w:tcPr>
            <w:tcW w:w="1644" w:type="dxa"/>
            <w:tcBorders>
              <w:bottom w:val="single" w:sz="6" w:space="0" w:color="595959"/>
            </w:tcBorders>
            <w:noWrap/>
            <w:tcMar>
              <w:top w:w="0" w:type="dxa"/>
              <w:left w:w="144" w:type="dxa"/>
              <w:bottom w:w="0" w:type="dxa"/>
              <w:right w:w="0" w:type="dxa"/>
            </w:tcMar>
            <w:hideMark/>
          </w:tcPr>
          <w:p w14:paraId="2044751A" w14:textId="26160F5A"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169,791</w:t>
            </w:r>
          </w:p>
        </w:tc>
        <w:tc>
          <w:tcPr>
            <w:tcW w:w="1324" w:type="dxa"/>
            <w:tcBorders>
              <w:bottom w:val="single" w:sz="6" w:space="0" w:color="595959"/>
            </w:tcBorders>
            <w:noWrap/>
            <w:tcMar>
              <w:top w:w="0" w:type="dxa"/>
              <w:left w:w="144" w:type="dxa"/>
              <w:bottom w:w="0" w:type="dxa"/>
              <w:right w:w="0" w:type="dxa"/>
            </w:tcMar>
            <w:hideMark/>
          </w:tcPr>
          <w:p w14:paraId="7D4D3CD6" w14:textId="3C5A2FC6"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79,106,183</w:t>
            </w:r>
          </w:p>
        </w:tc>
      </w:tr>
      <w:tr w:rsidR="00AA3F69" w14:paraId="2CDC3867" w14:textId="77777777" w:rsidTr="00201D26">
        <w:trPr>
          <w:cantSplit/>
        </w:trPr>
        <w:tc>
          <w:tcPr>
            <w:tcW w:w="2372" w:type="dxa"/>
            <w:vMerge/>
            <w:tcBorders>
              <w:bottom w:val="single" w:sz="6" w:space="0" w:color="0075C9"/>
            </w:tcBorders>
            <w:vAlign w:val="center"/>
            <w:hideMark/>
          </w:tcPr>
          <w:p w14:paraId="52C1E438" w14:textId="77777777" w:rsidR="00AA3F69" w:rsidRPr="00201D26" w:rsidRDefault="00AA3F69">
            <w:pPr>
              <w:rPr>
                <w:rFonts w:ascii="Arial" w:hAnsi="Arial" w:cs="Arial"/>
                <w:sz w:val="18"/>
                <w:szCs w:val="18"/>
              </w:rPr>
            </w:pPr>
          </w:p>
        </w:tc>
        <w:tc>
          <w:tcPr>
            <w:tcW w:w="624" w:type="dxa"/>
            <w:tcBorders>
              <w:bottom w:val="single" w:sz="6" w:space="0" w:color="0075C9"/>
            </w:tcBorders>
            <w:noWrap/>
            <w:tcMar>
              <w:top w:w="0" w:type="dxa"/>
              <w:left w:w="144" w:type="dxa"/>
              <w:bottom w:w="0" w:type="dxa"/>
              <w:right w:w="0" w:type="dxa"/>
            </w:tcMar>
            <w:hideMark/>
          </w:tcPr>
          <w:p w14:paraId="735D1BB2" w14:textId="4E50381B"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2023</w:t>
            </w:r>
          </w:p>
        </w:tc>
        <w:tc>
          <w:tcPr>
            <w:tcW w:w="1104" w:type="dxa"/>
            <w:tcBorders>
              <w:bottom w:val="single" w:sz="6" w:space="0" w:color="0075C9"/>
            </w:tcBorders>
            <w:noWrap/>
            <w:tcMar>
              <w:top w:w="0" w:type="dxa"/>
              <w:left w:w="144" w:type="dxa"/>
              <w:bottom w:w="0" w:type="dxa"/>
              <w:right w:w="0" w:type="dxa"/>
            </w:tcMar>
            <w:hideMark/>
          </w:tcPr>
          <w:p w14:paraId="55FC7652" w14:textId="703EDF1D"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2,500,000</w:t>
            </w:r>
          </w:p>
        </w:tc>
        <w:tc>
          <w:tcPr>
            <w:tcW w:w="884" w:type="dxa"/>
            <w:tcBorders>
              <w:bottom w:val="single" w:sz="6" w:space="0" w:color="0075C9"/>
            </w:tcBorders>
            <w:noWrap/>
            <w:tcMar>
              <w:top w:w="0" w:type="dxa"/>
              <w:left w:w="144" w:type="dxa"/>
              <w:bottom w:w="0" w:type="dxa"/>
              <w:right w:w="0" w:type="dxa"/>
            </w:tcMar>
            <w:hideMark/>
          </w:tcPr>
          <w:p w14:paraId="51540EF7" w14:textId="6D3ED92B"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0075C9"/>
            </w:tcBorders>
            <w:noWrap/>
            <w:tcMar>
              <w:top w:w="0" w:type="dxa"/>
              <w:left w:w="144" w:type="dxa"/>
              <w:bottom w:w="0" w:type="dxa"/>
              <w:right w:w="0" w:type="dxa"/>
            </w:tcMar>
            <w:hideMark/>
          </w:tcPr>
          <w:p w14:paraId="20CEF824" w14:textId="64E69D1F"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39,236,137</w:t>
            </w:r>
          </w:p>
        </w:tc>
        <w:tc>
          <w:tcPr>
            <w:tcW w:w="1644" w:type="dxa"/>
            <w:tcBorders>
              <w:bottom w:val="single" w:sz="6" w:space="0" w:color="0075C9"/>
            </w:tcBorders>
            <w:noWrap/>
            <w:tcMar>
              <w:top w:w="0" w:type="dxa"/>
              <w:left w:w="144" w:type="dxa"/>
              <w:bottom w:w="0" w:type="dxa"/>
              <w:right w:w="0" w:type="dxa"/>
            </w:tcMar>
            <w:hideMark/>
          </w:tcPr>
          <w:p w14:paraId="3F1251D3" w14:textId="2BE90973"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6,414,750</w:t>
            </w:r>
          </w:p>
        </w:tc>
        <w:tc>
          <w:tcPr>
            <w:tcW w:w="1644" w:type="dxa"/>
            <w:tcBorders>
              <w:bottom w:val="single" w:sz="6" w:space="0" w:color="0075C9"/>
            </w:tcBorders>
            <w:noWrap/>
            <w:tcMar>
              <w:top w:w="0" w:type="dxa"/>
              <w:left w:w="144" w:type="dxa"/>
              <w:bottom w:w="0" w:type="dxa"/>
              <w:right w:w="0" w:type="dxa"/>
            </w:tcMar>
            <w:hideMark/>
          </w:tcPr>
          <w:p w14:paraId="3CD9CFD6" w14:textId="25691821"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361,650</w:t>
            </w:r>
          </w:p>
        </w:tc>
        <w:tc>
          <w:tcPr>
            <w:tcW w:w="1324" w:type="dxa"/>
            <w:tcBorders>
              <w:bottom w:val="single" w:sz="6" w:space="0" w:color="0075C9"/>
            </w:tcBorders>
            <w:noWrap/>
            <w:tcMar>
              <w:top w:w="0" w:type="dxa"/>
              <w:left w:w="144" w:type="dxa"/>
              <w:bottom w:w="0" w:type="dxa"/>
              <w:right w:w="0" w:type="dxa"/>
            </w:tcMar>
            <w:hideMark/>
          </w:tcPr>
          <w:p w14:paraId="0B0729D3" w14:textId="6FB9D373"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48,512,537</w:t>
            </w:r>
          </w:p>
        </w:tc>
      </w:tr>
      <w:tr w:rsidR="00AA3F69" w14:paraId="57D7ADD8" w14:textId="77777777" w:rsidTr="00201D26">
        <w:trPr>
          <w:cantSplit/>
        </w:trPr>
        <w:tc>
          <w:tcPr>
            <w:tcW w:w="2372" w:type="dxa"/>
            <w:vMerge w:val="restart"/>
            <w:tcBorders>
              <w:bottom w:val="single" w:sz="6" w:space="0" w:color="0075C9"/>
            </w:tcBorders>
            <w:hideMark/>
          </w:tcPr>
          <w:p w14:paraId="176C9C77"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3CBB3AED" w14:textId="77777777" w:rsidR="00AA3F69"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p w14:paraId="75D06AB0"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5799E4E9" w14:textId="77777777" w:rsidR="00AA3F69" w:rsidRDefault="00AA3F69">
            <w:pPr>
              <w:pStyle w:val="NormalWeb"/>
              <w:spacing w:before="0" w:beforeAutospacing="0" w:after="0" w:afterAutospacing="0"/>
              <w:ind w:left="106"/>
              <w:rPr>
                <w:rFonts w:ascii="Arial" w:hAnsi="Arial" w:cs="Arial"/>
                <w:sz w:val="18"/>
                <w:szCs w:val="18"/>
              </w:rPr>
            </w:pPr>
            <w:r>
              <w:rPr>
                <w:rFonts w:ascii="Arial" w:hAnsi="Arial" w:cs="Arial"/>
                <w:i/>
                <w:iCs/>
                <w:sz w:val="18"/>
                <w:szCs w:val="18"/>
              </w:rPr>
              <w:t>Executive Vice President and</w:t>
            </w:r>
          </w:p>
          <w:p w14:paraId="45EFABF7"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Chief Financial Officer</w:t>
            </w:r>
          </w:p>
        </w:tc>
        <w:tc>
          <w:tcPr>
            <w:tcW w:w="624" w:type="dxa"/>
            <w:tcBorders>
              <w:bottom w:val="single" w:sz="6" w:space="0" w:color="595959"/>
            </w:tcBorders>
            <w:noWrap/>
            <w:tcMar>
              <w:top w:w="0" w:type="dxa"/>
              <w:left w:w="144" w:type="dxa"/>
              <w:bottom w:w="0" w:type="dxa"/>
              <w:right w:w="0" w:type="dxa"/>
            </w:tcMar>
            <w:hideMark/>
          </w:tcPr>
          <w:p w14:paraId="16A4FD19" w14:textId="44E8F39C"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2025</w:t>
            </w:r>
          </w:p>
        </w:tc>
        <w:tc>
          <w:tcPr>
            <w:tcW w:w="1104" w:type="dxa"/>
            <w:tcBorders>
              <w:bottom w:val="single" w:sz="6" w:space="0" w:color="595959"/>
            </w:tcBorders>
            <w:noWrap/>
            <w:tcMar>
              <w:top w:w="0" w:type="dxa"/>
              <w:left w:w="144" w:type="dxa"/>
              <w:bottom w:w="0" w:type="dxa"/>
              <w:right w:w="0" w:type="dxa"/>
            </w:tcMar>
            <w:hideMark/>
          </w:tcPr>
          <w:p w14:paraId="528E5DCE" w14:textId="3902C97B"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595959"/>
            </w:tcBorders>
            <w:noWrap/>
            <w:tcMar>
              <w:top w:w="0" w:type="dxa"/>
              <w:left w:w="144" w:type="dxa"/>
              <w:bottom w:w="0" w:type="dxa"/>
              <w:right w:w="0" w:type="dxa"/>
            </w:tcMar>
            <w:hideMark/>
          </w:tcPr>
          <w:p w14:paraId="3AB18ABE" w14:textId="6264039E"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48246BDF" w14:textId="3A331887"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25,037,360</w:t>
            </w:r>
          </w:p>
        </w:tc>
        <w:tc>
          <w:tcPr>
            <w:tcW w:w="1644" w:type="dxa"/>
            <w:tcBorders>
              <w:bottom w:val="single" w:sz="6" w:space="0" w:color="595959"/>
            </w:tcBorders>
            <w:noWrap/>
            <w:tcMar>
              <w:top w:w="0" w:type="dxa"/>
              <w:left w:w="144" w:type="dxa"/>
              <w:bottom w:w="0" w:type="dxa"/>
              <w:right w:w="0" w:type="dxa"/>
            </w:tcMar>
            <w:hideMark/>
          </w:tcPr>
          <w:p w14:paraId="384B237A" w14:textId="300F8226"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3,421,000</w:t>
            </w:r>
          </w:p>
        </w:tc>
        <w:tc>
          <w:tcPr>
            <w:tcW w:w="1644" w:type="dxa"/>
            <w:tcBorders>
              <w:bottom w:val="single" w:sz="6" w:space="0" w:color="595959"/>
            </w:tcBorders>
            <w:noWrap/>
            <w:tcMar>
              <w:top w:w="0" w:type="dxa"/>
              <w:left w:w="144" w:type="dxa"/>
              <w:bottom w:w="0" w:type="dxa"/>
              <w:right w:w="0" w:type="dxa"/>
            </w:tcMar>
            <w:hideMark/>
          </w:tcPr>
          <w:p w14:paraId="359CD484" w14:textId="5C3598EF"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23,191</w:t>
            </w:r>
          </w:p>
        </w:tc>
        <w:tc>
          <w:tcPr>
            <w:tcW w:w="1324" w:type="dxa"/>
            <w:tcBorders>
              <w:bottom w:val="single" w:sz="6" w:space="0" w:color="595959"/>
            </w:tcBorders>
            <w:noWrap/>
            <w:tcMar>
              <w:top w:w="0" w:type="dxa"/>
              <w:left w:w="144" w:type="dxa"/>
              <w:bottom w:w="0" w:type="dxa"/>
              <w:right w:w="0" w:type="dxa"/>
            </w:tcMar>
            <w:hideMark/>
          </w:tcPr>
          <w:p w14:paraId="5C919395" w14:textId="1750636B"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29,481,551</w:t>
            </w:r>
          </w:p>
        </w:tc>
      </w:tr>
      <w:tr w:rsidR="00AA3F69" w14:paraId="6C8A7F9A" w14:textId="77777777" w:rsidTr="00201D26">
        <w:trPr>
          <w:cantSplit/>
        </w:trPr>
        <w:tc>
          <w:tcPr>
            <w:tcW w:w="2372" w:type="dxa"/>
            <w:vMerge/>
            <w:tcBorders>
              <w:bottom w:val="single" w:sz="6" w:space="0" w:color="0075C9"/>
            </w:tcBorders>
            <w:vAlign w:val="center"/>
            <w:hideMark/>
          </w:tcPr>
          <w:p w14:paraId="083514D5" w14:textId="77777777" w:rsidR="00AA3F69" w:rsidRPr="00201D26" w:rsidRDefault="00AA3F69">
            <w:pPr>
              <w:rPr>
                <w:rFonts w:ascii="Arial" w:hAnsi="Arial" w:cs="Arial"/>
                <w:sz w:val="18"/>
                <w:szCs w:val="18"/>
              </w:rPr>
            </w:pPr>
          </w:p>
        </w:tc>
        <w:tc>
          <w:tcPr>
            <w:tcW w:w="624" w:type="dxa"/>
            <w:tcBorders>
              <w:bottom w:val="single" w:sz="6" w:space="0" w:color="595959"/>
            </w:tcBorders>
            <w:noWrap/>
            <w:tcMar>
              <w:top w:w="0" w:type="dxa"/>
              <w:left w:w="144" w:type="dxa"/>
              <w:bottom w:w="0" w:type="dxa"/>
              <w:right w:w="0" w:type="dxa"/>
            </w:tcMar>
            <w:hideMark/>
          </w:tcPr>
          <w:p w14:paraId="776CEF4A" w14:textId="40E2DE40"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2024</w:t>
            </w:r>
          </w:p>
        </w:tc>
        <w:tc>
          <w:tcPr>
            <w:tcW w:w="1104" w:type="dxa"/>
            <w:tcBorders>
              <w:bottom w:val="single" w:sz="6" w:space="0" w:color="595959"/>
            </w:tcBorders>
            <w:noWrap/>
            <w:tcMar>
              <w:top w:w="0" w:type="dxa"/>
              <w:left w:w="144" w:type="dxa"/>
              <w:bottom w:w="0" w:type="dxa"/>
              <w:right w:w="0" w:type="dxa"/>
            </w:tcMar>
            <w:hideMark/>
          </w:tcPr>
          <w:p w14:paraId="2924E7C4" w14:textId="561577C9"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595959"/>
            </w:tcBorders>
            <w:noWrap/>
            <w:tcMar>
              <w:top w:w="0" w:type="dxa"/>
              <w:left w:w="144" w:type="dxa"/>
              <w:bottom w:w="0" w:type="dxa"/>
              <w:right w:w="0" w:type="dxa"/>
            </w:tcMar>
            <w:hideMark/>
          </w:tcPr>
          <w:p w14:paraId="07DC03AD" w14:textId="1218DE90"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1E85C38A" w14:textId="43F94900"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21,094,956</w:t>
            </w:r>
          </w:p>
        </w:tc>
        <w:tc>
          <w:tcPr>
            <w:tcW w:w="1644" w:type="dxa"/>
            <w:tcBorders>
              <w:bottom w:val="single" w:sz="6" w:space="0" w:color="595959"/>
            </w:tcBorders>
            <w:noWrap/>
            <w:tcMar>
              <w:top w:w="0" w:type="dxa"/>
              <w:left w:w="144" w:type="dxa"/>
              <w:bottom w:w="0" w:type="dxa"/>
              <w:right w:w="0" w:type="dxa"/>
            </w:tcMar>
            <w:hideMark/>
          </w:tcPr>
          <w:p w14:paraId="0CAB47BF" w14:textId="35124DC8"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3,642,750</w:t>
            </w:r>
          </w:p>
        </w:tc>
        <w:tc>
          <w:tcPr>
            <w:tcW w:w="1644" w:type="dxa"/>
            <w:tcBorders>
              <w:bottom w:val="single" w:sz="6" w:space="0" w:color="595959"/>
            </w:tcBorders>
            <w:noWrap/>
            <w:tcMar>
              <w:top w:w="0" w:type="dxa"/>
              <w:left w:w="144" w:type="dxa"/>
              <w:bottom w:w="0" w:type="dxa"/>
              <w:right w:w="0" w:type="dxa"/>
            </w:tcMar>
            <w:hideMark/>
          </w:tcPr>
          <w:p w14:paraId="21EC3039" w14:textId="758D5EC1"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61,500</w:t>
            </w:r>
          </w:p>
        </w:tc>
        <w:tc>
          <w:tcPr>
            <w:tcW w:w="1324" w:type="dxa"/>
            <w:tcBorders>
              <w:bottom w:val="single" w:sz="6" w:space="0" w:color="595959"/>
            </w:tcBorders>
            <w:noWrap/>
            <w:tcMar>
              <w:top w:w="0" w:type="dxa"/>
              <w:left w:w="144" w:type="dxa"/>
              <w:bottom w:w="0" w:type="dxa"/>
              <w:right w:w="0" w:type="dxa"/>
            </w:tcMar>
            <w:hideMark/>
          </w:tcPr>
          <w:p w14:paraId="7D02B945" w14:textId="7E5903D3"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25,799,206</w:t>
            </w:r>
          </w:p>
        </w:tc>
      </w:tr>
      <w:tr w:rsidR="00AA3F69" w14:paraId="5874468A" w14:textId="77777777" w:rsidTr="00201D26">
        <w:trPr>
          <w:cantSplit/>
        </w:trPr>
        <w:tc>
          <w:tcPr>
            <w:tcW w:w="2372" w:type="dxa"/>
            <w:vMerge/>
            <w:tcBorders>
              <w:bottom w:val="single" w:sz="6" w:space="0" w:color="0075C9"/>
            </w:tcBorders>
            <w:vAlign w:val="center"/>
            <w:hideMark/>
          </w:tcPr>
          <w:p w14:paraId="184E3ABF" w14:textId="77777777" w:rsidR="00AA3F69" w:rsidRPr="00201D26" w:rsidRDefault="00AA3F69">
            <w:pPr>
              <w:rPr>
                <w:rFonts w:ascii="Arial" w:hAnsi="Arial" w:cs="Arial"/>
                <w:sz w:val="18"/>
                <w:szCs w:val="18"/>
              </w:rPr>
            </w:pPr>
          </w:p>
        </w:tc>
        <w:tc>
          <w:tcPr>
            <w:tcW w:w="624" w:type="dxa"/>
            <w:tcBorders>
              <w:bottom w:val="single" w:sz="6" w:space="0" w:color="0075C9"/>
            </w:tcBorders>
            <w:noWrap/>
            <w:tcMar>
              <w:top w:w="0" w:type="dxa"/>
              <w:left w:w="144" w:type="dxa"/>
              <w:bottom w:w="0" w:type="dxa"/>
              <w:right w:w="0" w:type="dxa"/>
            </w:tcMar>
            <w:hideMark/>
          </w:tcPr>
          <w:p w14:paraId="0C307859" w14:textId="422801EC"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2023</w:t>
            </w:r>
          </w:p>
        </w:tc>
        <w:tc>
          <w:tcPr>
            <w:tcW w:w="1104" w:type="dxa"/>
            <w:tcBorders>
              <w:bottom w:val="single" w:sz="6" w:space="0" w:color="0075C9"/>
            </w:tcBorders>
            <w:noWrap/>
            <w:tcMar>
              <w:top w:w="0" w:type="dxa"/>
              <w:left w:w="144" w:type="dxa"/>
              <w:bottom w:w="0" w:type="dxa"/>
              <w:right w:w="0" w:type="dxa"/>
            </w:tcMar>
            <w:hideMark/>
          </w:tcPr>
          <w:p w14:paraId="3A85A255" w14:textId="5EBFA883"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0075C9"/>
            </w:tcBorders>
            <w:noWrap/>
            <w:tcMar>
              <w:top w:w="0" w:type="dxa"/>
              <w:left w:w="144" w:type="dxa"/>
              <w:bottom w:w="0" w:type="dxa"/>
              <w:right w:w="0" w:type="dxa"/>
            </w:tcMar>
            <w:hideMark/>
          </w:tcPr>
          <w:p w14:paraId="33B172F8" w14:textId="0327CAB7"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0075C9"/>
            </w:tcBorders>
            <w:noWrap/>
            <w:tcMar>
              <w:top w:w="0" w:type="dxa"/>
              <w:left w:w="144" w:type="dxa"/>
              <w:bottom w:w="0" w:type="dxa"/>
              <w:right w:w="0" w:type="dxa"/>
            </w:tcMar>
            <w:hideMark/>
          </w:tcPr>
          <w:p w14:paraId="399450A3" w14:textId="7DF7E317"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16,450,701</w:t>
            </w:r>
          </w:p>
        </w:tc>
        <w:tc>
          <w:tcPr>
            <w:tcW w:w="1644" w:type="dxa"/>
            <w:tcBorders>
              <w:bottom w:val="single" w:sz="6" w:space="0" w:color="0075C9"/>
            </w:tcBorders>
            <w:noWrap/>
            <w:tcMar>
              <w:top w:w="0" w:type="dxa"/>
              <w:left w:w="144" w:type="dxa"/>
              <w:bottom w:w="0" w:type="dxa"/>
              <w:right w:w="0" w:type="dxa"/>
            </w:tcMar>
            <w:hideMark/>
          </w:tcPr>
          <w:p w14:paraId="09E64E11" w14:textId="2506E9BD"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2,295,250</w:t>
            </w:r>
          </w:p>
        </w:tc>
        <w:tc>
          <w:tcPr>
            <w:tcW w:w="1644" w:type="dxa"/>
            <w:tcBorders>
              <w:bottom w:val="single" w:sz="6" w:space="0" w:color="0075C9"/>
            </w:tcBorders>
            <w:noWrap/>
            <w:tcMar>
              <w:top w:w="0" w:type="dxa"/>
              <w:left w:w="144" w:type="dxa"/>
              <w:bottom w:w="0" w:type="dxa"/>
              <w:right w:w="0" w:type="dxa"/>
            </w:tcMar>
            <w:hideMark/>
          </w:tcPr>
          <w:p w14:paraId="634D9546" w14:textId="18039934"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156,946</w:t>
            </w:r>
          </w:p>
        </w:tc>
        <w:tc>
          <w:tcPr>
            <w:tcW w:w="1324" w:type="dxa"/>
            <w:tcBorders>
              <w:bottom w:val="single" w:sz="6" w:space="0" w:color="0075C9"/>
            </w:tcBorders>
            <w:noWrap/>
            <w:tcMar>
              <w:top w:w="0" w:type="dxa"/>
              <w:left w:w="144" w:type="dxa"/>
              <w:bottom w:w="0" w:type="dxa"/>
              <w:right w:w="0" w:type="dxa"/>
            </w:tcMar>
            <w:hideMark/>
          </w:tcPr>
          <w:p w14:paraId="326499FD" w14:textId="25E9303F"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19,902,897</w:t>
            </w:r>
          </w:p>
        </w:tc>
      </w:tr>
      <w:tr w:rsidR="00AA3F69" w14:paraId="1728EC59" w14:textId="77777777" w:rsidTr="00201D26">
        <w:trPr>
          <w:cantSplit/>
        </w:trPr>
        <w:tc>
          <w:tcPr>
            <w:tcW w:w="2372" w:type="dxa"/>
            <w:vMerge w:val="restart"/>
            <w:tcBorders>
              <w:bottom w:val="single" w:sz="6" w:space="0" w:color="0075C9"/>
            </w:tcBorders>
            <w:hideMark/>
          </w:tcPr>
          <w:p w14:paraId="7FC30ED8"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791D7831" w14:textId="77777777" w:rsidR="00AA3F69"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p w14:paraId="7A98D639"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545F5499"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Executive Vice President and CEO Microsoft Commercial</w:t>
            </w:r>
          </w:p>
        </w:tc>
        <w:tc>
          <w:tcPr>
            <w:tcW w:w="624" w:type="dxa"/>
            <w:tcBorders>
              <w:bottom w:val="single" w:sz="6" w:space="0" w:color="595959"/>
            </w:tcBorders>
            <w:noWrap/>
            <w:tcMar>
              <w:top w:w="0" w:type="dxa"/>
              <w:left w:w="144" w:type="dxa"/>
              <w:bottom w:w="0" w:type="dxa"/>
              <w:right w:w="0" w:type="dxa"/>
            </w:tcMar>
            <w:hideMark/>
          </w:tcPr>
          <w:p w14:paraId="683D5037" w14:textId="78FE9A34"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2025</w:t>
            </w:r>
          </w:p>
        </w:tc>
        <w:tc>
          <w:tcPr>
            <w:tcW w:w="1104" w:type="dxa"/>
            <w:tcBorders>
              <w:bottom w:val="single" w:sz="6" w:space="0" w:color="595959"/>
            </w:tcBorders>
            <w:noWrap/>
            <w:tcMar>
              <w:top w:w="0" w:type="dxa"/>
              <w:left w:w="144" w:type="dxa"/>
              <w:bottom w:w="0" w:type="dxa"/>
              <w:right w:w="0" w:type="dxa"/>
            </w:tcMar>
            <w:hideMark/>
          </w:tcPr>
          <w:p w14:paraId="133B37A2" w14:textId="634DEB00"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993,333</w:t>
            </w:r>
          </w:p>
        </w:tc>
        <w:tc>
          <w:tcPr>
            <w:tcW w:w="884" w:type="dxa"/>
            <w:tcBorders>
              <w:bottom w:val="single" w:sz="6" w:space="0" w:color="595959"/>
            </w:tcBorders>
            <w:noWrap/>
            <w:tcMar>
              <w:top w:w="0" w:type="dxa"/>
              <w:left w:w="144" w:type="dxa"/>
              <w:bottom w:w="0" w:type="dxa"/>
              <w:right w:w="0" w:type="dxa"/>
            </w:tcMar>
            <w:hideMark/>
          </w:tcPr>
          <w:p w14:paraId="61D1F9AC" w14:textId="2EDF120F"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4F6421B0" w14:textId="14FBEAA0"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23,708,619</w:t>
            </w:r>
          </w:p>
        </w:tc>
        <w:tc>
          <w:tcPr>
            <w:tcW w:w="1644" w:type="dxa"/>
            <w:tcBorders>
              <w:bottom w:val="single" w:sz="6" w:space="0" w:color="595959"/>
            </w:tcBorders>
            <w:noWrap/>
            <w:tcMar>
              <w:top w:w="0" w:type="dxa"/>
              <w:left w:w="144" w:type="dxa"/>
              <w:bottom w:w="0" w:type="dxa"/>
              <w:right w:w="0" w:type="dxa"/>
            </w:tcMar>
            <w:hideMark/>
          </w:tcPr>
          <w:p w14:paraId="4F6D2D7C" w14:textId="734FE885"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3,398,194</w:t>
            </w:r>
          </w:p>
        </w:tc>
        <w:tc>
          <w:tcPr>
            <w:tcW w:w="1644" w:type="dxa"/>
            <w:tcBorders>
              <w:bottom w:val="single" w:sz="6" w:space="0" w:color="595959"/>
            </w:tcBorders>
            <w:noWrap/>
            <w:tcMar>
              <w:top w:w="0" w:type="dxa"/>
              <w:left w:w="144" w:type="dxa"/>
              <w:bottom w:w="0" w:type="dxa"/>
              <w:right w:w="0" w:type="dxa"/>
            </w:tcMar>
            <w:hideMark/>
          </w:tcPr>
          <w:p w14:paraId="2A76D201" w14:textId="7A9870D0"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98,588</w:t>
            </w:r>
          </w:p>
        </w:tc>
        <w:tc>
          <w:tcPr>
            <w:tcW w:w="1324" w:type="dxa"/>
            <w:tcBorders>
              <w:bottom w:val="single" w:sz="6" w:space="0" w:color="595959"/>
            </w:tcBorders>
            <w:noWrap/>
            <w:tcMar>
              <w:top w:w="0" w:type="dxa"/>
              <w:left w:w="144" w:type="dxa"/>
              <w:bottom w:w="0" w:type="dxa"/>
              <w:right w:w="0" w:type="dxa"/>
            </w:tcMar>
            <w:hideMark/>
          </w:tcPr>
          <w:p w14:paraId="2B632FAE" w14:textId="669E4D03"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28,198,734</w:t>
            </w:r>
          </w:p>
        </w:tc>
      </w:tr>
      <w:tr w:rsidR="00AA3F69" w14:paraId="70F75231" w14:textId="77777777" w:rsidTr="00201D26">
        <w:trPr>
          <w:cantSplit/>
        </w:trPr>
        <w:tc>
          <w:tcPr>
            <w:tcW w:w="2372" w:type="dxa"/>
            <w:vMerge/>
            <w:tcBorders>
              <w:bottom w:val="single" w:sz="6" w:space="0" w:color="0075C9"/>
            </w:tcBorders>
            <w:vAlign w:val="center"/>
            <w:hideMark/>
          </w:tcPr>
          <w:p w14:paraId="17FFC669" w14:textId="77777777" w:rsidR="00AA3F69" w:rsidRPr="00201D26" w:rsidRDefault="00AA3F69">
            <w:pPr>
              <w:rPr>
                <w:rFonts w:ascii="Arial" w:hAnsi="Arial" w:cs="Arial"/>
                <w:sz w:val="18"/>
                <w:szCs w:val="18"/>
              </w:rPr>
            </w:pPr>
          </w:p>
        </w:tc>
        <w:tc>
          <w:tcPr>
            <w:tcW w:w="624" w:type="dxa"/>
            <w:tcBorders>
              <w:bottom w:val="single" w:sz="6" w:space="0" w:color="595959"/>
            </w:tcBorders>
            <w:noWrap/>
            <w:tcMar>
              <w:top w:w="0" w:type="dxa"/>
              <w:left w:w="144" w:type="dxa"/>
              <w:bottom w:w="0" w:type="dxa"/>
              <w:right w:w="0" w:type="dxa"/>
            </w:tcMar>
            <w:hideMark/>
          </w:tcPr>
          <w:p w14:paraId="4A6B66D6" w14:textId="4FA98804"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2024</w:t>
            </w:r>
          </w:p>
        </w:tc>
        <w:tc>
          <w:tcPr>
            <w:tcW w:w="1104" w:type="dxa"/>
            <w:tcBorders>
              <w:bottom w:val="single" w:sz="6" w:space="0" w:color="595959"/>
            </w:tcBorders>
            <w:noWrap/>
            <w:tcMar>
              <w:top w:w="0" w:type="dxa"/>
              <w:left w:w="144" w:type="dxa"/>
              <w:bottom w:w="0" w:type="dxa"/>
              <w:right w:w="0" w:type="dxa"/>
            </w:tcMar>
            <w:hideMark/>
          </w:tcPr>
          <w:p w14:paraId="1554FE88" w14:textId="1C797372"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960,000</w:t>
            </w:r>
          </w:p>
        </w:tc>
        <w:tc>
          <w:tcPr>
            <w:tcW w:w="884" w:type="dxa"/>
            <w:tcBorders>
              <w:bottom w:val="single" w:sz="6" w:space="0" w:color="595959"/>
            </w:tcBorders>
            <w:noWrap/>
            <w:tcMar>
              <w:top w:w="0" w:type="dxa"/>
              <w:left w:w="144" w:type="dxa"/>
              <w:bottom w:w="0" w:type="dxa"/>
              <w:right w:w="0" w:type="dxa"/>
            </w:tcMar>
            <w:hideMark/>
          </w:tcPr>
          <w:p w14:paraId="78B55243" w14:textId="34997C7D"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5F21D0A5" w14:textId="47E118BB"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18,515,353</w:t>
            </w:r>
          </w:p>
        </w:tc>
        <w:tc>
          <w:tcPr>
            <w:tcW w:w="1644" w:type="dxa"/>
            <w:tcBorders>
              <w:bottom w:val="single" w:sz="6" w:space="0" w:color="595959"/>
            </w:tcBorders>
            <w:noWrap/>
            <w:tcMar>
              <w:top w:w="0" w:type="dxa"/>
              <w:left w:w="144" w:type="dxa"/>
              <w:bottom w:w="0" w:type="dxa"/>
              <w:right w:w="0" w:type="dxa"/>
            </w:tcMar>
            <w:hideMark/>
          </w:tcPr>
          <w:p w14:paraId="2F4E30F8" w14:textId="10BF5689"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3,497,040</w:t>
            </w:r>
          </w:p>
        </w:tc>
        <w:tc>
          <w:tcPr>
            <w:tcW w:w="1644" w:type="dxa"/>
            <w:tcBorders>
              <w:bottom w:val="single" w:sz="6" w:space="0" w:color="595959"/>
            </w:tcBorders>
            <w:noWrap/>
            <w:tcMar>
              <w:top w:w="0" w:type="dxa"/>
              <w:left w:w="144" w:type="dxa"/>
              <w:bottom w:w="0" w:type="dxa"/>
              <w:right w:w="0" w:type="dxa"/>
            </w:tcMar>
            <w:hideMark/>
          </w:tcPr>
          <w:p w14:paraId="65B96A91" w14:textId="792FE5B5"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77,934</w:t>
            </w:r>
          </w:p>
        </w:tc>
        <w:tc>
          <w:tcPr>
            <w:tcW w:w="1324" w:type="dxa"/>
            <w:tcBorders>
              <w:bottom w:val="single" w:sz="6" w:space="0" w:color="595959"/>
            </w:tcBorders>
            <w:noWrap/>
            <w:tcMar>
              <w:top w:w="0" w:type="dxa"/>
              <w:left w:w="144" w:type="dxa"/>
              <w:bottom w:w="0" w:type="dxa"/>
              <w:right w:w="0" w:type="dxa"/>
            </w:tcMar>
            <w:hideMark/>
          </w:tcPr>
          <w:p w14:paraId="153A19AA" w14:textId="4BFC0DE3"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23,050,327</w:t>
            </w:r>
          </w:p>
        </w:tc>
      </w:tr>
      <w:tr w:rsidR="00AA3F69" w14:paraId="397E9FF9" w14:textId="77777777" w:rsidTr="00201D26">
        <w:trPr>
          <w:cantSplit/>
        </w:trPr>
        <w:tc>
          <w:tcPr>
            <w:tcW w:w="2372" w:type="dxa"/>
            <w:vMerge/>
            <w:tcBorders>
              <w:bottom w:val="single" w:sz="6" w:space="0" w:color="0075C9"/>
            </w:tcBorders>
            <w:vAlign w:val="center"/>
            <w:hideMark/>
          </w:tcPr>
          <w:p w14:paraId="5B190DEC" w14:textId="77777777" w:rsidR="00AA3F69" w:rsidRPr="00201D26" w:rsidRDefault="00AA3F69">
            <w:pPr>
              <w:rPr>
                <w:rFonts w:ascii="Arial" w:hAnsi="Arial" w:cs="Arial"/>
                <w:sz w:val="18"/>
                <w:szCs w:val="18"/>
              </w:rPr>
            </w:pPr>
          </w:p>
        </w:tc>
        <w:tc>
          <w:tcPr>
            <w:tcW w:w="624" w:type="dxa"/>
            <w:tcBorders>
              <w:bottom w:val="single" w:sz="6" w:space="0" w:color="0075C9"/>
            </w:tcBorders>
            <w:noWrap/>
            <w:tcMar>
              <w:top w:w="0" w:type="dxa"/>
              <w:left w:w="144" w:type="dxa"/>
              <w:bottom w:w="0" w:type="dxa"/>
              <w:right w:w="0" w:type="dxa"/>
            </w:tcMar>
            <w:hideMark/>
          </w:tcPr>
          <w:p w14:paraId="6B37F4C4" w14:textId="6269F34E"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2023</w:t>
            </w:r>
          </w:p>
        </w:tc>
        <w:tc>
          <w:tcPr>
            <w:tcW w:w="1104" w:type="dxa"/>
            <w:tcBorders>
              <w:bottom w:val="single" w:sz="6" w:space="0" w:color="0075C9"/>
            </w:tcBorders>
            <w:noWrap/>
            <w:tcMar>
              <w:top w:w="0" w:type="dxa"/>
              <w:left w:w="144" w:type="dxa"/>
              <w:bottom w:w="0" w:type="dxa"/>
              <w:right w:w="0" w:type="dxa"/>
            </w:tcMar>
            <w:hideMark/>
          </w:tcPr>
          <w:p w14:paraId="5CB601D5" w14:textId="676B9F54"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960,000</w:t>
            </w:r>
          </w:p>
        </w:tc>
        <w:tc>
          <w:tcPr>
            <w:tcW w:w="884" w:type="dxa"/>
            <w:tcBorders>
              <w:bottom w:val="single" w:sz="6" w:space="0" w:color="0075C9"/>
            </w:tcBorders>
            <w:noWrap/>
            <w:tcMar>
              <w:top w:w="0" w:type="dxa"/>
              <w:left w:w="144" w:type="dxa"/>
              <w:bottom w:w="0" w:type="dxa"/>
              <w:right w:w="0" w:type="dxa"/>
            </w:tcMar>
            <w:hideMark/>
          </w:tcPr>
          <w:p w14:paraId="4D712151" w14:textId="0727EA34"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0075C9"/>
            </w:tcBorders>
            <w:noWrap/>
            <w:tcMar>
              <w:top w:w="0" w:type="dxa"/>
              <w:left w:w="144" w:type="dxa"/>
              <w:bottom w:w="0" w:type="dxa"/>
              <w:right w:w="0" w:type="dxa"/>
            </w:tcMar>
            <w:hideMark/>
          </w:tcPr>
          <w:p w14:paraId="08181192" w14:textId="2776520A"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12,848,921</w:t>
            </w:r>
          </w:p>
        </w:tc>
        <w:tc>
          <w:tcPr>
            <w:tcW w:w="1644" w:type="dxa"/>
            <w:tcBorders>
              <w:bottom w:val="single" w:sz="6" w:space="0" w:color="0075C9"/>
            </w:tcBorders>
            <w:noWrap/>
            <w:tcMar>
              <w:top w:w="0" w:type="dxa"/>
              <w:left w:w="144" w:type="dxa"/>
              <w:bottom w:w="0" w:type="dxa"/>
              <w:right w:w="0" w:type="dxa"/>
            </w:tcMar>
            <w:hideMark/>
          </w:tcPr>
          <w:p w14:paraId="1E66CC28" w14:textId="11F66D6C"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2,243,520</w:t>
            </w:r>
          </w:p>
        </w:tc>
        <w:tc>
          <w:tcPr>
            <w:tcW w:w="1644" w:type="dxa"/>
            <w:tcBorders>
              <w:bottom w:val="single" w:sz="6" w:space="0" w:color="0075C9"/>
            </w:tcBorders>
            <w:noWrap/>
            <w:tcMar>
              <w:top w:w="0" w:type="dxa"/>
              <w:left w:w="144" w:type="dxa"/>
              <w:bottom w:w="0" w:type="dxa"/>
              <w:right w:w="0" w:type="dxa"/>
            </w:tcMar>
            <w:hideMark/>
          </w:tcPr>
          <w:p w14:paraId="68B2E442" w14:textId="197D39EC"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152,277</w:t>
            </w:r>
          </w:p>
        </w:tc>
        <w:tc>
          <w:tcPr>
            <w:tcW w:w="1324" w:type="dxa"/>
            <w:tcBorders>
              <w:bottom w:val="single" w:sz="6" w:space="0" w:color="0075C9"/>
            </w:tcBorders>
            <w:noWrap/>
            <w:tcMar>
              <w:top w:w="0" w:type="dxa"/>
              <w:left w:w="144" w:type="dxa"/>
              <w:bottom w:w="0" w:type="dxa"/>
              <w:right w:w="0" w:type="dxa"/>
            </w:tcMar>
            <w:hideMark/>
          </w:tcPr>
          <w:p w14:paraId="31EBADFD" w14:textId="1F8B4859"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16,204,718</w:t>
            </w:r>
          </w:p>
        </w:tc>
      </w:tr>
      <w:tr w:rsidR="00AA3F69" w14:paraId="1A49225B" w14:textId="77777777" w:rsidTr="00201D26">
        <w:trPr>
          <w:cantSplit/>
        </w:trPr>
        <w:tc>
          <w:tcPr>
            <w:tcW w:w="2372" w:type="dxa"/>
            <w:tcBorders>
              <w:bottom w:val="single" w:sz="6" w:space="0" w:color="0075C9"/>
            </w:tcBorders>
            <w:hideMark/>
          </w:tcPr>
          <w:p w14:paraId="49CBDDDC"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2D0B28EC" w14:textId="77777777" w:rsidR="00AA3F69"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p w14:paraId="202DC412"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16C7B451"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Executive Vice President and</w:t>
            </w:r>
            <w:r>
              <w:rPr>
                <w:rFonts w:ascii="Arial" w:hAnsi="Arial" w:cs="Arial"/>
                <w:i/>
                <w:iCs/>
                <w:sz w:val="18"/>
                <w:szCs w:val="18"/>
              </w:rPr>
              <w:br/>
              <w:t>Chief Marketing Officer</w:t>
            </w:r>
          </w:p>
        </w:tc>
        <w:tc>
          <w:tcPr>
            <w:tcW w:w="624" w:type="dxa"/>
            <w:tcBorders>
              <w:bottom w:val="single" w:sz="6" w:space="0" w:color="0075C9"/>
            </w:tcBorders>
            <w:noWrap/>
            <w:tcMar>
              <w:top w:w="0" w:type="dxa"/>
              <w:left w:w="144" w:type="dxa"/>
              <w:bottom w:w="0" w:type="dxa"/>
              <w:right w:w="0" w:type="dxa"/>
            </w:tcMar>
            <w:hideMark/>
          </w:tcPr>
          <w:p w14:paraId="065D4FBC" w14:textId="2174E422"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2025</w:t>
            </w:r>
          </w:p>
        </w:tc>
        <w:tc>
          <w:tcPr>
            <w:tcW w:w="1104" w:type="dxa"/>
            <w:tcBorders>
              <w:bottom w:val="single" w:sz="6" w:space="0" w:color="0075C9"/>
            </w:tcBorders>
            <w:noWrap/>
            <w:tcMar>
              <w:top w:w="0" w:type="dxa"/>
              <w:left w:w="144" w:type="dxa"/>
              <w:bottom w:w="0" w:type="dxa"/>
              <w:right w:w="0" w:type="dxa"/>
            </w:tcMar>
            <w:hideMark/>
          </w:tcPr>
          <w:p w14:paraId="44C89DA3" w14:textId="430B4C3D"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800,000</w:t>
            </w:r>
          </w:p>
        </w:tc>
        <w:tc>
          <w:tcPr>
            <w:tcW w:w="884" w:type="dxa"/>
            <w:tcBorders>
              <w:bottom w:val="single" w:sz="6" w:space="0" w:color="0075C9"/>
            </w:tcBorders>
            <w:noWrap/>
            <w:tcMar>
              <w:top w:w="0" w:type="dxa"/>
              <w:left w:w="144" w:type="dxa"/>
              <w:bottom w:w="0" w:type="dxa"/>
              <w:right w:w="0" w:type="dxa"/>
            </w:tcMar>
            <w:hideMark/>
          </w:tcPr>
          <w:p w14:paraId="5F5454D9" w14:textId="63AA8FD4"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0075C9"/>
            </w:tcBorders>
            <w:noWrap/>
            <w:tcMar>
              <w:top w:w="0" w:type="dxa"/>
              <w:left w:w="144" w:type="dxa"/>
              <w:bottom w:w="0" w:type="dxa"/>
              <w:right w:w="0" w:type="dxa"/>
            </w:tcMar>
            <w:hideMark/>
          </w:tcPr>
          <w:p w14:paraId="4147F27B" w14:textId="77D2CA89"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9,005,380</w:t>
            </w:r>
          </w:p>
        </w:tc>
        <w:tc>
          <w:tcPr>
            <w:tcW w:w="1644" w:type="dxa"/>
            <w:tcBorders>
              <w:bottom w:val="single" w:sz="6" w:space="0" w:color="0075C9"/>
            </w:tcBorders>
            <w:noWrap/>
            <w:tcMar>
              <w:top w:w="0" w:type="dxa"/>
              <w:left w:w="144" w:type="dxa"/>
              <w:bottom w:w="0" w:type="dxa"/>
              <w:right w:w="0" w:type="dxa"/>
            </w:tcMar>
            <w:hideMark/>
          </w:tcPr>
          <w:p w14:paraId="002E36DF" w14:textId="5B8DF5DF"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2,056,000</w:t>
            </w:r>
          </w:p>
        </w:tc>
        <w:tc>
          <w:tcPr>
            <w:tcW w:w="1644" w:type="dxa"/>
            <w:tcBorders>
              <w:bottom w:val="single" w:sz="6" w:space="0" w:color="0075C9"/>
            </w:tcBorders>
            <w:noWrap/>
            <w:tcMar>
              <w:top w:w="0" w:type="dxa"/>
              <w:left w:w="144" w:type="dxa"/>
              <w:bottom w:w="0" w:type="dxa"/>
              <w:right w:w="0" w:type="dxa"/>
            </w:tcMar>
            <w:hideMark/>
          </w:tcPr>
          <w:p w14:paraId="07FBC8DB" w14:textId="58E29A65"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15,250</w:t>
            </w:r>
          </w:p>
        </w:tc>
        <w:tc>
          <w:tcPr>
            <w:tcW w:w="1324" w:type="dxa"/>
            <w:tcBorders>
              <w:bottom w:val="single" w:sz="6" w:space="0" w:color="0075C9"/>
            </w:tcBorders>
            <w:noWrap/>
            <w:tcMar>
              <w:top w:w="0" w:type="dxa"/>
              <w:left w:w="144" w:type="dxa"/>
              <w:bottom w:w="0" w:type="dxa"/>
              <w:right w:w="0" w:type="dxa"/>
            </w:tcMar>
            <w:hideMark/>
          </w:tcPr>
          <w:p w14:paraId="615523BE" w14:textId="18A99990"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11,876,630</w:t>
            </w:r>
          </w:p>
        </w:tc>
      </w:tr>
      <w:tr w:rsidR="00AA3F69" w14:paraId="376F8BAF" w14:textId="77777777" w:rsidTr="00201D26">
        <w:trPr>
          <w:cantSplit/>
        </w:trPr>
        <w:tc>
          <w:tcPr>
            <w:tcW w:w="2372" w:type="dxa"/>
            <w:vMerge w:val="restart"/>
            <w:tcBorders>
              <w:bottom w:val="single" w:sz="6" w:space="0" w:color="0075C9"/>
            </w:tcBorders>
            <w:hideMark/>
          </w:tcPr>
          <w:p w14:paraId="02B7CEA9"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607FD573" w14:textId="77777777" w:rsidR="00AA3F69"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p w14:paraId="232C957E" w14:textId="77777777" w:rsidR="00AA3F69" w:rsidRDefault="00AA3F69">
            <w:pPr>
              <w:pStyle w:val="NormalWeb"/>
              <w:spacing w:before="0" w:beforeAutospacing="0" w:after="0" w:afterAutospacing="0"/>
              <w:rPr>
                <w:rFonts w:ascii="Arial" w:hAnsi="Arial" w:cs="Arial"/>
                <w:sz w:val="8"/>
                <w:szCs w:val="8"/>
              </w:rPr>
            </w:pPr>
            <w:r>
              <w:rPr>
                <w:rFonts w:ascii="Arial" w:hAnsi="Arial" w:cs="Arial"/>
                <w:sz w:val="8"/>
                <w:szCs w:val="8"/>
              </w:rPr>
              <w:t> </w:t>
            </w:r>
          </w:p>
          <w:p w14:paraId="006FBECC"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i/>
                <w:iCs/>
                <w:sz w:val="18"/>
                <w:szCs w:val="18"/>
              </w:rPr>
              <w:t>Vice Chair and President</w:t>
            </w:r>
          </w:p>
        </w:tc>
        <w:tc>
          <w:tcPr>
            <w:tcW w:w="624" w:type="dxa"/>
            <w:tcBorders>
              <w:bottom w:val="single" w:sz="6" w:space="0" w:color="595959"/>
            </w:tcBorders>
            <w:noWrap/>
            <w:tcMar>
              <w:top w:w="0" w:type="dxa"/>
              <w:left w:w="144" w:type="dxa"/>
              <w:bottom w:w="0" w:type="dxa"/>
              <w:right w:w="0" w:type="dxa"/>
            </w:tcMar>
            <w:hideMark/>
          </w:tcPr>
          <w:p w14:paraId="59F7382D" w14:textId="47D6BC97"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2025</w:t>
            </w:r>
          </w:p>
        </w:tc>
        <w:tc>
          <w:tcPr>
            <w:tcW w:w="1104" w:type="dxa"/>
            <w:tcBorders>
              <w:bottom w:val="single" w:sz="6" w:space="0" w:color="595959"/>
            </w:tcBorders>
            <w:noWrap/>
            <w:tcMar>
              <w:top w:w="0" w:type="dxa"/>
              <w:left w:w="144" w:type="dxa"/>
              <w:bottom w:w="0" w:type="dxa"/>
              <w:right w:w="0" w:type="dxa"/>
            </w:tcMar>
            <w:hideMark/>
          </w:tcPr>
          <w:p w14:paraId="7C330CA8" w14:textId="6D5905AE"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595959"/>
            </w:tcBorders>
            <w:noWrap/>
            <w:tcMar>
              <w:top w:w="0" w:type="dxa"/>
              <w:left w:w="144" w:type="dxa"/>
              <w:bottom w:w="0" w:type="dxa"/>
              <w:right w:w="0" w:type="dxa"/>
            </w:tcMar>
            <w:hideMark/>
          </w:tcPr>
          <w:p w14:paraId="4D798D6E" w14:textId="13F5C56A"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4B338D4D" w14:textId="4AFED006"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23,734,545</w:t>
            </w:r>
          </w:p>
        </w:tc>
        <w:tc>
          <w:tcPr>
            <w:tcW w:w="1644" w:type="dxa"/>
            <w:tcBorders>
              <w:bottom w:val="single" w:sz="6" w:space="0" w:color="595959"/>
            </w:tcBorders>
            <w:noWrap/>
            <w:tcMar>
              <w:top w:w="0" w:type="dxa"/>
              <w:left w:w="144" w:type="dxa"/>
              <w:bottom w:w="0" w:type="dxa"/>
              <w:right w:w="0" w:type="dxa"/>
            </w:tcMar>
            <w:hideMark/>
          </w:tcPr>
          <w:p w14:paraId="13C0A2BC" w14:textId="2902DA73"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3,421,000</w:t>
            </w:r>
          </w:p>
        </w:tc>
        <w:tc>
          <w:tcPr>
            <w:tcW w:w="1644" w:type="dxa"/>
            <w:tcBorders>
              <w:bottom w:val="single" w:sz="6" w:space="0" w:color="595959"/>
            </w:tcBorders>
            <w:noWrap/>
            <w:tcMar>
              <w:top w:w="0" w:type="dxa"/>
              <w:left w:w="144" w:type="dxa"/>
              <w:bottom w:w="0" w:type="dxa"/>
              <w:right w:w="0" w:type="dxa"/>
            </w:tcMar>
            <w:hideMark/>
          </w:tcPr>
          <w:p w14:paraId="602FBF04" w14:textId="5EC43C90"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111,750</w:t>
            </w:r>
          </w:p>
        </w:tc>
        <w:tc>
          <w:tcPr>
            <w:tcW w:w="1324" w:type="dxa"/>
            <w:tcBorders>
              <w:bottom w:val="single" w:sz="6" w:space="0" w:color="595959"/>
            </w:tcBorders>
            <w:noWrap/>
            <w:tcMar>
              <w:top w:w="0" w:type="dxa"/>
              <w:left w:w="144" w:type="dxa"/>
              <w:bottom w:w="0" w:type="dxa"/>
              <w:right w:w="0" w:type="dxa"/>
            </w:tcMar>
            <w:hideMark/>
          </w:tcPr>
          <w:p w14:paraId="22BFE98D" w14:textId="214D2490"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28,267,295</w:t>
            </w:r>
          </w:p>
        </w:tc>
      </w:tr>
      <w:tr w:rsidR="00AA3F69" w14:paraId="69CFBB2D" w14:textId="77777777" w:rsidTr="00201D26">
        <w:trPr>
          <w:cantSplit/>
        </w:trPr>
        <w:tc>
          <w:tcPr>
            <w:tcW w:w="2372" w:type="dxa"/>
            <w:vMerge/>
            <w:tcBorders>
              <w:bottom w:val="single" w:sz="6" w:space="0" w:color="0075C9"/>
            </w:tcBorders>
            <w:vAlign w:val="center"/>
            <w:hideMark/>
          </w:tcPr>
          <w:p w14:paraId="4D4E7AA9" w14:textId="77777777" w:rsidR="00AA3F69" w:rsidRPr="00201D26" w:rsidRDefault="00AA3F69">
            <w:pPr>
              <w:rPr>
                <w:rFonts w:ascii="Arial" w:hAnsi="Arial" w:cs="Arial"/>
                <w:sz w:val="18"/>
                <w:szCs w:val="18"/>
              </w:rPr>
            </w:pPr>
          </w:p>
        </w:tc>
        <w:tc>
          <w:tcPr>
            <w:tcW w:w="624" w:type="dxa"/>
            <w:tcBorders>
              <w:bottom w:val="single" w:sz="6" w:space="0" w:color="595959"/>
            </w:tcBorders>
            <w:noWrap/>
            <w:tcMar>
              <w:top w:w="0" w:type="dxa"/>
              <w:left w:w="144" w:type="dxa"/>
              <w:bottom w:w="0" w:type="dxa"/>
              <w:right w:w="0" w:type="dxa"/>
            </w:tcMar>
            <w:hideMark/>
          </w:tcPr>
          <w:p w14:paraId="56C4872D" w14:textId="060E3ADD"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2024</w:t>
            </w:r>
          </w:p>
        </w:tc>
        <w:tc>
          <w:tcPr>
            <w:tcW w:w="1104" w:type="dxa"/>
            <w:tcBorders>
              <w:bottom w:val="single" w:sz="6" w:space="0" w:color="595959"/>
            </w:tcBorders>
            <w:noWrap/>
            <w:tcMar>
              <w:top w:w="0" w:type="dxa"/>
              <w:left w:w="144" w:type="dxa"/>
              <w:bottom w:w="0" w:type="dxa"/>
              <w:right w:w="0" w:type="dxa"/>
            </w:tcMar>
            <w:hideMark/>
          </w:tcPr>
          <w:p w14:paraId="4C82A4C2" w14:textId="50737A45"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595959"/>
            </w:tcBorders>
            <w:noWrap/>
            <w:tcMar>
              <w:top w:w="0" w:type="dxa"/>
              <w:left w:w="144" w:type="dxa"/>
              <w:bottom w:w="0" w:type="dxa"/>
              <w:right w:w="0" w:type="dxa"/>
            </w:tcMar>
            <w:hideMark/>
          </w:tcPr>
          <w:p w14:paraId="4AF79765" w14:textId="55565181"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595959"/>
            </w:tcBorders>
            <w:noWrap/>
            <w:tcMar>
              <w:top w:w="0" w:type="dxa"/>
              <w:left w:w="144" w:type="dxa"/>
              <w:bottom w:w="0" w:type="dxa"/>
              <w:right w:w="0" w:type="dxa"/>
            </w:tcMar>
            <w:hideMark/>
          </w:tcPr>
          <w:p w14:paraId="1777CD45" w14:textId="67DD0770"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18,684,175</w:t>
            </w:r>
          </w:p>
        </w:tc>
        <w:tc>
          <w:tcPr>
            <w:tcW w:w="1644" w:type="dxa"/>
            <w:tcBorders>
              <w:bottom w:val="single" w:sz="6" w:space="0" w:color="595959"/>
            </w:tcBorders>
            <w:noWrap/>
            <w:tcMar>
              <w:top w:w="0" w:type="dxa"/>
              <w:left w:w="144" w:type="dxa"/>
              <w:bottom w:w="0" w:type="dxa"/>
              <w:right w:w="0" w:type="dxa"/>
            </w:tcMar>
            <w:hideMark/>
          </w:tcPr>
          <w:p w14:paraId="6A0A7FCB" w14:textId="51A8C30E"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3,642,750</w:t>
            </w:r>
          </w:p>
        </w:tc>
        <w:tc>
          <w:tcPr>
            <w:tcW w:w="1644" w:type="dxa"/>
            <w:tcBorders>
              <w:bottom w:val="single" w:sz="6" w:space="0" w:color="595959"/>
            </w:tcBorders>
            <w:noWrap/>
            <w:tcMar>
              <w:top w:w="0" w:type="dxa"/>
              <w:left w:w="144" w:type="dxa"/>
              <w:bottom w:w="0" w:type="dxa"/>
              <w:right w:w="0" w:type="dxa"/>
            </w:tcMar>
            <w:hideMark/>
          </w:tcPr>
          <w:p w14:paraId="2FD583A3" w14:textId="5B278D94"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112,868</w:t>
            </w:r>
          </w:p>
        </w:tc>
        <w:tc>
          <w:tcPr>
            <w:tcW w:w="1324" w:type="dxa"/>
            <w:tcBorders>
              <w:bottom w:val="single" w:sz="6" w:space="0" w:color="595959"/>
            </w:tcBorders>
            <w:noWrap/>
            <w:tcMar>
              <w:top w:w="0" w:type="dxa"/>
              <w:left w:w="144" w:type="dxa"/>
              <w:bottom w:w="0" w:type="dxa"/>
              <w:right w:w="0" w:type="dxa"/>
            </w:tcMar>
            <w:hideMark/>
          </w:tcPr>
          <w:p w14:paraId="2D27C57B" w14:textId="223C49EA"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23,439,793</w:t>
            </w:r>
          </w:p>
        </w:tc>
      </w:tr>
      <w:tr w:rsidR="00AA3F69" w14:paraId="5A4D7E6F" w14:textId="77777777" w:rsidTr="00201D26">
        <w:trPr>
          <w:cantSplit/>
        </w:trPr>
        <w:tc>
          <w:tcPr>
            <w:tcW w:w="2372" w:type="dxa"/>
            <w:vMerge/>
            <w:tcBorders>
              <w:bottom w:val="single" w:sz="6" w:space="0" w:color="0075C9"/>
            </w:tcBorders>
            <w:vAlign w:val="center"/>
            <w:hideMark/>
          </w:tcPr>
          <w:p w14:paraId="614C8FBA" w14:textId="77777777" w:rsidR="00AA3F69" w:rsidRPr="00201D26" w:rsidRDefault="00AA3F69">
            <w:pPr>
              <w:rPr>
                <w:rFonts w:ascii="Arial" w:hAnsi="Arial" w:cs="Arial"/>
                <w:sz w:val="18"/>
                <w:szCs w:val="18"/>
              </w:rPr>
            </w:pPr>
          </w:p>
        </w:tc>
        <w:tc>
          <w:tcPr>
            <w:tcW w:w="624" w:type="dxa"/>
            <w:tcBorders>
              <w:bottom w:val="single" w:sz="6" w:space="0" w:color="0075C9"/>
            </w:tcBorders>
            <w:noWrap/>
            <w:tcMar>
              <w:top w:w="0" w:type="dxa"/>
              <w:left w:w="144" w:type="dxa"/>
              <w:bottom w:w="0" w:type="dxa"/>
              <w:right w:w="0" w:type="dxa"/>
            </w:tcMar>
            <w:hideMark/>
          </w:tcPr>
          <w:p w14:paraId="5132BF5E" w14:textId="6E5899DF" w:rsidR="00AA3F69" w:rsidRDefault="00AA3F69" w:rsidP="00990583">
            <w:pPr>
              <w:pStyle w:val="NormalWeb"/>
              <w:tabs>
                <w:tab w:val="right" w:pos="440"/>
                <w:tab w:val="decimal" w:pos="480"/>
              </w:tabs>
              <w:spacing w:before="0" w:beforeAutospacing="0" w:after="0" w:afterAutospacing="0" w:line="280" w:lineRule="atLeast"/>
              <w:jc w:val="right"/>
              <w:rPr>
                <w:rFonts w:ascii="Arial" w:hAnsi="Arial" w:cs="Arial"/>
                <w:sz w:val="18"/>
                <w:szCs w:val="18"/>
              </w:rPr>
            </w:pPr>
            <w:r>
              <w:rPr>
                <w:rFonts w:ascii="Arial" w:hAnsi="Arial" w:cs="Arial"/>
                <w:sz w:val="18"/>
                <w:szCs w:val="18"/>
              </w:rPr>
              <w:t>2023</w:t>
            </w:r>
          </w:p>
        </w:tc>
        <w:tc>
          <w:tcPr>
            <w:tcW w:w="1104" w:type="dxa"/>
            <w:tcBorders>
              <w:bottom w:val="single" w:sz="6" w:space="0" w:color="0075C9"/>
            </w:tcBorders>
            <w:noWrap/>
            <w:tcMar>
              <w:top w:w="0" w:type="dxa"/>
              <w:left w:w="144" w:type="dxa"/>
              <w:bottom w:w="0" w:type="dxa"/>
              <w:right w:w="0" w:type="dxa"/>
            </w:tcMar>
            <w:hideMark/>
          </w:tcPr>
          <w:p w14:paraId="22E44919" w14:textId="0D8AC715" w:rsidR="00AA3F69" w:rsidRDefault="00AA3F69" w:rsidP="00990583">
            <w:pPr>
              <w:pStyle w:val="NormalWeb"/>
              <w:tabs>
                <w:tab w:val="right" w:pos="920"/>
                <w:tab w:val="decimal" w:pos="960"/>
              </w:tabs>
              <w:spacing w:before="0" w:beforeAutospacing="0" w:after="0" w:afterAutospacing="0" w:line="280" w:lineRule="atLeast"/>
              <w:jc w:val="right"/>
              <w:rPr>
                <w:rFonts w:ascii="Arial" w:hAnsi="Arial" w:cs="Arial"/>
                <w:sz w:val="18"/>
                <w:szCs w:val="18"/>
              </w:rPr>
            </w:pPr>
            <w:r>
              <w:rPr>
                <w:rFonts w:ascii="Arial" w:hAnsi="Arial" w:cs="Arial"/>
                <w:sz w:val="18"/>
                <w:szCs w:val="18"/>
              </w:rPr>
              <w:t>1,000,000</w:t>
            </w:r>
          </w:p>
        </w:tc>
        <w:tc>
          <w:tcPr>
            <w:tcW w:w="884" w:type="dxa"/>
            <w:tcBorders>
              <w:bottom w:val="single" w:sz="6" w:space="0" w:color="0075C9"/>
            </w:tcBorders>
            <w:noWrap/>
            <w:tcMar>
              <w:top w:w="0" w:type="dxa"/>
              <w:left w:w="144" w:type="dxa"/>
              <w:bottom w:w="0" w:type="dxa"/>
              <w:right w:w="0" w:type="dxa"/>
            </w:tcMar>
            <w:hideMark/>
          </w:tcPr>
          <w:p w14:paraId="2AD516A8" w14:textId="5AC187C8" w:rsidR="00AA3F69" w:rsidRDefault="00AA3F69" w:rsidP="00990583">
            <w:pPr>
              <w:pStyle w:val="NormalWeb"/>
              <w:tabs>
                <w:tab w:val="right" w:pos="700"/>
                <w:tab w:val="decimal" w:pos="740"/>
              </w:tabs>
              <w:spacing w:before="0" w:beforeAutospacing="0" w:after="0" w:afterAutospacing="0" w:line="280" w:lineRule="atLeast"/>
              <w:jc w:val="right"/>
              <w:rPr>
                <w:rFonts w:ascii="Arial" w:hAnsi="Arial" w:cs="Arial"/>
                <w:sz w:val="18"/>
                <w:szCs w:val="18"/>
              </w:rPr>
            </w:pPr>
            <w:r>
              <w:rPr>
                <w:rFonts w:ascii="Arial" w:hAnsi="Arial" w:cs="Arial"/>
                <w:sz w:val="18"/>
                <w:szCs w:val="18"/>
              </w:rPr>
              <w:t>0</w:t>
            </w:r>
          </w:p>
        </w:tc>
        <w:tc>
          <w:tcPr>
            <w:tcW w:w="1204" w:type="dxa"/>
            <w:tcBorders>
              <w:bottom w:val="single" w:sz="6" w:space="0" w:color="0075C9"/>
            </w:tcBorders>
            <w:noWrap/>
            <w:tcMar>
              <w:top w:w="0" w:type="dxa"/>
              <w:left w:w="144" w:type="dxa"/>
              <w:bottom w:w="0" w:type="dxa"/>
              <w:right w:w="0" w:type="dxa"/>
            </w:tcMar>
            <w:hideMark/>
          </w:tcPr>
          <w:p w14:paraId="4BD2E4F3" w14:textId="30138756" w:rsidR="00AA3F69" w:rsidRDefault="00AA3F69" w:rsidP="00990583">
            <w:pPr>
              <w:pStyle w:val="NormalWeb"/>
              <w:tabs>
                <w:tab w:val="right" w:pos="1020"/>
                <w:tab w:val="decimal" w:pos="1060"/>
              </w:tabs>
              <w:spacing w:before="0" w:beforeAutospacing="0" w:after="0" w:afterAutospacing="0" w:line="280" w:lineRule="atLeast"/>
              <w:jc w:val="right"/>
              <w:rPr>
                <w:rFonts w:ascii="Arial" w:hAnsi="Arial" w:cs="Arial"/>
                <w:sz w:val="18"/>
                <w:szCs w:val="18"/>
              </w:rPr>
            </w:pPr>
            <w:r>
              <w:rPr>
                <w:rFonts w:ascii="Arial" w:hAnsi="Arial" w:cs="Arial"/>
                <w:sz w:val="18"/>
                <w:szCs w:val="18"/>
              </w:rPr>
              <w:t>14,524,413</w:t>
            </w:r>
          </w:p>
        </w:tc>
        <w:tc>
          <w:tcPr>
            <w:tcW w:w="1644" w:type="dxa"/>
            <w:tcBorders>
              <w:bottom w:val="single" w:sz="6" w:space="0" w:color="0075C9"/>
            </w:tcBorders>
            <w:noWrap/>
            <w:tcMar>
              <w:top w:w="0" w:type="dxa"/>
              <w:left w:w="144" w:type="dxa"/>
              <w:bottom w:w="0" w:type="dxa"/>
              <w:right w:w="0" w:type="dxa"/>
            </w:tcMar>
            <w:hideMark/>
          </w:tcPr>
          <w:p w14:paraId="74A627C6" w14:textId="2704CFFC"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2,378,500</w:t>
            </w:r>
          </w:p>
        </w:tc>
        <w:tc>
          <w:tcPr>
            <w:tcW w:w="1644" w:type="dxa"/>
            <w:tcBorders>
              <w:bottom w:val="single" w:sz="6" w:space="0" w:color="0075C9"/>
            </w:tcBorders>
            <w:noWrap/>
            <w:tcMar>
              <w:top w:w="0" w:type="dxa"/>
              <w:left w:w="144" w:type="dxa"/>
              <w:bottom w:w="0" w:type="dxa"/>
              <w:right w:w="0" w:type="dxa"/>
            </w:tcMar>
            <w:hideMark/>
          </w:tcPr>
          <w:p w14:paraId="2550CD8B" w14:textId="1F8601BA" w:rsidR="00AA3F69" w:rsidRDefault="00AA3F69" w:rsidP="00990583">
            <w:pPr>
              <w:pStyle w:val="NormalWeb"/>
              <w:tabs>
                <w:tab w:val="right" w:pos="1460"/>
                <w:tab w:val="decimal" w:pos="1500"/>
              </w:tabs>
              <w:spacing w:before="0" w:beforeAutospacing="0" w:after="0" w:afterAutospacing="0" w:line="280" w:lineRule="atLeast"/>
              <w:jc w:val="right"/>
              <w:rPr>
                <w:rFonts w:ascii="Arial" w:hAnsi="Arial" w:cs="Arial"/>
                <w:sz w:val="18"/>
                <w:szCs w:val="18"/>
              </w:rPr>
            </w:pPr>
            <w:r>
              <w:rPr>
                <w:rFonts w:ascii="Arial" w:hAnsi="Arial" w:cs="Arial"/>
                <w:sz w:val="18"/>
                <w:szCs w:val="18"/>
              </w:rPr>
              <w:t>212,777</w:t>
            </w:r>
          </w:p>
        </w:tc>
        <w:tc>
          <w:tcPr>
            <w:tcW w:w="1324" w:type="dxa"/>
            <w:tcBorders>
              <w:bottom w:val="single" w:sz="6" w:space="0" w:color="0075C9"/>
            </w:tcBorders>
            <w:noWrap/>
            <w:tcMar>
              <w:top w:w="0" w:type="dxa"/>
              <w:left w:w="144" w:type="dxa"/>
              <w:bottom w:w="0" w:type="dxa"/>
              <w:right w:w="0" w:type="dxa"/>
            </w:tcMar>
            <w:hideMark/>
          </w:tcPr>
          <w:p w14:paraId="27EA15A7" w14:textId="6EAE35B7" w:rsidR="00AA3F69" w:rsidRDefault="00AA3F69" w:rsidP="00990583">
            <w:pPr>
              <w:pStyle w:val="NormalWeb"/>
              <w:tabs>
                <w:tab w:val="right" w:pos="1140"/>
                <w:tab w:val="decimal" w:pos="1180"/>
              </w:tabs>
              <w:spacing w:before="0" w:beforeAutospacing="0" w:after="0" w:afterAutospacing="0" w:line="280" w:lineRule="atLeast"/>
              <w:jc w:val="right"/>
              <w:rPr>
                <w:rFonts w:ascii="Arial" w:hAnsi="Arial" w:cs="Arial"/>
                <w:sz w:val="18"/>
                <w:szCs w:val="18"/>
              </w:rPr>
            </w:pPr>
            <w:r>
              <w:rPr>
                <w:rFonts w:ascii="Arial" w:hAnsi="Arial" w:cs="Arial"/>
                <w:sz w:val="18"/>
                <w:szCs w:val="18"/>
              </w:rPr>
              <w:t>18,115,690</w:t>
            </w:r>
          </w:p>
        </w:tc>
      </w:tr>
    </w:tbl>
    <w:p w14:paraId="69F84F33"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Includes the grant date fair values for SAs and PSAs calculated in accordance with Financial Accounting Standards Board (“FASB”) Accounting Standards Codification (“ASC”) Topic 718 based on the market price of the shares subject to the award on the date of grant. The value of SAs is reduced by the present value of estimated future dividends because dividends are not paid on SA shares until vesting. The value of PSAs is calculated using a Monte-Carlo simulation valuation performed as of the date of grant by an independent third party. Because the grant date for a PSA occurs when performance targets are approved, and we approved performance targets in each of fiscal years 2025, 2024, and 2023, PSA values in this column include: (i) for fiscal year 2025 – 33.33% of each of the fiscal year 2025 PSAs, the fiscal year 2024 PSAs, and the fiscal year 2023 PSAs; (ii) for fiscal year 2024 – 33.33% of each of the fiscal year 2024 PSAs, the fiscal year 2023 PSAs, and the fiscal year 2022 PSAs; and (iii) for fiscal year 2023 – 33.33% of each of the fiscal year 2023 PSAs, the fiscal year 2022 PSAs, and the fiscal year 2021 PSAs. </w:t>
      </w:r>
    </w:p>
    <w:p w14:paraId="7603406D" w14:textId="77777777" w:rsidR="00AA3F69" w:rsidRDefault="00AA3F69">
      <w:pPr>
        <w:pStyle w:val="NormalWeb"/>
        <w:spacing w:before="120" w:beforeAutospacing="0" w:after="0" w:afterAutospacing="0"/>
        <w:ind w:left="367" w:hanging="367"/>
        <w:rPr>
          <w:rFonts w:ascii="Arial" w:hAnsi="Arial" w:cs="Arial"/>
          <w:sz w:val="14"/>
          <w:szCs w:val="14"/>
        </w:rPr>
      </w:pPr>
      <w:r>
        <w:rPr>
          <w:rFonts w:ascii="Arial" w:hAnsi="Arial" w:cs="Arial"/>
          <w:sz w:val="14"/>
          <w:szCs w:val="14"/>
        </w:rPr>
        <w:t> </w:t>
      </w:r>
      <w:r>
        <w:rPr>
          <w:rFonts w:ascii="Arial" w:hAnsi="Arial" w:cs="Arial"/>
          <w:sz w:val="14"/>
          <w:szCs w:val="14"/>
        </w:rPr>
        <w:tab/>
        <w:t xml:space="preserve">The following table includes the assumptions used to calculate the grant date fair value of SAs reported for fiscal years 2025, 2024, and 2023. </w:t>
      </w:r>
    </w:p>
    <w:p w14:paraId="75CB7AD3" w14:textId="77777777" w:rsidR="00AA3F69" w:rsidRDefault="00AA3F69">
      <w:pPr>
        <w:pStyle w:val="NormalWeb"/>
        <w:keepNext/>
        <w:spacing w:before="0" w:beforeAutospacing="0" w:after="0" w:afterAutospacing="0"/>
        <w:rPr>
          <w:sz w:val="12"/>
          <w:szCs w:val="12"/>
        </w:rPr>
      </w:pPr>
      <w:r>
        <w:rPr>
          <w:sz w:val="12"/>
          <w:szCs w:val="12"/>
        </w:rPr>
        <w:t> </w:t>
      </w:r>
    </w:p>
    <w:tbl>
      <w:tblPr>
        <w:tblW w:w="0" w:type="auto"/>
        <w:tblInd w:w="522" w:type="dxa"/>
        <w:tblLayout w:type="fixed"/>
        <w:tblCellMar>
          <w:left w:w="0" w:type="dxa"/>
          <w:right w:w="0" w:type="dxa"/>
        </w:tblCellMar>
        <w:tblLook w:val="04A0" w:firstRow="1" w:lastRow="0" w:firstColumn="1" w:lastColumn="0" w:noHBand="0" w:noVBand="1"/>
      </w:tblPr>
      <w:tblGrid>
        <w:gridCol w:w="5420"/>
        <w:gridCol w:w="1640"/>
        <w:gridCol w:w="1661"/>
        <w:gridCol w:w="1539"/>
      </w:tblGrid>
      <w:tr w:rsidR="00AA3F69" w14:paraId="79464CB9" w14:textId="77777777" w:rsidTr="00990583">
        <w:trPr>
          <w:tblHeader/>
        </w:trPr>
        <w:tc>
          <w:tcPr>
            <w:tcW w:w="5420" w:type="dxa"/>
            <w:tcMar>
              <w:top w:w="0" w:type="dxa"/>
              <w:left w:w="144" w:type="dxa"/>
              <w:bottom w:w="0" w:type="dxa"/>
              <w:right w:w="0" w:type="dxa"/>
            </w:tcMar>
            <w:vAlign w:val="bottom"/>
            <w:hideMark/>
          </w:tcPr>
          <w:p w14:paraId="7FC51BEF" w14:textId="77777777" w:rsidR="00AA3F69" w:rsidRPr="00201D26" w:rsidRDefault="00AA3F69">
            <w:pPr>
              <w:pStyle w:val="la2"/>
              <w:keepNext/>
              <w:rPr>
                <w:rFonts w:ascii="Arial" w:hAnsi="Arial" w:cs="Arial"/>
                <w:sz w:val="15"/>
                <w:szCs w:val="15"/>
              </w:rPr>
            </w:pPr>
            <w:r>
              <w:rPr>
                <w:rFonts w:ascii="Arial" w:hAnsi="Arial" w:cs="Arial"/>
                <w:sz w:val="15"/>
                <w:szCs w:val="15"/>
              </w:rPr>
              <w:t> </w:t>
            </w:r>
          </w:p>
          <w:p w14:paraId="47CD90F7"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1640" w:type="dxa"/>
            <w:tcMar>
              <w:top w:w="0" w:type="dxa"/>
              <w:left w:w="144" w:type="dxa"/>
              <w:bottom w:w="0" w:type="dxa"/>
              <w:right w:w="0" w:type="dxa"/>
            </w:tcMar>
            <w:vAlign w:val="bottom"/>
            <w:hideMark/>
          </w:tcPr>
          <w:p w14:paraId="343F385C" w14:textId="77777777" w:rsidR="00AA3F69" w:rsidRDefault="00AA3F69">
            <w:pPr>
              <w:pStyle w:val="la2"/>
              <w:rPr>
                <w:rFonts w:ascii="Arial" w:hAnsi="Arial" w:cs="Arial"/>
                <w:sz w:val="15"/>
                <w:szCs w:val="15"/>
              </w:rPr>
            </w:pPr>
            <w:r>
              <w:rPr>
                <w:rFonts w:ascii="Arial" w:hAnsi="Arial" w:cs="Arial"/>
                <w:sz w:val="15"/>
                <w:szCs w:val="15"/>
              </w:rPr>
              <w:t> </w:t>
            </w:r>
          </w:p>
          <w:p w14:paraId="7861F916"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3200" w:type="dxa"/>
            <w:gridSpan w:val="2"/>
            <w:tcBorders>
              <w:bottom w:val="single" w:sz="6" w:space="0" w:color="000000"/>
            </w:tcBorders>
            <w:tcMar>
              <w:top w:w="0" w:type="dxa"/>
              <w:left w:w="144" w:type="dxa"/>
              <w:bottom w:w="0" w:type="dxa"/>
              <w:right w:w="0" w:type="dxa"/>
            </w:tcMar>
            <w:vAlign w:val="bottom"/>
            <w:hideMark/>
          </w:tcPr>
          <w:p w14:paraId="619DAEC3" w14:textId="77777777" w:rsidR="00AA3F69" w:rsidRDefault="00AA3F69">
            <w:pPr>
              <w:jc w:val="center"/>
              <w:rPr>
                <w:rFonts w:ascii="Arial" w:hAnsi="Arial" w:cs="Arial"/>
                <w:sz w:val="15"/>
                <w:szCs w:val="15"/>
              </w:rPr>
            </w:pPr>
            <w:r>
              <w:rPr>
                <w:rFonts w:ascii="Arial" w:hAnsi="Arial" w:cs="Arial"/>
                <w:b/>
                <w:bCs/>
                <w:sz w:val="15"/>
                <w:szCs w:val="15"/>
              </w:rPr>
              <w:t>Assumptions</w:t>
            </w:r>
          </w:p>
        </w:tc>
      </w:tr>
      <w:tr w:rsidR="00AA3F69" w14:paraId="1AA3230A" w14:textId="77777777" w:rsidTr="00C717F7">
        <w:trPr>
          <w:tblHeader/>
        </w:trPr>
        <w:tc>
          <w:tcPr>
            <w:tcW w:w="5420" w:type="dxa"/>
            <w:tcBorders>
              <w:bottom w:val="single" w:sz="6" w:space="0" w:color="000000"/>
            </w:tcBorders>
            <w:tcMar>
              <w:top w:w="0" w:type="dxa"/>
              <w:left w:w="0" w:type="dxa"/>
              <w:bottom w:w="40" w:type="dxa"/>
              <w:right w:w="0" w:type="dxa"/>
            </w:tcMar>
            <w:vAlign w:val="bottom"/>
            <w:hideMark/>
          </w:tcPr>
          <w:p w14:paraId="18FA45E7" w14:textId="77777777" w:rsidR="00AA3F69" w:rsidRPr="00201D26" w:rsidRDefault="00AA3F69">
            <w:pPr>
              <w:pStyle w:val="NormalWeb"/>
              <w:keepNext/>
              <w:spacing w:before="0" w:beforeAutospacing="0" w:after="20" w:afterAutospacing="0"/>
              <w:ind w:firstLine="127"/>
              <w:rPr>
                <w:rFonts w:ascii="Arial" w:hAnsi="Arial" w:cs="Arial"/>
                <w:sz w:val="15"/>
                <w:szCs w:val="15"/>
              </w:rPr>
            </w:pPr>
            <w:r>
              <w:rPr>
                <w:rFonts w:ascii="Arial" w:hAnsi="Arial" w:cs="Arial"/>
                <w:b/>
                <w:bCs/>
                <w:sz w:val="15"/>
                <w:szCs w:val="15"/>
              </w:rPr>
              <w:t>SA Award</w:t>
            </w:r>
          </w:p>
        </w:tc>
        <w:tc>
          <w:tcPr>
            <w:tcW w:w="1640" w:type="dxa"/>
            <w:tcBorders>
              <w:bottom w:val="single" w:sz="6" w:space="0" w:color="000000"/>
            </w:tcBorders>
            <w:tcMar>
              <w:top w:w="0" w:type="dxa"/>
              <w:left w:w="144" w:type="dxa"/>
              <w:bottom w:w="0" w:type="dxa"/>
              <w:right w:w="0" w:type="dxa"/>
            </w:tcMar>
            <w:vAlign w:val="bottom"/>
            <w:hideMark/>
          </w:tcPr>
          <w:p w14:paraId="54586996" w14:textId="77777777" w:rsidR="00AA3F69" w:rsidRDefault="00AA3F69">
            <w:pPr>
              <w:jc w:val="right"/>
              <w:rPr>
                <w:rFonts w:ascii="Arial" w:hAnsi="Arial" w:cs="Arial"/>
                <w:sz w:val="15"/>
                <w:szCs w:val="15"/>
              </w:rPr>
            </w:pPr>
            <w:r>
              <w:rPr>
                <w:rFonts w:ascii="Arial" w:hAnsi="Arial" w:cs="Arial"/>
                <w:b/>
                <w:bCs/>
                <w:sz w:val="15"/>
                <w:szCs w:val="15"/>
              </w:rPr>
              <w:t>Fair Value</w:t>
            </w:r>
            <w:r>
              <w:rPr>
                <w:rFonts w:ascii="Arial" w:hAnsi="Arial" w:cs="Arial"/>
                <w:b/>
                <w:bCs/>
                <w:sz w:val="15"/>
                <w:szCs w:val="15"/>
              </w:rPr>
              <w:t> </w:t>
            </w:r>
          </w:p>
        </w:tc>
        <w:tc>
          <w:tcPr>
            <w:tcW w:w="1661" w:type="dxa"/>
            <w:tcBorders>
              <w:bottom w:val="single" w:sz="6" w:space="0" w:color="000000"/>
            </w:tcBorders>
            <w:tcMar>
              <w:top w:w="0" w:type="dxa"/>
              <w:left w:w="144" w:type="dxa"/>
              <w:bottom w:w="0" w:type="dxa"/>
              <w:right w:w="0" w:type="dxa"/>
            </w:tcMar>
            <w:vAlign w:val="bottom"/>
            <w:hideMark/>
          </w:tcPr>
          <w:p w14:paraId="5ED781F2" w14:textId="77777777" w:rsidR="00AA3F69" w:rsidRDefault="00AA3F69">
            <w:pPr>
              <w:jc w:val="right"/>
              <w:rPr>
                <w:rFonts w:ascii="Arial" w:hAnsi="Arial" w:cs="Arial"/>
                <w:sz w:val="15"/>
                <w:szCs w:val="15"/>
              </w:rPr>
            </w:pPr>
            <w:r>
              <w:rPr>
                <w:rFonts w:ascii="Arial" w:hAnsi="Arial" w:cs="Arial"/>
                <w:b/>
                <w:bCs/>
                <w:sz w:val="15"/>
                <w:szCs w:val="15"/>
              </w:rPr>
              <w:t>Dividends Per Share</w:t>
            </w:r>
          </w:p>
        </w:tc>
        <w:tc>
          <w:tcPr>
            <w:tcW w:w="1539" w:type="dxa"/>
            <w:tcBorders>
              <w:bottom w:val="single" w:sz="6" w:space="0" w:color="000000"/>
            </w:tcBorders>
            <w:tcMar>
              <w:top w:w="0" w:type="dxa"/>
              <w:left w:w="144" w:type="dxa"/>
              <w:bottom w:w="0" w:type="dxa"/>
              <w:right w:w="0" w:type="dxa"/>
            </w:tcMar>
            <w:vAlign w:val="bottom"/>
            <w:hideMark/>
          </w:tcPr>
          <w:p w14:paraId="0CA114AF" w14:textId="77777777" w:rsidR="00AA3F69" w:rsidRDefault="00AA3F69" w:rsidP="00590CE2">
            <w:pPr>
              <w:ind w:right="144"/>
              <w:jc w:val="right"/>
              <w:rPr>
                <w:rFonts w:ascii="Arial" w:hAnsi="Arial" w:cs="Arial"/>
                <w:sz w:val="15"/>
                <w:szCs w:val="15"/>
              </w:rPr>
            </w:pPr>
            <w:r>
              <w:rPr>
                <w:rFonts w:ascii="Arial" w:hAnsi="Arial" w:cs="Arial"/>
                <w:b/>
                <w:bCs/>
                <w:sz w:val="15"/>
                <w:szCs w:val="15"/>
              </w:rPr>
              <w:t>Interest Rate</w:t>
            </w:r>
            <w:r>
              <w:rPr>
                <w:rFonts w:ascii="Arial" w:hAnsi="Arial" w:cs="Arial"/>
                <w:b/>
                <w:bCs/>
                <w:sz w:val="15"/>
                <w:szCs w:val="15"/>
              </w:rPr>
              <w:t> </w:t>
            </w:r>
          </w:p>
        </w:tc>
      </w:tr>
      <w:tr w:rsidR="00AA3F69" w14:paraId="7C25DE77" w14:textId="77777777" w:rsidTr="00C717F7">
        <w:trPr>
          <w:trHeight w:val="75"/>
        </w:trPr>
        <w:tc>
          <w:tcPr>
            <w:tcW w:w="5420" w:type="dxa"/>
            <w:vAlign w:val="center"/>
            <w:hideMark/>
          </w:tcPr>
          <w:p w14:paraId="7F840993" w14:textId="77777777" w:rsidR="00AA3F69" w:rsidRDefault="00AA3F69">
            <w:pPr>
              <w:rPr>
                <w:rFonts w:ascii="Arial" w:hAnsi="Arial" w:cs="Arial"/>
                <w:sz w:val="2"/>
                <w:szCs w:val="2"/>
              </w:rPr>
            </w:pPr>
            <w:r>
              <w:rPr>
                <w:rFonts w:ascii="Arial" w:hAnsi="Arial" w:cs="Arial"/>
                <w:sz w:val="2"/>
                <w:szCs w:val="2"/>
              </w:rPr>
              <w:t> </w:t>
            </w:r>
          </w:p>
        </w:tc>
        <w:tc>
          <w:tcPr>
            <w:tcW w:w="1640" w:type="dxa"/>
            <w:vAlign w:val="center"/>
            <w:hideMark/>
          </w:tcPr>
          <w:p w14:paraId="07704F88" w14:textId="77777777" w:rsidR="00AA3F69" w:rsidRDefault="00AA3F69">
            <w:pPr>
              <w:rPr>
                <w:rFonts w:ascii="Arial" w:hAnsi="Arial" w:cs="Arial"/>
                <w:sz w:val="2"/>
                <w:szCs w:val="2"/>
              </w:rPr>
            </w:pPr>
            <w:r>
              <w:rPr>
                <w:rFonts w:ascii="Arial" w:hAnsi="Arial" w:cs="Arial"/>
                <w:sz w:val="2"/>
                <w:szCs w:val="2"/>
              </w:rPr>
              <w:t> </w:t>
            </w:r>
          </w:p>
        </w:tc>
        <w:tc>
          <w:tcPr>
            <w:tcW w:w="1661" w:type="dxa"/>
            <w:vAlign w:val="center"/>
            <w:hideMark/>
          </w:tcPr>
          <w:p w14:paraId="7AA7C315" w14:textId="77777777" w:rsidR="00AA3F69" w:rsidRDefault="00AA3F69">
            <w:pPr>
              <w:rPr>
                <w:rFonts w:ascii="Arial" w:hAnsi="Arial" w:cs="Arial"/>
                <w:sz w:val="2"/>
                <w:szCs w:val="2"/>
              </w:rPr>
            </w:pPr>
            <w:r>
              <w:rPr>
                <w:rFonts w:ascii="Arial" w:hAnsi="Arial" w:cs="Arial"/>
                <w:sz w:val="2"/>
                <w:szCs w:val="2"/>
              </w:rPr>
              <w:t> </w:t>
            </w:r>
          </w:p>
        </w:tc>
        <w:tc>
          <w:tcPr>
            <w:tcW w:w="1539" w:type="dxa"/>
            <w:vAlign w:val="center"/>
            <w:hideMark/>
          </w:tcPr>
          <w:p w14:paraId="10F4030E" w14:textId="77777777" w:rsidR="00AA3F69" w:rsidRDefault="00AA3F69" w:rsidP="00590CE2">
            <w:pPr>
              <w:ind w:right="144"/>
              <w:rPr>
                <w:rFonts w:ascii="Arial" w:hAnsi="Arial" w:cs="Arial"/>
                <w:sz w:val="2"/>
                <w:szCs w:val="2"/>
              </w:rPr>
            </w:pPr>
            <w:r>
              <w:rPr>
                <w:rFonts w:ascii="Arial" w:hAnsi="Arial" w:cs="Arial"/>
                <w:sz w:val="2"/>
                <w:szCs w:val="2"/>
              </w:rPr>
              <w:t> </w:t>
            </w:r>
          </w:p>
        </w:tc>
      </w:tr>
      <w:tr w:rsidR="00AA3F69" w14:paraId="26DC3C16" w14:textId="77777777" w:rsidTr="00C717F7">
        <w:tc>
          <w:tcPr>
            <w:tcW w:w="5420" w:type="dxa"/>
            <w:tcBorders>
              <w:bottom w:val="single" w:sz="6" w:space="0" w:color="0075C9"/>
            </w:tcBorders>
            <w:tcMar>
              <w:top w:w="0" w:type="dxa"/>
              <w:left w:w="0" w:type="dxa"/>
              <w:bottom w:w="40" w:type="dxa"/>
              <w:right w:w="0" w:type="dxa"/>
            </w:tcMar>
            <w:hideMark/>
          </w:tcPr>
          <w:p w14:paraId="53D465C7" w14:textId="77777777" w:rsidR="00AA3F69" w:rsidRPr="00201D26" w:rsidRDefault="00AA3F69">
            <w:pPr>
              <w:pStyle w:val="NormalWeb"/>
              <w:keepNext/>
              <w:spacing w:before="0" w:beforeAutospacing="0" w:after="0" w:afterAutospacing="0"/>
              <w:ind w:left="384" w:hanging="240"/>
              <w:rPr>
                <w:rFonts w:ascii="Arial" w:hAnsi="Arial" w:cs="Arial"/>
                <w:sz w:val="15"/>
                <w:szCs w:val="15"/>
              </w:rPr>
            </w:pPr>
            <w:r>
              <w:rPr>
                <w:rFonts w:ascii="Arial" w:hAnsi="Arial" w:cs="Arial"/>
                <w:b/>
                <w:bCs/>
                <w:color w:val="0075C9"/>
                <w:sz w:val="15"/>
                <w:szCs w:val="15"/>
              </w:rPr>
              <w:t>Fiscal Year 2025</w:t>
            </w:r>
          </w:p>
        </w:tc>
        <w:tc>
          <w:tcPr>
            <w:tcW w:w="1640" w:type="dxa"/>
            <w:tcBorders>
              <w:bottom w:val="single" w:sz="6" w:space="0" w:color="0075C9"/>
            </w:tcBorders>
            <w:tcMar>
              <w:top w:w="0" w:type="dxa"/>
              <w:left w:w="0" w:type="dxa"/>
              <w:bottom w:w="40" w:type="dxa"/>
              <w:right w:w="0" w:type="dxa"/>
            </w:tcMar>
            <w:vAlign w:val="bottom"/>
            <w:hideMark/>
          </w:tcPr>
          <w:p w14:paraId="16516886" w14:textId="069BF1C6" w:rsidR="00AA3F69" w:rsidRDefault="00AA3F69" w:rsidP="00990583">
            <w:pPr>
              <w:pStyle w:val="NormalWeb"/>
              <w:tabs>
                <w:tab w:val="right" w:pos="1640"/>
                <w:tab w:val="decimal" w:pos="1680"/>
              </w:tabs>
              <w:spacing w:before="0" w:beforeAutospacing="0" w:after="0" w:afterAutospacing="0"/>
              <w:jc w:val="right"/>
              <w:rPr>
                <w:rFonts w:ascii="Arial" w:hAnsi="Arial" w:cs="Arial"/>
                <w:sz w:val="15"/>
                <w:szCs w:val="15"/>
              </w:rPr>
            </w:pPr>
            <w:r>
              <w:rPr>
                <w:rFonts w:ascii="Arial" w:hAnsi="Arial" w:cs="Arial"/>
                <w:sz w:val="15"/>
                <w:szCs w:val="15"/>
              </w:rPr>
              <w:t>$419.00 to $428.11</w:t>
            </w:r>
          </w:p>
        </w:tc>
        <w:tc>
          <w:tcPr>
            <w:tcW w:w="1661" w:type="dxa"/>
            <w:tcBorders>
              <w:bottom w:val="single" w:sz="6" w:space="0" w:color="0075C9"/>
            </w:tcBorders>
            <w:tcMar>
              <w:top w:w="0" w:type="dxa"/>
              <w:left w:w="0" w:type="dxa"/>
              <w:bottom w:w="40" w:type="dxa"/>
              <w:right w:w="0" w:type="dxa"/>
            </w:tcMar>
            <w:vAlign w:val="bottom"/>
            <w:hideMark/>
          </w:tcPr>
          <w:p w14:paraId="4C239F5E" w14:textId="65EF2CD2" w:rsidR="00AA3F69" w:rsidRDefault="00AA3F69" w:rsidP="00990583">
            <w:pPr>
              <w:pStyle w:val="NormalWeb"/>
              <w:tabs>
                <w:tab w:val="right" w:pos="1800"/>
                <w:tab w:val="decimal" w:pos="1840"/>
              </w:tabs>
              <w:spacing w:before="0" w:beforeAutospacing="0" w:after="0" w:afterAutospacing="0"/>
              <w:jc w:val="right"/>
              <w:rPr>
                <w:rFonts w:ascii="Arial" w:hAnsi="Arial" w:cs="Arial"/>
                <w:sz w:val="15"/>
                <w:szCs w:val="15"/>
              </w:rPr>
            </w:pPr>
            <w:r>
              <w:rPr>
                <w:rFonts w:ascii="Arial" w:hAnsi="Arial" w:cs="Arial"/>
                <w:sz w:val="15"/>
                <w:szCs w:val="15"/>
              </w:rPr>
              <w:t>$0.83</w:t>
            </w:r>
          </w:p>
        </w:tc>
        <w:tc>
          <w:tcPr>
            <w:tcW w:w="1539" w:type="dxa"/>
            <w:tcBorders>
              <w:bottom w:val="single" w:sz="6" w:space="0" w:color="0075C9"/>
            </w:tcBorders>
            <w:tcMar>
              <w:top w:w="0" w:type="dxa"/>
              <w:left w:w="0" w:type="dxa"/>
              <w:bottom w:w="40" w:type="dxa"/>
              <w:right w:w="0" w:type="dxa"/>
            </w:tcMar>
            <w:vAlign w:val="bottom"/>
            <w:hideMark/>
          </w:tcPr>
          <w:p w14:paraId="0DA5A5F4" w14:textId="7FB3ED1D" w:rsidR="00AA3F69" w:rsidRDefault="00AA3F69" w:rsidP="00590CE2">
            <w:pPr>
              <w:pStyle w:val="NormalWeb"/>
              <w:tabs>
                <w:tab w:val="right" w:pos="1400"/>
                <w:tab w:val="decimal" w:pos="1440"/>
              </w:tabs>
              <w:spacing w:before="0" w:beforeAutospacing="0" w:after="0" w:afterAutospacing="0"/>
              <w:ind w:right="144"/>
              <w:jc w:val="right"/>
              <w:rPr>
                <w:rFonts w:ascii="Arial" w:hAnsi="Arial" w:cs="Arial"/>
                <w:sz w:val="15"/>
                <w:szCs w:val="15"/>
              </w:rPr>
            </w:pPr>
            <w:r>
              <w:rPr>
                <w:rFonts w:ascii="Arial" w:hAnsi="Arial" w:cs="Arial"/>
                <w:sz w:val="15"/>
                <w:szCs w:val="15"/>
              </w:rPr>
              <w:t>3.35% to 3.88%</w:t>
            </w:r>
          </w:p>
        </w:tc>
      </w:tr>
      <w:tr w:rsidR="00AA3F69" w14:paraId="13C57815" w14:textId="77777777" w:rsidTr="00C717F7">
        <w:trPr>
          <w:trHeight w:val="75"/>
        </w:trPr>
        <w:tc>
          <w:tcPr>
            <w:tcW w:w="5420" w:type="dxa"/>
            <w:vAlign w:val="center"/>
            <w:hideMark/>
          </w:tcPr>
          <w:p w14:paraId="69F9E58A" w14:textId="77777777" w:rsidR="00AA3F69" w:rsidRDefault="00AA3F69">
            <w:pPr>
              <w:rPr>
                <w:rFonts w:ascii="Arial" w:hAnsi="Arial" w:cs="Arial"/>
                <w:sz w:val="2"/>
                <w:szCs w:val="2"/>
              </w:rPr>
            </w:pPr>
            <w:r>
              <w:rPr>
                <w:rFonts w:ascii="Arial" w:hAnsi="Arial" w:cs="Arial"/>
                <w:sz w:val="2"/>
                <w:szCs w:val="2"/>
              </w:rPr>
              <w:t> </w:t>
            </w:r>
          </w:p>
        </w:tc>
        <w:tc>
          <w:tcPr>
            <w:tcW w:w="1640" w:type="dxa"/>
            <w:vAlign w:val="center"/>
            <w:hideMark/>
          </w:tcPr>
          <w:p w14:paraId="32E7DF43" w14:textId="349C612E" w:rsidR="00AA3F69" w:rsidRDefault="00AA3F69" w:rsidP="00990583">
            <w:pPr>
              <w:jc w:val="right"/>
              <w:rPr>
                <w:rFonts w:ascii="Arial" w:hAnsi="Arial" w:cs="Arial"/>
                <w:sz w:val="2"/>
                <w:szCs w:val="2"/>
              </w:rPr>
            </w:pPr>
          </w:p>
        </w:tc>
        <w:tc>
          <w:tcPr>
            <w:tcW w:w="1661" w:type="dxa"/>
            <w:vAlign w:val="center"/>
            <w:hideMark/>
          </w:tcPr>
          <w:p w14:paraId="046CD80C" w14:textId="6E48EE0F" w:rsidR="00AA3F69" w:rsidRDefault="00AA3F69" w:rsidP="00990583">
            <w:pPr>
              <w:jc w:val="right"/>
              <w:rPr>
                <w:rFonts w:ascii="Arial" w:hAnsi="Arial" w:cs="Arial"/>
                <w:sz w:val="2"/>
                <w:szCs w:val="2"/>
              </w:rPr>
            </w:pPr>
          </w:p>
        </w:tc>
        <w:tc>
          <w:tcPr>
            <w:tcW w:w="1539" w:type="dxa"/>
            <w:vAlign w:val="center"/>
            <w:hideMark/>
          </w:tcPr>
          <w:p w14:paraId="5EA8FB81" w14:textId="7EE1B92B" w:rsidR="00AA3F69" w:rsidRDefault="00AA3F69" w:rsidP="00590CE2">
            <w:pPr>
              <w:ind w:right="144"/>
              <w:jc w:val="right"/>
              <w:rPr>
                <w:rFonts w:ascii="Arial" w:hAnsi="Arial" w:cs="Arial"/>
                <w:sz w:val="2"/>
                <w:szCs w:val="2"/>
              </w:rPr>
            </w:pPr>
          </w:p>
        </w:tc>
      </w:tr>
      <w:tr w:rsidR="00AA3F69" w14:paraId="0CD7E3B7" w14:textId="77777777" w:rsidTr="00C717F7">
        <w:tc>
          <w:tcPr>
            <w:tcW w:w="5420" w:type="dxa"/>
            <w:tcBorders>
              <w:bottom w:val="single" w:sz="6" w:space="0" w:color="0075C9"/>
            </w:tcBorders>
            <w:tcMar>
              <w:top w:w="0" w:type="dxa"/>
              <w:left w:w="0" w:type="dxa"/>
              <w:bottom w:w="40" w:type="dxa"/>
              <w:right w:w="0" w:type="dxa"/>
            </w:tcMar>
            <w:hideMark/>
          </w:tcPr>
          <w:p w14:paraId="199C668B" w14:textId="77777777" w:rsidR="00AA3F69" w:rsidRPr="00201D26" w:rsidRDefault="00AA3F69">
            <w:pPr>
              <w:pStyle w:val="NormalWeb"/>
              <w:keepNext/>
              <w:spacing w:before="0" w:beforeAutospacing="0" w:after="0" w:afterAutospacing="0"/>
              <w:ind w:left="384" w:hanging="240"/>
              <w:rPr>
                <w:rFonts w:ascii="Arial" w:hAnsi="Arial" w:cs="Arial"/>
                <w:sz w:val="15"/>
                <w:szCs w:val="15"/>
              </w:rPr>
            </w:pPr>
            <w:r>
              <w:rPr>
                <w:rFonts w:ascii="Arial" w:hAnsi="Arial" w:cs="Arial"/>
                <w:b/>
                <w:bCs/>
                <w:color w:val="0075C9"/>
                <w:sz w:val="15"/>
                <w:szCs w:val="15"/>
              </w:rPr>
              <w:t>Fiscal Year 2024</w:t>
            </w:r>
          </w:p>
        </w:tc>
        <w:tc>
          <w:tcPr>
            <w:tcW w:w="1640" w:type="dxa"/>
            <w:tcBorders>
              <w:bottom w:val="single" w:sz="6" w:space="0" w:color="0075C9"/>
            </w:tcBorders>
            <w:tcMar>
              <w:top w:w="0" w:type="dxa"/>
              <w:left w:w="0" w:type="dxa"/>
              <w:bottom w:w="40" w:type="dxa"/>
              <w:right w:w="0" w:type="dxa"/>
            </w:tcMar>
            <w:vAlign w:val="bottom"/>
            <w:hideMark/>
          </w:tcPr>
          <w:p w14:paraId="20169CB8" w14:textId="21B4A8AD" w:rsidR="00AA3F69" w:rsidRDefault="00AA3F69" w:rsidP="00990583">
            <w:pPr>
              <w:pStyle w:val="NormalWeb"/>
              <w:tabs>
                <w:tab w:val="right" w:pos="1640"/>
                <w:tab w:val="decimal" w:pos="1680"/>
              </w:tabs>
              <w:spacing w:before="0" w:beforeAutospacing="0" w:after="0" w:afterAutospacing="0"/>
              <w:jc w:val="right"/>
              <w:rPr>
                <w:rFonts w:ascii="Arial" w:hAnsi="Arial" w:cs="Arial"/>
                <w:sz w:val="15"/>
                <w:szCs w:val="15"/>
              </w:rPr>
            </w:pPr>
            <w:r>
              <w:rPr>
                <w:rFonts w:ascii="Arial" w:hAnsi="Arial" w:cs="Arial"/>
                <w:sz w:val="15"/>
                <w:szCs w:val="15"/>
              </w:rPr>
              <w:t>$326.16 to $318.20</w:t>
            </w:r>
          </w:p>
        </w:tc>
        <w:tc>
          <w:tcPr>
            <w:tcW w:w="1661" w:type="dxa"/>
            <w:tcBorders>
              <w:bottom w:val="single" w:sz="6" w:space="0" w:color="0075C9"/>
            </w:tcBorders>
            <w:tcMar>
              <w:top w:w="0" w:type="dxa"/>
              <w:left w:w="0" w:type="dxa"/>
              <w:bottom w:w="40" w:type="dxa"/>
              <w:right w:w="0" w:type="dxa"/>
            </w:tcMar>
            <w:vAlign w:val="bottom"/>
            <w:hideMark/>
          </w:tcPr>
          <w:p w14:paraId="1E86F77E" w14:textId="637661AD" w:rsidR="00AA3F69" w:rsidRDefault="00AA3F69" w:rsidP="00990583">
            <w:pPr>
              <w:pStyle w:val="NormalWeb"/>
              <w:tabs>
                <w:tab w:val="right" w:pos="1800"/>
                <w:tab w:val="decimal" w:pos="1840"/>
              </w:tabs>
              <w:spacing w:before="0" w:beforeAutospacing="0" w:after="0" w:afterAutospacing="0"/>
              <w:jc w:val="right"/>
              <w:rPr>
                <w:rFonts w:ascii="Arial" w:hAnsi="Arial" w:cs="Arial"/>
                <w:sz w:val="15"/>
                <w:szCs w:val="15"/>
              </w:rPr>
            </w:pPr>
            <w:r>
              <w:rPr>
                <w:rFonts w:ascii="Arial" w:hAnsi="Arial" w:cs="Arial"/>
                <w:sz w:val="15"/>
                <w:szCs w:val="15"/>
              </w:rPr>
              <w:t>$0.75</w:t>
            </w:r>
          </w:p>
        </w:tc>
        <w:tc>
          <w:tcPr>
            <w:tcW w:w="1539" w:type="dxa"/>
            <w:tcBorders>
              <w:bottom w:val="single" w:sz="6" w:space="0" w:color="0075C9"/>
            </w:tcBorders>
            <w:tcMar>
              <w:top w:w="0" w:type="dxa"/>
              <w:left w:w="0" w:type="dxa"/>
              <w:bottom w:w="40" w:type="dxa"/>
              <w:right w:w="0" w:type="dxa"/>
            </w:tcMar>
            <w:vAlign w:val="bottom"/>
            <w:hideMark/>
          </w:tcPr>
          <w:p w14:paraId="3AD15C8A" w14:textId="17751A00" w:rsidR="00AA3F69" w:rsidRDefault="00AA3F69" w:rsidP="00590CE2">
            <w:pPr>
              <w:pStyle w:val="NormalWeb"/>
              <w:tabs>
                <w:tab w:val="right" w:pos="1400"/>
                <w:tab w:val="decimal" w:pos="1440"/>
              </w:tabs>
              <w:spacing w:before="0" w:beforeAutospacing="0" w:after="0" w:afterAutospacing="0"/>
              <w:ind w:right="144"/>
              <w:jc w:val="right"/>
              <w:rPr>
                <w:rFonts w:ascii="Arial" w:hAnsi="Arial" w:cs="Arial"/>
                <w:sz w:val="15"/>
                <w:szCs w:val="15"/>
              </w:rPr>
            </w:pPr>
            <w:r>
              <w:rPr>
                <w:rFonts w:ascii="Arial" w:hAnsi="Arial" w:cs="Arial"/>
                <w:sz w:val="15"/>
                <w:szCs w:val="15"/>
              </w:rPr>
              <w:t>4.47% to 5.30%</w:t>
            </w:r>
          </w:p>
        </w:tc>
      </w:tr>
      <w:tr w:rsidR="00AA3F69" w14:paraId="0602F7D5" w14:textId="77777777" w:rsidTr="00C717F7">
        <w:trPr>
          <w:trHeight w:val="75"/>
        </w:trPr>
        <w:tc>
          <w:tcPr>
            <w:tcW w:w="5420" w:type="dxa"/>
            <w:vAlign w:val="center"/>
            <w:hideMark/>
          </w:tcPr>
          <w:p w14:paraId="5147A531" w14:textId="77777777" w:rsidR="00AA3F69" w:rsidRDefault="00AA3F69">
            <w:pPr>
              <w:rPr>
                <w:rFonts w:ascii="Arial" w:hAnsi="Arial" w:cs="Arial"/>
                <w:sz w:val="2"/>
                <w:szCs w:val="2"/>
              </w:rPr>
            </w:pPr>
            <w:r>
              <w:rPr>
                <w:rFonts w:ascii="Arial" w:hAnsi="Arial" w:cs="Arial"/>
                <w:sz w:val="2"/>
                <w:szCs w:val="2"/>
              </w:rPr>
              <w:t> </w:t>
            </w:r>
          </w:p>
        </w:tc>
        <w:tc>
          <w:tcPr>
            <w:tcW w:w="1640" w:type="dxa"/>
            <w:vAlign w:val="center"/>
            <w:hideMark/>
          </w:tcPr>
          <w:p w14:paraId="44992E1B" w14:textId="02731FB6" w:rsidR="00AA3F69" w:rsidRDefault="00AA3F69" w:rsidP="00990583">
            <w:pPr>
              <w:jc w:val="right"/>
              <w:rPr>
                <w:rFonts w:ascii="Arial" w:hAnsi="Arial" w:cs="Arial"/>
                <w:sz w:val="2"/>
                <w:szCs w:val="2"/>
              </w:rPr>
            </w:pPr>
          </w:p>
        </w:tc>
        <w:tc>
          <w:tcPr>
            <w:tcW w:w="1661" w:type="dxa"/>
            <w:vAlign w:val="center"/>
            <w:hideMark/>
          </w:tcPr>
          <w:p w14:paraId="438A8B77" w14:textId="159434F4" w:rsidR="00AA3F69" w:rsidRDefault="00AA3F69" w:rsidP="00990583">
            <w:pPr>
              <w:jc w:val="right"/>
              <w:rPr>
                <w:rFonts w:ascii="Arial" w:hAnsi="Arial" w:cs="Arial"/>
                <w:sz w:val="2"/>
                <w:szCs w:val="2"/>
              </w:rPr>
            </w:pPr>
          </w:p>
        </w:tc>
        <w:tc>
          <w:tcPr>
            <w:tcW w:w="1539" w:type="dxa"/>
            <w:vAlign w:val="center"/>
            <w:hideMark/>
          </w:tcPr>
          <w:p w14:paraId="35151CE9" w14:textId="71C03215" w:rsidR="00AA3F69" w:rsidRDefault="00AA3F69" w:rsidP="00590CE2">
            <w:pPr>
              <w:ind w:right="144"/>
              <w:jc w:val="right"/>
              <w:rPr>
                <w:rFonts w:ascii="Arial" w:hAnsi="Arial" w:cs="Arial"/>
                <w:sz w:val="2"/>
                <w:szCs w:val="2"/>
              </w:rPr>
            </w:pPr>
          </w:p>
        </w:tc>
      </w:tr>
      <w:tr w:rsidR="00AA3F69" w14:paraId="3E1D44A2" w14:textId="77777777" w:rsidTr="00C717F7">
        <w:tc>
          <w:tcPr>
            <w:tcW w:w="5420" w:type="dxa"/>
            <w:tcBorders>
              <w:bottom w:val="single" w:sz="6" w:space="0" w:color="0075C9"/>
            </w:tcBorders>
            <w:tcMar>
              <w:top w:w="0" w:type="dxa"/>
              <w:left w:w="0" w:type="dxa"/>
              <w:bottom w:w="40" w:type="dxa"/>
              <w:right w:w="0" w:type="dxa"/>
            </w:tcMar>
            <w:hideMark/>
          </w:tcPr>
          <w:p w14:paraId="3AEA4A0C" w14:textId="77777777" w:rsidR="00AA3F69" w:rsidRPr="00201D26" w:rsidRDefault="00AA3F69">
            <w:pPr>
              <w:pStyle w:val="NormalWeb"/>
              <w:spacing w:before="0" w:beforeAutospacing="0" w:after="0" w:afterAutospacing="0"/>
              <w:ind w:left="384" w:hanging="240"/>
              <w:rPr>
                <w:rFonts w:ascii="Arial" w:hAnsi="Arial" w:cs="Arial"/>
                <w:sz w:val="15"/>
                <w:szCs w:val="15"/>
              </w:rPr>
            </w:pPr>
            <w:r>
              <w:rPr>
                <w:rFonts w:ascii="Arial" w:hAnsi="Arial" w:cs="Arial"/>
                <w:b/>
                <w:bCs/>
                <w:color w:val="0075C9"/>
                <w:sz w:val="15"/>
                <w:szCs w:val="15"/>
              </w:rPr>
              <w:t>Fiscal Year 2023</w:t>
            </w:r>
          </w:p>
        </w:tc>
        <w:tc>
          <w:tcPr>
            <w:tcW w:w="1640" w:type="dxa"/>
            <w:tcBorders>
              <w:bottom w:val="single" w:sz="6" w:space="0" w:color="0075C9"/>
            </w:tcBorders>
            <w:tcMar>
              <w:top w:w="0" w:type="dxa"/>
              <w:left w:w="0" w:type="dxa"/>
              <w:bottom w:w="40" w:type="dxa"/>
              <w:right w:w="0" w:type="dxa"/>
            </w:tcMar>
            <w:vAlign w:val="bottom"/>
            <w:hideMark/>
          </w:tcPr>
          <w:p w14:paraId="49277385" w14:textId="55BBAE55" w:rsidR="00AA3F69" w:rsidRDefault="00AA3F69" w:rsidP="00990583">
            <w:pPr>
              <w:pStyle w:val="NormalWeb"/>
              <w:tabs>
                <w:tab w:val="right" w:pos="1640"/>
                <w:tab w:val="decimal" w:pos="1680"/>
              </w:tabs>
              <w:spacing w:before="0" w:beforeAutospacing="0" w:after="0" w:afterAutospacing="0"/>
              <w:jc w:val="right"/>
              <w:rPr>
                <w:rFonts w:ascii="Arial" w:hAnsi="Arial" w:cs="Arial"/>
                <w:sz w:val="15"/>
                <w:szCs w:val="15"/>
              </w:rPr>
            </w:pPr>
            <w:r>
              <w:rPr>
                <w:rFonts w:ascii="Arial" w:hAnsi="Arial" w:cs="Arial"/>
                <w:sz w:val="15"/>
                <w:szCs w:val="15"/>
              </w:rPr>
              <w:t>$241.86 to $234.48</w:t>
            </w:r>
          </w:p>
        </w:tc>
        <w:tc>
          <w:tcPr>
            <w:tcW w:w="1661" w:type="dxa"/>
            <w:tcBorders>
              <w:bottom w:val="single" w:sz="6" w:space="0" w:color="0075C9"/>
            </w:tcBorders>
            <w:tcMar>
              <w:top w:w="0" w:type="dxa"/>
              <w:left w:w="0" w:type="dxa"/>
              <w:bottom w:w="40" w:type="dxa"/>
              <w:right w:w="0" w:type="dxa"/>
            </w:tcMar>
            <w:vAlign w:val="bottom"/>
            <w:hideMark/>
          </w:tcPr>
          <w:p w14:paraId="098781E6" w14:textId="73BCE72A" w:rsidR="00AA3F69" w:rsidRDefault="00AA3F69" w:rsidP="00990583">
            <w:pPr>
              <w:pStyle w:val="NormalWeb"/>
              <w:tabs>
                <w:tab w:val="right" w:pos="1800"/>
                <w:tab w:val="decimal" w:pos="1840"/>
              </w:tabs>
              <w:spacing w:before="0" w:beforeAutospacing="0" w:after="0" w:afterAutospacing="0"/>
              <w:jc w:val="right"/>
              <w:rPr>
                <w:rFonts w:ascii="Arial" w:hAnsi="Arial" w:cs="Arial"/>
                <w:sz w:val="15"/>
                <w:szCs w:val="15"/>
              </w:rPr>
            </w:pPr>
            <w:r>
              <w:rPr>
                <w:rFonts w:ascii="Arial" w:hAnsi="Arial" w:cs="Arial"/>
                <w:sz w:val="15"/>
                <w:szCs w:val="15"/>
              </w:rPr>
              <w:t>$0.68</w:t>
            </w:r>
          </w:p>
        </w:tc>
        <w:tc>
          <w:tcPr>
            <w:tcW w:w="1539" w:type="dxa"/>
            <w:tcBorders>
              <w:bottom w:val="single" w:sz="6" w:space="0" w:color="0075C9"/>
            </w:tcBorders>
            <w:tcMar>
              <w:top w:w="0" w:type="dxa"/>
              <w:left w:w="0" w:type="dxa"/>
              <w:bottom w:w="40" w:type="dxa"/>
              <w:right w:w="0" w:type="dxa"/>
            </w:tcMar>
            <w:vAlign w:val="bottom"/>
            <w:hideMark/>
          </w:tcPr>
          <w:p w14:paraId="2E8EFA18" w14:textId="7CBD6302" w:rsidR="00AA3F69" w:rsidRDefault="00AA3F69" w:rsidP="00590CE2">
            <w:pPr>
              <w:pStyle w:val="NormalWeb"/>
              <w:tabs>
                <w:tab w:val="right" w:pos="1400"/>
                <w:tab w:val="decimal" w:pos="1440"/>
              </w:tabs>
              <w:spacing w:before="0" w:beforeAutospacing="0" w:after="0" w:afterAutospacing="0"/>
              <w:ind w:right="144"/>
              <w:jc w:val="right"/>
              <w:rPr>
                <w:rFonts w:ascii="Arial" w:hAnsi="Arial" w:cs="Arial"/>
                <w:sz w:val="15"/>
                <w:szCs w:val="15"/>
              </w:rPr>
            </w:pPr>
            <w:r>
              <w:rPr>
                <w:rFonts w:ascii="Arial" w:hAnsi="Arial" w:cs="Arial"/>
                <w:sz w:val="15"/>
                <w:szCs w:val="15"/>
              </w:rPr>
              <w:t>3.72% to 3.97%</w:t>
            </w:r>
          </w:p>
        </w:tc>
      </w:tr>
    </w:tbl>
    <w:p w14:paraId="03DED37F" w14:textId="77777777" w:rsidR="00AA3F69" w:rsidRPr="00990583" w:rsidRDefault="00AA3F69">
      <w:pPr>
        <w:rPr>
          <w:vanish/>
          <w:sz w:val="2"/>
        </w:rPr>
      </w:pPr>
      <w: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88AB574" w14:textId="77777777" w:rsidTr="00C717F7">
        <w:tc>
          <w:tcPr>
            <w:tcW w:w="279" w:type="dxa"/>
            <w:hideMark/>
          </w:tcPr>
          <w:p w14:paraId="3C5186EF"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EB25358"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3A342C9D"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7EA04E1C"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6E18886"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53F5C5C"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1AC733E7"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71EEFC5"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28E14404"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64FB130F"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F171CD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04BA1749"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721C0151"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376B6A4D"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ED9D8C7"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765E04BC"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FE89437"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696D0AD" w14:textId="77777777" w:rsidTr="00C717F7">
        <w:tc>
          <w:tcPr>
            <w:tcW w:w="2051" w:type="dxa"/>
            <w:gridSpan w:val="2"/>
            <w:tcMar>
              <w:top w:w="0" w:type="dxa"/>
              <w:left w:w="0" w:type="dxa"/>
              <w:bottom w:w="0" w:type="dxa"/>
              <w:right w:w="0" w:type="dxa"/>
            </w:tcMar>
            <w:vAlign w:val="bottom"/>
            <w:hideMark/>
          </w:tcPr>
          <w:p w14:paraId="2C601B2D"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7DFF66BC"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4A152EE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9B4863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D8DDE5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14820FB" w14:textId="77777777" w:rsidR="00AA3F69" w:rsidRPr="00201D26" w:rsidRDefault="00AA3F69">
      <w:pPr>
        <w:pStyle w:val="NormalWeb"/>
        <w:spacing w:before="0" w:beforeAutospacing="0" w:after="0" w:afterAutospacing="0"/>
        <w:rPr>
          <w:sz w:val="16"/>
          <w:szCs w:val="16"/>
        </w:rPr>
      </w:pPr>
      <w:r>
        <w:rPr>
          <w:sz w:val="16"/>
          <w:szCs w:val="16"/>
        </w:rPr>
        <w:t> </w:t>
      </w:r>
    </w:p>
    <w:p w14:paraId="399366C5"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 </w:t>
      </w:r>
      <w:r>
        <w:rPr>
          <w:rFonts w:ascii="Arial" w:hAnsi="Arial" w:cs="Arial"/>
          <w:sz w:val="14"/>
          <w:szCs w:val="14"/>
        </w:rPr>
        <w:tab/>
        <w:t xml:space="preserve">The following table includes the assumptions used to calculate the grant date fair value of PSAs reported for fiscal years 2025, 2024, and 2023. </w:t>
      </w:r>
    </w:p>
    <w:p w14:paraId="66DA5B6C" w14:textId="77777777" w:rsidR="00AA3F69" w:rsidRDefault="00AA3F69">
      <w:pPr>
        <w:pStyle w:val="NormalWeb"/>
        <w:keepNext/>
        <w:spacing w:before="0" w:beforeAutospacing="0" w:after="0" w:afterAutospacing="0"/>
        <w:rPr>
          <w:sz w:val="12"/>
          <w:szCs w:val="12"/>
        </w:rPr>
      </w:pPr>
      <w:r>
        <w:rPr>
          <w:sz w:val="12"/>
          <w:szCs w:val="12"/>
        </w:rPr>
        <w:t> </w:t>
      </w:r>
    </w:p>
    <w:tbl>
      <w:tblPr>
        <w:tblW w:w="0" w:type="auto"/>
        <w:tblInd w:w="513" w:type="dxa"/>
        <w:tblLayout w:type="fixed"/>
        <w:tblCellMar>
          <w:left w:w="0" w:type="dxa"/>
          <w:right w:w="0" w:type="dxa"/>
        </w:tblCellMar>
        <w:tblLook w:val="04A0" w:firstRow="1" w:lastRow="0" w:firstColumn="1" w:lastColumn="0" w:noHBand="0" w:noVBand="1"/>
      </w:tblPr>
      <w:tblGrid>
        <w:gridCol w:w="2422"/>
        <w:gridCol w:w="1384"/>
        <w:gridCol w:w="784"/>
        <w:gridCol w:w="1024"/>
        <w:gridCol w:w="1004"/>
        <w:gridCol w:w="1124"/>
        <w:gridCol w:w="1244"/>
        <w:gridCol w:w="1391"/>
      </w:tblGrid>
      <w:tr w:rsidR="00990583" w14:paraId="458D98AE" w14:textId="77777777" w:rsidTr="006C5868">
        <w:trPr>
          <w:tblHeader/>
        </w:trPr>
        <w:tc>
          <w:tcPr>
            <w:tcW w:w="2422" w:type="dxa"/>
            <w:tcMar>
              <w:top w:w="0" w:type="dxa"/>
              <w:left w:w="144" w:type="dxa"/>
              <w:bottom w:w="0" w:type="dxa"/>
              <w:right w:w="0" w:type="dxa"/>
            </w:tcMar>
            <w:vAlign w:val="bottom"/>
            <w:hideMark/>
          </w:tcPr>
          <w:p w14:paraId="5A015F64" w14:textId="77777777" w:rsidR="00990583" w:rsidRPr="00201D26" w:rsidRDefault="00990583">
            <w:pPr>
              <w:pStyle w:val="la2"/>
              <w:keepNext/>
              <w:rPr>
                <w:rFonts w:ascii="Arial" w:hAnsi="Arial" w:cs="Arial"/>
                <w:sz w:val="15"/>
                <w:szCs w:val="15"/>
              </w:rPr>
            </w:pPr>
            <w:r>
              <w:rPr>
                <w:rFonts w:ascii="Arial" w:hAnsi="Arial" w:cs="Arial"/>
                <w:sz w:val="15"/>
                <w:szCs w:val="15"/>
              </w:rPr>
              <w:t> </w:t>
            </w:r>
          </w:p>
          <w:p w14:paraId="01B5666F" w14:textId="77777777" w:rsidR="00990583" w:rsidRDefault="00990583">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1384" w:type="dxa"/>
            <w:tcBorders>
              <w:bottom w:val="single" w:sz="6" w:space="0" w:color="000000"/>
              <w:right w:val="single" w:sz="6" w:space="0" w:color="000000"/>
            </w:tcBorders>
            <w:tcMar>
              <w:top w:w="0" w:type="dxa"/>
              <w:left w:w="144" w:type="dxa"/>
              <w:bottom w:w="0" w:type="dxa"/>
              <w:right w:w="0" w:type="dxa"/>
            </w:tcMar>
            <w:vAlign w:val="bottom"/>
            <w:hideMark/>
          </w:tcPr>
          <w:p w14:paraId="27276167" w14:textId="77777777" w:rsidR="00990583" w:rsidRDefault="00990583" w:rsidP="006C5868">
            <w:pPr>
              <w:pStyle w:val="NormalWeb"/>
              <w:spacing w:before="0" w:beforeAutospacing="0" w:after="0" w:afterAutospacing="0"/>
              <w:ind w:right="192"/>
              <w:jc w:val="right"/>
              <w:rPr>
                <w:rFonts w:ascii="Arial" w:hAnsi="Arial" w:cs="Arial"/>
                <w:sz w:val="15"/>
                <w:szCs w:val="15"/>
              </w:rPr>
            </w:pPr>
            <w:r>
              <w:rPr>
                <w:rFonts w:ascii="Arial" w:hAnsi="Arial" w:cs="Arial"/>
                <w:b/>
                <w:bCs/>
                <w:sz w:val="15"/>
                <w:szCs w:val="15"/>
              </w:rPr>
              <w:t>Assumptions</w:t>
            </w:r>
          </w:p>
          <w:p w14:paraId="2CD08549" w14:textId="77777777" w:rsidR="00990583" w:rsidRDefault="00990583" w:rsidP="006C5868">
            <w:pPr>
              <w:pStyle w:val="NormalWeb"/>
              <w:spacing w:before="0" w:beforeAutospacing="0" w:after="0" w:afterAutospacing="0"/>
              <w:ind w:right="192"/>
              <w:jc w:val="right"/>
              <w:rPr>
                <w:rFonts w:ascii="Arial" w:hAnsi="Arial" w:cs="Arial"/>
                <w:sz w:val="15"/>
                <w:szCs w:val="15"/>
              </w:rPr>
            </w:pPr>
            <w:r>
              <w:rPr>
                <w:rFonts w:ascii="Arial" w:hAnsi="Arial" w:cs="Arial"/>
                <w:b/>
                <w:bCs/>
                <w:sz w:val="15"/>
                <w:szCs w:val="15"/>
              </w:rPr>
              <w:t>(Operating</w:t>
            </w:r>
          </w:p>
          <w:p w14:paraId="56961C55" w14:textId="77777777" w:rsidR="00990583" w:rsidRDefault="00990583" w:rsidP="006C5868">
            <w:pPr>
              <w:pStyle w:val="NormalWeb"/>
              <w:spacing w:before="0" w:beforeAutospacing="0" w:after="20" w:afterAutospacing="0"/>
              <w:ind w:right="192"/>
              <w:jc w:val="right"/>
              <w:rPr>
                <w:rFonts w:ascii="Arial" w:hAnsi="Arial" w:cs="Arial"/>
                <w:sz w:val="15"/>
                <w:szCs w:val="15"/>
              </w:rPr>
            </w:pPr>
            <w:r>
              <w:rPr>
                <w:rFonts w:ascii="Arial" w:hAnsi="Arial" w:cs="Arial"/>
                <w:b/>
                <w:bCs/>
                <w:sz w:val="15"/>
                <w:szCs w:val="15"/>
              </w:rPr>
              <w:t>Goals)</w:t>
            </w:r>
          </w:p>
        </w:tc>
        <w:tc>
          <w:tcPr>
            <w:tcW w:w="6571" w:type="dxa"/>
            <w:gridSpan w:val="6"/>
            <w:tcBorders>
              <w:bottom w:val="single" w:sz="6" w:space="0" w:color="000000"/>
            </w:tcBorders>
            <w:tcMar>
              <w:top w:w="0" w:type="dxa"/>
              <w:left w:w="144" w:type="dxa"/>
              <w:bottom w:w="0" w:type="dxa"/>
              <w:right w:w="0" w:type="dxa"/>
            </w:tcMar>
            <w:vAlign w:val="bottom"/>
            <w:hideMark/>
          </w:tcPr>
          <w:p w14:paraId="57C9C869" w14:textId="77777777" w:rsidR="00990583" w:rsidRDefault="00990583">
            <w:pPr>
              <w:pStyle w:val="NormalWeb"/>
              <w:spacing w:before="0" w:beforeAutospacing="0" w:after="0" w:afterAutospacing="0"/>
              <w:jc w:val="center"/>
              <w:rPr>
                <w:rFonts w:ascii="Arial" w:hAnsi="Arial" w:cs="Arial"/>
                <w:sz w:val="15"/>
                <w:szCs w:val="15"/>
              </w:rPr>
            </w:pPr>
            <w:r>
              <w:rPr>
                <w:rFonts w:ascii="Arial" w:hAnsi="Arial" w:cs="Arial"/>
                <w:b/>
                <w:bCs/>
                <w:sz w:val="15"/>
                <w:szCs w:val="15"/>
              </w:rPr>
              <w:t>Assumptions</w:t>
            </w:r>
          </w:p>
          <w:p w14:paraId="731A54AF" w14:textId="77777777" w:rsidR="00990583" w:rsidRDefault="00990583">
            <w:pPr>
              <w:pStyle w:val="NormalWeb"/>
              <w:spacing w:before="0" w:beforeAutospacing="0" w:after="20" w:afterAutospacing="0"/>
              <w:jc w:val="center"/>
              <w:rPr>
                <w:rFonts w:ascii="Arial" w:hAnsi="Arial" w:cs="Arial"/>
                <w:sz w:val="15"/>
                <w:szCs w:val="15"/>
              </w:rPr>
            </w:pPr>
            <w:r>
              <w:rPr>
                <w:rFonts w:ascii="Arial" w:hAnsi="Arial" w:cs="Arial"/>
                <w:b/>
                <w:bCs/>
                <w:sz w:val="15"/>
                <w:szCs w:val="15"/>
              </w:rPr>
              <w:t>(TSR Goal)</w:t>
            </w:r>
          </w:p>
        </w:tc>
      </w:tr>
      <w:tr w:rsidR="00990583" w14:paraId="34905BD7" w14:textId="77777777" w:rsidTr="006C5868">
        <w:trPr>
          <w:tblHeader/>
        </w:trPr>
        <w:tc>
          <w:tcPr>
            <w:tcW w:w="2422" w:type="dxa"/>
            <w:tcBorders>
              <w:bottom w:val="single" w:sz="6" w:space="0" w:color="000000"/>
            </w:tcBorders>
            <w:vAlign w:val="bottom"/>
            <w:hideMark/>
          </w:tcPr>
          <w:p w14:paraId="64271ED4" w14:textId="77777777" w:rsidR="00990583" w:rsidRPr="00201D26" w:rsidRDefault="00990583">
            <w:pPr>
              <w:pStyle w:val="NormalWeb"/>
              <w:keepNext/>
              <w:spacing w:before="0" w:beforeAutospacing="0" w:after="20" w:afterAutospacing="0"/>
              <w:ind w:firstLine="127"/>
              <w:rPr>
                <w:rFonts w:ascii="Arial" w:hAnsi="Arial" w:cs="Arial"/>
                <w:sz w:val="15"/>
                <w:szCs w:val="15"/>
              </w:rPr>
            </w:pPr>
            <w:r>
              <w:rPr>
                <w:rFonts w:ascii="Arial" w:hAnsi="Arial" w:cs="Arial"/>
                <w:b/>
                <w:bCs/>
                <w:sz w:val="15"/>
                <w:szCs w:val="15"/>
              </w:rPr>
              <w:t>PSU Award</w:t>
            </w:r>
          </w:p>
        </w:tc>
        <w:tc>
          <w:tcPr>
            <w:tcW w:w="1384" w:type="dxa"/>
            <w:tcBorders>
              <w:bottom w:val="single" w:sz="6" w:space="0" w:color="000000"/>
              <w:right w:val="single" w:sz="6" w:space="0" w:color="000000"/>
            </w:tcBorders>
            <w:tcMar>
              <w:top w:w="0" w:type="dxa"/>
              <w:left w:w="144" w:type="dxa"/>
              <w:bottom w:w="0" w:type="dxa"/>
              <w:right w:w="0" w:type="dxa"/>
            </w:tcMar>
            <w:vAlign w:val="bottom"/>
            <w:hideMark/>
          </w:tcPr>
          <w:p w14:paraId="4BD6A021" w14:textId="77777777" w:rsidR="00990583" w:rsidRDefault="00990583" w:rsidP="006C5868">
            <w:pPr>
              <w:pStyle w:val="NormalWeb"/>
              <w:spacing w:before="0" w:beforeAutospacing="0" w:after="0" w:afterAutospacing="0"/>
              <w:ind w:right="192"/>
              <w:jc w:val="right"/>
              <w:rPr>
                <w:rFonts w:ascii="Arial" w:hAnsi="Arial" w:cs="Arial"/>
                <w:sz w:val="15"/>
                <w:szCs w:val="15"/>
              </w:rPr>
            </w:pPr>
            <w:r>
              <w:rPr>
                <w:rFonts w:ascii="Arial" w:hAnsi="Arial" w:cs="Arial"/>
                <w:b/>
                <w:bCs/>
                <w:sz w:val="15"/>
                <w:szCs w:val="15"/>
              </w:rPr>
              <w:t>Expected</w:t>
            </w:r>
          </w:p>
          <w:p w14:paraId="03C9E829" w14:textId="77777777" w:rsidR="00990583" w:rsidRDefault="00990583" w:rsidP="006C5868">
            <w:pPr>
              <w:pStyle w:val="NormalWeb"/>
              <w:spacing w:before="0" w:beforeAutospacing="0" w:after="20" w:afterAutospacing="0"/>
              <w:ind w:right="192"/>
              <w:jc w:val="right"/>
              <w:rPr>
                <w:rFonts w:ascii="Arial" w:hAnsi="Arial" w:cs="Arial"/>
                <w:sz w:val="15"/>
                <w:szCs w:val="15"/>
              </w:rPr>
            </w:pPr>
            <w:r>
              <w:rPr>
                <w:rFonts w:ascii="Arial" w:hAnsi="Arial" w:cs="Arial"/>
                <w:b/>
                <w:bCs/>
                <w:sz w:val="15"/>
                <w:szCs w:val="15"/>
              </w:rPr>
              <w:t>Payout</w:t>
            </w:r>
          </w:p>
        </w:tc>
        <w:tc>
          <w:tcPr>
            <w:tcW w:w="784" w:type="dxa"/>
            <w:tcBorders>
              <w:bottom w:val="single" w:sz="6" w:space="0" w:color="000000"/>
            </w:tcBorders>
            <w:tcMar>
              <w:top w:w="0" w:type="dxa"/>
              <w:left w:w="144" w:type="dxa"/>
              <w:bottom w:w="0" w:type="dxa"/>
              <w:right w:w="0" w:type="dxa"/>
            </w:tcMar>
            <w:vAlign w:val="bottom"/>
            <w:hideMark/>
          </w:tcPr>
          <w:p w14:paraId="73DC1C06"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CEO</w:t>
            </w:r>
            <w:r>
              <w:rPr>
                <w:rFonts w:ascii="Arial" w:hAnsi="Arial" w:cs="Arial"/>
                <w:b/>
                <w:bCs/>
                <w:sz w:val="15"/>
                <w:szCs w:val="15"/>
              </w:rPr>
              <w:br/>
              <w:t>Fair</w:t>
            </w:r>
          </w:p>
          <w:p w14:paraId="5E2BF5AF" w14:textId="77777777" w:rsidR="00990583" w:rsidRDefault="00990583">
            <w:pPr>
              <w:pStyle w:val="NormalWeb"/>
              <w:spacing w:before="0" w:beforeAutospacing="0" w:after="20" w:afterAutospacing="0"/>
              <w:jc w:val="right"/>
              <w:rPr>
                <w:rFonts w:ascii="Arial" w:hAnsi="Arial" w:cs="Arial"/>
                <w:sz w:val="15"/>
                <w:szCs w:val="15"/>
              </w:rPr>
            </w:pPr>
            <w:r>
              <w:rPr>
                <w:rFonts w:ascii="Arial" w:hAnsi="Arial" w:cs="Arial"/>
                <w:b/>
                <w:bCs/>
                <w:sz w:val="15"/>
                <w:szCs w:val="15"/>
              </w:rPr>
              <w:t>Value</w:t>
            </w:r>
          </w:p>
        </w:tc>
        <w:tc>
          <w:tcPr>
            <w:tcW w:w="1024" w:type="dxa"/>
            <w:tcBorders>
              <w:bottom w:val="single" w:sz="6" w:space="0" w:color="000000"/>
            </w:tcBorders>
            <w:tcMar>
              <w:top w:w="0" w:type="dxa"/>
              <w:left w:w="144" w:type="dxa"/>
              <w:bottom w:w="0" w:type="dxa"/>
              <w:right w:w="0" w:type="dxa"/>
            </w:tcMar>
            <w:vAlign w:val="bottom"/>
            <w:hideMark/>
          </w:tcPr>
          <w:p w14:paraId="577D1CCE"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Non-CEO</w:t>
            </w:r>
          </w:p>
          <w:p w14:paraId="75C6E9B1"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Fair</w:t>
            </w:r>
          </w:p>
          <w:p w14:paraId="6B0029DA" w14:textId="77777777" w:rsidR="00990583" w:rsidRDefault="00990583">
            <w:pPr>
              <w:pStyle w:val="NormalWeb"/>
              <w:spacing w:before="0" w:beforeAutospacing="0" w:after="20" w:afterAutospacing="0"/>
              <w:jc w:val="right"/>
              <w:rPr>
                <w:rFonts w:ascii="Arial" w:hAnsi="Arial" w:cs="Arial"/>
                <w:sz w:val="15"/>
                <w:szCs w:val="15"/>
              </w:rPr>
            </w:pPr>
            <w:r>
              <w:rPr>
                <w:rFonts w:ascii="Arial" w:hAnsi="Arial" w:cs="Arial"/>
                <w:b/>
                <w:bCs/>
                <w:sz w:val="15"/>
                <w:szCs w:val="15"/>
              </w:rPr>
              <w:t>Value</w:t>
            </w:r>
          </w:p>
        </w:tc>
        <w:tc>
          <w:tcPr>
            <w:tcW w:w="1004" w:type="dxa"/>
            <w:tcBorders>
              <w:bottom w:val="single" w:sz="6" w:space="0" w:color="000000"/>
            </w:tcBorders>
            <w:tcMar>
              <w:top w:w="0" w:type="dxa"/>
              <w:left w:w="144" w:type="dxa"/>
              <w:bottom w:w="0" w:type="dxa"/>
              <w:right w:w="0" w:type="dxa"/>
            </w:tcMar>
            <w:vAlign w:val="bottom"/>
            <w:hideMark/>
          </w:tcPr>
          <w:p w14:paraId="00528876"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Dividend</w:t>
            </w:r>
          </w:p>
          <w:p w14:paraId="7949B882" w14:textId="77777777" w:rsidR="00990583" w:rsidRDefault="00990583">
            <w:pPr>
              <w:pStyle w:val="NormalWeb"/>
              <w:spacing w:before="0" w:beforeAutospacing="0" w:after="20" w:afterAutospacing="0"/>
              <w:jc w:val="right"/>
              <w:rPr>
                <w:rFonts w:ascii="Arial" w:hAnsi="Arial" w:cs="Arial"/>
                <w:sz w:val="15"/>
                <w:szCs w:val="15"/>
              </w:rPr>
            </w:pPr>
            <w:r>
              <w:rPr>
                <w:rFonts w:ascii="Arial" w:hAnsi="Arial" w:cs="Arial"/>
                <w:b/>
                <w:bCs/>
                <w:sz w:val="15"/>
                <w:szCs w:val="15"/>
              </w:rPr>
              <w:t>Yield</w:t>
            </w:r>
          </w:p>
        </w:tc>
        <w:tc>
          <w:tcPr>
            <w:tcW w:w="1124" w:type="dxa"/>
            <w:tcBorders>
              <w:bottom w:val="single" w:sz="6" w:space="0" w:color="000000"/>
            </w:tcBorders>
            <w:tcMar>
              <w:top w:w="0" w:type="dxa"/>
              <w:left w:w="144" w:type="dxa"/>
              <w:bottom w:w="0" w:type="dxa"/>
              <w:right w:w="0" w:type="dxa"/>
            </w:tcMar>
            <w:vAlign w:val="bottom"/>
            <w:hideMark/>
          </w:tcPr>
          <w:p w14:paraId="1C38426D"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Interest</w:t>
            </w:r>
          </w:p>
          <w:p w14:paraId="35590061" w14:textId="77777777" w:rsidR="00990583" w:rsidRDefault="00990583">
            <w:pPr>
              <w:pStyle w:val="NormalWeb"/>
              <w:spacing w:before="0" w:beforeAutospacing="0" w:after="20" w:afterAutospacing="0"/>
              <w:jc w:val="right"/>
              <w:rPr>
                <w:rFonts w:ascii="Arial" w:hAnsi="Arial" w:cs="Arial"/>
                <w:sz w:val="15"/>
                <w:szCs w:val="15"/>
              </w:rPr>
            </w:pPr>
            <w:r>
              <w:rPr>
                <w:rFonts w:ascii="Arial" w:hAnsi="Arial" w:cs="Arial"/>
                <w:b/>
                <w:bCs/>
                <w:sz w:val="15"/>
                <w:szCs w:val="15"/>
              </w:rPr>
              <w:t>Rate</w:t>
            </w:r>
          </w:p>
        </w:tc>
        <w:tc>
          <w:tcPr>
            <w:tcW w:w="1244" w:type="dxa"/>
            <w:tcBorders>
              <w:bottom w:val="single" w:sz="6" w:space="0" w:color="000000"/>
            </w:tcBorders>
            <w:tcMar>
              <w:top w:w="0" w:type="dxa"/>
              <w:left w:w="144" w:type="dxa"/>
              <w:bottom w:w="0" w:type="dxa"/>
              <w:right w:w="0" w:type="dxa"/>
            </w:tcMar>
            <w:vAlign w:val="bottom"/>
            <w:hideMark/>
          </w:tcPr>
          <w:p w14:paraId="3270463B" w14:textId="77777777" w:rsidR="00990583" w:rsidRDefault="00990583">
            <w:pPr>
              <w:pStyle w:val="NormalWeb"/>
              <w:spacing w:before="0" w:beforeAutospacing="0" w:after="0" w:afterAutospacing="0"/>
              <w:jc w:val="right"/>
              <w:rPr>
                <w:rFonts w:ascii="Arial" w:hAnsi="Arial" w:cs="Arial"/>
                <w:sz w:val="15"/>
                <w:szCs w:val="15"/>
              </w:rPr>
            </w:pPr>
            <w:r>
              <w:rPr>
                <w:rFonts w:ascii="Arial" w:hAnsi="Arial" w:cs="Arial"/>
                <w:b/>
                <w:bCs/>
                <w:sz w:val="15"/>
                <w:szCs w:val="15"/>
              </w:rPr>
              <w:t>Historical</w:t>
            </w:r>
          </w:p>
          <w:p w14:paraId="184319BB" w14:textId="77777777" w:rsidR="00990583" w:rsidRDefault="00990583">
            <w:pPr>
              <w:pStyle w:val="NormalWeb"/>
              <w:spacing w:before="0" w:beforeAutospacing="0" w:after="20" w:afterAutospacing="0"/>
              <w:jc w:val="right"/>
              <w:rPr>
                <w:rFonts w:ascii="Arial" w:hAnsi="Arial" w:cs="Arial"/>
                <w:sz w:val="15"/>
                <w:szCs w:val="15"/>
              </w:rPr>
            </w:pPr>
            <w:r>
              <w:rPr>
                <w:rFonts w:ascii="Arial" w:hAnsi="Arial" w:cs="Arial"/>
                <w:b/>
                <w:bCs/>
                <w:sz w:val="15"/>
                <w:szCs w:val="15"/>
              </w:rPr>
              <w:t>Volatility</w:t>
            </w:r>
          </w:p>
        </w:tc>
        <w:tc>
          <w:tcPr>
            <w:tcW w:w="1391" w:type="dxa"/>
            <w:tcBorders>
              <w:bottom w:val="single" w:sz="6" w:space="0" w:color="000000"/>
            </w:tcBorders>
            <w:tcMar>
              <w:top w:w="0" w:type="dxa"/>
              <w:left w:w="144" w:type="dxa"/>
              <w:bottom w:w="0" w:type="dxa"/>
              <w:right w:w="0" w:type="dxa"/>
            </w:tcMar>
            <w:vAlign w:val="bottom"/>
            <w:hideMark/>
          </w:tcPr>
          <w:p w14:paraId="613EDBAC" w14:textId="77777777" w:rsidR="00990583" w:rsidRDefault="00990583" w:rsidP="006C5868">
            <w:pPr>
              <w:pStyle w:val="NormalWeb"/>
              <w:spacing w:before="0" w:beforeAutospacing="0" w:after="0" w:afterAutospacing="0"/>
              <w:ind w:right="196"/>
              <w:jc w:val="right"/>
              <w:rPr>
                <w:rFonts w:ascii="Arial" w:hAnsi="Arial" w:cs="Arial"/>
                <w:sz w:val="15"/>
                <w:szCs w:val="15"/>
              </w:rPr>
            </w:pPr>
            <w:r>
              <w:rPr>
                <w:rFonts w:ascii="Arial" w:hAnsi="Arial" w:cs="Arial"/>
                <w:b/>
                <w:bCs/>
                <w:sz w:val="15"/>
                <w:szCs w:val="15"/>
              </w:rPr>
              <w:t>Remaining</w:t>
            </w:r>
          </w:p>
          <w:p w14:paraId="437E2CED" w14:textId="77777777" w:rsidR="00990583" w:rsidRDefault="00990583" w:rsidP="006C5868">
            <w:pPr>
              <w:pStyle w:val="NormalWeb"/>
              <w:spacing w:before="0" w:beforeAutospacing="0" w:after="0" w:afterAutospacing="0"/>
              <w:ind w:right="196"/>
              <w:jc w:val="right"/>
              <w:rPr>
                <w:rFonts w:ascii="Arial" w:hAnsi="Arial" w:cs="Arial"/>
                <w:sz w:val="15"/>
                <w:szCs w:val="15"/>
              </w:rPr>
            </w:pPr>
            <w:r>
              <w:rPr>
                <w:rFonts w:ascii="Arial" w:hAnsi="Arial" w:cs="Arial"/>
                <w:b/>
                <w:bCs/>
                <w:sz w:val="15"/>
                <w:szCs w:val="15"/>
              </w:rPr>
              <w:t>Performance</w:t>
            </w:r>
          </w:p>
          <w:p w14:paraId="5A8E58F6" w14:textId="77777777" w:rsidR="00990583" w:rsidRDefault="00990583" w:rsidP="006C5868">
            <w:pPr>
              <w:pStyle w:val="NormalWeb"/>
              <w:spacing w:before="0" w:beforeAutospacing="0" w:after="0" w:afterAutospacing="0"/>
              <w:ind w:right="196"/>
              <w:jc w:val="right"/>
              <w:rPr>
                <w:rFonts w:ascii="Arial" w:hAnsi="Arial" w:cs="Arial"/>
                <w:sz w:val="15"/>
                <w:szCs w:val="15"/>
              </w:rPr>
            </w:pPr>
            <w:r>
              <w:rPr>
                <w:rFonts w:ascii="Arial" w:hAnsi="Arial" w:cs="Arial"/>
                <w:b/>
                <w:bCs/>
                <w:sz w:val="15"/>
                <w:szCs w:val="15"/>
              </w:rPr>
              <w:t>Period on</w:t>
            </w:r>
          </w:p>
          <w:p w14:paraId="21F7BF8B" w14:textId="77777777" w:rsidR="00990583" w:rsidRDefault="00990583" w:rsidP="006C5868">
            <w:pPr>
              <w:pStyle w:val="NormalWeb"/>
              <w:spacing w:before="0" w:beforeAutospacing="0" w:after="0" w:afterAutospacing="0"/>
              <w:ind w:right="196"/>
              <w:jc w:val="right"/>
              <w:rPr>
                <w:rFonts w:ascii="Arial" w:hAnsi="Arial" w:cs="Arial"/>
                <w:sz w:val="15"/>
                <w:szCs w:val="15"/>
              </w:rPr>
            </w:pPr>
            <w:r>
              <w:rPr>
                <w:rFonts w:ascii="Arial" w:hAnsi="Arial" w:cs="Arial"/>
                <w:b/>
                <w:bCs/>
                <w:sz w:val="15"/>
                <w:szCs w:val="15"/>
              </w:rPr>
              <w:t>the Grant</w:t>
            </w:r>
          </w:p>
          <w:p w14:paraId="387BF9BC" w14:textId="77777777" w:rsidR="00990583" w:rsidRDefault="00990583" w:rsidP="006C5868">
            <w:pPr>
              <w:pStyle w:val="NormalWeb"/>
              <w:spacing w:before="0" w:beforeAutospacing="0" w:after="20" w:afterAutospacing="0"/>
              <w:ind w:right="196"/>
              <w:jc w:val="right"/>
              <w:rPr>
                <w:rFonts w:ascii="Arial" w:hAnsi="Arial" w:cs="Arial"/>
                <w:sz w:val="15"/>
                <w:szCs w:val="15"/>
              </w:rPr>
            </w:pPr>
            <w:r>
              <w:rPr>
                <w:rFonts w:ascii="Arial" w:hAnsi="Arial" w:cs="Arial"/>
                <w:b/>
                <w:bCs/>
                <w:sz w:val="15"/>
                <w:szCs w:val="15"/>
              </w:rPr>
              <w:t>Date (Years)</w:t>
            </w:r>
          </w:p>
        </w:tc>
      </w:tr>
      <w:tr w:rsidR="00990583" w14:paraId="43B3269C" w14:textId="77777777" w:rsidTr="006C5868">
        <w:tc>
          <w:tcPr>
            <w:tcW w:w="2422" w:type="dxa"/>
            <w:hideMark/>
          </w:tcPr>
          <w:p w14:paraId="21201269" w14:textId="77777777" w:rsidR="00990583" w:rsidRDefault="00990583">
            <w:pPr>
              <w:pStyle w:val="NormalWeb"/>
              <w:keepNext/>
              <w:spacing w:before="0" w:beforeAutospacing="0" w:after="0" w:afterAutospacing="0" w:line="220" w:lineRule="atLeast"/>
              <w:ind w:left="415" w:hanging="240"/>
              <w:rPr>
                <w:rFonts w:ascii="Arial" w:hAnsi="Arial" w:cs="Arial"/>
                <w:sz w:val="15"/>
                <w:szCs w:val="15"/>
              </w:rPr>
            </w:pPr>
            <w:r>
              <w:rPr>
                <w:rFonts w:ascii="Arial" w:hAnsi="Arial" w:cs="Arial"/>
                <w:b/>
                <w:bCs/>
                <w:color w:val="0075C9"/>
                <w:sz w:val="15"/>
                <w:szCs w:val="15"/>
              </w:rPr>
              <w:t>Fiscal Year 2025</w:t>
            </w:r>
          </w:p>
        </w:tc>
        <w:tc>
          <w:tcPr>
            <w:tcW w:w="1384" w:type="dxa"/>
            <w:tcBorders>
              <w:right w:val="single" w:sz="6" w:space="0" w:color="000000"/>
            </w:tcBorders>
            <w:tcMar>
              <w:top w:w="0" w:type="dxa"/>
              <w:left w:w="144" w:type="dxa"/>
              <w:bottom w:w="0" w:type="dxa"/>
              <w:right w:w="0" w:type="dxa"/>
            </w:tcMar>
            <w:hideMark/>
          </w:tcPr>
          <w:p w14:paraId="666F0EAC" w14:textId="77777777" w:rsidR="00990583" w:rsidRDefault="00990583" w:rsidP="006C5868">
            <w:pPr>
              <w:pStyle w:val="la2"/>
              <w:ind w:right="192"/>
              <w:rPr>
                <w:rFonts w:ascii="Arial" w:hAnsi="Arial" w:cs="Arial"/>
                <w:sz w:val="15"/>
                <w:szCs w:val="15"/>
              </w:rPr>
            </w:pPr>
            <w:r>
              <w:rPr>
                <w:rFonts w:ascii="Arial" w:hAnsi="Arial" w:cs="Arial"/>
                <w:sz w:val="15"/>
                <w:szCs w:val="15"/>
              </w:rPr>
              <w:t> </w:t>
            </w:r>
          </w:p>
        </w:tc>
        <w:tc>
          <w:tcPr>
            <w:tcW w:w="784" w:type="dxa"/>
            <w:tcMar>
              <w:top w:w="0" w:type="dxa"/>
              <w:left w:w="144" w:type="dxa"/>
              <w:bottom w:w="0" w:type="dxa"/>
              <w:right w:w="0" w:type="dxa"/>
            </w:tcMar>
            <w:hideMark/>
          </w:tcPr>
          <w:p w14:paraId="4D92D618" w14:textId="77777777" w:rsidR="00990583" w:rsidRDefault="00990583">
            <w:pPr>
              <w:pStyle w:val="la2"/>
              <w:rPr>
                <w:rFonts w:ascii="Arial" w:hAnsi="Arial" w:cs="Arial"/>
                <w:sz w:val="15"/>
                <w:szCs w:val="15"/>
              </w:rPr>
            </w:pPr>
            <w:r>
              <w:rPr>
                <w:rFonts w:ascii="Arial" w:hAnsi="Arial" w:cs="Arial"/>
                <w:sz w:val="15"/>
                <w:szCs w:val="15"/>
              </w:rPr>
              <w:t> </w:t>
            </w:r>
          </w:p>
        </w:tc>
        <w:tc>
          <w:tcPr>
            <w:tcW w:w="1024" w:type="dxa"/>
            <w:tcMar>
              <w:top w:w="0" w:type="dxa"/>
              <w:left w:w="144" w:type="dxa"/>
              <w:bottom w:w="0" w:type="dxa"/>
              <w:right w:w="0" w:type="dxa"/>
            </w:tcMar>
            <w:hideMark/>
          </w:tcPr>
          <w:p w14:paraId="152C28FE" w14:textId="77777777" w:rsidR="00990583" w:rsidRDefault="00990583">
            <w:pPr>
              <w:pStyle w:val="la2"/>
              <w:rPr>
                <w:rFonts w:ascii="Arial" w:hAnsi="Arial" w:cs="Arial"/>
                <w:sz w:val="15"/>
                <w:szCs w:val="15"/>
              </w:rPr>
            </w:pPr>
            <w:r>
              <w:rPr>
                <w:rFonts w:ascii="Arial" w:hAnsi="Arial" w:cs="Arial"/>
                <w:sz w:val="15"/>
                <w:szCs w:val="15"/>
              </w:rPr>
              <w:t> </w:t>
            </w:r>
          </w:p>
        </w:tc>
        <w:tc>
          <w:tcPr>
            <w:tcW w:w="1004" w:type="dxa"/>
            <w:tcMar>
              <w:top w:w="0" w:type="dxa"/>
              <w:left w:w="144" w:type="dxa"/>
              <w:bottom w:w="0" w:type="dxa"/>
              <w:right w:w="0" w:type="dxa"/>
            </w:tcMar>
            <w:hideMark/>
          </w:tcPr>
          <w:p w14:paraId="5A2D5CAF" w14:textId="77777777" w:rsidR="00990583" w:rsidRDefault="00990583">
            <w:pPr>
              <w:pStyle w:val="la2"/>
              <w:rPr>
                <w:rFonts w:ascii="Arial" w:hAnsi="Arial" w:cs="Arial"/>
                <w:sz w:val="15"/>
                <w:szCs w:val="15"/>
              </w:rPr>
            </w:pPr>
            <w:r>
              <w:rPr>
                <w:rFonts w:ascii="Arial" w:hAnsi="Arial" w:cs="Arial"/>
                <w:sz w:val="15"/>
                <w:szCs w:val="15"/>
              </w:rPr>
              <w:t> </w:t>
            </w:r>
          </w:p>
        </w:tc>
        <w:tc>
          <w:tcPr>
            <w:tcW w:w="1124" w:type="dxa"/>
            <w:tcMar>
              <w:top w:w="0" w:type="dxa"/>
              <w:left w:w="144" w:type="dxa"/>
              <w:bottom w:w="0" w:type="dxa"/>
              <w:right w:w="0" w:type="dxa"/>
            </w:tcMar>
            <w:hideMark/>
          </w:tcPr>
          <w:p w14:paraId="19497932" w14:textId="77777777" w:rsidR="00990583" w:rsidRDefault="00990583">
            <w:pPr>
              <w:pStyle w:val="la2"/>
              <w:rPr>
                <w:rFonts w:ascii="Arial" w:hAnsi="Arial" w:cs="Arial"/>
                <w:sz w:val="15"/>
                <w:szCs w:val="15"/>
              </w:rPr>
            </w:pPr>
            <w:r>
              <w:rPr>
                <w:rFonts w:ascii="Arial" w:hAnsi="Arial" w:cs="Arial"/>
                <w:sz w:val="15"/>
                <w:szCs w:val="15"/>
              </w:rPr>
              <w:t> </w:t>
            </w:r>
          </w:p>
        </w:tc>
        <w:tc>
          <w:tcPr>
            <w:tcW w:w="1244" w:type="dxa"/>
            <w:tcMar>
              <w:top w:w="0" w:type="dxa"/>
              <w:left w:w="144" w:type="dxa"/>
              <w:bottom w:w="0" w:type="dxa"/>
              <w:right w:w="0" w:type="dxa"/>
            </w:tcMar>
            <w:hideMark/>
          </w:tcPr>
          <w:p w14:paraId="32BB41EA" w14:textId="77777777" w:rsidR="00990583" w:rsidRDefault="00990583">
            <w:pPr>
              <w:pStyle w:val="la2"/>
              <w:rPr>
                <w:rFonts w:ascii="Arial" w:hAnsi="Arial" w:cs="Arial"/>
                <w:sz w:val="15"/>
                <w:szCs w:val="15"/>
              </w:rPr>
            </w:pPr>
            <w:r>
              <w:rPr>
                <w:rFonts w:ascii="Arial" w:hAnsi="Arial" w:cs="Arial"/>
                <w:sz w:val="15"/>
                <w:szCs w:val="15"/>
              </w:rPr>
              <w:t> </w:t>
            </w:r>
          </w:p>
        </w:tc>
        <w:tc>
          <w:tcPr>
            <w:tcW w:w="1391" w:type="dxa"/>
            <w:tcMar>
              <w:top w:w="0" w:type="dxa"/>
              <w:left w:w="144" w:type="dxa"/>
              <w:bottom w:w="0" w:type="dxa"/>
              <w:right w:w="0" w:type="dxa"/>
            </w:tcMar>
            <w:hideMark/>
          </w:tcPr>
          <w:p w14:paraId="54DC842D" w14:textId="77777777" w:rsidR="00990583" w:rsidRDefault="00990583" w:rsidP="006C5868">
            <w:pPr>
              <w:pStyle w:val="la2"/>
              <w:ind w:right="196"/>
              <w:rPr>
                <w:rFonts w:ascii="Arial" w:hAnsi="Arial" w:cs="Arial"/>
                <w:sz w:val="15"/>
                <w:szCs w:val="15"/>
              </w:rPr>
            </w:pPr>
            <w:r>
              <w:rPr>
                <w:rFonts w:ascii="Arial" w:hAnsi="Arial" w:cs="Arial"/>
                <w:sz w:val="15"/>
                <w:szCs w:val="15"/>
              </w:rPr>
              <w:t> </w:t>
            </w:r>
          </w:p>
        </w:tc>
      </w:tr>
      <w:tr w:rsidR="00990583" w14:paraId="1423B9E4" w14:textId="77777777" w:rsidTr="006C5868">
        <w:tc>
          <w:tcPr>
            <w:tcW w:w="2422" w:type="dxa"/>
            <w:hideMark/>
          </w:tcPr>
          <w:p w14:paraId="4ADD10E7" w14:textId="77777777" w:rsidR="00990583" w:rsidRDefault="00990583">
            <w:pPr>
              <w:pStyle w:val="NormalWeb"/>
              <w:keepNext/>
              <w:spacing w:before="0" w:beforeAutospacing="0" w:after="0" w:afterAutospacing="0" w:line="220" w:lineRule="atLeast"/>
              <w:ind w:left="175"/>
              <w:rPr>
                <w:rFonts w:ascii="Arial" w:hAnsi="Arial" w:cs="Arial"/>
                <w:sz w:val="15"/>
                <w:szCs w:val="15"/>
              </w:rPr>
            </w:pPr>
            <w:r>
              <w:rPr>
                <w:rFonts w:ascii="Arial" w:hAnsi="Arial" w:cs="Arial"/>
                <w:sz w:val="15"/>
                <w:szCs w:val="15"/>
              </w:rPr>
              <w:t>Year 1 of FY25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1DDE4CC8" w14:textId="1B186189"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7434467B" w14:textId="0D57D046"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$478.02</w:t>
            </w:r>
          </w:p>
        </w:tc>
        <w:tc>
          <w:tcPr>
            <w:tcW w:w="1024" w:type="dxa"/>
            <w:tcBorders>
              <w:bottom w:val="single" w:sz="6" w:space="0" w:color="595959"/>
            </w:tcBorders>
            <w:noWrap/>
            <w:tcMar>
              <w:top w:w="0" w:type="dxa"/>
              <w:left w:w="144" w:type="dxa"/>
              <w:bottom w:w="0" w:type="dxa"/>
              <w:right w:w="0" w:type="dxa"/>
            </w:tcMar>
            <w:hideMark/>
          </w:tcPr>
          <w:p w14:paraId="1480D4DF" w14:textId="61723F22"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$478.02</w:t>
            </w:r>
          </w:p>
        </w:tc>
        <w:tc>
          <w:tcPr>
            <w:tcW w:w="1004" w:type="dxa"/>
            <w:tcBorders>
              <w:bottom w:val="single" w:sz="6" w:space="0" w:color="595959"/>
            </w:tcBorders>
            <w:noWrap/>
            <w:tcMar>
              <w:top w:w="0" w:type="dxa"/>
              <w:left w:w="144" w:type="dxa"/>
              <w:bottom w:w="0" w:type="dxa"/>
              <w:right w:w="0" w:type="dxa"/>
            </w:tcMar>
            <w:hideMark/>
          </w:tcPr>
          <w:p w14:paraId="2D732FFA" w14:textId="7A47E19A"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0.77%</w:t>
            </w:r>
          </w:p>
        </w:tc>
        <w:tc>
          <w:tcPr>
            <w:tcW w:w="1124" w:type="dxa"/>
            <w:tcBorders>
              <w:bottom w:val="single" w:sz="6" w:space="0" w:color="595959"/>
            </w:tcBorders>
            <w:noWrap/>
            <w:tcMar>
              <w:top w:w="0" w:type="dxa"/>
              <w:left w:w="144" w:type="dxa"/>
              <w:bottom w:w="0" w:type="dxa"/>
              <w:right w:w="0" w:type="dxa"/>
            </w:tcMar>
            <w:hideMark/>
          </w:tcPr>
          <w:p w14:paraId="37044FCE" w14:textId="44F76D73"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3.41%</w:t>
            </w:r>
          </w:p>
        </w:tc>
        <w:tc>
          <w:tcPr>
            <w:tcW w:w="1244" w:type="dxa"/>
            <w:tcBorders>
              <w:bottom w:val="single" w:sz="6" w:space="0" w:color="595959"/>
            </w:tcBorders>
            <w:noWrap/>
            <w:tcMar>
              <w:top w:w="0" w:type="dxa"/>
              <w:left w:w="144" w:type="dxa"/>
              <w:bottom w:w="0" w:type="dxa"/>
              <w:right w:w="0" w:type="dxa"/>
            </w:tcMar>
            <w:hideMark/>
          </w:tcPr>
          <w:p w14:paraId="3B765E57" w14:textId="0E94F01A"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28.26%</w:t>
            </w:r>
          </w:p>
        </w:tc>
        <w:tc>
          <w:tcPr>
            <w:tcW w:w="1391" w:type="dxa"/>
            <w:tcBorders>
              <w:bottom w:val="single" w:sz="6" w:space="0" w:color="595959"/>
            </w:tcBorders>
            <w:noWrap/>
            <w:tcMar>
              <w:top w:w="0" w:type="dxa"/>
              <w:left w:w="144" w:type="dxa"/>
              <w:bottom w:w="0" w:type="dxa"/>
              <w:right w:w="0" w:type="dxa"/>
            </w:tcMar>
            <w:hideMark/>
          </w:tcPr>
          <w:p w14:paraId="470DF48A" w14:textId="616E9A4E"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2.79</w:t>
            </w:r>
          </w:p>
        </w:tc>
      </w:tr>
      <w:tr w:rsidR="00990583" w14:paraId="42CD7C0F" w14:textId="77777777" w:rsidTr="006C5868">
        <w:tc>
          <w:tcPr>
            <w:tcW w:w="2422" w:type="dxa"/>
            <w:hideMark/>
          </w:tcPr>
          <w:p w14:paraId="399F1268"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2 of FY24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2691EA90" w14:textId="29B71CD6"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46E0546E" w14:textId="784C11DE"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$525.50</w:t>
            </w:r>
          </w:p>
        </w:tc>
        <w:tc>
          <w:tcPr>
            <w:tcW w:w="1024" w:type="dxa"/>
            <w:tcBorders>
              <w:bottom w:val="single" w:sz="6" w:space="0" w:color="595959"/>
            </w:tcBorders>
            <w:noWrap/>
            <w:tcMar>
              <w:top w:w="0" w:type="dxa"/>
              <w:left w:w="144" w:type="dxa"/>
              <w:bottom w:w="0" w:type="dxa"/>
              <w:right w:w="0" w:type="dxa"/>
            </w:tcMar>
            <w:hideMark/>
          </w:tcPr>
          <w:p w14:paraId="2713C9B1" w14:textId="25577E90"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$525.50</w:t>
            </w:r>
          </w:p>
        </w:tc>
        <w:tc>
          <w:tcPr>
            <w:tcW w:w="1004" w:type="dxa"/>
            <w:tcBorders>
              <w:bottom w:val="single" w:sz="6" w:space="0" w:color="595959"/>
            </w:tcBorders>
            <w:noWrap/>
            <w:tcMar>
              <w:top w:w="0" w:type="dxa"/>
              <w:left w:w="144" w:type="dxa"/>
              <w:bottom w:w="0" w:type="dxa"/>
              <w:right w:w="0" w:type="dxa"/>
            </w:tcMar>
            <w:hideMark/>
          </w:tcPr>
          <w:p w14:paraId="3D2D5AF3" w14:textId="7CFFC097"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0.77%</w:t>
            </w:r>
          </w:p>
        </w:tc>
        <w:tc>
          <w:tcPr>
            <w:tcW w:w="1124" w:type="dxa"/>
            <w:tcBorders>
              <w:bottom w:val="single" w:sz="6" w:space="0" w:color="595959"/>
            </w:tcBorders>
            <w:noWrap/>
            <w:tcMar>
              <w:top w:w="0" w:type="dxa"/>
              <w:left w:w="144" w:type="dxa"/>
              <w:bottom w:w="0" w:type="dxa"/>
              <w:right w:w="0" w:type="dxa"/>
            </w:tcMar>
            <w:hideMark/>
          </w:tcPr>
          <w:p w14:paraId="1006F957" w14:textId="73F34AF5"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3.65%</w:t>
            </w:r>
          </w:p>
        </w:tc>
        <w:tc>
          <w:tcPr>
            <w:tcW w:w="1244" w:type="dxa"/>
            <w:tcBorders>
              <w:bottom w:val="single" w:sz="6" w:space="0" w:color="595959"/>
            </w:tcBorders>
            <w:noWrap/>
            <w:tcMar>
              <w:top w:w="0" w:type="dxa"/>
              <w:left w:w="144" w:type="dxa"/>
              <w:bottom w:w="0" w:type="dxa"/>
              <w:right w:w="0" w:type="dxa"/>
            </w:tcMar>
            <w:hideMark/>
          </w:tcPr>
          <w:p w14:paraId="76984902" w14:textId="3AA4DB9F"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23.21%</w:t>
            </w:r>
          </w:p>
        </w:tc>
        <w:tc>
          <w:tcPr>
            <w:tcW w:w="1391" w:type="dxa"/>
            <w:tcBorders>
              <w:bottom w:val="single" w:sz="6" w:space="0" w:color="595959"/>
            </w:tcBorders>
            <w:noWrap/>
            <w:tcMar>
              <w:top w:w="0" w:type="dxa"/>
              <w:left w:w="144" w:type="dxa"/>
              <w:bottom w:w="0" w:type="dxa"/>
              <w:right w:w="0" w:type="dxa"/>
            </w:tcMar>
            <w:hideMark/>
          </w:tcPr>
          <w:p w14:paraId="4B35B9BA" w14:textId="104945DA"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1.79</w:t>
            </w:r>
          </w:p>
        </w:tc>
      </w:tr>
      <w:tr w:rsidR="00990583" w14:paraId="4E7B10C7" w14:textId="77777777" w:rsidTr="006C5868">
        <w:tc>
          <w:tcPr>
            <w:tcW w:w="2422" w:type="dxa"/>
            <w:tcBorders>
              <w:bottom w:val="single" w:sz="6" w:space="0" w:color="0075C9"/>
            </w:tcBorders>
            <w:hideMark/>
          </w:tcPr>
          <w:p w14:paraId="601D13C1"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3 of FY23 PSAs</w:t>
            </w:r>
          </w:p>
        </w:tc>
        <w:tc>
          <w:tcPr>
            <w:tcW w:w="1384" w:type="dxa"/>
            <w:tcBorders>
              <w:bottom w:val="single" w:sz="6" w:space="0" w:color="0075C9"/>
              <w:right w:val="single" w:sz="6" w:space="0" w:color="000000"/>
            </w:tcBorders>
            <w:noWrap/>
            <w:tcMar>
              <w:top w:w="0" w:type="dxa"/>
              <w:left w:w="144" w:type="dxa"/>
              <w:bottom w:w="0" w:type="dxa"/>
              <w:right w:w="0" w:type="dxa"/>
            </w:tcMar>
            <w:hideMark/>
          </w:tcPr>
          <w:p w14:paraId="568BB7D1" w14:textId="14473D10"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0075C9"/>
            </w:tcBorders>
            <w:noWrap/>
            <w:tcMar>
              <w:top w:w="0" w:type="dxa"/>
              <w:left w:w="144" w:type="dxa"/>
              <w:bottom w:w="0" w:type="dxa"/>
              <w:right w:w="0" w:type="dxa"/>
            </w:tcMar>
            <w:hideMark/>
          </w:tcPr>
          <w:p w14:paraId="4917AB8F" w14:textId="35DCF010"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$602.81</w:t>
            </w:r>
          </w:p>
        </w:tc>
        <w:tc>
          <w:tcPr>
            <w:tcW w:w="1024" w:type="dxa"/>
            <w:tcBorders>
              <w:bottom w:val="single" w:sz="6" w:space="0" w:color="0075C9"/>
            </w:tcBorders>
            <w:noWrap/>
            <w:tcMar>
              <w:top w:w="0" w:type="dxa"/>
              <w:left w:w="144" w:type="dxa"/>
              <w:bottom w:w="0" w:type="dxa"/>
              <w:right w:w="0" w:type="dxa"/>
            </w:tcMar>
            <w:hideMark/>
          </w:tcPr>
          <w:p w14:paraId="2C1D769A" w14:textId="288D240B"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$602.81</w:t>
            </w:r>
          </w:p>
        </w:tc>
        <w:tc>
          <w:tcPr>
            <w:tcW w:w="1004" w:type="dxa"/>
            <w:tcBorders>
              <w:bottom w:val="single" w:sz="6" w:space="0" w:color="0075C9"/>
            </w:tcBorders>
            <w:noWrap/>
            <w:tcMar>
              <w:top w:w="0" w:type="dxa"/>
              <w:left w:w="144" w:type="dxa"/>
              <w:bottom w:w="0" w:type="dxa"/>
              <w:right w:w="0" w:type="dxa"/>
            </w:tcMar>
            <w:hideMark/>
          </w:tcPr>
          <w:p w14:paraId="015BA9C5" w14:textId="79DBEB00"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0.77%</w:t>
            </w:r>
          </w:p>
        </w:tc>
        <w:tc>
          <w:tcPr>
            <w:tcW w:w="1124" w:type="dxa"/>
            <w:tcBorders>
              <w:bottom w:val="single" w:sz="6" w:space="0" w:color="0075C9"/>
            </w:tcBorders>
            <w:noWrap/>
            <w:tcMar>
              <w:top w:w="0" w:type="dxa"/>
              <w:left w:w="144" w:type="dxa"/>
              <w:bottom w:w="0" w:type="dxa"/>
              <w:right w:w="0" w:type="dxa"/>
            </w:tcMar>
            <w:hideMark/>
          </w:tcPr>
          <w:p w14:paraId="348CAA68" w14:textId="3C4E5BC2"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4.28%</w:t>
            </w:r>
          </w:p>
        </w:tc>
        <w:tc>
          <w:tcPr>
            <w:tcW w:w="1244" w:type="dxa"/>
            <w:tcBorders>
              <w:bottom w:val="single" w:sz="6" w:space="0" w:color="0075C9"/>
            </w:tcBorders>
            <w:noWrap/>
            <w:tcMar>
              <w:top w:w="0" w:type="dxa"/>
              <w:left w:w="144" w:type="dxa"/>
              <w:bottom w:w="0" w:type="dxa"/>
              <w:right w:w="0" w:type="dxa"/>
            </w:tcMar>
            <w:hideMark/>
          </w:tcPr>
          <w:p w14:paraId="13722855" w14:textId="49C28797"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19.42%</w:t>
            </w:r>
          </w:p>
        </w:tc>
        <w:tc>
          <w:tcPr>
            <w:tcW w:w="1391" w:type="dxa"/>
            <w:tcBorders>
              <w:bottom w:val="single" w:sz="6" w:space="0" w:color="0075C9"/>
            </w:tcBorders>
            <w:noWrap/>
            <w:tcMar>
              <w:top w:w="0" w:type="dxa"/>
              <w:left w:w="144" w:type="dxa"/>
              <w:bottom w:w="0" w:type="dxa"/>
              <w:right w:w="0" w:type="dxa"/>
            </w:tcMar>
            <w:hideMark/>
          </w:tcPr>
          <w:p w14:paraId="1D820DF9" w14:textId="7AE9F6B4"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0.79</w:t>
            </w:r>
          </w:p>
        </w:tc>
      </w:tr>
      <w:tr w:rsidR="00990583" w14:paraId="7CF9F556" w14:textId="77777777" w:rsidTr="006C5868">
        <w:tc>
          <w:tcPr>
            <w:tcW w:w="2422" w:type="dxa"/>
            <w:hideMark/>
          </w:tcPr>
          <w:p w14:paraId="623F8FE0" w14:textId="77777777" w:rsidR="00990583" w:rsidRDefault="00990583">
            <w:pPr>
              <w:pStyle w:val="NormalWeb"/>
              <w:spacing w:before="0" w:beforeAutospacing="0" w:after="0" w:afterAutospacing="0" w:line="220" w:lineRule="atLeast"/>
              <w:ind w:left="415" w:hanging="240"/>
              <w:rPr>
                <w:rFonts w:ascii="Arial" w:hAnsi="Arial" w:cs="Arial"/>
                <w:sz w:val="15"/>
                <w:szCs w:val="15"/>
              </w:rPr>
            </w:pPr>
            <w:r>
              <w:rPr>
                <w:rFonts w:ascii="Arial" w:hAnsi="Arial" w:cs="Arial"/>
                <w:b/>
                <w:bCs/>
                <w:color w:val="0075C9"/>
                <w:sz w:val="15"/>
                <w:szCs w:val="15"/>
              </w:rPr>
              <w:t>Fiscal Year 2024</w:t>
            </w:r>
          </w:p>
        </w:tc>
        <w:tc>
          <w:tcPr>
            <w:tcW w:w="1384" w:type="dxa"/>
            <w:tcBorders>
              <w:right w:val="single" w:sz="6" w:space="0" w:color="000000"/>
            </w:tcBorders>
            <w:tcMar>
              <w:top w:w="0" w:type="dxa"/>
              <w:left w:w="144" w:type="dxa"/>
              <w:bottom w:w="0" w:type="dxa"/>
              <w:right w:w="0" w:type="dxa"/>
            </w:tcMar>
            <w:hideMark/>
          </w:tcPr>
          <w:p w14:paraId="3B7F63FC" w14:textId="7CAA5BDC" w:rsidR="00990583" w:rsidRDefault="00990583" w:rsidP="006C5868">
            <w:pPr>
              <w:pStyle w:val="la2"/>
              <w:ind w:right="192"/>
              <w:jc w:val="right"/>
              <w:rPr>
                <w:rFonts w:ascii="Arial" w:hAnsi="Arial" w:cs="Arial"/>
                <w:sz w:val="15"/>
                <w:szCs w:val="15"/>
              </w:rPr>
            </w:pPr>
          </w:p>
        </w:tc>
        <w:tc>
          <w:tcPr>
            <w:tcW w:w="784" w:type="dxa"/>
            <w:tcMar>
              <w:top w:w="0" w:type="dxa"/>
              <w:left w:w="144" w:type="dxa"/>
              <w:bottom w:w="0" w:type="dxa"/>
              <w:right w:w="0" w:type="dxa"/>
            </w:tcMar>
            <w:hideMark/>
          </w:tcPr>
          <w:p w14:paraId="212B8BB2" w14:textId="2E930C85" w:rsidR="00990583" w:rsidRDefault="00990583" w:rsidP="00990583">
            <w:pPr>
              <w:pStyle w:val="la2"/>
              <w:jc w:val="right"/>
              <w:rPr>
                <w:rFonts w:ascii="Arial" w:hAnsi="Arial" w:cs="Arial"/>
                <w:sz w:val="15"/>
                <w:szCs w:val="15"/>
              </w:rPr>
            </w:pPr>
          </w:p>
        </w:tc>
        <w:tc>
          <w:tcPr>
            <w:tcW w:w="1024" w:type="dxa"/>
            <w:tcMar>
              <w:top w:w="0" w:type="dxa"/>
              <w:left w:w="144" w:type="dxa"/>
              <w:bottom w:w="0" w:type="dxa"/>
              <w:right w:w="0" w:type="dxa"/>
            </w:tcMar>
            <w:hideMark/>
          </w:tcPr>
          <w:p w14:paraId="1E9AFAA4" w14:textId="5A541F0F" w:rsidR="00990583" w:rsidRDefault="00990583" w:rsidP="00990583">
            <w:pPr>
              <w:pStyle w:val="la2"/>
              <w:jc w:val="right"/>
              <w:rPr>
                <w:rFonts w:ascii="Arial" w:hAnsi="Arial" w:cs="Arial"/>
                <w:sz w:val="15"/>
                <w:szCs w:val="15"/>
              </w:rPr>
            </w:pPr>
          </w:p>
        </w:tc>
        <w:tc>
          <w:tcPr>
            <w:tcW w:w="1004" w:type="dxa"/>
            <w:tcMar>
              <w:top w:w="0" w:type="dxa"/>
              <w:left w:w="144" w:type="dxa"/>
              <w:bottom w:w="0" w:type="dxa"/>
              <w:right w:w="0" w:type="dxa"/>
            </w:tcMar>
            <w:hideMark/>
          </w:tcPr>
          <w:p w14:paraId="3A8E2A4A" w14:textId="68386CFF" w:rsidR="00990583" w:rsidRDefault="00990583" w:rsidP="00990583">
            <w:pPr>
              <w:pStyle w:val="la2"/>
              <w:jc w:val="right"/>
              <w:rPr>
                <w:rFonts w:ascii="Arial" w:hAnsi="Arial" w:cs="Arial"/>
                <w:sz w:val="15"/>
                <w:szCs w:val="15"/>
              </w:rPr>
            </w:pPr>
          </w:p>
        </w:tc>
        <w:tc>
          <w:tcPr>
            <w:tcW w:w="1124" w:type="dxa"/>
            <w:tcMar>
              <w:top w:w="0" w:type="dxa"/>
              <w:left w:w="144" w:type="dxa"/>
              <w:bottom w:w="0" w:type="dxa"/>
              <w:right w:w="0" w:type="dxa"/>
            </w:tcMar>
            <w:hideMark/>
          </w:tcPr>
          <w:p w14:paraId="7AF92202" w14:textId="57BA57B7" w:rsidR="00990583" w:rsidRDefault="00990583" w:rsidP="00990583">
            <w:pPr>
              <w:pStyle w:val="la2"/>
              <w:jc w:val="right"/>
              <w:rPr>
                <w:rFonts w:ascii="Arial" w:hAnsi="Arial" w:cs="Arial"/>
                <w:sz w:val="15"/>
                <w:szCs w:val="15"/>
              </w:rPr>
            </w:pPr>
          </w:p>
        </w:tc>
        <w:tc>
          <w:tcPr>
            <w:tcW w:w="1244" w:type="dxa"/>
            <w:tcMar>
              <w:top w:w="0" w:type="dxa"/>
              <w:left w:w="144" w:type="dxa"/>
              <w:bottom w:w="0" w:type="dxa"/>
              <w:right w:w="0" w:type="dxa"/>
            </w:tcMar>
            <w:hideMark/>
          </w:tcPr>
          <w:p w14:paraId="429AB1B8" w14:textId="22C3E298" w:rsidR="00990583" w:rsidRDefault="00990583" w:rsidP="00990583">
            <w:pPr>
              <w:pStyle w:val="la2"/>
              <w:jc w:val="right"/>
              <w:rPr>
                <w:rFonts w:ascii="Arial" w:hAnsi="Arial" w:cs="Arial"/>
                <w:sz w:val="15"/>
                <w:szCs w:val="15"/>
              </w:rPr>
            </w:pPr>
          </w:p>
        </w:tc>
        <w:tc>
          <w:tcPr>
            <w:tcW w:w="1391" w:type="dxa"/>
            <w:tcMar>
              <w:top w:w="0" w:type="dxa"/>
              <w:left w:w="144" w:type="dxa"/>
              <w:bottom w:w="0" w:type="dxa"/>
              <w:right w:w="0" w:type="dxa"/>
            </w:tcMar>
            <w:hideMark/>
          </w:tcPr>
          <w:p w14:paraId="43A0B796" w14:textId="4FD8B643" w:rsidR="00990583" w:rsidRDefault="00990583" w:rsidP="006C5868">
            <w:pPr>
              <w:pStyle w:val="la2"/>
              <w:ind w:right="196"/>
              <w:jc w:val="right"/>
              <w:rPr>
                <w:rFonts w:ascii="Arial" w:hAnsi="Arial" w:cs="Arial"/>
                <w:sz w:val="15"/>
                <w:szCs w:val="15"/>
              </w:rPr>
            </w:pPr>
          </w:p>
        </w:tc>
      </w:tr>
      <w:tr w:rsidR="00990583" w14:paraId="31FFF018" w14:textId="77777777" w:rsidTr="006C5868">
        <w:tc>
          <w:tcPr>
            <w:tcW w:w="2422" w:type="dxa"/>
            <w:hideMark/>
          </w:tcPr>
          <w:p w14:paraId="1C45CE58"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1 of FY24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3D09C13D" w14:textId="52B005A6"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3A470EA3" w14:textId="2CB23754"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$385.77</w:t>
            </w:r>
          </w:p>
        </w:tc>
        <w:tc>
          <w:tcPr>
            <w:tcW w:w="1024" w:type="dxa"/>
            <w:tcBorders>
              <w:bottom w:val="single" w:sz="6" w:space="0" w:color="595959"/>
            </w:tcBorders>
            <w:noWrap/>
            <w:tcMar>
              <w:top w:w="0" w:type="dxa"/>
              <w:left w:w="144" w:type="dxa"/>
              <w:bottom w:w="0" w:type="dxa"/>
              <w:right w:w="0" w:type="dxa"/>
            </w:tcMar>
            <w:hideMark/>
          </w:tcPr>
          <w:p w14:paraId="53095603" w14:textId="6D9472D3"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$386.25</w:t>
            </w:r>
          </w:p>
        </w:tc>
        <w:tc>
          <w:tcPr>
            <w:tcW w:w="1004" w:type="dxa"/>
            <w:tcBorders>
              <w:bottom w:val="single" w:sz="6" w:space="0" w:color="595959"/>
            </w:tcBorders>
            <w:noWrap/>
            <w:tcMar>
              <w:top w:w="0" w:type="dxa"/>
              <w:left w:w="144" w:type="dxa"/>
              <w:bottom w:w="0" w:type="dxa"/>
              <w:right w:w="0" w:type="dxa"/>
            </w:tcMar>
            <w:hideMark/>
          </w:tcPr>
          <w:p w14:paraId="28357FEB" w14:textId="452A9DCC"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0.90%</w:t>
            </w:r>
          </w:p>
        </w:tc>
        <w:tc>
          <w:tcPr>
            <w:tcW w:w="1124" w:type="dxa"/>
            <w:tcBorders>
              <w:bottom w:val="single" w:sz="6" w:space="0" w:color="595959"/>
            </w:tcBorders>
            <w:noWrap/>
            <w:tcMar>
              <w:top w:w="0" w:type="dxa"/>
              <w:left w:w="144" w:type="dxa"/>
              <w:bottom w:w="0" w:type="dxa"/>
              <w:right w:w="0" w:type="dxa"/>
            </w:tcMar>
            <w:hideMark/>
          </w:tcPr>
          <w:p w14:paraId="27791125" w14:textId="532BE077"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4.58%</w:t>
            </w:r>
          </w:p>
        </w:tc>
        <w:tc>
          <w:tcPr>
            <w:tcW w:w="1244" w:type="dxa"/>
            <w:tcBorders>
              <w:bottom w:val="single" w:sz="6" w:space="0" w:color="595959"/>
            </w:tcBorders>
            <w:noWrap/>
            <w:tcMar>
              <w:top w:w="0" w:type="dxa"/>
              <w:left w:w="144" w:type="dxa"/>
              <w:bottom w:w="0" w:type="dxa"/>
              <w:right w:w="0" w:type="dxa"/>
            </w:tcMar>
            <w:hideMark/>
          </w:tcPr>
          <w:p w14:paraId="6A9389D0" w14:textId="57691B89"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28.30%</w:t>
            </w:r>
          </w:p>
        </w:tc>
        <w:tc>
          <w:tcPr>
            <w:tcW w:w="1391" w:type="dxa"/>
            <w:tcBorders>
              <w:bottom w:val="single" w:sz="6" w:space="0" w:color="595959"/>
            </w:tcBorders>
            <w:noWrap/>
            <w:tcMar>
              <w:top w:w="0" w:type="dxa"/>
              <w:left w:w="144" w:type="dxa"/>
              <w:bottom w:w="0" w:type="dxa"/>
              <w:right w:w="0" w:type="dxa"/>
            </w:tcMar>
            <w:hideMark/>
          </w:tcPr>
          <w:p w14:paraId="391AD471" w14:textId="4A1FA258"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2.78</w:t>
            </w:r>
          </w:p>
        </w:tc>
      </w:tr>
      <w:tr w:rsidR="00990583" w14:paraId="35ED01ED" w14:textId="77777777" w:rsidTr="006C5868">
        <w:tc>
          <w:tcPr>
            <w:tcW w:w="2422" w:type="dxa"/>
            <w:hideMark/>
          </w:tcPr>
          <w:p w14:paraId="42AAA2C8"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2 of FY23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2733B93C" w14:textId="3C5BCE64"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0655FFD4" w14:textId="6FC625D4"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$418.69</w:t>
            </w:r>
          </w:p>
        </w:tc>
        <w:tc>
          <w:tcPr>
            <w:tcW w:w="1024" w:type="dxa"/>
            <w:tcBorders>
              <w:bottom w:val="single" w:sz="6" w:space="0" w:color="595959"/>
            </w:tcBorders>
            <w:noWrap/>
            <w:tcMar>
              <w:top w:w="0" w:type="dxa"/>
              <w:left w:w="144" w:type="dxa"/>
              <w:bottom w:w="0" w:type="dxa"/>
              <w:right w:w="0" w:type="dxa"/>
            </w:tcMar>
            <w:hideMark/>
          </w:tcPr>
          <w:p w14:paraId="2C441101" w14:textId="467AD417"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$419.21</w:t>
            </w:r>
          </w:p>
        </w:tc>
        <w:tc>
          <w:tcPr>
            <w:tcW w:w="1004" w:type="dxa"/>
            <w:tcBorders>
              <w:bottom w:val="single" w:sz="6" w:space="0" w:color="595959"/>
            </w:tcBorders>
            <w:noWrap/>
            <w:tcMar>
              <w:top w:w="0" w:type="dxa"/>
              <w:left w:w="144" w:type="dxa"/>
              <w:bottom w:w="0" w:type="dxa"/>
              <w:right w:w="0" w:type="dxa"/>
            </w:tcMar>
            <w:hideMark/>
          </w:tcPr>
          <w:p w14:paraId="4A4D148D" w14:textId="0D367497"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0.90%</w:t>
            </w:r>
          </w:p>
        </w:tc>
        <w:tc>
          <w:tcPr>
            <w:tcW w:w="1124" w:type="dxa"/>
            <w:tcBorders>
              <w:bottom w:val="single" w:sz="6" w:space="0" w:color="595959"/>
            </w:tcBorders>
            <w:noWrap/>
            <w:tcMar>
              <w:top w:w="0" w:type="dxa"/>
              <w:left w:w="144" w:type="dxa"/>
              <w:bottom w:w="0" w:type="dxa"/>
              <w:right w:w="0" w:type="dxa"/>
            </w:tcMar>
            <w:hideMark/>
          </w:tcPr>
          <w:p w14:paraId="0A1A401D" w14:textId="52C0FE16"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4.93%</w:t>
            </w:r>
          </w:p>
        </w:tc>
        <w:tc>
          <w:tcPr>
            <w:tcW w:w="1244" w:type="dxa"/>
            <w:tcBorders>
              <w:bottom w:val="single" w:sz="6" w:space="0" w:color="595959"/>
            </w:tcBorders>
            <w:noWrap/>
            <w:tcMar>
              <w:top w:w="0" w:type="dxa"/>
              <w:left w:w="144" w:type="dxa"/>
              <w:bottom w:w="0" w:type="dxa"/>
              <w:right w:w="0" w:type="dxa"/>
            </w:tcMar>
            <w:hideMark/>
          </w:tcPr>
          <w:p w14:paraId="2C1A58AD" w14:textId="4FAEF85B"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31.97%</w:t>
            </w:r>
          </w:p>
        </w:tc>
        <w:tc>
          <w:tcPr>
            <w:tcW w:w="1391" w:type="dxa"/>
            <w:tcBorders>
              <w:bottom w:val="single" w:sz="6" w:space="0" w:color="595959"/>
            </w:tcBorders>
            <w:noWrap/>
            <w:tcMar>
              <w:top w:w="0" w:type="dxa"/>
              <w:left w:w="144" w:type="dxa"/>
              <w:bottom w:w="0" w:type="dxa"/>
              <w:right w:w="0" w:type="dxa"/>
            </w:tcMar>
            <w:hideMark/>
          </w:tcPr>
          <w:p w14:paraId="09C8AAE9" w14:textId="29A336BA"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1.78</w:t>
            </w:r>
          </w:p>
        </w:tc>
      </w:tr>
      <w:tr w:rsidR="00990583" w14:paraId="7736A156" w14:textId="77777777" w:rsidTr="006C5868">
        <w:tc>
          <w:tcPr>
            <w:tcW w:w="2422" w:type="dxa"/>
            <w:tcBorders>
              <w:bottom w:val="single" w:sz="6" w:space="0" w:color="0075C9"/>
            </w:tcBorders>
            <w:hideMark/>
          </w:tcPr>
          <w:p w14:paraId="606FBF95"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3 of FY22 PSAs</w:t>
            </w:r>
          </w:p>
        </w:tc>
        <w:tc>
          <w:tcPr>
            <w:tcW w:w="1384" w:type="dxa"/>
            <w:tcBorders>
              <w:bottom w:val="single" w:sz="6" w:space="0" w:color="0075C9"/>
              <w:right w:val="single" w:sz="6" w:space="0" w:color="000000"/>
            </w:tcBorders>
            <w:noWrap/>
            <w:tcMar>
              <w:top w:w="0" w:type="dxa"/>
              <w:left w:w="144" w:type="dxa"/>
              <w:bottom w:w="0" w:type="dxa"/>
              <w:right w:w="0" w:type="dxa"/>
            </w:tcMar>
            <w:hideMark/>
          </w:tcPr>
          <w:p w14:paraId="3A1592D8" w14:textId="7A56575F"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0075C9"/>
            </w:tcBorders>
            <w:noWrap/>
            <w:tcMar>
              <w:top w:w="0" w:type="dxa"/>
              <w:left w:w="144" w:type="dxa"/>
              <w:bottom w:w="0" w:type="dxa"/>
              <w:right w:w="0" w:type="dxa"/>
            </w:tcMar>
            <w:hideMark/>
          </w:tcPr>
          <w:p w14:paraId="68AF2888" w14:textId="320BEF79"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$451.58</w:t>
            </w:r>
          </w:p>
        </w:tc>
        <w:tc>
          <w:tcPr>
            <w:tcW w:w="1024" w:type="dxa"/>
            <w:tcBorders>
              <w:bottom w:val="single" w:sz="6" w:space="0" w:color="0075C9"/>
            </w:tcBorders>
            <w:noWrap/>
            <w:tcMar>
              <w:top w:w="0" w:type="dxa"/>
              <w:left w:w="144" w:type="dxa"/>
              <w:bottom w:w="0" w:type="dxa"/>
              <w:right w:w="0" w:type="dxa"/>
            </w:tcMar>
            <w:hideMark/>
          </w:tcPr>
          <w:p w14:paraId="22B2CEDC" w14:textId="7877F130"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$452.14</w:t>
            </w:r>
          </w:p>
        </w:tc>
        <w:tc>
          <w:tcPr>
            <w:tcW w:w="1004" w:type="dxa"/>
            <w:tcBorders>
              <w:bottom w:val="single" w:sz="6" w:space="0" w:color="0075C9"/>
            </w:tcBorders>
            <w:noWrap/>
            <w:tcMar>
              <w:top w:w="0" w:type="dxa"/>
              <w:left w:w="144" w:type="dxa"/>
              <w:bottom w:w="0" w:type="dxa"/>
              <w:right w:w="0" w:type="dxa"/>
            </w:tcMar>
            <w:hideMark/>
          </w:tcPr>
          <w:p w14:paraId="40B6A583" w14:textId="5F95F0E2"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0.90%</w:t>
            </w:r>
          </w:p>
        </w:tc>
        <w:tc>
          <w:tcPr>
            <w:tcW w:w="1124" w:type="dxa"/>
            <w:tcBorders>
              <w:bottom w:val="single" w:sz="6" w:space="0" w:color="0075C9"/>
            </w:tcBorders>
            <w:noWrap/>
            <w:tcMar>
              <w:top w:w="0" w:type="dxa"/>
              <w:left w:w="144" w:type="dxa"/>
              <w:bottom w:w="0" w:type="dxa"/>
              <w:right w:w="0" w:type="dxa"/>
            </w:tcMar>
            <w:hideMark/>
          </w:tcPr>
          <w:p w14:paraId="39F87964" w14:textId="3AA9E9CD"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5.31%</w:t>
            </w:r>
          </w:p>
        </w:tc>
        <w:tc>
          <w:tcPr>
            <w:tcW w:w="1244" w:type="dxa"/>
            <w:tcBorders>
              <w:bottom w:val="single" w:sz="6" w:space="0" w:color="0075C9"/>
            </w:tcBorders>
            <w:noWrap/>
            <w:tcMar>
              <w:top w:w="0" w:type="dxa"/>
              <w:left w:w="144" w:type="dxa"/>
              <w:bottom w:w="0" w:type="dxa"/>
              <w:right w:w="0" w:type="dxa"/>
            </w:tcMar>
            <w:hideMark/>
          </w:tcPr>
          <w:p w14:paraId="0C55D343" w14:textId="4542D50F"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26.71%</w:t>
            </w:r>
          </w:p>
        </w:tc>
        <w:tc>
          <w:tcPr>
            <w:tcW w:w="1391" w:type="dxa"/>
            <w:tcBorders>
              <w:bottom w:val="single" w:sz="6" w:space="0" w:color="0075C9"/>
            </w:tcBorders>
            <w:noWrap/>
            <w:tcMar>
              <w:top w:w="0" w:type="dxa"/>
              <w:left w:w="144" w:type="dxa"/>
              <w:bottom w:w="0" w:type="dxa"/>
              <w:right w:w="0" w:type="dxa"/>
            </w:tcMar>
            <w:hideMark/>
          </w:tcPr>
          <w:p w14:paraId="53967453" w14:textId="50DEDC3C"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0.78</w:t>
            </w:r>
          </w:p>
        </w:tc>
      </w:tr>
      <w:tr w:rsidR="00990583" w14:paraId="27B5D176" w14:textId="77777777" w:rsidTr="006C5868">
        <w:tc>
          <w:tcPr>
            <w:tcW w:w="2422" w:type="dxa"/>
            <w:hideMark/>
          </w:tcPr>
          <w:p w14:paraId="05D855A9" w14:textId="77777777" w:rsidR="00990583" w:rsidRDefault="00990583">
            <w:pPr>
              <w:pStyle w:val="NormalWeb"/>
              <w:spacing w:before="0" w:beforeAutospacing="0" w:after="0" w:afterAutospacing="0" w:line="220" w:lineRule="atLeast"/>
              <w:ind w:left="415" w:hanging="240"/>
              <w:rPr>
                <w:rFonts w:ascii="Arial" w:hAnsi="Arial" w:cs="Arial"/>
                <w:sz w:val="15"/>
                <w:szCs w:val="15"/>
              </w:rPr>
            </w:pPr>
            <w:r>
              <w:rPr>
                <w:rFonts w:ascii="Arial" w:hAnsi="Arial" w:cs="Arial"/>
                <w:b/>
                <w:bCs/>
                <w:color w:val="0075C9"/>
                <w:sz w:val="15"/>
                <w:szCs w:val="15"/>
              </w:rPr>
              <w:t>Fiscal Year 2023</w:t>
            </w:r>
          </w:p>
        </w:tc>
        <w:tc>
          <w:tcPr>
            <w:tcW w:w="1384" w:type="dxa"/>
            <w:tcBorders>
              <w:right w:val="single" w:sz="6" w:space="0" w:color="000000"/>
            </w:tcBorders>
            <w:tcMar>
              <w:top w:w="0" w:type="dxa"/>
              <w:left w:w="144" w:type="dxa"/>
              <w:bottom w:w="0" w:type="dxa"/>
              <w:right w:w="0" w:type="dxa"/>
            </w:tcMar>
            <w:hideMark/>
          </w:tcPr>
          <w:p w14:paraId="575AD9C8" w14:textId="10B3D266" w:rsidR="00990583" w:rsidRDefault="00990583" w:rsidP="006C5868">
            <w:pPr>
              <w:pStyle w:val="la2"/>
              <w:ind w:right="192"/>
              <w:jc w:val="right"/>
              <w:rPr>
                <w:rFonts w:ascii="Arial" w:hAnsi="Arial" w:cs="Arial"/>
                <w:sz w:val="15"/>
                <w:szCs w:val="15"/>
              </w:rPr>
            </w:pPr>
          </w:p>
        </w:tc>
        <w:tc>
          <w:tcPr>
            <w:tcW w:w="784" w:type="dxa"/>
            <w:tcMar>
              <w:top w:w="0" w:type="dxa"/>
              <w:left w:w="144" w:type="dxa"/>
              <w:bottom w:w="0" w:type="dxa"/>
              <w:right w:w="0" w:type="dxa"/>
            </w:tcMar>
            <w:hideMark/>
          </w:tcPr>
          <w:p w14:paraId="5361BFFF" w14:textId="5D9B5C68" w:rsidR="00990583" w:rsidRDefault="00990583" w:rsidP="00990583">
            <w:pPr>
              <w:pStyle w:val="la2"/>
              <w:jc w:val="right"/>
              <w:rPr>
                <w:rFonts w:ascii="Arial" w:hAnsi="Arial" w:cs="Arial"/>
                <w:sz w:val="15"/>
                <w:szCs w:val="15"/>
              </w:rPr>
            </w:pPr>
          </w:p>
        </w:tc>
        <w:tc>
          <w:tcPr>
            <w:tcW w:w="1024" w:type="dxa"/>
            <w:tcMar>
              <w:top w:w="0" w:type="dxa"/>
              <w:left w:w="144" w:type="dxa"/>
              <w:bottom w:w="0" w:type="dxa"/>
              <w:right w:w="0" w:type="dxa"/>
            </w:tcMar>
            <w:hideMark/>
          </w:tcPr>
          <w:p w14:paraId="680F7A84" w14:textId="2C34FB51" w:rsidR="00990583" w:rsidRDefault="00990583" w:rsidP="00990583">
            <w:pPr>
              <w:pStyle w:val="la2"/>
              <w:jc w:val="right"/>
              <w:rPr>
                <w:rFonts w:ascii="Arial" w:hAnsi="Arial" w:cs="Arial"/>
                <w:sz w:val="15"/>
                <w:szCs w:val="15"/>
              </w:rPr>
            </w:pPr>
          </w:p>
        </w:tc>
        <w:tc>
          <w:tcPr>
            <w:tcW w:w="1004" w:type="dxa"/>
            <w:tcMar>
              <w:top w:w="0" w:type="dxa"/>
              <w:left w:w="144" w:type="dxa"/>
              <w:bottom w:w="0" w:type="dxa"/>
              <w:right w:w="0" w:type="dxa"/>
            </w:tcMar>
            <w:hideMark/>
          </w:tcPr>
          <w:p w14:paraId="34DC14D6" w14:textId="079A1DBC" w:rsidR="00990583" w:rsidRDefault="00990583" w:rsidP="00990583">
            <w:pPr>
              <w:pStyle w:val="la2"/>
              <w:jc w:val="right"/>
              <w:rPr>
                <w:rFonts w:ascii="Arial" w:hAnsi="Arial" w:cs="Arial"/>
                <w:sz w:val="15"/>
                <w:szCs w:val="15"/>
              </w:rPr>
            </w:pPr>
          </w:p>
        </w:tc>
        <w:tc>
          <w:tcPr>
            <w:tcW w:w="1124" w:type="dxa"/>
            <w:tcMar>
              <w:top w:w="0" w:type="dxa"/>
              <w:left w:w="144" w:type="dxa"/>
              <w:bottom w:w="0" w:type="dxa"/>
              <w:right w:w="0" w:type="dxa"/>
            </w:tcMar>
            <w:hideMark/>
          </w:tcPr>
          <w:p w14:paraId="7A182B62" w14:textId="3E735777" w:rsidR="00990583" w:rsidRDefault="00990583" w:rsidP="00990583">
            <w:pPr>
              <w:pStyle w:val="la2"/>
              <w:jc w:val="right"/>
              <w:rPr>
                <w:rFonts w:ascii="Arial" w:hAnsi="Arial" w:cs="Arial"/>
                <w:sz w:val="15"/>
                <w:szCs w:val="15"/>
              </w:rPr>
            </w:pPr>
          </w:p>
        </w:tc>
        <w:tc>
          <w:tcPr>
            <w:tcW w:w="1244" w:type="dxa"/>
            <w:tcMar>
              <w:top w:w="0" w:type="dxa"/>
              <w:left w:w="144" w:type="dxa"/>
              <w:bottom w:w="0" w:type="dxa"/>
              <w:right w:w="0" w:type="dxa"/>
            </w:tcMar>
            <w:hideMark/>
          </w:tcPr>
          <w:p w14:paraId="0C45400C" w14:textId="69EF4379" w:rsidR="00990583" w:rsidRDefault="00990583" w:rsidP="00990583">
            <w:pPr>
              <w:pStyle w:val="la2"/>
              <w:jc w:val="right"/>
              <w:rPr>
                <w:rFonts w:ascii="Arial" w:hAnsi="Arial" w:cs="Arial"/>
                <w:sz w:val="15"/>
                <w:szCs w:val="15"/>
              </w:rPr>
            </w:pPr>
          </w:p>
        </w:tc>
        <w:tc>
          <w:tcPr>
            <w:tcW w:w="1391" w:type="dxa"/>
            <w:tcMar>
              <w:top w:w="0" w:type="dxa"/>
              <w:left w:w="144" w:type="dxa"/>
              <w:bottom w:w="0" w:type="dxa"/>
              <w:right w:w="0" w:type="dxa"/>
            </w:tcMar>
            <w:hideMark/>
          </w:tcPr>
          <w:p w14:paraId="57B6C022" w14:textId="1AFC7198" w:rsidR="00990583" w:rsidRDefault="00990583" w:rsidP="006C5868">
            <w:pPr>
              <w:pStyle w:val="la2"/>
              <w:ind w:right="196"/>
              <w:jc w:val="right"/>
              <w:rPr>
                <w:rFonts w:ascii="Arial" w:hAnsi="Arial" w:cs="Arial"/>
                <w:sz w:val="15"/>
                <w:szCs w:val="15"/>
              </w:rPr>
            </w:pPr>
          </w:p>
        </w:tc>
      </w:tr>
      <w:tr w:rsidR="00990583" w14:paraId="4FC671E0" w14:textId="77777777" w:rsidTr="006C5868">
        <w:tc>
          <w:tcPr>
            <w:tcW w:w="2422" w:type="dxa"/>
            <w:hideMark/>
          </w:tcPr>
          <w:p w14:paraId="05316B98"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1 of FY23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53F963E2" w14:textId="1C522C1C"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2179C1C0" w14:textId="315DBFE7"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$268.21</w:t>
            </w:r>
          </w:p>
        </w:tc>
        <w:tc>
          <w:tcPr>
            <w:tcW w:w="1024" w:type="dxa"/>
            <w:tcBorders>
              <w:bottom w:val="single" w:sz="6" w:space="0" w:color="595959"/>
            </w:tcBorders>
            <w:noWrap/>
            <w:tcMar>
              <w:top w:w="0" w:type="dxa"/>
              <w:left w:w="144" w:type="dxa"/>
              <w:bottom w:w="0" w:type="dxa"/>
              <w:right w:w="0" w:type="dxa"/>
            </w:tcMar>
            <w:hideMark/>
          </w:tcPr>
          <w:p w14:paraId="570AA4C3" w14:textId="00095DA7"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$268.21</w:t>
            </w:r>
          </w:p>
        </w:tc>
        <w:tc>
          <w:tcPr>
            <w:tcW w:w="1004" w:type="dxa"/>
            <w:tcBorders>
              <w:bottom w:val="single" w:sz="6" w:space="0" w:color="595959"/>
            </w:tcBorders>
            <w:noWrap/>
            <w:tcMar>
              <w:top w:w="0" w:type="dxa"/>
              <w:left w:w="144" w:type="dxa"/>
              <w:bottom w:w="0" w:type="dxa"/>
              <w:right w:w="0" w:type="dxa"/>
            </w:tcMar>
            <w:hideMark/>
          </w:tcPr>
          <w:p w14:paraId="4E5FA7A7" w14:textId="66A7E5A1"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1.02%</w:t>
            </w:r>
          </w:p>
        </w:tc>
        <w:tc>
          <w:tcPr>
            <w:tcW w:w="1124" w:type="dxa"/>
            <w:tcBorders>
              <w:bottom w:val="single" w:sz="6" w:space="0" w:color="595959"/>
            </w:tcBorders>
            <w:noWrap/>
            <w:tcMar>
              <w:top w:w="0" w:type="dxa"/>
              <w:left w:w="144" w:type="dxa"/>
              <w:bottom w:w="0" w:type="dxa"/>
              <w:right w:w="0" w:type="dxa"/>
            </w:tcMar>
            <w:hideMark/>
          </w:tcPr>
          <w:p w14:paraId="46AF9134" w14:textId="5F54AA71"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3.72%</w:t>
            </w:r>
          </w:p>
        </w:tc>
        <w:tc>
          <w:tcPr>
            <w:tcW w:w="1244" w:type="dxa"/>
            <w:tcBorders>
              <w:bottom w:val="single" w:sz="6" w:space="0" w:color="595959"/>
            </w:tcBorders>
            <w:noWrap/>
            <w:tcMar>
              <w:top w:w="0" w:type="dxa"/>
              <w:left w:w="144" w:type="dxa"/>
              <w:bottom w:w="0" w:type="dxa"/>
              <w:right w:w="0" w:type="dxa"/>
            </w:tcMar>
            <w:hideMark/>
          </w:tcPr>
          <w:p w14:paraId="58624212" w14:textId="15DC4E44"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34.06%</w:t>
            </w:r>
          </w:p>
        </w:tc>
        <w:tc>
          <w:tcPr>
            <w:tcW w:w="1391" w:type="dxa"/>
            <w:tcBorders>
              <w:bottom w:val="single" w:sz="6" w:space="0" w:color="595959"/>
            </w:tcBorders>
            <w:noWrap/>
            <w:tcMar>
              <w:top w:w="0" w:type="dxa"/>
              <w:left w:w="144" w:type="dxa"/>
              <w:bottom w:w="0" w:type="dxa"/>
              <w:right w:w="0" w:type="dxa"/>
            </w:tcMar>
            <w:hideMark/>
          </w:tcPr>
          <w:p w14:paraId="4C8D7FA2" w14:textId="5955EDAF"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2.78</w:t>
            </w:r>
          </w:p>
        </w:tc>
      </w:tr>
      <w:tr w:rsidR="00990583" w14:paraId="18590B2A" w14:textId="77777777" w:rsidTr="006C5868">
        <w:tc>
          <w:tcPr>
            <w:tcW w:w="2422" w:type="dxa"/>
            <w:hideMark/>
          </w:tcPr>
          <w:p w14:paraId="0B0B7153"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2 of FY22 PSAs</w:t>
            </w:r>
          </w:p>
        </w:tc>
        <w:tc>
          <w:tcPr>
            <w:tcW w:w="1384" w:type="dxa"/>
            <w:tcBorders>
              <w:bottom w:val="single" w:sz="6" w:space="0" w:color="595959"/>
              <w:right w:val="single" w:sz="6" w:space="0" w:color="000000"/>
            </w:tcBorders>
            <w:noWrap/>
            <w:tcMar>
              <w:top w:w="0" w:type="dxa"/>
              <w:left w:w="144" w:type="dxa"/>
              <w:bottom w:w="0" w:type="dxa"/>
              <w:right w:w="0" w:type="dxa"/>
            </w:tcMar>
            <w:hideMark/>
          </w:tcPr>
          <w:p w14:paraId="5107338D" w14:textId="2ED27630"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595959"/>
            </w:tcBorders>
            <w:noWrap/>
            <w:tcMar>
              <w:top w:w="0" w:type="dxa"/>
              <w:left w:w="144" w:type="dxa"/>
              <w:bottom w:w="0" w:type="dxa"/>
              <w:right w:w="0" w:type="dxa"/>
            </w:tcMar>
            <w:hideMark/>
          </w:tcPr>
          <w:p w14:paraId="1C517D1E" w14:textId="15E5E26E"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$279.90</w:t>
            </w:r>
          </w:p>
        </w:tc>
        <w:tc>
          <w:tcPr>
            <w:tcW w:w="1024" w:type="dxa"/>
            <w:tcBorders>
              <w:bottom w:val="single" w:sz="6" w:space="0" w:color="595959"/>
            </w:tcBorders>
            <w:noWrap/>
            <w:tcMar>
              <w:top w:w="0" w:type="dxa"/>
              <w:left w:w="144" w:type="dxa"/>
              <w:bottom w:w="0" w:type="dxa"/>
              <w:right w:w="0" w:type="dxa"/>
            </w:tcMar>
            <w:hideMark/>
          </w:tcPr>
          <w:p w14:paraId="7D39BA04" w14:textId="52157355"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$279.90</w:t>
            </w:r>
          </w:p>
        </w:tc>
        <w:tc>
          <w:tcPr>
            <w:tcW w:w="1004" w:type="dxa"/>
            <w:tcBorders>
              <w:bottom w:val="single" w:sz="6" w:space="0" w:color="595959"/>
            </w:tcBorders>
            <w:noWrap/>
            <w:tcMar>
              <w:top w:w="0" w:type="dxa"/>
              <w:left w:w="144" w:type="dxa"/>
              <w:bottom w:w="0" w:type="dxa"/>
              <w:right w:w="0" w:type="dxa"/>
            </w:tcMar>
            <w:hideMark/>
          </w:tcPr>
          <w:p w14:paraId="2AA22EA7" w14:textId="55734DA5"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1.02%</w:t>
            </w:r>
          </w:p>
        </w:tc>
        <w:tc>
          <w:tcPr>
            <w:tcW w:w="1124" w:type="dxa"/>
            <w:tcBorders>
              <w:bottom w:val="single" w:sz="6" w:space="0" w:color="595959"/>
            </w:tcBorders>
            <w:noWrap/>
            <w:tcMar>
              <w:top w:w="0" w:type="dxa"/>
              <w:left w:w="144" w:type="dxa"/>
              <w:bottom w:w="0" w:type="dxa"/>
              <w:right w:w="0" w:type="dxa"/>
            </w:tcMar>
            <w:hideMark/>
          </w:tcPr>
          <w:p w14:paraId="2AE4989B" w14:textId="36907FFE"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3.74%</w:t>
            </w:r>
          </w:p>
        </w:tc>
        <w:tc>
          <w:tcPr>
            <w:tcW w:w="1244" w:type="dxa"/>
            <w:tcBorders>
              <w:bottom w:val="single" w:sz="6" w:space="0" w:color="595959"/>
            </w:tcBorders>
            <w:noWrap/>
            <w:tcMar>
              <w:top w:w="0" w:type="dxa"/>
              <w:left w:w="144" w:type="dxa"/>
              <w:bottom w:w="0" w:type="dxa"/>
              <w:right w:w="0" w:type="dxa"/>
            </w:tcMar>
            <w:hideMark/>
          </w:tcPr>
          <w:p w14:paraId="1EBF4748" w14:textId="4FED9571"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26.95%</w:t>
            </w:r>
          </w:p>
        </w:tc>
        <w:tc>
          <w:tcPr>
            <w:tcW w:w="1391" w:type="dxa"/>
            <w:tcBorders>
              <w:bottom w:val="single" w:sz="6" w:space="0" w:color="595959"/>
            </w:tcBorders>
            <w:noWrap/>
            <w:tcMar>
              <w:top w:w="0" w:type="dxa"/>
              <w:left w:w="144" w:type="dxa"/>
              <w:bottom w:w="0" w:type="dxa"/>
              <w:right w:w="0" w:type="dxa"/>
            </w:tcMar>
            <w:hideMark/>
          </w:tcPr>
          <w:p w14:paraId="2B1E47E2" w14:textId="3501F894"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1.78</w:t>
            </w:r>
          </w:p>
        </w:tc>
      </w:tr>
      <w:tr w:rsidR="00990583" w14:paraId="07CEFD6B" w14:textId="77777777" w:rsidTr="006C5868">
        <w:tc>
          <w:tcPr>
            <w:tcW w:w="2422" w:type="dxa"/>
            <w:tcBorders>
              <w:bottom w:val="single" w:sz="6" w:space="0" w:color="0075C9"/>
            </w:tcBorders>
            <w:hideMark/>
          </w:tcPr>
          <w:p w14:paraId="2B0E14BD" w14:textId="77777777" w:rsidR="00990583" w:rsidRDefault="00990583">
            <w:pPr>
              <w:pStyle w:val="NormalWeb"/>
              <w:spacing w:before="0" w:beforeAutospacing="0" w:after="0" w:afterAutospacing="0" w:line="220" w:lineRule="atLeast"/>
              <w:ind w:left="175"/>
              <w:rPr>
                <w:rFonts w:ascii="Arial" w:hAnsi="Arial" w:cs="Arial"/>
                <w:sz w:val="15"/>
                <w:szCs w:val="15"/>
              </w:rPr>
            </w:pPr>
            <w:r>
              <w:rPr>
                <w:rFonts w:ascii="Arial" w:hAnsi="Arial" w:cs="Arial"/>
                <w:sz w:val="15"/>
                <w:szCs w:val="15"/>
              </w:rPr>
              <w:t>Year 3 of FY21 PSAs</w:t>
            </w:r>
          </w:p>
        </w:tc>
        <w:tc>
          <w:tcPr>
            <w:tcW w:w="1384" w:type="dxa"/>
            <w:tcBorders>
              <w:bottom w:val="single" w:sz="6" w:space="0" w:color="0075C9"/>
              <w:right w:val="single" w:sz="6" w:space="0" w:color="000000"/>
            </w:tcBorders>
            <w:noWrap/>
            <w:tcMar>
              <w:top w:w="0" w:type="dxa"/>
              <w:left w:w="144" w:type="dxa"/>
              <w:bottom w:w="0" w:type="dxa"/>
              <w:right w:w="0" w:type="dxa"/>
            </w:tcMar>
            <w:hideMark/>
          </w:tcPr>
          <w:p w14:paraId="563E5F44" w14:textId="421B8B0B" w:rsidR="00990583" w:rsidRDefault="00990583" w:rsidP="006C5868">
            <w:pPr>
              <w:pStyle w:val="NormalWeb"/>
              <w:tabs>
                <w:tab w:val="right" w:pos="1200"/>
                <w:tab w:val="decimal" w:pos="1240"/>
              </w:tabs>
              <w:spacing w:before="0" w:beforeAutospacing="0" w:after="0" w:afterAutospacing="0" w:line="220" w:lineRule="atLeast"/>
              <w:ind w:right="192"/>
              <w:jc w:val="right"/>
              <w:rPr>
                <w:rFonts w:ascii="Arial" w:hAnsi="Arial" w:cs="Arial"/>
                <w:sz w:val="15"/>
                <w:szCs w:val="15"/>
              </w:rPr>
            </w:pPr>
            <w:r>
              <w:rPr>
                <w:rFonts w:ascii="Arial" w:hAnsi="Arial" w:cs="Arial"/>
                <w:sz w:val="15"/>
                <w:szCs w:val="15"/>
              </w:rPr>
              <w:t>100%</w:t>
            </w:r>
          </w:p>
        </w:tc>
        <w:tc>
          <w:tcPr>
            <w:tcW w:w="784" w:type="dxa"/>
            <w:tcBorders>
              <w:bottom w:val="single" w:sz="6" w:space="0" w:color="0075C9"/>
            </w:tcBorders>
            <w:noWrap/>
            <w:tcMar>
              <w:top w:w="0" w:type="dxa"/>
              <w:left w:w="144" w:type="dxa"/>
              <w:bottom w:w="0" w:type="dxa"/>
              <w:right w:w="0" w:type="dxa"/>
            </w:tcMar>
            <w:hideMark/>
          </w:tcPr>
          <w:p w14:paraId="31D98DEB" w14:textId="0A41F5A1" w:rsidR="00990583" w:rsidRDefault="00990583" w:rsidP="00990583">
            <w:pPr>
              <w:pStyle w:val="NormalWeb"/>
              <w:tabs>
                <w:tab w:val="right" w:pos="600"/>
                <w:tab w:val="decimal" w:pos="640"/>
              </w:tabs>
              <w:spacing w:before="0" w:beforeAutospacing="0" w:after="0" w:afterAutospacing="0" w:line="220" w:lineRule="atLeast"/>
              <w:jc w:val="right"/>
              <w:rPr>
                <w:rFonts w:ascii="Arial" w:hAnsi="Arial" w:cs="Arial"/>
                <w:sz w:val="15"/>
                <w:szCs w:val="15"/>
              </w:rPr>
            </w:pPr>
            <w:r>
              <w:rPr>
                <w:rFonts w:ascii="Arial" w:hAnsi="Arial" w:cs="Arial"/>
                <w:sz w:val="15"/>
                <w:szCs w:val="15"/>
              </w:rPr>
              <w:t>$258.52</w:t>
            </w:r>
          </w:p>
        </w:tc>
        <w:tc>
          <w:tcPr>
            <w:tcW w:w="1024" w:type="dxa"/>
            <w:tcBorders>
              <w:bottom w:val="single" w:sz="6" w:space="0" w:color="0075C9"/>
            </w:tcBorders>
            <w:noWrap/>
            <w:tcMar>
              <w:top w:w="0" w:type="dxa"/>
              <w:left w:w="144" w:type="dxa"/>
              <w:bottom w:w="0" w:type="dxa"/>
              <w:right w:w="0" w:type="dxa"/>
            </w:tcMar>
            <w:hideMark/>
          </w:tcPr>
          <w:p w14:paraId="02263E87" w14:textId="7CBC54CD" w:rsidR="00990583" w:rsidRDefault="00990583" w:rsidP="00990583">
            <w:pPr>
              <w:pStyle w:val="NormalWeb"/>
              <w:tabs>
                <w:tab w:val="right" w:pos="840"/>
                <w:tab w:val="decimal" w:pos="880"/>
              </w:tabs>
              <w:spacing w:before="0" w:beforeAutospacing="0" w:after="0" w:afterAutospacing="0" w:line="220" w:lineRule="atLeast"/>
              <w:jc w:val="right"/>
              <w:rPr>
                <w:rFonts w:ascii="Arial" w:hAnsi="Arial" w:cs="Arial"/>
                <w:sz w:val="15"/>
                <w:szCs w:val="15"/>
              </w:rPr>
            </w:pPr>
            <w:r>
              <w:rPr>
                <w:rFonts w:ascii="Arial" w:hAnsi="Arial" w:cs="Arial"/>
                <w:sz w:val="15"/>
                <w:szCs w:val="15"/>
              </w:rPr>
              <w:t>$258.52</w:t>
            </w:r>
          </w:p>
        </w:tc>
        <w:tc>
          <w:tcPr>
            <w:tcW w:w="1004" w:type="dxa"/>
            <w:tcBorders>
              <w:bottom w:val="single" w:sz="6" w:space="0" w:color="0075C9"/>
            </w:tcBorders>
            <w:noWrap/>
            <w:tcMar>
              <w:top w:w="0" w:type="dxa"/>
              <w:left w:w="144" w:type="dxa"/>
              <w:bottom w:w="0" w:type="dxa"/>
              <w:right w:w="0" w:type="dxa"/>
            </w:tcMar>
            <w:hideMark/>
          </w:tcPr>
          <w:p w14:paraId="10395F78" w14:textId="1ADC05CF" w:rsidR="00990583" w:rsidRDefault="00990583" w:rsidP="00990583">
            <w:pPr>
              <w:pStyle w:val="NormalWeb"/>
              <w:tabs>
                <w:tab w:val="right" w:pos="820"/>
                <w:tab w:val="decimal" w:pos="860"/>
              </w:tabs>
              <w:spacing w:before="0" w:beforeAutospacing="0" w:after="0" w:afterAutospacing="0" w:line="220" w:lineRule="atLeast"/>
              <w:jc w:val="right"/>
              <w:rPr>
                <w:rFonts w:ascii="Arial" w:hAnsi="Arial" w:cs="Arial"/>
                <w:sz w:val="15"/>
                <w:szCs w:val="15"/>
              </w:rPr>
            </w:pPr>
            <w:r>
              <w:rPr>
                <w:rFonts w:ascii="Arial" w:hAnsi="Arial" w:cs="Arial"/>
                <w:sz w:val="15"/>
                <w:szCs w:val="15"/>
              </w:rPr>
              <w:t>1.02%</w:t>
            </w:r>
          </w:p>
        </w:tc>
        <w:tc>
          <w:tcPr>
            <w:tcW w:w="1124" w:type="dxa"/>
            <w:tcBorders>
              <w:bottom w:val="single" w:sz="6" w:space="0" w:color="0075C9"/>
            </w:tcBorders>
            <w:noWrap/>
            <w:tcMar>
              <w:top w:w="0" w:type="dxa"/>
              <w:left w:w="144" w:type="dxa"/>
              <w:bottom w:w="0" w:type="dxa"/>
              <w:right w:w="0" w:type="dxa"/>
            </w:tcMar>
            <w:hideMark/>
          </w:tcPr>
          <w:p w14:paraId="04102856" w14:textId="3C8C7832" w:rsidR="00990583" w:rsidRDefault="00990583" w:rsidP="00990583">
            <w:pPr>
              <w:pStyle w:val="NormalWeb"/>
              <w:tabs>
                <w:tab w:val="right" w:pos="940"/>
                <w:tab w:val="decimal" w:pos="980"/>
              </w:tabs>
              <w:spacing w:before="0" w:beforeAutospacing="0" w:after="0" w:afterAutospacing="0" w:line="220" w:lineRule="atLeast"/>
              <w:jc w:val="right"/>
              <w:rPr>
                <w:rFonts w:ascii="Arial" w:hAnsi="Arial" w:cs="Arial"/>
                <w:sz w:val="15"/>
                <w:szCs w:val="15"/>
              </w:rPr>
            </w:pPr>
            <w:r>
              <w:rPr>
                <w:rFonts w:ascii="Arial" w:hAnsi="Arial" w:cs="Arial"/>
                <w:sz w:val="15"/>
                <w:szCs w:val="15"/>
              </w:rPr>
              <w:t>3.79%</w:t>
            </w:r>
          </w:p>
        </w:tc>
        <w:tc>
          <w:tcPr>
            <w:tcW w:w="1244" w:type="dxa"/>
            <w:tcBorders>
              <w:bottom w:val="single" w:sz="6" w:space="0" w:color="0075C9"/>
            </w:tcBorders>
            <w:noWrap/>
            <w:tcMar>
              <w:top w:w="0" w:type="dxa"/>
              <w:left w:w="144" w:type="dxa"/>
              <w:bottom w:w="0" w:type="dxa"/>
              <w:right w:w="0" w:type="dxa"/>
            </w:tcMar>
            <w:hideMark/>
          </w:tcPr>
          <w:p w14:paraId="7AE81606" w14:textId="3D6607E8" w:rsidR="00990583" w:rsidRDefault="00990583" w:rsidP="00990583">
            <w:pPr>
              <w:pStyle w:val="NormalWeb"/>
              <w:tabs>
                <w:tab w:val="right" w:pos="1060"/>
                <w:tab w:val="decimal" w:pos="1100"/>
              </w:tabs>
              <w:spacing w:before="0" w:beforeAutospacing="0" w:after="0" w:afterAutospacing="0" w:line="220" w:lineRule="atLeast"/>
              <w:jc w:val="right"/>
              <w:rPr>
                <w:rFonts w:ascii="Arial" w:hAnsi="Arial" w:cs="Arial"/>
                <w:sz w:val="15"/>
                <w:szCs w:val="15"/>
              </w:rPr>
            </w:pPr>
            <w:r>
              <w:rPr>
                <w:rFonts w:ascii="Arial" w:hAnsi="Arial" w:cs="Arial"/>
                <w:sz w:val="15"/>
                <w:szCs w:val="15"/>
              </w:rPr>
              <w:t>33.69%</w:t>
            </w:r>
          </w:p>
        </w:tc>
        <w:tc>
          <w:tcPr>
            <w:tcW w:w="1391" w:type="dxa"/>
            <w:tcBorders>
              <w:bottom w:val="single" w:sz="6" w:space="0" w:color="0075C9"/>
            </w:tcBorders>
            <w:noWrap/>
            <w:tcMar>
              <w:top w:w="0" w:type="dxa"/>
              <w:left w:w="144" w:type="dxa"/>
              <w:bottom w:w="0" w:type="dxa"/>
              <w:right w:w="0" w:type="dxa"/>
            </w:tcMar>
            <w:hideMark/>
          </w:tcPr>
          <w:p w14:paraId="34A1D985" w14:textId="4D6BE3B1" w:rsidR="00990583" w:rsidRDefault="00990583" w:rsidP="006C5868">
            <w:pPr>
              <w:pStyle w:val="NormalWeb"/>
              <w:tabs>
                <w:tab w:val="right" w:pos="1300"/>
                <w:tab w:val="decimal" w:pos="1340"/>
              </w:tabs>
              <w:spacing w:before="0" w:beforeAutospacing="0" w:after="0" w:afterAutospacing="0" w:line="220" w:lineRule="atLeast"/>
              <w:ind w:right="196"/>
              <w:jc w:val="right"/>
              <w:rPr>
                <w:rFonts w:ascii="Arial" w:hAnsi="Arial" w:cs="Arial"/>
                <w:sz w:val="15"/>
                <w:szCs w:val="15"/>
              </w:rPr>
            </w:pPr>
            <w:r>
              <w:rPr>
                <w:rFonts w:ascii="Arial" w:hAnsi="Arial" w:cs="Arial"/>
                <w:sz w:val="15"/>
                <w:szCs w:val="15"/>
              </w:rPr>
              <w:t>0.78</w:t>
            </w:r>
          </w:p>
        </w:tc>
      </w:tr>
    </w:tbl>
    <w:p w14:paraId="2ADCA7E5" w14:textId="77777777" w:rsidR="00AA3F69" w:rsidRPr="00201D26" w:rsidRDefault="00AA3F69">
      <w:pPr>
        <w:pStyle w:val="NormalWeb"/>
        <w:spacing w:before="120" w:beforeAutospacing="0" w:after="0" w:afterAutospacing="0"/>
        <w:ind w:left="367" w:hanging="367"/>
        <w:rPr>
          <w:rFonts w:ascii="Arial" w:hAnsi="Arial" w:cs="Arial"/>
          <w:sz w:val="14"/>
          <w:szCs w:val="14"/>
        </w:rPr>
      </w:pPr>
      <w:r>
        <w:rPr>
          <w:rFonts w:ascii="Arial" w:hAnsi="Arial" w:cs="Arial"/>
          <w:sz w:val="14"/>
          <w:szCs w:val="14"/>
        </w:rPr>
        <w:t> </w:t>
      </w:r>
      <w:r>
        <w:rPr>
          <w:rFonts w:ascii="Arial" w:hAnsi="Arial" w:cs="Arial"/>
          <w:sz w:val="14"/>
          <w:szCs w:val="14"/>
        </w:rPr>
        <w:tab/>
        <w:t xml:space="preserve">The grant date fair values of included PSAs, assuming at the grant date that the highest level of performance conditions will be achieved for each PSA, are: (i) for fiscal year 2025, Mr. Nadella, $168,490,992; Ms. Hood, $30,250,366; Mr. Althoff, $27,592,884; Mr. Numoto, $10,792,272; and Mr. Smith, $27,644,736. (ii) for fiscal year 2024, Mr. Nadella, $142,472,784; Ms. Hood, $24,964,206; Mr. Althoff, $20,651,547; and Mr. Smith, $22,111,241. (iii) for fiscal year 2023, Mr. Nadella, $78,472,273; Ms. Hood, $16,932,981; Mr. Althoff, $12,339,046; and Mr. Smith, $14,905,094. </w:t>
      </w:r>
    </w:p>
    <w:p w14:paraId="6E21D49B" w14:textId="77777777" w:rsidR="00AA3F69" w:rsidRDefault="00AA3F69">
      <w:pPr>
        <w:pStyle w:val="NormalWeb"/>
        <w:spacing w:before="12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Consists of Incentive Plan cash incentives. </w:t>
      </w:r>
    </w:p>
    <w:p w14:paraId="22E6250A" w14:textId="77777777" w:rsidR="00AA3F69" w:rsidRDefault="00AA3F69">
      <w:pPr>
        <w:pStyle w:val="NormalWeb"/>
        <w:spacing w:before="12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Details about the amounts in the “All Other Compensation” column for fiscal year 2025 are set forth in the table below. </w:t>
      </w:r>
    </w:p>
    <w:p w14:paraId="7227A54E" w14:textId="77777777" w:rsidR="00AA3F69" w:rsidRDefault="00AA3F69">
      <w:pPr>
        <w:pStyle w:val="NormalWeb"/>
        <w:keepNext/>
        <w:spacing w:before="120" w:beforeAutospacing="0" w:after="0" w:afterAutospacing="0"/>
        <w:ind w:left="367"/>
        <w:rPr>
          <w:rFonts w:ascii="Arial" w:hAnsi="Arial" w:cs="Arial"/>
          <w:sz w:val="14"/>
          <w:szCs w:val="14"/>
        </w:rPr>
      </w:pPr>
      <w:r>
        <w:rPr>
          <w:rFonts w:ascii="Arial" w:hAnsi="Arial" w:cs="Arial"/>
          <w:b/>
          <w:bCs/>
          <w:sz w:val="14"/>
          <w:szCs w:val="14"/>
        </w:rPr>
        <w:t xml:space="preserve">All other compensation details </w:t>
      </w:r>
    </w:p>
    <w:p w14:paraId="75FD95C6" w14:textId="77777777" w:rsidR="00AA3F69" w:rsidRDefault="00AA3F69">
      <w:pPr>
        <w:pStyle w:val="NormalWeb"/>
        <w:keepNext/>
        <w:spacing w:before="0" w:beforeAutospacing="0" w:after="0" w:afterAutospacing="0"/>
        <w:rPr>
          <w:sz w:val="12"/>
          <w:szCs w:val="12"/>
        </w:rPr>
      </w:pPr>
      <w:r>
        <w:rPr>
          <w:sz w:val="12"/>
          <w:szCs w:val="12"/>
        </w:rPr>
        <w:t> </w:t>
      </w:r>
    </w:p>
    <w:tbl>
      <w:tblPr>
        <w:tblW w:w="10490" w:type="dxa"/>
        <w:tblInd w:w="369" w:type="dxa"/>
        <w:tblLayout w:type="fixed"/>
        <w:tblCellMar>
          <w:left w:w="0" w:type="dxa"/>
          <w:right w:w="0" w:type="dxa"/>
        </w:tblCellMar>
        <w:tblLook w:val="04A0" w:firstRow="1" w:lastRow="0" w:firstColumn="1" w:lastColumn="0" w:noHBand="0" w:noVBand="1"/>
      </w:tblPr>
      <w:tblGrid>
        <w:gridCol w:w="3890"/>
        <w:gridCol w:w="1504"/>
        <w:gridCol w:w="1364"/>
        <w:gridCol w:w="1104"/>
        <w:gridCol w:w="1524"/>
        <w:gridCol w:w="1084"/>
        <w:gridCol w:w="20"/>
      </w:tblGrid>
      <w:tr w:rsidR="00AA3F69" w14:paraId="125A25EC" w14:textId="77777777" w:rsidTr="006C5868">
        <w:trPr>
          <w:cantSplit/>
          <w:tblHeader/>
        </w:trPr>
        <w:tc>
          <w:tcPr>
            <w:tcW w:w="3890" w:type="dxa"/>
            <w:tcBorders>
              <w:bottom w:val="single" w:sz="8" w:space="0" w:color="000000"/>
            </w:tcBorders>
            <w:tcMar>
              <w:top w:w="0" w:type="dxa"/>
              <w:left w:w="0" w:type="dxa"/>
              <w:bottom w:w="40" w:type="dxa"/>
              <w:right w:w="0" w:type="dxa"/>
            </w:tcMar>
            <w:vAlign w:val="bottom"/>
            <w:hideMark/>
          </w:tcPr>
          <w:p w14:paraId="334B36F0" w14:textId="77777777" w:rsidR="00AA3F69" w:rsidRPr="00201D26" w:rsidRDefault="00AA3F69">
            <w:pPr>
              <w:pStyle w:val="NormalWeb"/>
              <w:keepNext/>
              <w:spacing w:before="0" w:beforeAutospacing="0" w:after="20" w:afterAutospacing="0"/>
              <w:ind w:firstLine="127"/>
              <w:rPr>
                <w:rFonts w:ascii="Arial" w:hAnsi="Arial" w:cs="Arial"/>
                <w:sz w:val="15"/>
                <w:szCs w:val="15"/>
              </w:rPr>
            </w:pPr>
            <w:r>
              <w:rPr>
                <w:rFonts w:ascii="Arial" w:hAnsi="Arial" w:cs="Arial"/>
                <w:b/>
                <w:bCs/>
                <w:sz w:val="15"/>
                <w:szCs w:val="15"/>
              </w:rPr>
              <w:t>Named Executive</w:t>
            </w:r>
          </w:p>
        </w:tc>
        <w:tc>
          <w:tcPr>
            <w:tcW w:w="1504" w:type="dxa"/>
            <w:tcBorders>
              <w:bottom w:val="single" w:sz="8" w:space="0" w:color="000000"/>
            </w:tcBorders>
            <w:tcMar>
              <w:top w:w="0" w:type="dxa"/>
              <w:left w:w="144" w:type="dxa"/>
              <w:bottom w:w="0" w:type="dxa"/>
              <w:right w:w="0" w:type="dxa"/>
            </w:tcMar>
            <w:vAlign w:val="bottom"/>
            <w:hideMark/>
          </w:tcPr>
          <w:p w14:paraId="67877338"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Retirement Plan</w:t>
            </w:r>
          </w:p>
          <w:p w14:paraId="525C29F9"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Contributions</w:t>
            </w:r>
            <w:r>
              <w:rPr>
                <w:rFonts w:ascii="Arial" w:hAnsi="Arial" w:cs="Arial"/>
                <w:b/>
                <w:bCs/>
                <w:sz w:val="11"/>
                <w:szCs w:val="11"/>
                <w:vertAlign w:val="superscript"/>
              </w:rPr>
              <w:t>A</w:t>
            </w:r>
          </w:p>
          <w:p w14:paraId="34C30E40" w14:textId="77777777" w:rsidR="00AA3F69" w:rsidRDefault="00AA3F69">
            <w:pPr>
              <w:pStyle w:val="NormalWeb"/>
              <w:spacing w:before="0" w:beforeAutospacing="0" w:after="20" w:afterAutospacing="0"/>
              <w:jc w:val="right"/>
              <w:rPr>
                <w:rFonts w:ascii="Arial" w:hAnsi="Arial" w:cs="Arial"/>
                <w:sz w:val="15"/>
                <w:szCs w:val="15"/>
              </w:rPr>
            </w:pPr>
            <w:r>
              <w:rPr>
                <w:rFonts w:ascii="Arial" w:hAnsi="Arial" w:cs="Arial"/>
                <w:b/>
                <w:bCs/>
                <w:sz w:val="15"/>
                <w:szCs w:val="15"/>
              </w:rPr>
              <w:t>($)</w:t>
            </w:r>
          </w:p>
        </w:tc>
        <w:tc>
          <w:tcPr>
            <w:tcW w:w="1364" w:type="dxa"/>
            <w:tcBorders>
              <w:bottom w:val="single" w:sz="8" w:space="0" w:color="000000"/>
            </w:tcBorders>
            <w:tcMar>
              <w:top w:w="0" w:type="dxa"/>
              <w:left w:w="144" w:type="dxa"/>
              <w:bottom w:w="0" w:type="dxa"/>
              <w:right w:w="0" w:type="dxa"/>
            </w:tcMar>
            <w:vAlign w:val="bottom"/>
            <w:hideMark/>
          </w:tcPr>
          <w:p w14:paraId="3A066A18"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Broad-Based</w:t>
            </w:r>
          </w:p>
          <w:p w14:paraId="2320E114"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Plan Benefits</w:t>
            </w:r>
            <w:r>
              <w:rPr>
                <w:rFonts w:ascii="Arial" w:hAnsi="Arial" w:cs="Arial"/>
                <w:b/>
                <w:bCs/>
                <w:sz w:val="11"/>
                <w:szCs w:val="11"/>
                <w:vertAlign w:val="superscript"/>
              </w:rPr>
              <w:t>B</w:t>
            </w:r>
          </w:p>
          <w:p w14:paraId="3F67853F" w14:textId="77777777" w:rsidR="00AA3F69" w:rsidRDefault="00AA3F69">
            <w:pPr>
              <w:pStyle w:val="NormalWeb"/>
              <w:spacing w:before="0" w:beforeAutospacing="0" w:after="20" w:afterAutospacing="0"/>
              <w:jc w:val="right"/>
              <w:rPr>
                <w:rFonts w:ascii="Arial" w:hAnsi="Arial" w:cs="Arial"/>
                <w:sz w:val="15"/>
                <w:szCs w:val="15"/>
              </w:rPr>
            </w:pPr>
            <w:r>
              <w:rPr>
                <w:rFonts w:ascii="Arial" w:hAnsi="Arial" w:cs="Arial"/>
                <w:b/>
                <w:bCs/>
                <w:sz w:val="15"/>
                <w:szCs w:val="15"/>
              </w:rPr>
              <w:t>($)</w:t>
            </w:r>
          </w:p>
        </w:tc>
        <w:tc>
          <w:tcPr>
            <w:tcW w:w="1104" w:type="dxa"/>
            <w:tcBorders>
              <w:bottom w:val="single" w:sz="8" w:space="0" w:color="000000"/>
            </w:tcBorders>
            <w:tcMar>
              <w:top w:w="0" w:type="dxa"/>
              <w:left w:w="144" w:type="dxa"/>
              <w:bottom w:w="0" w:type="dxa"/>
              <w:right w:w="0" w:type="dxa"/>
            </w:tcMar>
            <w:vAlign w:val="bottom"/>
            <w:hideMark/>
          </w:tcPr>
          <w:p w14:paraId="016F9895"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Charitable</w:t>
            </w:r>
          </w:p>
          <w:p w14:paraId="313D45AD"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Gifts</w:t>
            </w:r>
            <w:r>
              <w:rPr>
                <w:rFonts w:ascii="Arial" w:hAnsi="Arial" w:cs="Arial"/>
                <w:b/>
                <w:bCs/>
                <w:sz w:val="11"/>
                <w:szCs w:val="11"/>
                <w:vertAlign w:val="superscript"/>
              </w:rPr>
              <w:t>C</w:t>
            </w:r>
          </w:p>
          <w:p w14:paraId="16A6C482" w14:textId="77777777" w:rsidR="00AA3F69" w:rsidRDefault="00AA3F69">
            <w:pPr>
              <w:pStyle w:val="NormalWeb"/>
              <w:spacing w:before="0" w:beforeAutospacing="0" w:after="20" w:afterAutospacing="0"/>
              <w:jc w:val="right"/>
              <w:rPr>
                <w:rFonts w:ascii="Arial" w:hAnsi="Arial" w:cs="Arial"/>
                <w:sz w:val="15"/>
                <w:szCs w:val="15"/>
              </w:rPr>
            </w:pPr>
            <w:r>
              <w:rPr>
                <w:rFonts w:ascii="Arial" w:hAnsi="Arial" w:cs="Arial"/>
                <w:b/>
                <w:bCs/>
                <w:sz w:val="15"/>
                <w:szCs w:val="15"/>
              </w:rPr>
              <w:t>($)</w:t>
            </w:r>
          </w:p>
        </w:tc>
        <w:tc>
          <w:tcPr>
            <w:tcW w:w="1524" w:type="dxa"/>
            <w:tcBorders>
              <w:bottom w:val="single" w:sz="8" w:space="0" w:color="000000"/>
            </w:tcBorders>
            <w:tcMar>
              <w:top w:w="0" w:type="dxa"/>
              <w:left w:w="144" w:type="dxa"/>
              <w:bottom w:w="0" w:type="dxa"/>
              <w:right w:w="0" w:type="dxa"/>
            </w:tcMar>
            <w:vAlign w:val="bottom"/>
            <w:hideMark/>
          </w:tcPr>
          <w:p w14:paraId="16CD7939"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Security for</w:t>
            </w:r>
          </w:p>
          <w:p w14:paraId="63B02E33"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Personal Travel</w:t>
            </w:r>
            <w:r>
              <w:rPr>
                <w:rFonts w:ascii="Arial" w:hAnsi="Arial" w:cs="Arial"/>
                <w:b/>
                <w:bCs/>
                <w:sz w:val="11"/>
                <w:szCs w:val="11"/>
                <w:vertAlign w:val="superscript"/>
              </w:rPr>
              <w:t>D</w:t>
            </w:r>
          </w:p>
          <w:p w14:paraId="78E93C58" w14:textId="77777777" w:rsidR="00AA3F69" w:rsidRDefault="00AA3F69">
            <w:pPr>
              <w:pStyle w:val="NormalWeb"/>
              <w:spacing w:before="0" w:beforeAutospacing="0" w:after="20" w:afterAutospacing="0"/>
              <w:jc w:val="right"/>
              <w:rPr>
                <w:rFonts w:ascii="Arial" w:hAnsi="Arial" w:cs="Arial"/>
                <w:sz w:val="15"/>
                <w:szCs w:val="15"/>
              </w:rPr>
            </w:pPr>
            <w:r>
              <w:rPr>
                <w:rFonts w:ascii="Arial" w:hAnsi="Arial" w:cs="Arial"/>
                <w:b/>
                <w:bCs/>
                <w:sz w:val="15"/>
                <w:szCs w:val="15"/>
              </w:rPr>
              <w:t>($)</w:t>
            </w:r>
          </w:p>
        </w:tc>
        <w:tc>
          <w:tcPr>
            <w:tcW w:w="1084" w:type="dxa"/>
            <w:tcBorders>
              <w:bottom w:val="single" w:sz="8" w:space="0" w:color="000000"/>
            </w:tcBorders>
            <w:tcMar>
              <w:top w:w="0" w:type="dxa"/>
              <w:left w:w="144" w:type="dxa"/>
              <w:bottom w:w="0" w:type="dxa"/>
              <w:right w:w="0" w:type="dxa"/>
            </w:tcMar>
            <w:vAlign w:val="bottom"/>
            <w:hideMark/>
          </w:tcPr>
          <w:p w14:paraId="26BCEE03" w14:textId="77777777" w:rsidR="00AA3F69" w:rsidRDefault="00AA3F69" w:rsidP="00590CE2">
            <w:pPr>
              <w:pStyle w:val="NormalWeb"/>
              <w:spacing w:before="0" w:beforeAutospacing="0" w:after="0" w:afterAutospacing="0"/>
              <w:ind w:right="144"/>
              <w:jc w:val="right"/>
              <w:rPr>
                <w:rFonts w:ascii="Arial" w:hAnsi="Arial" w:cs="Arial"/>
                <w:sz w:val="15"/>
                <w:szCs w:val="15"/>
              </w:rPr>
            </w:pPr>
            <w:r>
              <w:rPr>
                <w:rFonts w:ascii="Arial" w:hAnsi="Arial" w:cs="Arial"/>
                <w:b/>
                <w:bCs/>
                <w:sz w:val="15"/>
                <w:szCs w:val="15"/>
              </w:rPr>
              <w:t>Total</w:t>
            </w:r>
          </w:p>
          <w:p w14:paraId="3903AE40" w14:textId="77777777" w:rsidR="00AA3F69" w:rsidRDefault="00AA3F69" w:rsidP="00590CE2">
            <w:pPr>
              <w:pStyle w:val="NormalWeb"/>
              <w:spacing w:before="0" w:beforeAutospacing="0" w:after="20" w:afterAutospacing="0"/>
              <w:ind w:right="144"/>
              <w:jc w:val="right"/>
              <w:rPr>
                <w:rFonts w:ascii="Arial" w:hAnsi="Arial" w:cs="Arial"/>
                <w:sz w:val="15"/>
                <w:szCs w:val="15"/>
              </w:rPr>
            </w:pPr>
            <w:r>
              <w:rPr>
                <w:rFonts w:ascii="Arial" w:hAnsi="Arial" w:cs="Arial"/>
                <w:b/>
                <w:bCs/>
                <w:sz w:val="15"/>
                <w:szCs w:val="15"/>
              </w:rPr>
              <w:t>($)</w:t>
            </w:r>
          </w:p>
        </w:tc>
        <w:tc>
          <w:tcPr>
            <w:tcW w:w="20" w:type="dxa"/>
            <w:vMerge w:val="restart"/>
            <w:noWrap/>
            <w:tcMar>
              <w:top w:w="0" w:type="dxa"/>
              <w:left w:w="0" w:type="dxa"/>
              <w:bottom w:w="40" w:type="dxa"/>
              <w:right w:w="0" w:type="dxa"/>
            </w:tcMar>
            <w:vAlign w:val="bottom"/>
            <w:hideMark/>
          </w:tcPr>
          <w:p w14:paraId="5D4099D3" w14:textId="77777777" w:rsidR="00AA3F69" w:rsidRDefault="00AA3F69">
            <w:pPr>
              <w:pStyle w:val="NormalWeb"/>
              <w:spacing w:before="0" w:beforeAutospacing="0" w:after="0" w:afterAutospacing="0"/>
              <w:jc w:val="right"/>
              <w:rPr>
                <w:rFonts w:ascii="Arial" w:hAnsi="Arial" w:cs="Arial"/>
                <w:sz w:val="15"/>
                <w:szCs w:val="15"/>
              </w:rPr>
            </w:pPr>
            <w:r>
              <w:rPr>
                <w:rFonts w:ascii="Arial" w:hAnsi="Arial" w:cs="Arial"/>
                <w:b/>
                <w:bCs/>
                <w:sz w:val="15"/>
                <w:szCs w:val="15"/>
              </w:rPr>
              <w:t> </w:t>
            </w:r>
            <w:r>
              <w:rPr>
                <w:rFonts w:ascii="Arial" w:hAnsi="Arial" w:cs="Arial"/>
                <w:b/>
                <w:bCs/>
                <w:sz w:val="15"/>
                <w:szCs w:val="15"/>
              </w:rPr>
              <w:t> </w:t>
            </w:r>
            <w:r>
              <w:rPr>
                <w:rFonts w:ascii="Arial" w:hAnsi="Arial" w:cs="Arial"/>
                <w:b/>
                <w:bCs/>
                <w:sz w:val="15"/>
                <w:szCs w:val="15"/>
              </w:rPr>
              <w:t> </w:t>
            </w:r>
            <w:r>
              <w:rPr>
                <w:rFonts w:ascii="Arial" w:hAnsi="Arial" w:cs="Arial"/>
                <w:b/>
                <w:bCs/>
                <w:sz w:val="15"/>
                <w:szCs w:val="15"/>
              </w:rPr>
              <w:t> </w:t>
            </w:r>
          </w:p>
        </w:tc>
      </w:tr>
      <w:tr w:rsidR="00AA3F69" w14:paraId="6D2A32C2" w14:textId="77777777" w:rsidTr="006C5868">
        <w:trPr>
          <w:cantSplit/>
        </w:trPr>
        <w:tc>
          <w:tcPr>
            <w:tcW w:w="3890" w:type="dxa"/>
            <w:tcBorders>
              <w:bottom w:val="single" w:sz="6" w:space="0" w:color="0075C9"/>
            </w:tcBorders>
            <w:hideMark/>
          </w:tcPr>
          <w:p w14:paraId="276D8249" w14:textId="77777777" w:rsidR="00AA3F69" w:rsidRDefault="00AA3F69">
            <w:pPr>
              <w:pStyle w:val="NormalWeb"/>
              <w:keepNext/>
              <w:spacing w:before="0" w:beforeAutospacing="0" w:after="0" w:afterAutospacing="0" w:line="220" w:lineRule="atLeast"/>
              <w:ind w:left="384" w:hanging="240"/>
              <w:rPr>
                <w:rFonts w:ascii="Arial" w:hAnsi="Arial" w:cs="Arial"/>
                <w:sz w:val="15"/>
                <w:szCs w:val="15"/>
              </w:rPr>
            </w:pPr>
            <w:r>
              <w:rPr>
                <w:rFonts w:ascii="Arial" w:hAnsi="Arial" w:cs="Arial"/>
                <w:b/>
                <w:bCs/>
                <w:color w:val="0075C9"/>
                <w:sz w:val="15"/>
                <w:szCs w:val="15"/>
              </w:rPr>
              <w:t>Satya Nadella</w:t>
            </w:r>
          </w:p>
        </w:tc>
        <w:tc>
          <w:tcPr>
            <w:tcW w:w="1504" w:type="dxa"/>
            <w:tcBorders>
              <w:bottom w:val="single" w:sz="6" w:space="0" w:color="0075C9"/>
            </w:tcBorders>
            <w:noWrap/>
            <w:tcMar>
              <w:top w:w="0" w:type="dxa"/>
              <w:left w:w="144" w:type="dxa"/>
              <w:bottom w:w="0" w:type="dxa"/>
              <w:right w:w="0" w:type="dxa"/>
            </w:tcMar>
            <w:vAlign w:val="bottom"/>
            <w:hideMark/>
          </w:tcPr>
          <w:p w14:paraId="2F2C0329" w14:textId="18A137E6" w:rsidR="00AA3F69" w:rsidRDefault="00AA3F69" w:rsidP="006C5868">
            <w:pPr>
              <w:pStyle w:val="NormalWeb"/>
              <w:tabs>
                <w:tab w:val="right" w:pos="1320"/>
                <w:tab w:val="decimal" w:pos="1360"/>
              </w:tabs>
              <w:spacing w:before="0" w:beforeAutospacing="0" w:after="0" w:afterAutospacing="0" w:line="220" w:lineRule="atLeast"/>
              <w:jc w:val="right"/>
              <w:rPr>
                <w:rFonts w:ascii="Arial" w:hAnsi="Arial" w:cs="Arial"/>
                <w:sz w:val="15"/>
                <w:szCs w:val="15"/>
              </w:rPr>
            </w:pPr>
            <w:r>
              <w:rPr>
                <w:rFonts w:ascii="Arial" w:hAnsi="Arial" w:cs="Arial"/>
                <w:sz w:val="15"/>
                <w:szCs w:val="15"/>
              </w:rPr>
              <w:t>11,750</w:t>
            </w:r>
          </w:p>
        </w:tc>
        <w:tc>
          <w:tcPr>
            <w:tcW w:w="1364" w:type="dxa"/>
            <w:tcBorders>
              <w:bottom w:val="single" w:sz="6" w:space="0" w:color="0075C9"/>
            </w:tcBorders>
            <w:noWrap/>
            <w:tcMar>
              <w:top w:w="0" w:type="dxa"/>
              <w:left w:w="144" w:type="dxa"/>
              <w:bottom w:w="0" w:type="dxa"/>
              <w:right w:w="0" w:type="dxa"/>
            </w:tcMar>
            <w:vAlign w:val="bottom"/>
            <w:hideMark/>
          </w:tcPr>
          <w:p w14:paraId="4682112A" w14:textId="62853546" w:rsidR="00AA3F69" w:rsidRDefault="00AA3F69" w:rsidP="006C5868">
            <w:pPr>
              <w:pStyle w:val="NormalWeb"/>
              <w:tabs>
                <w:tab w:val="right" w:pos="1180"/>
                <w:tab w:val="decimal" w:pos="122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104" w:type="dxa"/>
            <w:tcBorders>
              <w:bottom w:val="single" w:sz="6" w:space="0" w:color="0075C9"/>
            </w:tcBorders>
            <w:noWrap/>
            <w:tcMar>
              <w:top w:w="0" w:type="dxa"/>
              <w:left w:w="144" w:type="dxa"/>
              <w:bottom w:w="0" w:type="dxa"/>
              <w:right w:w="0" w:type="dxa"/>
            </w:tcMar>
            <w:vAlign w:val="bottom"/>
            <w:hideMark/>
          </w:tcPr>
          <w:p w14:paraId="06D946DD" w14:textId="2C5225C4" w:rsidR="00AA3F69" w:rsidRDefault="00AA3F69" w:rsidP="006C5868">
            <w:pPr>
              <w:pStyle w:val="NormalWeb"/>
              <w:tabs>
                <w:tab w:val="right" w:pos="920"/>
                <w:tab w:val="decimal" w:pos="960"/>
              </w:tabs>
              <w:spacing w:before="0" w:beforeAutospacing="0" w:after="0" w:afterAutospacing="0" w:line="220" w:lineRule="atLeast"/>
              <w:jc w:val="right"/>
              <w:rPr>
                <w:rFonts w:ascii="Arial" w:hAnsi="Arial" w:cs="Arial"/>
                <w:sz w:val="15"/>
                <w:szCs w:val="15"/>
              </w:rPr>
            </w:pPr>
            <w:r>
              <w:rPr>
                <w:rFonts w:ascii="Arial" w:hAnsi="Arial" w:cs="Arial"/>
                <w:sz w:val="15"/>
                <w:szCs w:val="15"/>
              </w:rPr>
              <w:t>100,000</w:t>
            </w:r>
          </w:p>
        </w:tc>
        <w:tc>
          <w:tcPr>
            <w:tcW w:w="1524" w:type="dxa"/>
            <w:tcBorders>
              <w:bottom w:val="single" w:sz="6" w:space="0" w:color="0075C9"/>
            </w:tcBorders>
            <w:noWrap/>
            <w:tcMar>
              <w:top w:w="0" w:type="dxa"/>
              <w:left w:w="144" w:type="dxa"/>
              <w:bottom w:w="0" w:type="dxa"/>
              <w:right w:w="0" w:type="dxa"/>
            </w:tcMar>
            <w:vAlign w:val="bottom"/>
            <w:hideMark/>
          </w:tcPr>
          <w:p w14:paraId="58802E27" w14:textId="4AB0F969" w:rsidR="00AA3F69" w:rsidRDefault="00AA3F69" w:rsidP="006C5868">
            <w:pPr>
              <w:pStyle w:val="NormalWeb"/>
              <w:tabs>
                <w:tab w:val="right" w:pos="1340"/>
                <w:tab w:val="decimal" w:pos="1380"/>
              </w:tabs>
              <w:spacing w:before="0" w:beforeAutospacing="0" w:after="0" w:afterAutospacing="0" w:line="220" w:lineRule="atLeast"/>
              <w:jc w:val="right"/>
              <w:rPr>
                <w:rFonts w:ascii="Arial" w:hAnsi="Arial" w:cs="Arial"/>
                <w:sz w:val="15"/>
                <w:szCs w:val="15"/>
              </w:rPr>
            </w:pPr>
            <w:r>
              <w:rPr>
                <w:rFonts w:ascii="Arial" w:hAnsi="Arial" w:cs="Arial"/>
                <w:sz w:val="15"/>
                <w:szCs w:val="15"/>
              </w:rPr>
              <w:t>84,544</w:t>
            </w:r>
          </w:p>
        </w:tc>
        <w:tc>
          <w:tcPr>
            <w:tcW w:w="1084" w:type="dxa"/>
            <w:tcBorders>
              <w:bottom w:val="single" w:sz="6" w:space="0" w:color="0075C9"/>
            </w:tcBorders>
            <w:noWrap/>
            <w:tcMar>
              <w:top w:w="0" w:type="dxa"/>
              <w:left w:w="144" w:type="dxa"/>
              <w:bottom w:w="0" w:type="dxa"/>
              <w:right w:w="0" w:type="dxa"/>
            </w:tcMar>
            <w:vAlign w:val="bottom"/>
            <w:hideMark/>
          </w:tcPr>
          <w:p w14:paraId="48776BE7" w14:textId="452DC638" w:rsidR="00AA3F69" w:rsidRDefault="00AA3F69" w:rsidP="00590CE2">
            <w:pPr>
              <w:pStyle w:val="NormalWeb"/>
              <w:tabs>
                <w:tab w:val="right" w:pos="900"/>
                <w:tab w:val="decimal" w:pos="940"/>
              </w:tabs>
              <w:spacing w:before="0" w:beforeAutospacing="0" w:after="0" w:afterAutospacing="0" w:line="220" w:lineRule="atLeast"/>
              <w:ind w:right="144"/>
              <w:jc w:val="right"/>
              <w:rPr>
                <w:rFonts w:ascii="Arial" w:hAnsi="Arial" w:cs="Arial"/>
                <w:sz w:val="15"/>
                <w:szCs w:val="15"/>
              </w:rPr>
            </w:pPr>
            <w:r>
              <w:rPr>
                <w:rFonts w:ascii="Arial" w:hAnsi="Arial" w:cs="Arial"/>
                <w:sz w:val="15"/>
                <w:szCs w:val="15"/>
              </w:rPr>
              <w:t>196,294</w:t>
            </w:r>
          </w:p>
        </w:tc>
        <w:tc>
          <w:tcPr>
            <w:tcW w:w="20" w:type="dxa"/>
            <w:vMerge/>
            <w:vAlign w:val="center"/>
            <w:hideMark/>
          </w:tcPr>
          <w:p w14:paraId="28735FAD" w14:textId="77777777" w:rsidR="00AA3F69" w:rsidRPr="00201D26" w:rsidRDefault="00AA3F69">
            <w:pPr>
              <w:rPr>
                <w:rFonts w:ascii="Arial" w:hAnsi="Arial" w:cs="Arial"/>
                <w:sz w:val="15"/>
                <w:szCs w:val="15"/>
              </w:rPr>
            </w:pPr>
          </w:p>
        </w:tc>
      </w:tr>
      <w:tr w:rsidR="00AA3F69" w14:paraId="12F4EDFB" w14:textId="77777777" w:rsidTr="006C5868">
        <w:trPr>
          <w:cantSplit/>
        </w:trPr>
        <w:tc>
          <w:tcPr>
            <w:tcW w:w="3890" w:type="dxa"/>
            <w:tcBorders>
              <w:bottom w:val="single" w:sz="6" w:space="0" w:color="0075C9"/>
            </w:tcBorders>
            <w:hideMark/>
          </w:tcPr>
          <w:p w14:paraId="06EA1E30" w14:textId="77777777" w:rsidR="00AA3F69" w:rsidRDefault="00AA3F69">
            <w:pPr>
              <w:pStyle w:val="NormalWeb"/>
              <w:keepNext/>
              <w:spacing w:before="0" w:beforeAutospacing="0" w:after="0" w:afterAutospacing="0" w:line="220" w:lineRule="atLeast"/>
              <w:ind w:left="384" w:hanging="240"/>
              <w:rPr>
                <w:rFonts w:ascii="Arial" w:hAnsi="Arial" w:cs="Arial"/>
                <w:sz w:val="15"/>
                <w:szCs w:val="15"/>
              </w:rPr>
            </w:pPr>
            <w:r>
              <w:rPr>
                <w:rFonts w:ascii="Arial" w:hAnsi="Arial" w:cs="Arial"/>
                <w:b/>
                <w:bCs/>
                <w:color w:val="0075C9"/>
                <w:sz w:val="15"/>
                <w:szCs w:val="15"/>
              </w:rPr>
              <w:t>Amy E. Hood</w:t>
            </w:r>
          </w:p>
        </w:tc>
        <w:tc>
          <w:tcPr>
            <w:tcW w:w="1504" w:type="dxa"/>
            <w:tcBorders>
              <w:bottom w:val="single" w:sz="6" w:space="0" w:color="0075C9"/>
            </w:tcBorders>
            <w:noWrap/>
            <w:tcMar>
              <w:top w:w="0" w:type="dxa"/>
              <w:left w:w="144" w:type="dxa"/>
              <w:bottom w:w="0" w:type="dxa"/>
              <w:right w:w="0" w:type="dxa"/>
            </w:tcMar>
            <w:vAlign w:val="bottom"/>
            <w:hideMark/>
          </w:tcPr>
          <w:p w14:paraId="5E94C584" w14:textId="71B31200" w:rsidR="00AA3F69" w:rsidRDefault="00AA3F69" w:rsidP="006C5868">
            <w:pPr>
              <w:pStyle w:val="NormalWeb"/>
              <w:tabs>
                <w:tab w:val="right" w:pos="1320"/>
                <w:tab w:val="decimal" w:pos="1360"/>
              </w:tabs>
              <w:spacing w:before="0" w:beforeAutospacing="0" w:after="0" w:afterAutospacing="0" w:line="220" w:lineRule="atLeast"/>
              <w:jc w:val="right"/>
              <w:rPr>
                <w:rFonts w:ascii="Arial" w:hAnsi="Arial" w:cs="Arial"/>
                <w:sz w:val="15"/>
                <w:szCs w:val="15"/>
              </w:rPr>
            </w:pPr>
            <w:r>
              <w:rPr>
                <w:rFonts w:ascii="Arial" w:hAnsi="Arial" w:cs="Arial"/>
                <w:sz w:val="15"/>
                <w:szCs w:val="15"/>
              </w:rPr>
              <w:t>11,750</w:t>
            </w:r>
          </w:p>
        </w:tc>
        <w:tc>
          <w:tcPr>
            <w:tcW w:w="1364" w:type="dxa"/>
            <w:tcBorders>
              <w:bottom w:val="single" w:sz="6" w:space="0" w:color="0075C9"/>
            </w:tcBorders>
            <w:noWrap/>
            <w:tcMar>
              <w:top w:w="0" w:type="dxa"/>
              <w:left w:w="144" w:type="dxa"/>
              <w:bottom w:w="0" w:type="dxa"/>
              <w:right w:w="0" w:type="dxa"/>
            </w:tcMar>
            <w:vAlign w:val="bottom"/>
            <w:hideMark/>
          </w:tcPr>
          <w:p w14:paraId="0C6A4DFF" w14:textId="44F2DBBD" w:rsidR="00AA3F69" w:rsidRDefault="00AA3F69" w:rsidP="006C5868">
            <w:pPr>
              <w:pStyle w:val="NormalWeb"/>
              <w:tabs>
                <w:tab w:val="right" w:pos="1180"/>
                <w:tab w:val="decimal" w:pos="1220"/>
              </w:tabs>
              <w:spacing w:before="0" w:beforeAutospacing="0" w:after="0" w:afterAutospacing="0" w:line="220" w:lineRule="atLeast"/>
              <w:jc w:val="right"/>
              <w:rPr>
                <w:rFonts w:ascii="Arial" w:hAnsi="Arial" w:cs="Arial"/>
                <w:sz w:val="15"/>
                <w:szCs w:val="15"/>
              </w:rPr>
            </w:pPr>
            <w:r>
              <w:rPr>
                <w:rFonts w:ascii="Arial" w:hAnsi="Arial" w:cs="Arial"/>
                <w:sz w:val="15"/>
                <w:szCs w:val="15"/>
              </w:rPr>
              <w:t>1,241</w:t>
            </w:r>
          </w:p>
        </w:tc>
        <w:tc>
          <w:tcPr>
            <w:tcW w:w="1104" w:type="dxa"/>
            <w:tcBorders>
              <w:bottom w:val="single" w:sz="6" w:space="0" w:color="0075C9"/>
            </w:tcBorders>
            <w:noWrap/>
            <w:tcMar>
              <w:top w:w="0" w:type="dxa"/>
              <w:left w:w="144" w:type="dxa"/>
              <w:bottom w:w="0" w:type="dxa"/>
              <w:right w:w="0" w:type="dxa"/>
            </w:tcMar>
            <w:vAlign w:val="bottom"/>
            <w:hideMark/>
          </w:tcPr>
          <w:p w14:paraId="653ED878" w14:textId="684D76EE" w:rsidR="00AA3F69" w:rsidRDefault="00AA3F69" w:rsidP="006C5868">
            <w:pPr>
              <w:pStyle w:val="NormalWeb"/>
              <w:tabs>
                <w:tab w:val="right" w:pos="920"/>
                <w:tab w:val="decimal" w:pos="960"/>
              </w:tabs>
              <w:spacing w:before="0" w:beforeAutospacing="0" w:after="0" w:afterAutospacing="0" w:line="220" w:lineRule="atLeast"/>
              <w:jc w:val="right"/>
              <w:rPr>
                <w:rFonts w:ascii="Arial" w:hAnsi="Arial" w:cs="Arial"/>
                <w:sz w:val="15"/>
                <w:szCs w:val="15"/>
              </w:rPr>
            </w:pPr>
            <w:r>
              <w:rPr>
                <w:rFonts w:ascii="Arial" w:hAnsi="Arial" w:cs="Arial"/>
                <w:sz w:val="15"/>
                <w:szCs w:val="15"/>
              </w:rPr>
              <w:t>10,200</w:t>
            </w:r>
          </w:p>
        </w:tc>
        <w:tc>
          <w:tcPr>
            <w:tcW w:w="1524" w:type="dxa"/>
            <w:tcBorders>
              <w:bottom w:val="single" w:sz="6" w:space="0" w:color="0075C9"/>
            </w:tcBorders>
            <w:noWrap/>
            <w:tcMar>
              <w:top w:w="0" w:type="dxa"/>
              <w:left w:w="144" w:type="dxa"/>
              <w:bottom w:w="0" w:type="dxa"/>
              <w:right w:w="0" w:type="dxa"/>
            </w:tcMar>
            <w:vAlign w:val="bottom"/>
            <w:hideMark/>
          </w:tcPr>
          <w:p w14:paraId="37037392" w14:textId="50BE18EF" w:rsidR="00AA3F69" w:rsidRDefault="00AA3F69" w:rsidP="006C5868">
            <w:pPr>
              <w:pStyle w:val="NormalWeb"/>
              <w:tabs>
                <w:tab w:val="right" w:pos="1340"/>
                <w:tab w:val="decimal" w:pos="138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084" w:type="dxa"/>
            <w:tcBorders>
              <w:bottom w:val="single" w:sz="6" w:space="0" w:color="0075C9"/>
            </w:tcBorders>
            <w:noWrap/>
            <w:tcMar>
              <w:top w:w="0" w:type="dxa"/>
              <w:left w:w="144" w:type="dxa"/>
              <w:bottom w:w="0" w:type="dxa"/>
              <w:right w:w="0" w:type="dxa"/>
            </w:tcMar>
            <w:vAlign w:val="bottom"/>
            <w:hideMark/>
          </w:tcPr>
          <w:p w14:paraId="1A758B2C" w14:textId="5AD7DC1E" w:rsidR="00AA3F69" w:rsidRDefault="00AA3F69" w:rsidP="00590CE2">
            <w:pPr>
              <w:pStyle w:val="NormalWeb"/>
              <w:tabs>
                <w:tab w:val="right" w:pos="900"/>
                <w:tab w:val="decimal" w:pos="940"/>
              </w:tabs>
              <w:spacing w:before="0" w:beforeAutospacing="0" w:after="0" w:afterAutospacing="0" w:line="220" w:lineRule="atLeast"/>
              <w:ind w:right="144"/>
              <w:jc w:val="right"/>
              <w:rPr>
                <w:rFonts w:ascii="Arial" w:hAnsi="Arial" w:cs="Arial"/>
                <w:sz w:val="15"/>
                <w:szCs w:val="15"/>
              </w:rPr>
            </w:pPr>
            <w:r>
              <w:rPr>
                <w:rFonts w:ascii="Arial" w:hAnsi="Arial" w:cs="Arial"/>
                <w:sz w:val="15"/>
                <w:szCs w:val="15"/>
              </w:rPr>
              <w:t>23,191</w:t>
            </w:r>
          </w:p>
        </w:tc>
        <w:tc>
          <w:tcPr>
            <w:tcW w:w="20" w:type="dxa"/>
            <w:vMerge/>
            <w:vAlign w:val="center"/>
            <w:hideMark/>
          </w:tcPr>
          <w:p w14:paraId="2A68D660" w14:textId="77777777" w:rsidR="00AA3F69" w:rsidRPr="00201D26" w:rsidRDefault="00AA3F69">
            <w:pPr>
              <w:rPr>
                <w:rFonts w:ascii="Arial" w:hAnsi="Arial" w:cs="Arial"/>
                <w:sz w:val="15"/>
                <w:szCs w:val="15"/>
              </w:rPr>
            </w:pPr>
          </w:p>
        </w:tc>
      </w:tr>
      <w:tr w:rsidR="00AA3F69" w14:paraId="3FD6EE9F" w14:textId="77777777" w:rsidTr="006C5868">
        <w:trPr>
          <w:cantSplit/>
        </w:trPr>
        <w:tc>
          <w:tcPr>
            <w:tcW w:w="3890" w:type="dxa"/>
            <w:tcBorders>
              <w:bottom w:val="single" w:sz="6" w:space="0" w:color="0075C9"/>
            </w:tcBorders>
            <w:hideMark/>
          </w:tcPr>
          <w:p w14:paraId="595A6623" w14:textId="77777777" w:rsidR="00AA3F69" w:rsidRDefault="00AA3F69">
            <w:pPr>
              <w:pStyle w:val="NormalWeb"/>
              <w:spacing w:before="0" w:beforeAutospacing="0" w:after="0" w:afterAutospacing="0" w:line="220" w:lineRule="atLeast"/>
              <w:ind w:left="384" w:hanging="240"/>
              <w:rPr>
                <w:rFonts w:ascii="Arial" w:hAnsi="Arial" w:cs="Arial"/>
                <w:sz w:val="15"/>
                <w:szCs w:val="15"/>
              </w:rPr>
            </w:pPr>
            <w:r>
              <w:rPr>
                <w:rFonts w:ascii="Arial" w:hAnsi="Arial" w:cs="Arial"/>
                <w:b/>
                <w:bCs/>
                <w:color w:val="0075C9"/>
                <w:sz w:val="15"/>
                <w:szCs w:val="15"/>
              </w:rPr>
              <w:t>Judson B. Althoff</w:t>
            </w:r>
          </w:p>
        </w:tc>
        <w:tc>
          <w:tcPr>
            <w:tcW w:w="1504" w:type="dxa"/>
            <w:tcBorders>
              <w:bottom w:val="single" w:sz="6" w:space="0" w:color="0075C9"/>
            </w:tcBorders>
            <w:noWrap/>
            <w:tcMar>
              <w:top w:w="0" w:type="dxa"/>
              <w:left w:w="144" w:type="dxa"/>
              <w:bottom w:w="0" w:type="dxa"/>
              <w:right w:w="0" w:type="dxa"/>
            </w:tcMar>
            <w:vAlign w:val="bottom"/>
            <w:hideMark/>
          </w:tcPr>
          <w:p w14:paraId="7C0D3024" w14:textId="59E38785" w:rsidR="00AA3F69" w:rsidRDefault="00AA3F69" w:rsidP="006C5868">
            <w:pPr>
              <w:pStyle w:val="NormalWeb"/>
              <w:tabs>
                <w:tab w:val="right" w:pos="1320"/>
                <w:tab w:val="decimal" w:pos="1360"/>
              </w:tabs>
              <w:spacing w:before="0" w:beforeAutospacing="0" w:after="0" w:afterAutospacing="0" w:line="220" w:lineRule="atLeast"/>
              <w:jc w:val="right"/>
              <w:rPr>
                <w:rFonts w:ascii="Arial" w:hAnsi="Arial" w:cs="Arial"/>
                <w:sz w:val="15"/>
                <w:szCs w:val="15"/>
              </w:rPr>
            </w:pPr>
            <w:r>
              <w:rPr>
                <w:rFonts w:ascii="Arial" w:hAnsi="Arial" w:cs="Arial"/>
                <w:sz w:val="15"/>
                <w:szCs w:val="15"/>
              </w:rPr>
              <w:t>11,700</w:t>
            </w:r>
          </w:p>
        </w:tc>
        <w:tc>
          <w:tcPr>
            <w:tcW w:w="1364" w:type="dxa"/>
            <w:tcBorders>
              <w:bottom w:val="single" w:sz="6" w:space="0" w:color="0075C9"/>
            </w:tcBorders>
            <w:noWrap/>
            <w:tcMar>
              <w:top w:w="0" w:type="dxa"/>
              <w:left w:w="144" w:type="dxa"/>
              <w:bottom w:w="0" w:type="dxa"/>
              <w:right w:w="0" w:type="dxa"/>
            </w:tcMar>
            <w:vAlign w:val="bottom"/>
            <w:hideMark/>
          </w:tcPr>
          <w:p w14:paraId="20FCD6B5" w14:textId="1B1DF5A7" w:rsidR="00AA3F69" w:rsidRDefault="00AA3F69" w:rsidP="006C5868">
            <w:pPr>
              <w:pStyle w:val="NormalWeb"/>
              <w:tabs>
                <w:tab w:val="right" w:pos="1180"/>
                <w:tab w:val="decimal" w:pos="1220"/>
              </w:tabs>
              <w:spacing w:before="0" w:beforeAutospacing="0" w:after="0" w:afterAutospacing="0" w:line="220" w:lineRule="atLeast"/>
              <w:jc w:val="right"/>
              <w:rPr>
                <w:rFonts w:ascii="Arial" w:hAnsi="Arial" w:cs="Arial"/>
                <w:sz w:val="15"/>
                <w:szCs w:val="15"/>
              </w:rPr>
            </w:pPr>
            <w:r>
              <w:rPr>
                <w:rFonts w:ascii="Arial" w:hAnsi="Arial" w:cs="Arial"/>
                <w:sz w:val="15"/>
                <w:szCs w:val="15"/>
              </w:rPr>
              <w:t>1,652</w:t>
            </w:r>
          </w:p>
        </w:tc>
        <w:tc>
          <w:tcPr>
            <w:tcW w:w="1104" w:type="dxa"/>
            <w:tcBorders>
              <w:bottom w:val="single" w:sz="6" w:space="0" w:color="0075C9"/>
            </w:tcBorders>
            <w:noWrap/>
            <w:tcMar>
              <w:top w:w="0" w:type="dxa"/>
              <w:left w:w="144" w:type="dxa"/>
              <w:bottom w:w="0" w:type="dxa"/>
              <w:right w:w="0" w:type="dxa"/>
            </w:tcMar>
            <w:vAlign w:val="bottom"/>
            <w:hideMark/>
          </w:tcPr>
          <w:p w14:paraId="1EC59A86" w14:textId="48CE5DD0" w:rsidR="00AA3F69" w:rsidRDefault="00AA3F69" w:rsidP="006C5868">
            <w:pPr>
              <w:pStyle w:val="NormalWeb"/>
              <w:tabs>
                <w:tab w:val="right" w:pos="920"/>
                <w:tab w:val="decimal" w:pos="960"/>
              </w:tabs>
              <w:spacing w:before="0" w:beforeAutospacing="0" w:after="0" w:afterAutospacing="0" w:line="220" w:lineRule="atLeast"/>
              <w:jc w:val="right"/>
              <w:rPr>
                <w:rFonts w:ascii="Arial" w:hAnsi="Arial" w:cs="Arial"/>
                <w:sz w:val="15"/>
                <w:szCs w:val="15"/>
              </w:rPr>
            </w:pPr>
            <w:r>
              <w:rPr>
                <w:rFonts w:ascii="Arial" w:hAnsi="Arial" w:cs="Arial"/>
                <w:sz w:val="15"/>
                <w:szCs w:val="15"/>
              </w:rPr>
              <w:t>85,236</w:t>
            </w:r>
          </w:p>
        </w:tc>
        <w:tc>
          <w:tcPr>
            <w:tcW w:w="1524" w:type="dxa"/>
            <w:tcBorders>
              <w:bottom w:val="single" w:sz="6" w:space="0" w:color="0075C9"/>
            </w:tcBorders>
            <w:noWrap/>
            <w:tcMar>
              <w:top w:w="0" w:type="dxa"/>
              <w:left w:w="144" w:type="dxa"/>
              <w:bottom w:w="0" w:type="dxa"/>
              <w:right w:w="0" w:type="dxa"/>
            </w:tcMar>
            <w:vAlign w:val="bottom"/>
            <w:hideMark/>
          </w:tcPr>
          <w:p w14:paraId="1DC5C612" w14:textId="6D95F3E9" w:rsidR="00AA3F69" w:rsidRDefault="00AA3F69" w:rsidP="006C5868">
            <w:pPr>
              <w:pStyle w:val="NormalWeb"/>
              <w:tabs>
                <w:tab w:val="right" w:pos="1340"/>
                <w:tab w:val="decimal" w:pos="138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084" w:type="dxa"/>
            <w:tcBorders>
              <w:bottom w:val="single" w:sz="6" w:space="0" w:color="0075C9"/>
            </w:tcBorders>
            <w:noWrap/>
            <w:tcMar>
              <w:top w:w="0" w:type="dxa"/>
              <w:left w:w="144" w:type="dxa"/>
              <w:bottom w:w="0" w:type="dxa"/>
              <w:right w:w="0" w:type="dxa"/>
            </w:tcMar>
            <w:vAlign w:val="bottom"/>
            <w:hideMark/>
          </w:tcPr>
          <w:p w14:paraId="474C6DA4" w14:textId="2320F2D7" w:rsidR="00AA3F69" w:rsidRDefault="00AA3F69" w:rsidP="00590CE2">
            <w:pPr>
              <w:pStyle w:val="NormalWeb"/>
              <w:tabs>
                <w:tab w:val="right" w:pos="900"/>
                <w:tab w:val="decimal" w:pos="940"/>
              </w:tabs>
              <w:spacing w:before="0" w:beforeAutospacing="0" w:after="0" w:afterAutospacing="0" w:line="220" w:lineRule="atLeast"/>
              <w:ind w:right="144"/>
              <w:jc w:val="right"/>
              <w:rPr>
                <w:rFonts w:ascii="Arial" w:hAnsi="Arial" w:cs="Arial"/>
                <w:sz w:val="15"/>
                <w:szCs w:val="15"/>
              </w:rPr>
            </w:pPr>
            <w:r>
              <w:rPr>
                <w:rFonts w:ascii="Arial" w:hAnsi="Arial" w:cs="Arial"/>
                <w:sz w:val="15"/>
                <w:szCs w:val="15"/>
              </w:rPr>
              <w:t>98,588</w:t>
            </w:r>
          </w:p>
        </w:tc>
        <w:tc>
          <w:tcPr>
            <w:tcW w:w="20" w:type="dxa"/>
            <w:vMerge/>
            <w:vAlign w:val="center"/>
            <w:hideMark/>
          </w:tcPr>
          <w:p w14:paraId="5A1702E5" w14:textId="77777777" w:rsidR="00AA3F69" w:rsidRPr="00201D26" w:rsidRDefault="00AA3F69">
            <w:pPr>
              <w:rPr>
                <w:rFonts w:ascii="Arial" w:hAnsi="Arial" w:cs="Arial"/>
                <w:sz w:val="15"/>
                <w:szCs w:val="15"/>
              </w:rPr>
            </w:pPr>
          </w:p>
        </w:tc>
      </w:tr>
      <w:tr w:rsidR="00AA3F69" w14:paraId="2BAA7494" w14:textId="77777777" w:rsidTr="006C5868">
        <w:trPr>
          <w:cantSplit/>
        </w:trPr>
        <w:tc>
          <w:tcPr>
            <w:tcW w:w="3890" w:type="dxa"/>
            <w:tcBorders>
              <w:bottom w:val="single" w:sz="6" w:space="0" w:color="0075C9"/>
            </w:tcBorders>
            <w:hideMark/>
          </w:tcPr>
          <w:p w14:paraId="338D2507" w14:textId="77777777" w:rsidR="00AA3F69" w:rsidRDefault="00AA3F69">
            <w:pPr>
              <w:pStyle w:val="NormalWeb"/>
              <w:spacing w:before="0" w:beforeAutospacing="0" w:after="0" w:afterAutospacing="0" w:line="220" w:lineRule="atLeast"/>
              <w:ind w:left="384" w:hanging="240"/>
              <w:rPr>
                <w:rFonts w:ascii="Arial" w:hAnsi="Arial" w:cs="Arial"/>
                <w:sz w:val="15"/>
                <w:szCs w:val="15"/>
              </w:rPr>
            </w:pPr>
            <w:r>
              <w:rPr>
                <w:rFonts w:ascii="Arial" w:hAnsi="Arial" w:cs="Arial"/>
                <w:b/>
                <w:bCs/>
                <w:color w:val="0075C9"/>
                <w:sz w:val="15"/>
                <w:szCs w:val="15"/>
              </w:rPr>
              <w:t>Takeshi Numoto</w:t>
            </w:r>
          </w:p>
        </w:tc>
        <w:tc>
          <w:tcPr>
            <w:tcW w:w="1504" w:type="dxa"/>
            <w:tcBorders>
              <w:bottom w:val="single" w:sz="6" w:space="0" w:color="0075C9"/>
            </w:tcBorders>
            <w:noWrap/>
            <w:tcMar>
              <w:top w:w="0" w:type="dxa"/>
              <w:left w:w="144" w:type="dxa"/>
              <w:bottom w:w="0" w:type="dxa"/>
              <w:right w:w="0" w:type="dxa"/>
            </w:tcMar>
            <w:vAlign w:val="bottom"/>
            <w:hideMark/>
          </w:tcPr>
          <w:p w14:paraId="48D23A29" w14:textId="1FBB2ECE" w:rsidR="00AA3F69" w:rsidRDefault="00AA3F69" w:rsidP="006C5868">
            <w:pPr>
              <w:pStyle w:val="NormalWeb"/>
              <w:tabs>
                <w:tab w:val="right" w:pos="1320"/>
                <w:tab w:val="decimal" w:pos="1360"/>
              </w:tabs>
              <w:spacing w:before="0" w:beforeAutospacing="0" w:after="0" w:afterAutospacing="0" w:line="220" w:lineRule="atLeast"/>
              <w:jc w:val="right"/>
              <w:rPr>
                <w:rFonts w:ascii="Arial" w:hAnsi="Arial" w:cs="Arial"/>
                <w:sz w:val="15"/>
                <w:szCs w:val="15"/>
              </w:rPr>
            </w:pPr>
            <w:r>
              <w:rPr>
                <w:rFonts w:ascii="Arial" w:hAnsi="Arial" w:cs="Arial"/>
                <w:sz w:val="15"/>
                <w:szCs w:val="15"/>
              </w:rPr>
              <w:t>11,750</w:t>
            </w:r>
          </w:p>
        </w:tc>
        <w:tc>
          <w:tcPr>
            <w:tcW w:w="1364" w:type="dxa"/>
            <w:tcBorders>
              <w:bottom w:val="single" w:sz="6" w:space="0" w:color="0075C9"/>
            </w:tcBorders>
            <w:noWrap/>
            <w:tcMar>
              <w:top w:w="0" w:type="dxa"/>
              <w:left w:w="144" w:type="dxa"/>
              <w:bottom w:w="0" w:type="dxa"/>
              <w:right w:w="0" w:type="dxa"/>
            </w:tcMar>
            <w:vAlign w:val="bottom"/>
            <w:hideMark/>
          </w:tcPr>
          <w:p w14:paraId="440E0EB6" w14:textId="6140774E" w:rsidR="00AA3F69" w:rsidRDefault="00AA3F69" w:rsidP="006C5868">
            <w:pPr>
              <w:pStyle w:val="NormalWeb"/>
              <w:tabs>
                <w:tab w:val="right" w:pos="1180"/>
                <w:tab w:val="decimal" w:pos="1220"/>
              </w:tabs>
              <w:spacing w:before="0" w:beforeAutospacing="0" w:after="0" w:afterAutospacing="0" w:line="220" w:lineRule="atLeast"/>
              <w:jc w:val="right"/>
              <w:rPr>
                <w:rFonts w:ascii="Arial" w:hAnsi="Arial" w:cs="Arial"/>
                <w:sz w:val="15"/>
                <w:szCs w:val="15"/>
              </w:rPr>
            </w:pPr>
            <w:r>
              <w:rPr>
                <w:rFonts w:ascii="Arial" w:hAnsi="Arial" w:cs="Arial"/>
                <w:sz w:val="15"/>
                <w:szCs w:val="15"/>
              </w:rPr>
              <w:t>1,500</w:t>
            </w:r>
          </w:p>
        </w:tc>
        <w:tc>
          <w:tcPr>
            <w:tcW w:w="1104" w:type="dxa"/>
            <w:tcBorders>
              <w:bottom w:val="single" w:sz="6" w:space="0" w:color="0075C9"/>
            </w:tcBorders>
            <w:noWrap/>
            <w:tcMar>
              <w:top w:w="0" w:type="dxa"/>
              <w:left w:w="144" w:type="dxa"/>
              <w:bottom w:w="0" w:type="dxa"/>
              <w:right w:w="0" w:type="dxa"/>
            </w:tcMar>
            <w:vAlign w:val="bottom"/>
            <w:hideMark/>
          </w:tcPr>
          <w:p w14:paraId="6A573175" w14:textId="590B264E" w:rsidR="00AA3F69" w:rsidRDefault="00AA3F69" w:rsidP="006C5868">
            <w:pPr>
              <w:pStyle w:val="NormalWeb"/>
              <w:tabs>
                <w:tab w:val="right" w:pos="920"/>
                <w:tab w:val="decimal" w:pos="960"/>
              </w:tabs>
              <w:spacing w:before="0" w:beforeAutospacing="0" w:after="0" w:afterAutospacing="0" w:line="220" w:lineRule="atLeast"/>
              <w:jc w:val="right"/>
              <w:rPr>
                <w:rFonts w:ascii="Arial" w:hAnsi="Arial" w:cs="Arial"/>
                <w:sz w:val="15"/>
                <w:szCs w:val="15"/>
              </w:rPr>
            </w:pPr>
            <w:r>
              <w:rPr>
                <w:rFonts w:ascii="Arial" w:hAnsi="Arial" w:cs="Arial"/>
                <w:sz w:val="15"/>
                <w:szCs w:val="15"/>
              </w:rPr>
              <w:t>2,000</w:t>
            </w:r>
          </w:p>
        </w:tc>
        <w:tc>
          <w:tcPr>
            <w:tcW w:w="1524" w:type="dxa"/>
            <w:tcBorders>
              <w:bottom w:val="single" w:sz="6" w:space="0" w:color="0075C9"/>
            </w:tcBorders>
            <w:noWrap/>
            <w:tcMar>
              <w:top w:w="0" w:type="dxa"/>
              <w:left w:w="144" w:type="dxa"/>
              <w:bottom w:w="0" w:type="dxa"/>
              <w:right w:w="0" w:type="dxa"/>
            </w:tcMar>
            <w:vAlign w:val="bottom"/>
            <w:hideMark/>
          </w:tcPr>
          <w:p w14:paraId="2E115170" w14:textId="178A8500" w:rsidR="00AA3F69" w:rsidRDefault="00AA3F69" w:rsidP="006C5868">
            <w:pPr>
              <w:pStyle w:val="NormalWeb"/>
              <w:tabs>
                <w:tab w:val="right" w:pos="1340"/>
                <w:tab w:val="decimal" w:pos="138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084" w:type="dxa"/>
            <w:tcBorders>
              <w:bottom w:val="single" w:sz="6" w:space="0" w:color="0075C9"/>
            </w:tcBorders>
            <w:noWrap/>
            <w:tcMar>
              <w:top w:w="0" w:type="dxa"/>
              <w:left w:w="144" w:type="dxa"/>
              <w:bottom w:w="0" w:type="dxa"/>
              <w:right w:w="0" w:type="dxa"/>
            </w:tcMar>
            <w:vAlign w:val="bottom"/>
            <w:hideMark/>
          </w:tcPr>
          <w:p w14:paraId="696DF9CC" w14:textId="508E7C76" w:rsidR="00AA3F69" w:rsidRDefault="00AA3F69" w:rsidP="00590CE2">
            <w:pPr>
              <w:pStyle w:val="NormalWeb"/>
              <w:tabs>
                <w:tab w:val="right" w:pos="900"/>
                <w:tab w:val="decimal" w:pos="940"/>
              </w:tabs>
              <w:spacing w:before="0" w:beforeAutospacing="0" w:after="0" w:afterAutospacing="0" w:line="220" w:lineRule="atLeast"/>
              <w:ind w:right="144"/>
              <w:jc w:val="right"/>
              <w:rPr>
                <w:rFonts w:ascii="Arial" w:hAnsi="Arial" w:cs="Arial"/>
                <w:sz w:val="15"/>
                <w:szCs w:val="15"/>
              </w:rPr>
            </w:pPr>
            <w:r>
              <w:rPr>
                <w:rFonts w:ascii="Arial" w:hAnsi="Arial" w:cs="Arial"/>
                <w:sz w:val="15"/>
                <w:szCs w:val="15"/>
              </w:rPr>
              <w:t>15,250</w:t>
            </w:r>
          </w:p>
        </w:tc>
        <w:tc>
          <w:tcPr>
            <w:tcW w:w="20" w:type="dxa"/>
            <w:vMerge/>
            <w:vAlign w:val="center"/>
            <w:hideMark/>
          </w:tcPr>
          <w:p w14:paraId="3B14E538" w14:textId="77777777" w:rsidR="00AA3F69" w:rsidRPr="00201D26" w:rsidRDefault="00AA3F69">
            <w:pPr>
              <w:rPr>
                <w:rFonts w:ascii="Arial" w:hAnsi="Arial" w:cs="Arial"/>
                <w:sz w:val="15"/>
                <w:szCs w:val="15"/>
              </w:rPr>
            </w:pPr>
          </w:p>
        </w:tc>
      </w:tr>
      <w:tr w:rsidR="00AA3F69" w14:paraId="6481FA6D" w14:textId="77777777" w:rsidTr="006C5868">
        <w:trPr>
          <w:cantSplit/>
        </w:trPr>
        <w:tc>
          <w:tcPr>
            <w:tcW w:w="3890" w:type="dxa"/>
            <w:tcBorders>
              <w:bottom w:val="single" w:sz="6" w:space="0" w:color="0075C9"/>
            </w:tcBorders>
            <w:hideMark/>
          </w:tcPr>
          <w:p w14:paraId="4547266F" w14:textId="77777777" w:rsidR="00AA3F69" w:rsidRDefault="00AA3F69">
            <w:pPr>
              <w:pStyle w:val="NormalWeb"/>
              <w:spacing w:before="0" w:beforeAutospacing="0" w:after="0" w:afterAutospacing="0" w:line="220" w:lineRule="atLeast"/>
              <w:ind w:left="384" w:hanging="240"/>
              <w:rPr>
                <w:rFonts w:ascii="Arial" w:hAnsi="Arial" w:cs="Arial"/>
                <w:sz w:val="15"/>
                <w:szCs w:val="15"/>
              </w:rPr>
            </w:pPr>
            <w:r>
              <w:rPr>
                <w:rFonts w:ascii="Arial" w:hAnsi="Arial" w:cs="Arial"/>
                <w:b/>
                <w:bCs/>
                <w:color w:val="0075C9"/>
                <w:sz w:val="15"/>
                <w:szCs w:val="15"/>
              </w:rPr>
              <w:t>Bradford L. Smith</w:t>
            </w:r>
          </w:p>
        </w:tc>
        <w:tc>
          <w:tcPr>
            <w:tcW w:w="1504" w:type="dxa"/>
            <w:tcBorders>
              <w:bottom w:val="single" w:sz="6" w:space="0" w:color="0075C9"/>
            </w:tcBorders>
            <w:noWrap/>
            <w:tcMar>
              <w:top w:w="0" w:type="dxa"/>
              <w:left w:w="144" w:type="dxa"/>
              <w:bottom w:w="0" w:type="dxa"/>
              <w:right w:w="0" w:type="dxa"/>
            </w:tcMar>
            <w:vAlign w:val="bottom"/>
            <w:hideMark/>
          </w:tcPr>
          <w:p w14:paraId="559A53E7" w14:textId="71F79FA4" w:rsidR="00AA3F69" w:rsidRDefault="00AA3F69" w:rsidP="006C5868">
            <w:pPr>
              <w:pStyle w:val="NormalWeb"/>
              <w:tabs>
                <w:tab w:val="right" w:pos="1320"/>
                <w:tab w:val="decimal" w:pos="1360"/>
              </w:tabs>
              <w:spacing w:before="0" w:beforeAutospacing="0" w:after="0" w:afterAutospacing="0" w:line="220" w:lineRule="atLeast"/>
              <w:jc w:val="right"/>
              <w:rPr>
                <w:rFonts w:ascii="Arial" w:hAnsi="Arial" w:cs="Arial"/>
                <w:sz w:val="15"/>
                <w:szCs w:val="15"/>
              </w:rPr>
            </w:pPr>
            <w:r>
              <w:rPr>
                <w:rFonts w:ascii="Arial" w:hAnsi="Arial" w:cs="Arial"/>
                <w:sz w:val="15"/>
                <w:szCs w:val="15"/>
              </w:rPr>
              <w:t>11,750</w:t>
            </w:r>
          </w:p>
        </w:tc>
        <w:tc>
          <w:tcPr>
            <w:tcW w:w="1364" w:type="dxa"/>
            <w:tcBorders>
              <w:bottom w:val="single" w:sz="6" w:space="0" w:color="0075C9"/>
            </w:tcBorders>
            <w:noWrap/>
            <w:tcMar>
              <w:top w:w="0" w:type="dxa"/>
              <w:left w:w="144" w:type="dxa"/>
              <w:bottom w:w="0" w:type="dxa"/>
              <w:right w:w="0" w:type="dxa"/>
            </w:tcMar>
            <w:vAlign w:val="bottom"/>
            <w:hideMark/>
          </w:tcPr>
          <w:p w14:paraId="1C91AE1F" w14:textId="756CCB43" w:rsidR="00AA3F69" w:rsidRDefault="00AA3F69" w:rsidP="006C5868">
            <w:pPr>
              <w:pStyle w:val="NormalWeb"/>
              <w:tabs>
                <w:tab w:val="right" w:pos="1180"/>
                <w:tab w:val="decimal" w:pos="122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104" w:type="dxa"/>
            <w:tcBorders>
              <w:bottom w:val="single" w:sz="6" w:space="0" w:color="0075C9"/>
            </w:tcBorders>
            <w:noWrap/>
            <w:tcMar>
              <w:top w:w="0" w:type="dxa"/>
              <w:left w:w="144" w:type="dxa"/>
              <w:bottom w:w="0" w:type="dxa"/>
              <w:right w:w="0" w:type="dxa"/>
            </w:tcMar>
            <w:vAlign w:val="bottom"/>
            <w:hideMark/>
          </w:tcPr>
          <w:p w14:paraId="1BD18FA4" w14:textId="58B3BAE4" w:rsidR="00AA3F69" w:rsidRDefault="00AA3F69" w:rsidP="006C5868">
            <w:pPr>
              <w:pStyle w:val="NormalWeb"/>
              <w:tabs>
                <w:tab w:val="right" w:pos="920"/>
                <w:tab w:val="decimal" w:pos="960"/>
              </w:tabs>
              <w:spacing w:before="0" w:beforeAutospacing="0" w:after="0" w:afterAutospacing="0" w:line="220" w:lineRule="atLeast"/>
              <w:jc w:val="right"/>
              <w:rPr>
                <w:rFonts w:ascii="Arial" w:hAnsi="Arial" w:cs="Arial"/>
                <w:sz w:val="15"/>
                <w:szCs w:val="15"/>
              </w:rPr>
            </w:pPr>
            <w:r>
              <w:rPr>
                <w:rFonts w:ascii="Arial" w:hAnsi="Arial" w:cs="Arial"/>
                <w:sz w:val="15"/>
                <w:szCs w:val="15"/>
              </w:rPr>
              <w:t>100,000</w:t>
            </w:r>
          </w:p>
        </w:tc>
        <w:tc>
          <w:tcPr>
            <w:tcW w:w="1524" w:type="dxa"/>
            <w:tcBorders>
              <w:bottom w:val="single" w:sz="6" w:space="0" w:color="0075C9"/>
            </w:tcBorders>
            <w:noWrap/>
            <w:tcMar>
              <w:top w:w="0" w:type="dxa"/>
              <w:left w:w="144" w:type="dxa"/>
              <w:bottom w:w="0" w:type="dxa"/>
              <w:right w:w="0" w:type="dxa"/>
            </w:tcMar>
            <w:vAlign w:val="bottom"/>
            <w:hideMark/>
          </w:tcPr>
          <w:p w14:paraId="518038C8" w14:textId="155560DA" w:rsidR="00AA3F69" w:rsidRDefault="00AA3F69" w:rsidP="006C5868">
            <w:pPr>
              <w:pStyle w:val="NormalWeb"/>
              <w:tabs>
                <w:tab w:val="right" w:pos="1340"/>
                <w:tab w:val="decimal" w:pos="1380"/>
              </w:tabs>
              <w:spacing w:before="0" w:beforeAutospacing="0" w:after="0" w:afterAutospacing="0" w:line="220" w:lineRule="atLeast"/>
              <w:jc w:val="right"/>
              <w:rPr>
                <w:rFonts w:ascii="Arial" w:hAnsi="Arial" w:cs="Arial"/>
                <w:sz w:val="15"/>
                <w:szCs w:val="15"/>
              </w:rPr>
            </w:pPr>
            <w:r>
              <w:rPr>
                <w:rFonts w:ascii="Arial" w:hAnsi="Arial" w:cs="Arial"/>
                <w:sz w:val="15"/>
                <w:szCs w:val="15"/>
              </w:rPr>
              <w:t>0</w:t>
            </w:r>
          </w:p>
        </w:tc>
        <w:tc>
          <w:tcPr>
            <w:tcW w:w="1084" w:type="dxa"/>
            <w:tcBorders>
              <w:bottom w:val="single" w:sz="6" w:space="0" w:color="0075C9"/>
            </w:tcBorders>
            <w:noWrap/>
            <w:tcMar>
              <w:top w:w="0" w:type="dxa"/>
              <w:left w:w="144" w:type="dxa"/>
              <w:bottom w:w="0" w:type="dxa"/>
              <w:right w:w="0" w:type="dxa"/>
            </w:tcMar>
            <w:vAlign w:val="bottom"/>
            <w:hideMark/>
          </w:tcPr>
          <w:p w14:paraId="3F0F1EF5" w14:textId="1E75958D" w:rsidR="00AA3F69" w:rsidRDefault="00AA3F69" w:rsidP="00590CE2">
            <w:pPr>
              <w:pStyle w:val="NormalWeb"/>
              <w:tabs>
                <w:tab w:val="right" w:pos="900"/>
                <w:tab w:val="decimal" w:pos="940"/>
              </w:tabs>
              <w:spacing w:before="0" w:beforeAutospacing="0" w:after="0" w:afterAutospacing="0" w:line="220" w:lineRule="atLeast"/>
              <w:ind w:right="144"/>
              <w:jc w:val="right"/>
              <w:rPr>
                <w:rFonts w:ascii="Arial" w:hAnsi="Arial" w:cs="Arial"/>
                <w:sz w:val="15"/>
                <w:szCs w:val="15"/>
              </w:rPr>
            </w:pPr>
            <w:r>
              <w:rPr>
                <w:rFonts w:ascii="Arial" w:hAnsi="Arial" w:cs="Arial"/>
                <w:sz w:val="15"/>
                <w:szCs w:val="15"/>
              </w:rPr>
              <w:t>111,750</w:t>
            </w:r>
          </w:p>
        </w:tc>
        <w:tc>
          <w:tcPr>
            <w:tcW w:w="20" w:type="dxa"/>
            <w:vMerge/>
            <w:vAlign w:val="center"/>
            <w:hideMark/>
          </w:tcPr>
          <w:p w14:paraId="42236FBA" w14:textId="77777777" w:rsidR="00AA3F69" w:rsidRPr="00201D26" w:rsidRDefault="00AA3F69">
            <w:pPr>
              <w:rPr>
                <w:rFonts w:ascii="Arial" w:hAnsi="Arial" w:cs="Arial"/>
                <w:sz w:val="15"/>
                <w:szCs w:val="15"/>
              </w:rPr>
            </w:pPr>
          </w:p>
        </w:tc>
      </w:tr>
    </w:tbl>
    <w:p w14:paraId="697108DA" w14:textId="77777777" w:rsidR="00AA3F69" w:rsidRPr="00201D26" w:rsidRDefault="00AA3F69">
      <w:pPr>
        <w:pStyle w:val="NormalWeb"/>
        <w:spacing w:before="120" w:beforeAutospacing="0" w:after="0" w:afterAutospacing="0"/>
        <w:ind w:left="734" w:hanging="367"/>
        <w:rPr>
          <w:rFonts w:ascii="Arial" w:hAnsi="Arial" w:cs="Arial"/>
          <w:sz w:val="14"/>
          <w:szCs w:val="14"/>
        </w:rPr>
      </w:pPr>
      <w:r>
        <w:rPr>
          <w:rFonts w:ascii="Arial" w:hAnsi="Arial" w:cs="Arial"/>
          <w:sz w:val="14"/>
          <w:szCs w:val="14"/>
        </w:rPr>
        <w:t>(A)</w:t>
      </w:r>
      <w:r>
        <w:rPr>
          <w:rFonts w:ascii="Arial" w:hAnsi="Arial" w:cs="Arial"/>
          <w:sz w:val="14"/>
          <w:szCs w:val="14"/>
        </w:rPr>
        <w:tab/>
        <w:t xml:space="preserve">Includes 401(k) plan matching contributions. </w:t>
      </w:r>
    </w:p>
    <w:p w14:paraId="306D8A8F" w14:textId="77777777" w:rsidR="00AA3F69" w:rsidRDefault="00AA3F69">
      <w:pPr>
        <w:pStyle w:val="NormalWeb"/>
        <w:spacing w:before="120" w:beforeAutospacing="0" w:after="0" w:afterAutospacing="0"/>
        <w:ind w:left="734" w:hanging="367"/>
        <w:rPr>
          <w:rFonts w:ascii="Arial" w:hAnsi="Arial" w:cs="Arial"/>
          <w:sz w:val="14"/>
          <w:szCs w:val="14"/>
        </w:rPr>
      </w:pPr>
      <w:r>
        <w:rPr>
          <w:rFonts w:ascii="Arial" w:hAnsi="Arial" w:cs="Arial"/>
          <w:sz w:val="14"/>
          <w:szCs w:val="14"/>
        </w:rPr>
        <w:t>(B)</w:t>
      </w:r>
      <w:r>
        <w:rPr>
          <w:rFonts w:ascii="Arial" w:hAnsi="Arial" w:cs="Arial"/>
          <w:sz w:val="14"/>
          <w:szCs w:val="14"/>
        </w:rPr>
        <w:tab/>
        <w:t xml:space="preserve">Includes payments in lieu of athletic club membership and credits for waived life insurance coverage under programs that are available to substantially all our U.S.-based employees. </w:t>
      </w:r>
    </w:p>
    <w:p w14:paraId="756950FC" w14:textId="77777777" w:rsidR="00AA3F69" w:rsidRDefault="00AA3F69">
      <w:pPr>
        <w:pStyle w:val="NormalWeb"/>
        <w:spacing w:before="120" w:beforeAutospacing="0" w:after="0" w:afterAutospacing="0"/>
        <w:ind w:left="734" w:hanging="367"/>
        <w:rPr>
          <w:rFonts w:ascii="Arial" w:hAnsi="Arial" w:cs="Arial"/>
          <w:sz w:val="14"/>
          <w:szCs w:val="14"/>
        </w:rPr>
      </w:pPr>
      <w:r>
        <w:rPr>
          <w:rFonts w:ascii="Arial" w:hAnsi="Arial" w:cs="Arial"/>
          <w:sz w:val="14"/>
          <w:szCs w:val="14"/>
        </w:rPr>
        <w:t>(C)</w:t>
      </w:r>
      <w:r>
        <w:rPr>
          <w:rFonts w:ascii="Arial" w:hAnsi="Arial" w:cs="Arial"/>
          <w:sz w:val="14"/>
          <w:szCs w:val="14"/>
        </w:rPr>
        <w:tab/>
        <w:t xml:space="preserve">Includes matching charitable contributions under our corporate giving program. </w:t>
      </w:r>
    </w:p>
    <w:p w14:paraId="6454C6DC" w14:textId="77777777" w:rsidR="00AA3F69" w:rsidRDefault="00AA3F69">
      <w:pPr>
        <w:pStyle w:val="NormalWeb"/>
        <w:spacing w:before="120" w:beforeAutospacing="0" w:after="0" w:afterAutospacing="0"/>
        <w:ind w:left="734" w:hanging="367"/>
        <w:rPr>
          <w:rFonts w:ascii="Arial" w:hAnsi="Arial" w:cs="Arial"/>
          <w:sz w:val="14"/>
          <w:szCs w:val="14"/>
        </w:rPr>
      </w:pPr>
      <w:r>
        <w:rPr>
          <w:rFonts w:ascii="Arial" w:hAnsi="Arial" w:cs="Arial"/>
          <w:sz w:val="14"/>
          <w:szCs w:val="14"/>
        </w:rPr>
        <w:t>(D)</w:t>
      </w:r>
      <w:r>
        <w:rPr>
          <w:rFonts w:ascii="Arial" w:hAnsi="Arial" w:cs="Arial"/>
          <w:sz w:val="14"/>
          <w:szCs w:val="14"/>
        </w:rPr>
        <w:tab/>
        <w:t xml:space="preserve">Includes personal security-related costs and expenses associated with personal travel.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140EC8D" w14:textId="77777777" w:rsidTr="00C717F7">
        <w:tc>
          <w:tcPr>
            <w:tcW w:w="279" w:type="dxa"/>
            <w:hideMark/>
          </w:tcPr>
          <w:p w14:paraId="05072C02"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F2FEB44"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C6185C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74567A6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4A2FADE"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B7EDFB4"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7D58DA0C"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4B200A9"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BD0287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0BAC30C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7D6E3F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9F4F0CC"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4C6891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852B8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2E4293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60E2C4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8C4641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B86B5BE" w14:textId="77777777" w:rsidTr="00C717F7">
        <w:tc>
          <w:tcPr>
            <w:tcW w:w="2051" w:type="dxa"/>
            <w:gridSpan w:val="2"/>
            <w:tcMar>
              <w:top w:w="0" w:type="dxa"/>
              <w:left w:w="0" w:type="dxa"/>
              <w:bottom w:w="0" w:type="dxa"/>
              <w:right w:w="0" w:type="dxa"/>
            </w:tcMar>
            <w:vAlign w:val="bottom"/>
            <w:hideMark/>
          </w:tcPr>
          <w:p w14:paraId="02BF8C0F"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096CBCB9"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2B90AB3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6804918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24F694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C95B8AD" w14:textId="77777777" w:rsidR="00AA3F69" w:rsidRPr="00201D26" w:rsidRDefault="00AA3F69">
      <w:pPr>
        <w:pStyle w:val="NormalWeb"/>
        <w:spacing w:before="0" w:beforeAutospacing="0" w:after="0" w:afterAutospacing="0"/>
        <w:rPr>
          <w:sz w:val="16"/>
          <w:szCs w:val="16"/>
        </w:rPr>
      </w:pPr>
      <w:r>
        <w:rPr>
          <w:sz w:val="16"/>
          <w:szCs w:val="16"/>
        </w:rPr>
        <w:t> </w:t>
      </w:r>
    </w:p>
    <w:p w14:paraId="6211121B" w14:textId="77777777" w:rsidR="00AA3F69" w:rsidRPr="006C5868" w:rsidRDefault="00AA3F69">
      <w:pPr>
        <w:pStyle w:val="NormalWeb"/>
        <w:spacing w:before="0" w:beforeAutospacing="0" w:after="0" w:afterAutospacing="0"/>
        <w:rPr>
          <w:rFonts w:ascii="Arial" w:hAnsi="Arial" w:cs="Arial"/>
          <w:sz w:val="22"/>
        </w:rPr>
      </w:pPr>
      <w:bookmarkStart w:id="33" w:name="toc908201_26"/>
      <w:bookmarkEnd w:id="33"/>
      <w:r w:rsidRPr="006C5868">
        <w:rPr>
          <w:rFonts w:ascii="Arial" w:hAnsi="Arial" w:cs="Arial"/>
          <w:b/>
          <w:bCs/>
          <w:sz w:val="22"/>
        </w:rPr>
        <w:t xml:space="preserve">Grants of Plan-Based Awards </w:t>
      </w:r>
    </w:p>
    <w:p w14:paraId="43F07E1C" w14:textId="77777777" w:rsidR="00AA3F69" w:rsidRPr="006C5868" w:rsidRDefault="00AA3F69">
      <w:pPr>
        <w:pStyle w:val="NormalWeb"/>
        <w:spacing w:before="180" w:beforeAutospacing="0" w:after="0" w:afterAutospacing="0"/>
        <w:rPr>
          <w:rFonts w:ascii="Arial" w:hAnsi="Arial" w:cs="Arial"/>
          <w:sz w:val="16"/>
          <w:szCs w:val="18"/>
        </w:rPr>
      </w:pPr>
      <w:r w:rsidRPr="006C5868">
        <w:rPr>
          <w:rFonts w:ascii="Arial" w:hAnsi="Arial" w:cs="Arial"/>
          <w:sz w:val="16"/>
          <w:szCs w:val="18"/>
        </w:rPr>
        <w:t xml:space="preserve">This table provides information on grants of awards under any plan to the Named Executives in the fiscal year ended June 30, 2025. </w:t>
      </w:r>
    </w:p>
    <w:p w14:paraId="7C22CC03" w14:textId="77777777" w:rsidR="00AA3F69" w:rsidRPr="006C5868" w:rsidRDefault="00AA3F69">
      <w:pPr>
        <w:pStyle w:val="NormalWeb"/>
        <w:keepNext/>
        <w:spacing w:before="0" w:beforeAutospacing="0" w:after="0" w:afterAutospacing="0"/>
        <w:rPr>
          <w:sz w:val="16"/>
          <w:szCs w:val="18"/>
        </w:rPr>
      </w:pPr>
      <w:r w:rsidRPr="006C5868">
        <w:rPr>
          <w:sz w:val="16"/>
          <w:szCs w:val="18"/>
        </w:rPr>
        <w:t> </w:t>
      </w:r>
    </w:p>
    <w:tbl>
      <w:tblPr>
        <w:tblW w:w="4934" w:type="pct"/>
        <w:tblInd w:w="144" w:type="dxa"/>
        <w:tblLayout w:type="fixed"/>
        <w:tblCellMar>
          <w:left w:w="0" w:type="dxa"/>
          <w:right w:w="0" w:type="dxa"/>
        </w:tblCellMar>
        <w:tblLook w:val="04A0" w:firstRow="1" w:lastRow="0" w:firstColumn="1" w:lastColumn="0" w:noHBand="0" w:noVBand="1"/>
      </w:tblPr>
      <w:tblGrid>
        <w:gridCol w:w="1286"/>
        <w:gridCol w:w="1475"/>
        <w:gridCol w:w="859"/>
        <w:gridCol w:w="884"/>
        <w:gridCol w:w="919"/>
        <w:gridCol w:w="901"/>
        <w:gridCol w:w="952"/>
        <w:gridCol w:w="730"/>
        <w:gridCol w:w="952"/>
        <w:gridCol w:w="695"/>
        <w:gridCol w:w="1004"/>
      </w:tblGrid>
      <w:tr w:rsidR="00AA3F69" w:rsidRPr="006C5868" w14:paraId="11281A2C" w14:textId="77777777" w:rsidTr="006C5868">
        <w:trPr>
          <w:tblHeader/>
        </w:trPr>
        <w:tc>
          <w:tcPr>
            <w:tcW w:w="1303" w:type="dxa"/>
            <w:tcMar>
              <w:top w:w="0" w:type="dxa"/>
              <w:left w:w="144" w:type="dxa"/>
              <w:bottom w:w="0" w:type="dxa"/>
              <w:right w:w="0" w:type="dxa"/>
            </w:tcMar>
            <w:vAlign w:val="bottom"/>
            <w:hideMark/>
          </w:tcPr>
          <w:p w14:paraId="00ADCA87" w14:textId="77777777" w:rsidR="00AA3F69" w:rsidRPr="006C5868" w:rsidRDefault="00AA3F69">
            <w:pPr>
              <w:pStyle w:val="la2"/>
              <w:keepNext/>
              <w:rPr>
                <w:rFonts w:ascii="Arial" w:hAnsi="Arial" w:cs="Arial"/>
                <w:sz w:val="14"/>
                <w:szCs w:val="16"/>
              </w:rPr>
            </w:pPr>
            <w:r w:rsidRPr="006C5868">
              <w:rPr>
                <w:rFonts w:ascii="Arial" w:hAnsi="Arial" w:cs="Arial"/>
                <w:sz w:val="14"/>
                <w:szCs w:val="16"/>
              </w:rPr>
              <w:t> </w:t>
            </w:r>
          </w:p>
        </w:tc>
        <w:tc>
          <w:tcPr>
            <w:tcW w:w="1496" w:type="dxa"/>
            <w:vMerge w:val="restart"/>
            <w:tcBorders>
              <w:bottom w:val="single" w:sz="8" w:space="0" w:color="000000"/>
            </w:tcBorders>
            <w:tcMar>
              <w:top w:w="0" w:type="dxa"/>
              <w:left w:w="144" w:type="dxa"/>
              <w:bottom w:w="0" w:type="dxa"/>
              <w:right w:w="0" w:type="dxa"/>
            </w:tcMar>
            <w:vAlign w:val="bottom"/>
            <w:hideMark/>
          </w:tcPr>
          <w:p w14:paraId="263F4FEC" w14:textId="77777777" w:rsidR="00AA3F69" w:rsidRPr="006C5868" w:rsidRDefault="00AA3F69" w:rsidP="006C5868">
            <w:pPr>
              <w:rPr>
                <w:rFonts w:ascii="Arial" w:hAnsi="Arial" w:cs="Arial"/>
                <w:sz w:val="14"/>
                <w:szCs w:val="16"/>
              </w:rPr>
            </w:pPr>
            <w:r w:rsidRPr="006C5868">
              <w:rPr>
                <w:rFonts w:ascii="Arial" w:hAnsi="Arial" w:cs="Arial"/>
                <w:b/>
                <w:bCs/>
                <w:sz w:val="14"/>
                <w:szCs w:val="16"/>
              </w:rPr>
              <w:t>Award</w:t>
            </w:r>
            <w:r w:rsidRPr="006C5868">
              <w:rPr>
                <w:rFonts w:ascii="Arial" w:hAnsi="Arial" w:cs="Arial"/>
                <w:b/>
                <w:bCs/>
                <w:sz w:val="10"/>
                <w:szCs w:val="12"/>
                <w:vertAlign w:val="superscript"/>
              </w:rPr>
              <w:t>1</w:t>
            </w:r>
            <w:r w:rsidRPr="006C5868">
              <w:rPr>
                <w:rFonts w:ascii="Arial" w:hAnsi="Arial" w:cs="Arial"/>
                <w:sz w:val="14"/>
                <w:szCs w:val="16"/>
              </w:rPr>
              <w:t xml:space="preserve"> </w:t>
            </w:r>
          </w:p>
          <w:p w14:paraId="65E9D106" w14:textId="77777777" w:rsidR="00AA3F69" w:rsidRPr="00201D26" w:rsidRDefault="00AA3F69" w:rsidP="006C5868">
            <w:pPr>
              <w:pStyle w:val="NormalWeb"/>
              <w:spacing w:before="0" w:beforeAutospacing="0" w:after="0" w:afterAutospacing="0"/>
              <w:rPr>
                <w:rFonts w:ascii="Arial" w:hAnsi="Arial" w:cs="Arial"/>
                <w:sz w:val="2"/>
                <w:szCs w:val="2"/>
              </w:rPr>
            </w:pPr>
            <w:r>
              <w:rPr>
                <w:rFonts w:ascii="Arial" w:hAnsi="Arial" w:cs="Arial"/>
                <w:sz w:val="2"/>
                <w:szCs w:val="2"/>
              </w:rPr>
              <w:t> </w:t>
            </w:r>
          </w:p>
          <w:p w14:paraId="5604B2AD" w14:textId="77777777" w:rsidR="00AA3F69" w:rsidRPr="006C5868" w:rsidRDefault="00AA3F69" w:rsidP="006C5868">
            <w:pPr>
              <w:pStyle w:val="rrdsinglerule"/>
              <w:pBdr>
                <w:top w:val="none" w:sz="0" w:space="0" w:color="auto"/>
              </w:pBdr>
              <w:spacing w:before="0"/>
              <w:rPr>
                <w:rFonts w:ascii="Arial" w:hAnsi="Arial" w:cs="Arial"/>
                <w:sz w:val="14"/>
                <w:szCs w:val="16"/>
              </w:rPr>
            </w:pPr>
            <w:r w:rsidRPr="006C5868">
              <w:rPr>
                <w:rFonts w:ascii="Arial" w:hAnsi="Arial" w:cs="Arial"/>
                <w:sz w:val="14"/>
                <w:szCs w:val="16"/>
              </w:rPr>
              <w:t> </w:t>
            </w:r>
          </w:p>
        </w:tc>
        <w:tc>
          <w:tcPr>
            <w:tcW w:w="870" w:type="dxa"/>
            <w:vMerge w:val="restart"/>
            <w:tcBorders>
              <w:bottom w:val="single" w:sz="8" w:space="0" w:color="000000"/>
            </w:tcBorders>
            <w:tcMar>
              <w:top w:w="0" w:type="dxa"/>
              <w:left w:w="144" w:type="dxa"/>
              <w:bottom w:w="0" w:type="dxa"/>
              <w:right w:w="0" w:type="dxa"/>
            </w:tcMar>
            <w:vAlign w:val="bottom"/>
            <w:hideMark/>
          </w:tcPr>
          <w:p w14:paraId="0D4770C4" w14:textId="77777777" w:rsidR="00AA3F69" w:rsidRPr="006C5868" w:rsidRDefault="00AA3F69" w:rsidP="006C5868">
            <w:pPr>
              <w:rPr>
                <w:rFonts w:ascii="Arial" w:hAnsi="Arial" w:cs="Arial"/>
                <w:sz w:val="14"/>
                <w:szCs w:val="16"/>
              </w:rPr>
            </w:pPr>
            <w:r w:rsidRPr="006C5868">
              <w:rPr>
                <w:rFonts w:ascii="Arial" w:hAnsi="Arial" w:cs="Arial"/>
                <w:b/>
                <w:bCs/>
                <w:sz w:val="14"/>
                <w:szCs w:val="16"/>
              </w:rPr>
              <w:t>Grant Date</w:t>
            </w:r>
            <w:r w:rsidRPr="006C5868">
              <w:rPr>
                <w:rFonts w:ascii="Arial" w:hAnsi="Arial" w:cs="Arial"/>
                <w:sz w:val="14"/>
                <w:szCs w:val="16"/>
              </w:rPr>
              <w:t xml:space="preserve"> </w:t>
            </w:r>
          </w:p>
          <w:p w14:paraId="08BDC17C" w14:textId="77777777" w:rsidR="00AA3F69" w:rsidRPr="00201D26" w:rsidRDefault="00AA3F69" w:rsidP="006C5868">
            <w:pPr>
              <w:pStyle w:val="NormalWeb"/>
              <w:spacing w:before="0" w:beforeAutospacing="0" w:after="0" w:afterAutospacing="0"/>
              <w:rPr>
                <w:rFonts w:ascii="Arial" w:hAnsi="Arial" w:cs="Arial"/>
                <w:sz w:val="2"/>
                <w:szCs w:val="2"/>
              </w:rPr>
            </w:pPr>
            <w:r>
              <w:rPr>
                <w:rFonts w:ascii="Arial" w:hAnsi="Arial" w:cs="Arial"/>
                <w:sz w:val="2"/>
                <w:szCs w:val="2"/>
              </w:rPr>
              <w:t> </w:t>
            </w:r>
          </w:p>
          <w:p w14:paraId="72B460F3" w14:textId="77777777" w:rsidR="00AA3F69" w:rsidRPr="006C5868" w:rsidRDefault="00AA3F69" w:rsidP="006C5868">
            <w:pPr>
              <w:pStyle w:val="rrdsinglerule"/>
              <w:pBdr>
                <w:top w:val="none" w:sz="0" w:space="0" w:color="auto"/>
              </w:pBdr>
              <w:spacing w:before="0"/>
              <w:rPr>
                <w:rFonts w:ascii="Arial" w:hAnsi="Arial" w:cs="Arial"/>
                <w:sz w:val="14"/>
                <w:szCs w:val="16"/>
              </w:rPr>
            </w:pPr>
            <w:r w:rsidRPr="006C5868">
              <w:rPr>
                <w:rFonts w:ascii="Arial" w:hAnsi="Arial" w:cs="Arial"/>
                <w:sz w:val="14"/>
                <w:szCs w:val="16"/>
              </w:rPr>
              <w:t> </w:t>
            </w:r>
          </w:p>
        </w:tc>
        <w:tc>
          <w:tcPr>
            <w:tcW w:w="2740" w:type="dxa"/>
            <w:gridSpan w:val="3"/>
            <w:tcMar>
              <w:top w:w="0" w:type="dxa"/>
              <w:left w:w="144" w:type="dxa"/>
              <w:bottom w:w="0" w:type="dxa"/>
              <w:right w:w="0" w:type="dxa"/>
            </w:tcMar>
            <w:vAlign w:val="bottom"/>
            <w:hideMark/>
          </w:tcPr>
          <w:p w14:paraId="0CF83F3E" w14:textId="77777777" w:rsidR="00AA3F69" w:rsidRPr="006C5868" w:rsidRDefault="00AA3F69">
            <w:pPr>
              <w:jc w:val="center"/>
              <w:rPr>
                <w:rFonts w:ascii="Arial" w:hAnsi="Arial" w:cs="Arial"/>
                <w:sz w:val="14"/>
                <w:szCs w:val="16"/>
              </w:rPr>
            </w:pPr>
            <w:r w:rsidRPr="006C5868">
              <w:rPr>
                <w:rFonts w:ascii="Arial" w:hAnsi="Arial" w:cs="Arial"/>
                <w:b/>
                <w:bCs/>
                <w:sz w:val="14"/>
                <w:szCs w:val="16"/>
              </w:rPr>
              <w:t>Estimated Possible Payouts under</w:t>
            </w:r>
            <w:r w:rsidRPr="006C5868">
              <w:rPr>
                <w:rFonts w:ascii="Arial" w:hAnsi="Arial" w:cs="Arial"/>
                <w:sz w:val="14"/>
                <w:szCs w:val="16"/>
              </w:rPr>
              <w:br/>
            </w:r>
            <w:r w:rsidRPr="006C5868">
              <w:rPr>
                <w:rFonts w:ascii="Arial" w:hAnsi="Arial" w:cs="Arial"/>
                <w:b/>
                <w:bCs/>
                <w:sz w:val="14"/>
                <w:szCs w:val="16"/>
              </w:rPr>
              <w:t>Non-Equity</w:t>
            </w:r>
            <w:r w:rsidRPr="006C5868">
              <w:rPr>
                <w:rFonts w:ascii="Arial" w:hAnsi="Arial" w:cs="Arial"/>
                <w:sz w:val="14"/>
                <w:szCs w:val="16"/>
              </w:rPr>
              <w:br/>
            </w:r>
            <w:r w:rsidRPr="006C5868">
              <w:rPr>
                <w:rFonts w:ascii="Arial" w:hAnsi="Arial" w:cs="Arial"/>
                <w:b/>
                <w:bCs/>
                <w:sz w:val="14"/>
                <w:szCs w:val="16"/>
              </w:rPr>
              <w:t>Incentive Plan Awards</w:t>
            </w:r>
            <w:r w:rsidRPr="006C5868">
              <w:rPr>
                <w:rFonts w:ascii="Arial" w:hAnsi="Arial" w:cs="Arial"/>
                <w:b/>
                <w:bCs/>
                <w:sz w:val="10"/>
                <w:szCs w:val="12"/>
                <w:vertAlign w:val="superscript"/>
              </w:rPr>
              <w:t>2</w:t>
            </w:r>
            <w:r w:rsidRPr="006C5868">
              <w:rPr>
                <w:rFonts w:ascii="Arial" w:hAnsi="Arial" w:cs="Arial"/>
                <w:sz w:val="14"/>
                <w:szCs w:val="16"/>
              </w:rPr>
              <w:t xml:space="preserve"> </w:t>
            </w:r>
          </w:p>
          <w:p w14:paraId="2A9EF5D5" w14:textId="77777777" w:rsidR="00AA3F69" w:rsidRPr="00201D26"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2F49AAB8" w14:textId="77777777" w:rsidR="00AA3F69" w:rsidRPr="006C5868" w:rsidRDefault="00AA3F69">
            <w:pPr>
              <w:pStyle w:val="rrdsinglerule"/>
              <w:spacing w:before="0"/>
              <w:rPr>
                <w:rFonts w:ascii="Arial" w:hAnsi="Arial" w:cs="Arial"/>
                <w:sz w:val="14"/>
                <w:szCs w:val="16"/>
              </w:rPr>
            </w:pPr>
            <w:r w:rsidRPr="006C5868">
              <w:rPr>
                <w:rFonts w:ascii="Arial" w:hAnsi="Arial" w:cs="Arial"/>
                <w:sz w:val="14"/>
                <w:szCs w:val="16"/>
              </w:rPr>
              <w:t> </w:t>
            </w:r>
          </w:p>
        </w:tc>
        <w:tc>
          <w:tcPr>
            <w:tcW w:w="2669" w:type="dxa"/>
            <w:gridSpan w:val="3"/>
            <w:tcMar>
              <w:top w:w="0" w:type="dxa"/>
              <w:left w:w="144" w:type="dxa"/>
              <w:bottom w:w="0" w:type="dxa"/>
              <w:right w:w="0" w:type="dxa"/>
            </w:tcMar>
            <w:vAlign w:val="bottom"/>
            <w:hideMark/>
          </w:tcPr>
          <w:p w14:paraId="3827337B" w14:textId="77777777" w:rsidR="00AA3F69" w:rsidRPr="006C5868" w:rsidRDefault="00AA3F69">
            <w:pPr>
              <w:pStyle w:val="NormalWeb"/>
              <w:spacing w:before="0" w:beforeAutospacing="0" w:after="0" w:afterAutospacing="0"/>
              <w:rPr>
                <w:rFonts w:ascii="Arial" w:hAnsi="Arial" w:cs="Arial"/>
                <w:sz w:val="18"/>
                <w:szCs w:val="20"/>
              </w:rPr>
            </w:pPr>
            <w:r w:rsidRPr="006C5868">
              <w:rPr>
                <w:rFonts w:ascii="Arial" w:hAnsi="Arial" w:cs="Arial"/>
                <w:sz w:val="18"/>
                <w:szCs w:val="20"/>
              </w:rPr>
              <w:t> </w:t>
            </w:r>
          </w:p>
          <w:p w14:paraId="52EEB8F8" w14:textId="77777777" w:rsidR="00AA3F69" w:rsidRPr="006C5868" w:rsidRDefault="00AA3F69">
            <w:pPr>
              <w:pStyle w:val="NormalWeb"/>
              <w:spacing w:before="0" w:beforeAutospacing="0" w:after="0" w:afterAutospacing="0"/>
              <w:jc w:val="center"/>
              <w:rPr>
                <w:rFonts w:ascii="Arial" w:hAnsi="Arial" w:cs="Arial"/>
                <w:sz w:val="14"/>
                <w:szCs w:val="16"/>
              </w:rPr>
            </w:pPr>
            <w:r w:rsidRPr="006C5868">
              <w:rPr>
                <w:rFonts w:ascii="Arial" w:hAnsi="Arial" w:cs="Arial"/>
                <w:b/>
                <w:bCs/>
                <w:sz w:val="14"/>
                <w:szCs w:val="16"/>
              </w:rPr>
              <w:t>Estimated Future Payouts under</w:t>
            </w:r>
          </w:p>
          <w:p w14:paraId="2B3AE048" w14:textId="77777777" w:rsidR="00AA3F69" w:rsidRPr="006C5868" w:rsidRDefault="00AA3F69">
            <w:pPr>
              <w:pStyle w:val="NormalWeb"/>
              <w:spacing w:before="0" w:beforeAutospacing="0" w:after="0" w:afterAutospacing="0"/>
              <w:jc w:val="center"/>
              <w:rPr>
                <w:rFonts w:ascii="Arial" w:hAnsi="Arial" w:cs="Arial"/>
                <w:sz w:val="14"/>
                <w:szCs w:val="16"/>
              </w:rPr>
            </w:pPr>
            <w:r w:rsidRPr="006C5868">
              <w:rPr>
                <w:rFonts w:ascii="Arial" w:hAnsi="Arial" w:cs="Arial"/>
                <w:b/>
                <w:bCs/>
                <w:sz w:val="14"/>
                <w:szCs w:val="16"/>
              </w:rPr>
              <w:t>Equity Incentive Plan Awards</w:t>
            </w:r>
            <w:r w:rsidRPr="006C5868">
              <w:rPr>
                <w:rFonts w:ascii="Arial" w:hAnsi="Arial" w:cs="Arial"/>
                <w:b/>
                <w:bCs/>
                <w:sz w:val="10"/>
                <w:szCs w:val="12"/>
                <w:vertAlign w:val="superscript"/>
              </w:rPr>
              <w:t>3</w:t>
            </w:r>
          </w:p>
          <w:p w14:paraId="0CBAEA00"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79AFAC2E" w14:textId="77777777" w:rsidR="00AA3F69" w:rsidRPr="006C5868" w:rsidRDefault="00AA3F69">
            <w:pPr>
              <w:pStyle w:val="rrdsinglerule"/>
              <w:spacing w:before="0"/>
              <w:rPr>
                <w:rFonts w:ascii="Arial" w:hAnsi="Arial" w:cs="Arial"/>
                <w:sz w:val="14"/>
                <w:szCs w:val="16"/>
              </w:rPr>
            </w:pPr>
            <w:r w:rsidRPr="006C5868">
              <w:rPr>
                <w:rFonts w:ascii="Arial" w:hAnsi="Arial" w:cs="Arial"/>
                <w:sz w:val="14"/>
                <w:szCs w:val="16"/>
              </w:rPr>
              <w:t> </w:t>
            </w:r>
          </w:p>
        </w:tc>
        <w:tc>
          <w:tcPr>
            <w:tcW w:w="704" w:type="dxa"/>
            <w:vMerge w:val="restart"/>
            <w:tcBorders>
              <w:bottom w:val="single" w:sz="8" w:space="0" w:color="auto"/>
            </w:tcBorders>
            <w:tcMar>
              <w:top w:w="0" w:type="dxa"/>
              <w:left w:w="144" w:type="dxa"/>
              <w:bottom w:w="0" w:type="dxa"/>
              <w:right w:w="0" w:type="dxa"/>
            </w:tcMar>
            <w:vAlign w:val="bottom"/>
            <w:hideMark/>
          </w:tcPr>
          <w:p w14:paraId="636D6B07" w14:textId="77777777" w:rsidR="00AA3F69" w:rsidRPr="006C5868" w:rsidRDefault="00AA3F69" w:rsidP="006C5868">
            <w:pPr>
              <w:jc w:val="right"/>
              <w:rPr>
                <w:rFonts w:ascii="Arial" w:hAnsi="Arial" w:cs="Arial"/>
                <w:sz w:val="14"/>
                <w:szCs w:val="16"/>
              </w:rPr>
            </w:pPr>
            <w:r w:rsidRPr="006C5868">
              <w:rPr>
                <w:rFonts w:ascii="Arial" w:hAnsi="Arial" w:cs="Arial"/>
                <w:b/>
                <w:bCs/>
                <w:sz w:val="14"/>
                <w:szCs w:val="16"/>
              </w:rPr>
              <w:t>All</w:t>
            </w:r>
            <w:r w:rsidRPr="006C5868">
              <w:rPr>
                <w:rFonts w:ascii="Arial" w:hAnsi="Arial" w:cs="Arial"/>
                <w:sz w:val="14"/>
                <w:szCs w:val="16"/>
              </w:rPr>
              <w:br/>
            </w:r>
            <w:r w:rsidRPr="006C5868">
              <w:rPr>
                <w:rFonts w:ascii="Arial" w:hAnsi="Arial" w:cs="Arial"/>
                <w:b/>
                <w:bCs/>
                <w:sz w:val="14"/>
                <w:szCs w:val="16"/>
              </w:rPr>
              <w:t>Other</w:t>
            </w:r>
            <w:r w:rsidRPr="006C5868">
              <w:rPr>
                <w:rFonts w:ascii="Arial" w:hAnsi="Arial" w:cs="Arial"/>
                <w:sz w:val="14"/>
                <w:szCs w:val="16"/>
              </w:rPr>
              <w:br/>
            </w:r>
            <w:r w:rsidRPr="006C5868">
              <w:rPr>
                <w:rFonts w:ascii="Arial" w:hAnsi="Arial" w:cs="Arial"/>
                <w:b/>
                <w:bCs/>
                <w:sz w:val="14"/>
                <w:szCs w:val="16"/>
              </w:rPr>
              <w:t>Stock</w:t>
            </w:r>
            <w:r w:rsidRPr="006C5868">
              <w:rPr>
                <w:rFonts w:ascii="Arial" w:hAnsi="Arial" w:cs="Arial"/>
                <w:sz w:val="14"/>
                <w:szCs w:val="16"/>
              </w:rPr>
              <w:br/>
            </w:r>
            <w:r w:rsidRPr="006C5868">
              <w:rPr>
                <w:rFonts w:ascii="Arial" w:hAnsi="Arial" w:cs="Arial"/>
                <w:b/>
                <w:bCs/>
                <w:sz w:val="14"/>
                <w:szCs w:val="16"/>
              </w:rPr>
              <w:t>Awards</w:t>
            </w:r>
            <w:r w:rsidRPr="006C5868">
              <w:rPr>
                <w:rFonts w:ascii="Arial" w:hAnsi="Arial" w:cs="Arial"/>
                <w:sz w:val="14"/>
                <w:szCs w:val="16"/>
              </w:rPr>
              <w:br/>
            </w:r>
            <w:r w:rsidRPr="006C5868">
              <w:rPr>
                <w:rFonts w:ascii="Arial" w:hAnsi="Arial" w:cs="Arial"/>
                <w:b/>
                <w:bCs/>
                <w:sz w:val="14"/>
                <w:szCs w:val="16"/>
              </w:rPr>
              <w:t>(#)</w:t>
            </w:r>
            <w:r w:rsidRPr="006C5868">
              <w:rPr>
                <w:rFonts w:ascii="Arial" w:hAnsi="Arial" w:cs="Arial"/>
                <w:sz w:val="14"/>
                <w:szCs w:val="16"/>
              </w:rPr>
              <w:t xml:space="preserve"> </w:t>
            </w:r>
          </w:p>
          <w:p w14:paraId="77AFD15E" w14:textId="77777777" w:rsidR="00AA3F69" w:rsidRPr="00201D26" w:rsidRDefault="00AA3F69" w:rsidP="006C5868">
            <w:pPr>
              <w:pStyle w:val="NormalWeb"/>
              <w:spacing w:before="0" w:beforeAutospacing="0" w:after="0" w:afterAutospacing="0"/>
              <w:rPr>
                <w:rFonts w:ascii="Arial" w:hAnsi="Arial" w:cs="Arial"/>
                <w:sz w:val="2"/>
                <w:szCs w:val="2"/>
              </w:rPr>
            </w:pPr>
            <w:r>
              <w:rPr>
                <w:rFonts w:ascii="Arial" w:hAnsi="Arial" w:cs="Arial"/>
                <w:sz w:val="2"/>
                <w:szCs w:val="2"/>
              </w:rPr>
              <w:t> </w:t>
            </w:r>
          </w:p>
          <w:p w14:paraId="2EFFFD95" w14:textId="77777777" w:rsidR="00AA3F69" w:rsidRPr="006C5868" w:rsidRDefault="00AA3F69" w:rsidP="006C5868">
            <w:pPr>
              <w:pStyle w:val="rrdsinglerule"/>
              <w:pBdr>
                <w:top w:val="none" w:sz="0" w:space="0" w:color="auto"/>
              </w:pBdr>
              <w:spacing w:before="0"/>
              <w:jc w:val="right"/>
              <w:rPr>
                <w:rFonts w:ascii="Arial" w:hAnsi="Arial" w:cs="Arial"/>
                <w:sz w:val="14"/>
                <w:szCs w:val="16"/>
              </w:rPr>
            </w:pPr>
            <w:r w:rsidRPr="006C5868">
              <w:rPr>
                <w:rFonts w:ascii="Arial" w:hAnsi="Arial" w:cs="Arial"/>
                <w:sz w:val="14"/>
                <w:szCs w:val="16"/>
              </w:rPr>
              <w:t> </w:t>
            </w:r>
          </w:p>
        </w:tc>
        <w:tc>
          <w:tcPr>
            <w:tcW w:w="1018" w:type="dxa"/>
            <w:vMerge w:val="restart"/>
            <w:tcBorders>
              <w:bottom w:val="single" w:sz="8" w:space="0" w:color="auto"/>
            </w:tcBorders>
            <w:tcMar>
              <w:top w:w="0" w:type="dxa"/>
              <w:left w:w="144" w:type="dxa"/>
              <w:bottom w:w="0" w:type="dxa"/>
              <w:right w:w="0" w:type="dxa"/>
            </w:tcMar>
            <w:vAlign w:val="bottom"/>
            <w:hideMark/>
          </w:tcPr>
          <w:p w14:paraId="2DB00F7A" w14:textId="77777777" w:rsidR="00AA3F69" w:rsidRPr="006C5868" w:rsidRDefault="00AA3F69" w:rsidP="006C5868">
            <w:pPr>
              <w:jc w:val="right"/>
              <w:rPr>
                <w:rFonts w:ascii="Arial" w:hAnsi="Arial" w:cs="Arial"/>
                <w:sz w:val="14"/>
                <w:szCs w:val="16"/>
              </w:rPr>
            </w:pPr>
            <w:r w:rsidRPr="006C5868">
              <w:rPr>
                <w:rFonts w:ascii="Arial" w:hAnsi="Arial" w:cs="Arial"/>
                <w:b/>
                <w:bCs/>
                <w:sz w:val="14"/>
                <w:szCs w:val="16"/>
              </w:rPr>
              <w:t>Grant Date</w:t>
            </w:r>
            <w:r w:rsidRPr="006C5868">
              <w:rPr>
                <w:rFonts w:ascii="Arial" w:hAnsi="Arial" w:cs="Arial"/>
                <w:sz w:val="14"/>
                <w:szCs w:val="16"/>
              </w:rPr>
              <w:br/>
            </w:r>
            <w:r w:rsidRPr="006C5868">
              <w:rPr>
                <w:rFonts w:ascii="Arial" w:hAnsi="Arial" w:cs="Arial"/>
                <w:b/>
                <w:bCs/>
                <w:sz w:val="14"/>
                <w:szCs w:val="16"/>
              </w:rPr>
              <w:t>Fair Value</w:t>
            </w:r>
            <w:r w:rsidRPr="006C5868">
              <w:rPr>
                <w:rFonts w:ascii="Arial" w:hAnsi="Arial" w:cs="Arial"/>
                <w:sz w:val="14"/>
                <w:szCs w:val="16"/>
              </w:rPr>
              <w:br/>
            </w:r>
            <w:r w:rsidRPr="006C5868">
              <w:rPr>
                <w:rFonts w:ascii="Arial" w:hAnsi="Arial" w:cs="Arial"/>
                <w:b/>
                <w:bCs/>
                <w:sz w:val="14"/>
                <w:szCs w:val="16"/>
              </w:rPr>
              <w:t>of Stock</w:t>
            </w:r>
            <w:r w:rsidRPr="006C5868">
              <w:rPr>
                <w:rFonts w:ascii="Arial" w:hAnsi="Arial" w:cs="Arial"/>
                <w:sz w:val="14"/>
                <w:szCs w:val="16"/>
              </w:rPr>
              <w:br/>
            </w:r>
            <w:r w:rsidRPr="006C5868">
              <w:rPr>
                <w:rFonts w:ascii="Arial" w:hAnsi="Arial" w:cs="Arial"/>
                <w:b/>
                <w:bCs/>
                <w:sz w:val="14"/>
                <w:szCs w:val="16"/>
              </w:rPr>
              <w:t>Awards</w:t>
            </w:r>
            <w:r w:rsidRPr="006C5868">
              <w:rPr>
                <w:rFonts w:ascii="Arial" w:hAnsi="Arial" w:cs="Arial"/>
                <w:b/>
                <w:bCs/>
                <w:sz w:val="10"/>
                <w:szCs w:val="12"/>
                <w:vertAlign w:val="superscript"/>
              </w:rPr>
              <w:t>4</w:t>
            </w:r>
            <w:r w:rsidRPr="006C5868">
              <w:rPr>
                <w:rFonts w:ascii="Arial" w:hAnsi="Arial" w:cs="Arial"/>
                <w:sz w:val="14"/>
                <w:szCs w:val="16"/>
              </w:rPr>
              <w:br/>
            </w:r>
            <w:r w:rsidRPr="006C5868">
              <w:rPr>
                <w:rFonts w:ascii="Arial" w:hAnsi="Arial" w:cs="Arial"/>
                <w:b/>
                <w:bCs/>
                <w:sz w:val="14"/>
                <w:szCs w:val="16"/>
              </w:rPr>
              <w:t>($)</w:t>
            </w:r>
            <w:r w:rsidRPr="006C5868">
              <w:rPr>
                <w:rFonts w:ascii="Arial" w:hAnsi="Arial" w:cs="Arial"/>
                <w:sz w:val="14"/>
                <w:szCs w:val="16"/>
              </w:rPr>
              <w:t xml:space="preserve"> </w:t>
            </w:r>
          </w:p>
          <w:p w14:paraId="564E86B2" w14:textId="77777777" w:rsidR="00AA3F69" w:rsidRPr="00201D26" w:rsidRDefault="00AA3F69" w:rsidP="006C5868">
            <w:pPr>
              <w:pStyle w:val="NormalWeb"/>
              <w:spacing w:before="0" w:beforeAutospacing="0" w:after="0" w:afterAutospacing="0"/>
              <w:rPr>
                <w:rFonts w:ascii="Arial" w:hAnsi="Arial" w:cs="Arial"/>
                <w:sz w:val="2"/>
                <w:szCs w:val="2"/>
              </w:rPr>
            </w:pPr>
            <w:r>
              <w:rPr>
                <w:rFonts w:ascii="Arial" w:hAnsi="Arial" w:cs="Arial"/>
                <w:sz w:val="2"/>
                <w:szCs w:val="2"/>
              </w:rPr>
              <w:t> </w:t>
            </w:r>
          </w:p>
          <w:p w14:paraId="1D925087" w14:textId="77777777" w:rsidR="00AA3F69" w:rsidRPr="006C5868" w:rsidRDefault="00AA3F69" w:rsidP="006C5868">
            <w:pPr>
              <w:pStyle w:val="rrdsinglerule"/>
              <w:pBdr>
                <w:top w:val="none" w:sz="0" w:space="0" w:color="auto"/>
              </w:pBdr>
              <w:spacing w:before="0"/>
              <w:jc w:val="right"/>
              <w:rPr>
                <w:rFonts w:ascii="Arial" w:hAnsi="Arial" w:cs="Arial"/>
                <w:sz w:val="14"/>
                <w:szCs w:val="16"/>
              </w:rPr>
            </w:pPr>
            <w:r w:rsidRPr="006C5868">
              <w:rPr>
                <w:rFonts w:ascii="Arial" w:hAnsi="Arial" w:cs="Arial"/>
                <w:sz w:val="14"/>
                <w:szCs w:val="16"/>
              </w:rPr>
              <w:t> </w:t>
            </w:r>
          </w:p>
        </w:tc>
      </w:tr>
      <w:tr w:rsidR="00AA3F69" w:rsidRPr="006C5868" w14:paraId="5B81AA41" w14:textId="77777777" w:rsidTr="006C5868">
        <w:trPr>
          <w:tblHeader/>
        </w:trPr>
        <w:tc>
          <w:tcPr>
            <w:tcW w:w="1303" w:type="dxa"/>
            <w:tcBorders>
              <w:bottom w:val="single" w:sz="8" w:space="0" w:color="000000"/>
            </w:tcBorders>
            <w:vAlign w:val="bottom"/>
            <w:hideMark/>
          </w:tcPr>
          <w:p w14:paraId="4A80B644" w14:textId="77777777" w:rsidR="00AA3F69" w:rsidRPr="006C5868" w:rsidRDefault="00AA3F69">
            <w:pPr>
              <w:pStyle w:val="NormalWeb"/>
              <w:keepNext/>
              <w:spacing w:before="0" w:beforeAutospacing="0" w:after="0" w:afterAutospacing="0"/>
              <w:ind w:firstLine="151"/>
              <w:rPr>
                <w:rFonts w:ascii="Arial" w:hAnsi="Arial" w:cs="Arial"/>
                <w:sz w:val="14"/>
                <w:szCs w:val="16"/>
              </w:rPr>
            </w:pPr>
            <w:r w:rsidRPr="006C5868">
              <w:rPr>
                <w:rFonts w:ascii="Arial" w:hAnsi="Arial" w:cs="Arial"/>
                <w:b/>
                <w:bCs/>
                <w:sz w:val="14"/>
                <w:szCs w:val="16"/>
              </w:rPr>
              <w:t>Named</w:t>
            </w:r>
          </w:p>
          <w:p w14:paraId="46DD35F4" w14:textId="77777777" w:rsidR="00AA3F69" w:rsidRPr="006C5868" w:rsidRDefault="00AA3F69">
            <w:pPr>
              <w:pStyle w:val="NormalWeb"/>
              <w:keepNext/>
              <w:spacing w:before="0" w:beforeAutospacing="0" w:after="0" w:afterAutospacing="0"/>
              <w:ind w:firstLine="151"/>
              <w:rPr>
                <w:rFonts w:ascii="Arial" w:hAnsi="Arial" w:cs="Arial"/>
                <w:sz w:val="14"/>
                <w:szCs w:val="16"/>
              </w:rPr>
            </w:pPr>
            <w:r w:rsidRPr="006C5868">
              <w:rPr>
                <w:rFonts w:ascii="Arial" w:hAnsi="Arial" w:cs="Arial"/>
                <w:b/>
                <w:bCs/>
                <w:sz w:val="14"/>
                <w:szCs w:val="16"/>
              </w:rPr>
              <w:t>Executive</w:t>
            </w:r>
          </w:p>
          <w:p w14:paraId="2F6BB705" w14:textId="77777777" w:rsidR="00AA3F69" w:rsidRDefault="00AA3F69">
            <w:pPr>
              <w:pStyle w:val="NormalWeb"/>
              <w:keepNext/>
              <w:spacing w:before="0" w:beforeAutospacing="0" w:after="20" w:afterAutospacing="0"/>
              <w:rPr>
                <w:rFonts w:ascii="Arial" w:hAnsi="Arial" w:cs="Arial"/>
                <w:sz w:val="2"/>
                <w:szCs w:val="2"/>
              </w:rPr>
            </w:pPr>
            <w:r>
              <w:rPr>
                <w:rFonts w:ascii="Arial" w:hAnsi="Arial" w:cs="Arial"/>
                <w:sz w:val="2"/>
                <w:szCs w:val="2"/>
              </w:rPr>
              <w:t> </w:t>
            </w:r>
          </w:p>
        </w:tc>
        <w:tc>
          <w:tcPr>
            <w:tcW w:w="1496" w:type="dxa"/>
            <w:vMerge/>
            <w:tcBorders>
              <w:bottom w:val="single" w:sz="8" w:space="0" w:color="000000"/>
            </w:tcBorders>
            <w:vAlign w:val="center"/>
            <w:hideMark/>
          </w:tcPr>
          <w:p w14:paraId="52590B70" w14:textId="77777777" w:rsidR="00AA3F69" w:rsidRPr="006C5868" w:rsidRDefault="00AA3F69">
            <w:pPr>
              <w:rPr>
                <w:rFonts w:ascii="Arial" w:hAnsi="Arial" w:cs="Arial"/>
                <w:sz w:val="14"/>
                <w:szCs w:val="16"/>
              </w:rPr>
            </w:pPr>
          </w:p>
        </w:tc>
        <w:tc>
          <w:tcPr>
            <w:tcW w:w="870" w:type="dxa"/>
            <w:vMerge/>
            <w:tcBorders>
              <w:bottom w:val="single" w:sz="8" w:space="0" w:color="000000"/>
            </w:tcBorders>
            <w:vAlign w:val="center"/>
            <w:hideMark/>
          </w:tcPr>
          <w:p w14:paraId="3D18B29C" w14:textId="77777777" w:rsidR="00AA3F69" w:rsidRPr="006C5868" w:rsidRDefault="00AA3F69">
            <w:pPr>
              <w:rPr>
                <w:rFonts w:ascii="Arial" w:hAnsi="Arial" w:cs="Arial"/>
                <w:sz w:val="14"/>
                <w:szCs w:val="16"/>
              </w:rPr>
            </w:pPr>
          </w:p>
        </w:tc>
        <w:tc>
          <w:tcPr>
            <w:tcW w:w="896" w:type="dxa"/>
            <w:tcBorders>
              <w:bottom w:val="single" w:sz="8" w:space="0" w:color="000000"/>
            </w:tcBorders>
            <w:tcMar>
              <w:top w:w="0" w:type="dxa"/>
              <w:left w:w="144" w:type="dxa"/>
              <w:bottom w:w="0" w:type="dxa"/>
              <w:right w:w="0" w:type="dxa"/>
            </w:tcMar>
            <w:vAlign w:val="bottom"/>
            <w:hideMark/>
          </w:tcPr>
          <w:p w14:paraId="7788EC3A"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5ADB59F1"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Threshold</w:t>
            </w:r>
          </w:p>
          <w:p w14:paraId="2C16498B"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6E102EE9"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931" w:type="dxa"/>
            <w:tcBorders>
              <w:bottom w:val="single" w:sz="8" w:space="0" w:color="000000"/>
            </w:tcBorders>
            <w:tcMar>
              <w:top w:w="0" w:type="dxa"/>
              <w:left w:w="144" w:type="dxa"/>
              <w:bottom w:w="0" w:type="dxa"/>
              <w:right w:w="0" w:type="dxa"/>
            </w:tcMar>
            <w:vAlign w:val="bottom"/>
            <w:hideMark/>
          </w:tcPr>
          <w:p w14:paraId="7DE4A38A"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4762F1EC"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Target</w:t>
            </w:r>
          </w:p>
          <w:p w14:paraId="39E7D043"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0D2D78E7"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913" w:type="dxa"/>
            <w:tcBorders>
              <w:bottom w:val="single" w:sz="8" w:space="0" w:color="000000"/>
            </w:tcBorders>
            <w:tcMar>
              <w:top w:w="0" w:type="dxa"/>
              <w:left w:w="144" w:type="dxa"/>
              <w:bottom w:w="0" w:type="dxa"/>
              <w:right w:w="0" w:type="dxa"/>
            </w:tcMar>
            <w:vAlign w:val="bottom"/>
            <w:hideMark/>
          </w:tcPr>
          <w:p w14:paraId="2483F23D"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74F0CA1A"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Maximum</w:t>
            </w:r>
          </w:p>
          <w:p w14:paraId="54862D46"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3A83AA93"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965" w:type="dxa"/>
            <w:tcBorders>
              <w:bottom w:val="single" w:sz="8" w:space="0" w:color="000000"/>
            </w:tcBorders>
            <w:tcMar>
              <w:top w:w="0" w:type="dxa"/>
              <w:left w:w="144" w:type="dxa"/>
              <w:bottom w:w="0" w:type="dxa"/>
              <w:right w:w="0" w:type="dxa"/>
            </w:tcMar>
            <w:vAlign w:val="bottom"/>
            <w:hideMark/>
          </w:tcPr>
          <w:p w14:paraId="6833A291"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1FF0745D"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Threshold</w:t>
            </w:r>
          </w:p>
          <w:p w14:paraId="66ACC589"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0D2309FD"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739" w:type="dxa"/>
            <w:tcBorders>
              <w:bottom w:val="single" w:sz="8" w:space="0" w:color="000000"/>
            </w:tcBorders>
            <w:tcMar>
              <w:top w:w="0" w:type="dxa"/>
              <w:left w:w="144" w:type="dxa"/>
              <w:bottom w:w="0" w:type="dxa"/>
              <w:right w:w="0" w:type="dxa"/>
            </w:tcMar>
            <w:vAlign w:val="bottom"/>
            <w:hideMark/>
          </w:tcPr>
          <w:p w14:paraId="1442F3FF"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6797433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Target</w:t>
            </w:r>
          </w:p>
          <w:p w14:paraId="30FB97E9"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3EFF9F2F"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965" w:type="dxa"/>
            <w:tcBorders>
              <w:bottom w:val="single" w:sz="8" w:space="0" w:color="000000"/>
            </w:tcBorders>
            <w:tcMar>
              <w:top w:w="0" w:type="dxa"/>
              <w:left w:w="144" w:type="dxa"/>
              <w:bottom w:w="0" w:type="dxa"/>
              <w:right w:w="0" w:type="dxa"/>
            </w:tcMar>
            <w:vAlign w:val="bottom"/>
            <w:hideMark/>
          </w:tcPr>
          <w:p w14:paraId="6F8AAA3C"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35B1A9AC"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Maximum</w:t>
            </w:r>
          </w:p>
          <w:p w14:paraId="7BC6F84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1B2FE954"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704" w:type="dxa"/>
            <w:vMerge/>
            <w:tcBorders>
              <w:bottom w:val="single" w:sz="8" w:space="0" w:color="auto"/>
            </w:tcBorders>
            <w:vAlign w:val="center"/>
            <w:hideMark/>
          </w:tcPr>
          <w:p w14:paraId="18170912" w14:textId="77777777" w:rsidR="00AA3F69" w:rsidRPr="006C5868" w:rsidRDefault="00AA3F69">
            <w:pPr>
              <w:rPr>
                <w:rFonts w:ascii="Arial" w:hAnsi="Arial" w:cs="Arial"/>
                <w:sz w:val="14"/>
                <w:szCs w:val="16"/>
              </w:rPr>
            </w:pPr>
          </w:p>
        </w:tc>
        <w:tc>
          <w:tcPr>
            <w:tcW w:w="1018" w:type="dxa"/>
            <w:vMerge/>
            <w:tcBorders>
              <w:bottom w:val="single" w:sz="8" w:space="0" w:color="auto"/>
            </w:tcBorders>
            <w:vAlign w:val="center"/>
            <w:hideMark/>
          </w:tcPr>
          <w:p w14:paraId="46C3AAF1" w14:textId="77777777" w:rsidR="00AA3F69" w:rsidRPr="006C5868" w:rsidRDefault="00AA3F69">
            <w:pPr>
              <w:rPr>
                <w:rFonts w:ascii="Arial" w:hAnsi="Arial" w:cs="Arial"/>
                <w:sz w:val="14"/>
                <w:szCs w:val="16"/>
              </w:rPr>
            </w:pPr>
          </w:p>
        </w:tc>
      </w:tr>
      <w:tr w:rsidR="00AA3F69" w:rsidRPr="006C5868" w14:paraId="0065EDAB" w14:textId="77777777" w:rsidTr="006C5868">
        <w:trPr>
          <w:trHeight w:val="60"/>
        </w:trPr>
        <w:tc>
          <w:tcPr>
            <w:tcW w:w="1303" w:type="dxa"/>
            <w:vAlign w:val="center"/>
            <w:hideMark/>
          </w:tcPr>
          <w:p w14:paraId="186D5D20"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69A627A"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5BC0B198" w14:textId="77777777" w:rsidR="00AA3F69" w:rsidRDefault="00AA3F69">
            <w:pPr>
              <w:rPr>
                <w:rFonts w:ascii="Arial" w:hAnsi="Arial" w:cs="Arial"/>
                <w:sz w:val="2"/>
                <w:szCs w:val="2"/>
              </w:rPr>
            </w:pPr>
            <w:r>
              <w:rPr>
                <w:rFonts w:ascii="Arial" w:hAnsi="Arial" w:cs="Arial"/>
                <w:sz w:val="2"/>
                <w:szCs w:val="2"/>
              </w:rPr>
              <w:t> </w:t>
            </w:r>
          </w:p>
        </w:tc>
        <w:tc>
          <w:tcPr>
            <w:tcW w:w="896" w:type="dxa"/>
            <w:vAlign w:val="center"/>
            <w:hideMark/>
          </w:tcPr>
          <w:p w14:paraId="0A69F4CE" w14:textId="77777777" w:rsidR="00AA3F69" w:rsidRDefault="00AA3F69">
            <w:pPr>
              <w:rPr>
                <w:rFonts w:ascii="Arial" w:hAnsi="Arial" w:cs="Arial"/>
                <w:sz w:val="2"/>
                <w:szCs w:val="2"/>
              </w:rPr>
            </w:pPr>
            <w:r>
              <w:rPr>
                <w:rFonts w:ascii="Arial" w:hAnsi="Arial" w:cs="Arial"/>
                <w:sz w:val="2"/>
                <w:szCs w:val="2"/>
              </w:rPr>
              <w:t> </w:t>
            </w:r>
          </w:p>
        </w:tc>
        <w:tc>
          <w:tcPr>
            <w:tcW w:w="931" w:type="dxa"/>
            <w:vAlign w:val="center"/>
            <w:hideMark/>
          </w:tcPr>
          <w:p w14:paraId="1DE13B7C" w14:textId="77777777" w:rsidR="00AA3F69" w:rsidRDefault="00AA3F69">
            <w:pPr>
              <w:rPr>
                <w:rFonts w:ascii="Arial" w:hAnsi="Arial" w:cs="Arial"/>
                <w:sz w:val="2"/>
                <w:szCs w:val="2"/>
              </w:rPr>
            </w:pPr>
            <w:r>
              <w:rPr>
                <w:rFonts w:ascii="Arial" w:hAnsi="Arial" w:cs="Arial"/>
                <w:sz w:val="2"/>
                <w:szCs w:val="2"/>
              </w:rPr>
              <w:t> </w:t>
            </w:r>
          </w:p>
        </w:tc>
        <w:tc>
          <w:tcPr>
            <w:tcW w:w="913" w:type="dxa"/>
            <w:vAlign w:val="center"/>
            <w:hideMark/>
          </w:tcPr>
          <w:p w14:paraId="64B3C3CF" w14:textId="77777777" w:rsidR="00AA3F69" w:rsidRDefault="00AA3F69">
            <w:pPr>
              <w:rPr>
                <w:rFonts w:ascii="Arial" w:hAnsi="Arial" w:cs="Arial"/>
                <w:sz w:val="2"/>
                <w:szCs w:val="2"/>
              </w:rPr>
            </w:pPr>
            <w:r>
              <w:rPr>
                <w:rFonts w:ascii="Arial" w:hAnsi="Arial" w:cs="Arial"/>
                <w:sz w:val="2"/>
                <w:szCs w:val="2"/>
              </w:rPr>
              <w:t> </w:t>
            </w:r>
          </w:p>
        </w:tc>
        <w:tc>
          <w:tcPr>
            <w:tcW w:w="965" w:type="dxa"/>
            <w:vAlign w:val="center"/>
            <w:hideMark/>
          </w:tcPr>
          <w:p w14:paraId="5F6BCC24" w14:textId="77777777" w:rsidR="00AA3F69" w:rsidRDefault="00AA3F69">
            <w:pPr>
              <w:rPr>
                <w:rFonts w:ascii="Arial" w:hAnsi="Arial" w:cs="Arial"/>
                <w:sz w:val="2"/>
                <w:szCs w:val="2"/>
              </w:rPr>
            </w:pPr>
            <w:r>
              <w:rPr>
                <w:rFonts w:ascii="Arial" w:hAnsi="Arial" w:cs="Arial"/>
                <w:sz w:val="2"/>
                <w:szCs w:val="2"/>
              </w:rPr>
              <w:t> </w:t>
            </w:r>
          </w:p>
        </w:tc>
        <w:tc>
          <w:tcPr>
            <w:tcW w:w="739" w:type="dxa"/>
            <w:vAlign w:val="center"/>
            <w:hideMark/>
          </w:tcPr>
          <w:p w14:paraId="45836927" w14:textId="77777777" w:rsidR="00AA3F69" w:rsidRDefault="00AA3F69">
            <w:pPr>
              <w:rPr>
                <w:rFonts w:ascii="Arial" w:hAnsi="Arial" w:cs="Arial"/>
                <w:sz w:val="2"/>
                <w:szCs w:val="2"/>
              </w:rPr>
            </w:pPr>
            <w:r>
              <w:rPr>
                <w:rFonts w:ascii="Arial" w:hAnsi="Arial" w:cs="Arial"/>
                <w:sz w:val="2"/>
                <w:szCs w:val="2"/>
              </w:rPr>
              <w:t> </w:t>
            </w:r>
          </w:p>
        </w:tc>
        <w:tc>
          <w:tcPr>
            <w:tcW w:w="965" w:type="dxa"/>
            <w:vAlign w:val="center"/>
            <w:hideMark/>
          </w:tcPr>
          <w:p w14:paraId="5D65E278" w14:textId="77777777" w:rsidR="00AA3F69" w:rsidRDefault="00AA3F69">
            <w:pPr>
              <w:rPr>
                <w:rFonts w:ascii="Arial" w:hAnsi="Arial" w:cs="Arial"/>
                <w:sz w:val="2"/>
                <w:szCs w:val="2"/>
              </w:rPr>
            </w:pPr>
            <w:r>
              <w:rPr>
                <w:rFonts w:ascii="Arial" w:hAnsi="Arial" w:cs="Arial"/>
                <w:sz w:val="2"/>
                <w:szCs w:val="2"/>
              </w:rPr>
              <w:t> </w:t>
            </w:r>
          </w:p>
        </w:tc>
        <w:tc>
          <w:tcPr>
            <w:tcW w:w="704" w:type="dxa"/>
            <w:tcBorders>
              <w:top w:val="single" w:sz="8" w:space="0" w:color="auto"/>
            </w:tcBorders>
            <w:vAlign w:val="center"/>
            <w:hideMark/>
          </w:tcPr>
          <w:p w14:paraId="28AE059D" w14:textId="77777777" w:rsidR="00AA3F69" w:rsidRDefault="00AA3F69">
            <w:pPr>
              <w:rPr>
                <w:rFonts w:ascii="Arial" w:hAnsi="Arial" w:cs="Arial"/>
                <w:sz w:val="2"/>
                <w:szCs w:val="2"/>
              </w:rPr>
            </w:pPr>
            <w:r>
              <w:rPr>
                <w:rFonts w:ascii="Arial" w:hAnsi="Arial" w:cs="Arial"/>
                <w:sz w:val="2"/>
                <w:szCs w:val="2"/>
              </w:rPr>
              <w:t> </w:t>
            </w:r>
          </w:p>
        </w:tc>
        <w:tc>
          <w:tcPr>
            <w:tcW w:w="1018" w:type="dxa"/>
            <w:tcBorders>
              <w:top w:val="single" w:sz="8" w:space="0" w:color="auto"/>
            </w:tcBorders>
            <w:vAlign w:val="center"/>
            <w:hideMark/>
          </w:tcPr>
          <w:p w14:paraId="371A20B7" w14:textId="77777777" w:rsidR="00AA3F69" w:rsidRDefault="00AA3F69">
            <w:pPr>
              <w:rPr>
                <w:rFonts w:ascii="Arial" w:hAnsi="Arial" w:cs="Arial"/>
                <w:sz w:val="2"/>
                <w:szCs w:val="2"/>
              </w:rPr>
            </w:pPr>
            <w:r>
              <w:rPr>
                <w:rFonts w:ascii="Arial" w:hAnsi="Arial" w:cs="Arial"/>
                <w:sz w:val="2"/>
                <w:szCs w:val="2"/>
              </w:rPr>
              <w:t> </w:t>
            </w:r>
          </w:p>
        </w:tc>
      </w:tr>
      <w:tr w:rsidR="00AA3F69" w:rsidRPr="006C5868" w14:paraId="7693E5F2" w14:textId="77777777" w:rsidTr="006C5868">
        <w:tc>
          <w:tcPr>
            <w:tcW w:w="1303" w:type="dxa"/>
            <w:tcMar>
              <w:top w:w="0" w:type="dxa"/>
              <w:left w:w="0" w:type="dxa"/>
              <w:bottom w:w="60" w:type="dxa"/>
              <w:right w:w="0" w:type="dxa"/>
            </w:tcMar>
            <w:hideMark/>
          </w:tcPr>
          <w:p w14:paraId="615B5CC9" w14:textId="77777777" w:rsidR="00AA3F69" w:rsidRPr="006C5868" w:rsidRDefault="00AA3F69">
            <w:pPr>
              <w:pStyle w:val="NormalWeb"/>
              <w:keepNext/>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Satya Nadella</w:t>
            </w:r>
          </w:p>
        </w:tc>
        <w:tc>
          <w:tcPr>
            <w:tcW w:w="1496" w:type="dxa"/>
            <w:tcBorders>
              <w:bottom w:val="single" w:sz="6" w:space="0" w:color="595959"/>
            </w:tcBorders>
            <w:noWrap/>
            <w:tcMar>
              <w:top w:w="0" w:type="dxa"/>
              <w:left w:w="144" w:type="dxa"/>
              <w:bottom w:w="0" w:type="dxa"/>
              <w:right w:w="0" w:type="dxa"/>
            </w:tcMar>
            <w:vAlign w:val="bottom"/>
            <w:hideMark/>
          </w:tcPr>
          <w:p w14:paraId="0903768C" w14:textId="77777777" w:rsidR="00AA3F69" w:rsidRPr="006C5868" w:rsidRDefault="00AA3F69">
            <w:pPr>
              <w:rPr>
                <w:rFonts w:ascii="Arial" w:hAnsi="Arial" w:cs="Arial"/>
                <w:sz w:val="14"/>
                <w:szCs w:val="16"/>
              </w:rPr>
            </w:pPr>
            <w:r w:rsidRPr="006C5868">
              <w:rPr>
                <w:rFonts w:ascii="Arial" w:hAnsi="Arial" w:cs="Arial"/>
                <w:sz w:val="14"/>
                <w:szCs w:val="16"/>
              </w:rPr>
              <w:t>2025 Cash Incentive</w:t>
            </w:r>
          </w:p>
        </w:tc>
        <w:tc>
          <w:tcPr>
            <w:tcW w:w="870" w:type="dxa"/>
            <w:tcBorders>
              <w:bottom w:val="single" w:sz="6" w:space="0" w:color="595959"/>
            </w:tcBorders>
            <w:noWrap/>
            <w:tcMar>
              <w:top w:w="0" w:type="dxa"/>
              <w:left w:w="144" w:type="dxa"/>
              <w:bottom w:w="0" w:type="dxa"/>
              <w:right w:w="0" w:type="dxa"/>
            </w:tcMar>
            <w:vAlign w:val="bottom"/>
            <w:hideMark/>
          </w:tcPr>
          <w:p w14:paraId="64E78D75" w14:textId="77777777" w:rsidR="00AA3F69" w:rsidRPr="006C5868" w:rsidRDefault="00AA3F69" w:rsidP="006C5868">
            <w:pPr>
              <w:jc w:val="right"/>
              <w:rPr>
                <w:rFonts w:ascii="Arial" w:hAnsi="Arial" w:cs="Arial"/>
                <w:sz w:val="14"/>
                <w:szCs w:val="16"/>
              </w:rPr>
            </w:pPr>
          </w:p>
        </w:tc>
        <w:tc>
          <w:tcPr>
            <w:tcW w:w="896" w:type="dxa"/>
            <w:tcBorders>
              <w:bottom w:val="single" w:sz="6" w:space="0" w:color="595959"/>
            </w:tcBorders>
            <w:noWrap/>
            <w:tcMar>
              <w:top w:w="0" w:type="dxa"/>
              <w:left w:w="144" w:type="dxa"/>
              <w:bottom w:w="0" w:type="dxa"/>
              <w:right w:w="0" w:type="dxa"/>
            </w:tcMar>
            <w:vAlign w:val="bottom"/>
            <w:hideMark/>
          </w:tcPr>
          <w:p w14:paraId="222AAEFA" w14:textId="5CBA33EA" w:rsidR="00AA3F69" w:rsidRPr="006C5868" w:rsidRDefault="00AA3F69" w:rsidP="006C5868">
            <w:pPr>
              <w:pStyle w:val="NormalWeb"/>
              <w:tabs>
                <w:tab w:val="right" w:pos="820"/>
                <w:tab w:val="decimal" w:pos="860"/>
              </w:tabs>
              <w:spacing w:before="0" w:beforeAutospacing="0" w:after="0" w:afterAutospacing="0"/>
              <w:jc w:val="right"/>
              <w:rPr>
                <w:rFonts w:ascii="Arial" w:hAnsi="Arial" w:cs="Arial"/>
                <w:sz w:val="14"/>
                <w:szCs w:val="16"/>
              </w:rPr>
            </w:pPr>
            <w:r w:rsidRPr="006C5868">
              <w:rPr>
                <w:rFonts w:ascii="Arial" w:hAnsi="Arial" w:cs="Arial"/>
                <w:sz w:val="14"/>
                <w:szCs w:val="16"/>
              </w:rPr>
              <w:t>0</w:t>
            </w:r>
          </w:p>
        </w:tc>
        <w:tc>
          <w:tcPr>
            <w:tcW w:w="931" w:type="dxa"/>
            <w:tcBorders>
              <w:bottom w:val="single" w:sz="6" w:space="0" w:color="595959"/>
            </w:tcBorders>
            <w:noWrap/>
            <w:tcMar>
              <w:top w:w="0" w:type="dxa"/>
              <w:left w:w="144" w:type="dxa"/>
              <w:bottom w:w="0" w:type="dxa"/>
              <w:right w:w="0" w:type="dxa"/>
            </w:tcMar>
            <w:vAlign w:val="bottom"/>
            <w:hideMark/>
          </w:tcPr>
          <w:p w14:paraId="5A876EC2" w14:textId="6CBFB144" w:rsidR="00AA3F69" w:rsidRPr="006C5868" w:rsidRDefault="00AA3F69" w:rsidP="006C5868">
            <w:pPr>
              <w:pStyle w:val="NormalWeb"/>
              <w:tabs>
                <w:tab w:val="right" w:pos="860"/>
                <w:tab w:val="decimal" w:pos="900"/>
              </w:tabs>
              <w:spacing w:before="0" w:beforeAutospacing="0" w:after="0" w:afterAutospacing="0"/>
              <w:jc w:val="right"/>
              <w:rPr>
                <w:rFonts w:ascii="Arial" w:hAnsi="Arial" w:cs="Arial"/>
                <w:sz w:val="14"/>
                <w:szCs w:val="16"/>
              </w:rPr>
            </w:pPr>
            <w:r w:rsidRPr="006C5868">
              <w:rPr>
                <w:rFonts w:ascii="Arial" w:hAnsi="Arial" w:cs="Arial"/>
                <w:sz w:val="14"/>
                <w:szCs w:val="16"/>
              </w:rPr>
              <w:t>7,500,000</w:t>
            </w:r>
          </w:p>
        </w:tc>
        <w:tc>
          <w:tcPr>
            <w:tcW w:w="913" w:type="dxa"/>
            <w:tcBorders>
              <w:bottom w:val="single" w:sz="6" w:space="0" w:color="595959"/>
            </w:tcBorders>
            <w:noWrap/>
            <w:tcMar>
              <w:top w:w="0" w:type="dxa"/>
              <w:left w:w="144" w:type="dxa"/>
              <w:bottom w:w="0" w:type="dxa"/>
              <w:right w:w="0" w:type="dxa"/>
            </w:tcMar>
            <w:vAlign w:val="bottom"/>
            <w:hideMark/>
          </w:tcPr>
          <w:p w14:paraId="18B0DC53" w14:textId="5A05095F" w:rsidR="00AA3F69" w:rsidRPr="006C5868" w:rsidRDefault="00AA3F69" w:rsidP="006C5868">
            <w:pPr>
              <w:pStyle w:val="NormalWeb"/>
              <w:tabs>
                <w:tab w:val="right" w:pos="840"/>
                <w:tab w:val="decimal" w:pos="880"/>
              </w:tabs>
              <w:spacing w:before="0" w:beforeAutospacing="0" w:after="0" w:afterAutospacing="0"/>
              <w:jc w:val="right"/>
              <w:rPr>
                <w:rFonts w:ascii="Arial" w:hAnsi="Arial" w:cs="Arial"/>
                <w:sz w:val="14"/>
                <w:szCs w:val="16"/>
              </w:rPr>
            </w:pPr>
            <w:r w:rsidRPr="006C5868">
              <w:rPr>
                <w:rFonts w:ascii="Arial" w:hAnsi="Arial" w:cs="Arial"/>
                <w:sz w:val="14"/>
                <w:szCs w:val="16"/>
              </w:rPr>
              <w:t>15,000,000</w:t>
            </w:r>
          </w:p>
        </w:tc>
        <w:tc>
          <w:tcPr>
            <w:tcW w:w="965" w:type="dxa"/>
            <w:tcBorders>
              <w:bottom w:val="single" w:sz="6" w:space="0" w:color="595959"/>
            </w:tcBorders>
            <w:noWrap/>
            <w:tcMar>
              <w:top w:w="0" w:type="dxa"/>
              <w:left w:w="144" w:type="dxa"/>
              <w:bottom w:w="0" w:type="dxa"/>
              <w:right w:w="0" w:type="dxa"/>
            </w:tcMar>
            <w:vAlign w:val="bottom"/>
            <w:hideMark/>
          </w:tcPr>
          <w:p w14:paraId="54011971" w14:textId="77777777" w:rsidR="00AA3F69" w:rsidRPr="006C5868" w:rsidRDefault="00AA3F69" w:rsidP="006C5868">
            <w:pPr>
              <w:jc w:val="right"/>
              <w:rPr>
                <w:rFonts w:ascii="Arial" w:hAnsi="Arial" w:cs="Arial"/>
                <w:sz w:val="14"/>
                <w:szCs w:val="16"/>
              </w:rPr>
            </w:pPr>
          </w:p>
        </w:tc>
        <w:tc>
          <w:tcPr>
            <w:tcW w:w="739" w:type="dxa"/>
            <w:tcBorders>
              <w:bottom w:val="single" w:sz="6" w:space="0" w:color="595959"/>
            </w:tcBorders>
            <w:noWrap/>
            <w:tcMar>
              <w:top w:w="0" w:type="dxa"/>
              <w:left w:w="144" w:type="dxa"/>
              <w:bottom w:w="0" w:type="dxa"/>
              <w:right w:w="0" w:type="dxa"/>
            </w:tcMar>
            <w:vAlign w:val="bottom"/>
            <w:hideMark/>
          </w:tcPr>
          <w:p w14:paraId="4939F438"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4F5ADEF6" w14:textId="77777777" w:rsidR="00AA3F69" w:rsidRPr="006C5868" w:rsidRDefault="00AA3F69" w:rsidP="006C5868">
            <w:pPr>
              <w:jc w:val="right"/>
              <w:rPr>
                <w:sz w:val="18"/>
              </w:rPr>
            </w:pPr>
          </w:p>
        </w:tc>
        <w:tc>
          <w:tcPr>
            <w:tcW w:w="704" w:type="dxa"/>
            <w:tcBorders>
              <w:bottom w:val="single" w:sz="6" w:space="0" w:color="595959"/>
            </w:tcBorders>
            <w:noWrap/>
            <w:tcMar>
              <w:top w:w="0" w:type="dxa"/>
              <w:left w:w="144" w:type="dxa"/>
              <w:bottom w:w="0" w:type="dxa"/>
              <w:right w:w="0" w:type="dxa"/>
            </w:tcMar>
            <w:vAlign w:val="bottom"/>
            <w:hideMark/>
          </w:tcPr>
          <w:p w14:paraId="6C285C4E" w14:textId="77777777" w:rsidR="00AA3F69" w:rsidRPr="006C5868" w:rsidRDefault="00AA3F69" w:rsidP="006C5868">
            <w:pPr>
              <w:jc w:val="right"/>
              <w:rPr>
                <w:sz w:val="18"/>
              </w:rPr>
            </w:pPr>
          </w:p>
        </w:tc>
        <w:tc>
          <w:tcPr>
            <w:tcW w:w="1018" w:type="dxa"/>
            <w:tcBorders>
              <w:bottom w:val="single" w:sz="6" w:space="0" w:color="595959"/>
            </w:tcBorders>
            <w:noWrap/>
            <w:tcMar>
              <w:top w:w="0" w:type="dxa"/>
              <w:left w:w="144" w:type="dxa"/>
              <w:bottom w:w="0" w:type="dxa"/>
              <w:right w:w="0" w:type="dxa"/>
            </w:tcMar>
            <w:vAlign w:val="bottom"/>
            <w:hideMark/>
          </w:tcPr>
          <w:p w14:paraId="636A0D7A" w14:textId="77777777" w:rsidR="00AA3F69" w:rsidRPr="006C5868" w:rsidRDefault="00AA3F69" w:rsidP="006C5868">
            <w:pPr>
              <w:jc w:val="right"/>
              <w:rPr>
                <w:sz w:val="18"/>
              </w:rPr>
            </w:pPr>
          </w:p>
        </w:tc>
      </w:tr>
      <w:tr w:rsidR="00AA3F69" w:rsidRPr="006C5868" w14:paraId="247B2219" w14:textId="77777777" w:rsidTr="006C5868">
        <w:trPr>
          <w:trHeight w:val="60"/>
        </w:trPr>
        <w:tc>
          <w:tcPr>
            <w:tcW w:w="1303" w:type="dxa"/>
            <w:vAlign w:val="center"/>
            <w:hideMark/>
          </w:tcPr>
          <w:p w14:paraId="22E972F2"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70EB7578"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14066858" w14:textId="0E4578A7" w:rsidR="00AA3F69" w:rsidRDefault="00AA3F69" w:rsidP="006C5868">
            <w:pPr>
              <w:jc w:val="right"/>
              <w:rPr>
                <w:rFonts w:ascii="Arial" w:hAnsi="Arial" w:cs="Arial"/>
                <w:sz w:val="2"/>
                <w:szCs w:val="2"/>
              </w:rPr>
            </w:pPr>
          </w:p>
        </w:tc>
        <w:tc>
          <w:tcPr>
            <w:tcW w:w="896" w:type="dxa"/>
            <w:vAlign w:val="center"/>
            <w:hideMark/>
          </w:tcPr>
          <w:p w14:paraId="54DDB33C" w14:textId="1A324ACE" w:rsidR="00AA3F69" w:rsidRDefault="00AA3F69" w:rsidP="006C5868">
            <w:pPr>
              <w:jc w:val="right"/>
              <w:rPr>
                <w:rFonts w:ascii="Arial" w:hAnsi="Arial" w:cs="Arial"/>
                <w:sz w:val="2"/>
                <w:szCs w:val="2"/>
              </w:rPr>
            </w:pPr>
          </w:p>
        </w:tc>
        <w:tc>
          <w:tcPr>
            <w:tcW w:w="931" w:type="dxa"/>
            <w:vAlign w:val="center"/>
            <w:hideMark/>
          </w:tcPr>
          <w:p w14:paraId="5831F8A3" w14:textId="166C73CA" w:rsidR="00AA3F69" w:rsidRDefault="00AA3F69" w:rsidP="006C5868">
            <w:pPr>
              <w:jc w:val="right"/>
              <w:rPr>
                <w:rFonts w:ascii="Arial" w:hAnsi="Arial" w:cs="Arial"/>
                <w:sz w:val="2"/>
                <w:szCs w:val="2"/>
              </w:rPr>
            </w:pPr>
          </w:p>
        </w:tc>
        <w:tc>
          <w:tcPr>
            <w:tcW w:w="913" w:type="dxa"/>
            <w:vAlign w:val="center"/>
            <w:hideMark/>
          </w:tcPr>
          <w:p w14:paraId="101C5804" w14:textId="59A2D3A3" w:rsidR="00AA3F69" w:rsidRDefault="00AA3F69" w:rsidP="006C5868">
            <w:pPr>
              <w:jc w:val="right"/>
              <w:rPr>
                <w:rFonts w:ascii="Arial" w:hAnsi="Arial" w:cs="Arial"/>
                <w:sz w:val="2"/>
                <w:szCs w:val="2"/>
              </w:rPr>
            </w:pPr>
          </w:p>
        </w:tc>
        <w:tc>
          <w:tcPr>
            <w:tcW w:w="965" w:type="dxa"/>
            <w:vAlign w:val="center"/>
            <w:hideMark/>
          </w:tcPr>
          <w:p w14:paraId="2A6939EB" w14:textId="569E0A73" w:rsidR="00AA3F69" w:rsidRDefault="00AA3F69" w:rsidP="006C5868">
            <w:pPr>
              <w:jc w:val="right"/>
              <w:rPr>
                <w:rFonts w:ascii="Arial" w:hAnsi="Arial" w:cs="Arial"/>
                <w:sz w:val="2"/>
                <w:szCs w:val="2"/>
              </w:rPr>
            </w:pPr>
          </w:p>
        </w:tc>
        <w:tc>
          <w:tcPr>
            <w:tcW w:w="739" w:type="dxa"/>
            <w:vAlign w:val="center"/>
            <w:hideMark/>
          </w:tcPr>
          <w:p w14:paraId="21DFA325" w14:textId="0803CFBF" w:rsidR="00AA3F69" w:rsidRDefault="00AA3F69" w:rsidP="006C5868">
            <w:pPr>
              <w:jc w:val="right"/>
              <w:rPr>
                <w:rFonts w:ascii="Arial" w:hAnsi="Arial" w:cs="Arial"/>
                <w:sz w:val="2"/>
                <w:szCs w:val="2"/>
              </w:rPr>
            </w:pPr>
          </w:p>
        </w:tc>
        <w:tc>
          <w:tcPr>
            <w:tcW w:w="965" w:type="dxa"/>
            <w:vAlign w:val="center"/>
            <w:hideMark/>
          </w:tcPr>
          <w:p w14:paraId="1B8293D1" w14:textId="1545906E" w:rsidR="00AA3F69" w:rsidRDefault="00AA3F69" w:rsidP="006C5868">
            <w:pPr>
              <w:jc w:val="right"/>
              <w:rPr>
                <w:rFonts w:ascii="Arial" w:hAnsi="Arial" w:cs="Arial"/>
                <w:sz w:val="2"/>
                <w:szCs w:val="2"/>
              </w:rPr>
            </w:pPr>
          </w:p>
        </w:tc>
        <w:tc>
          <w:tcPr>
            <w:tcW w:w="704" w:type="dxa"/>
            <w:vAlign w:val="center"/>
            <w:hideMark/>
          </w:tcPr>
          <w:p w14:paraId="7B6D7670" w14:textId="28C28EB9" w:rsidR="00AA3F69" w:rsidRDefault="00AA3F69" w:rsidP="006C5868">
            <w:pPr>
              <w:jc w:val="right"/>
              <w:rPr>
                <w:rFonts w:ascii="Arial" w:hAnsi="Arial" w:cs="Arial"/>
                <w:sz w:val="2"/>
                <w:szCs w:val="2"/>
              </w:rPr>
            </w:pPr>
          </w:p>
        </w:tc>
        <w:tc>
          <w:tcPr>
            <w:tcW w:w="1018" w:type="dxa"/>
            <w:vAlign w:val="center"/>
            <w:hideMark/>
          </w:tcPr>
          <w:p w14:paraId="3165ABC3" w14:textId="4AEA22FA" w:rsidR="00AA3F69" w:rsidRDefault="00AA3F69" w:rsidP="006C5868">
            <w:pPr>
              <w:jc w:val="right"/>
              <w:rPr>
                <w:rFonts w:ascii="Arial" w:hAnsi="Arial" w:cs="Arial"/>
                <w:sz w:val="2"/>
                <w:szCs w:val="2"/>
              </w:rPr>
            </w:pPr>
          </w:p>
        </w:tc>
      </w:tr>
      <w:tr w:rsidR="00AA3F69" w:rsidRPr="006C5868" w14:paraId="2D0BA27D" w14:textId="77777777" w:rsidTr="006C5868">
        <w:tc>
          <w:tcPr>
            <w:tcW w:w="1303" w:type="dxa"/>
            <w:tcMar>
              <w:top w:w="0" w:type="dxa"/>
              <w:left w:w="144" w:type="dxa"/>
              <w:bottom w:w="0" w:type="dxa"/>
              <w:right w:w="0" w:type="dxa"/>
            </w:tcMar>
            <w:hideMark/>
          </w:tcPr>
          <w:p w14:paraId="22D7CCC9"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4BD7FB3C"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37CDF9D3" w14:textId="77777777" w:rsidR="00AA3F69" w:rsidRPr="006C5868" w:rsidRDefault="00AA3F69">
            <w:pPr>
              <w:rPr>
                <w:rFonts w:ascii="Arial" w:hAnsi="Arial" w:cs="Arial"/>
                <w:sz w:val="14"/>
                <w:szCs w:val="16"/>
              </w:rPr>
            </w:pPr>
            <w:r w:rsidRPr="006C5868">
              <w:rPr>
                <w:rFonts w:ascii="Arial" w:hAnsi="Arial" w:cs="Arial"/>
                <w:sz w:val="14"/>
                <w:szCs w:val="16"/>
              </w:rPr>
              <w:t>2025 PSA</w:t>
            </w:r>
          </w:p>
        </w:tc>
        <w:tc>
          <w:tcPr>
            <w:tcW w:w="870" w:type="dxa"/>
            <w:tcBorders>
              <w:bottom w:val="single" w:sz="6" w:space="0" w:color="595959"/>
            </w:tcBorders>
            <w:noWrap/>
            <w:tcMar>
              <w:top w:w="0" w:type="dxa"/>
              <w:left w:w="144" w:type="dxa"/>
              <w:bottom w:w="0" w:type="dxa"/>
              <w:right w:w="0" w:type="dxa"/>
            </w:tcMar>
            <w:vAlign w:val="bottom"/>
            <w:hideMark/>
          </w:tcPr>
          <w:p w14:paraId="73F5E300" w14:textId="7FA92226"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3B125E8D"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4AC22243"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14A9326B"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39FFF0B0" w14:textId="2E9F80AF"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2,247</w:t>
            </w:r>
          </w:p>
        </w:tc>
        <w:tc>
          <w:tcPr>
            <w:tcW w:w="739" w:type="dxa"/>
            <w:tcBorders>
              <w:bottom w:val="single" w:sz="6" w:space="0" w:color="595959"/>
            </w:tcBorders>
            <w:noWrap/>
            <w:tcMar>
              <w:top w:w="0" w:type="dxa"/>
              <w:left w:w="144" w:type="dxa"/>
              <w:bottom w:w="0" w:type="dxa"/>
              <w:right w:w="0" w:type="dxa"/>
            </w:tcMar>
            <w:vAlign w:val="bottom"/>
            <w:hideMark/>
          </w:tcPr>
          <w:p w14:paraId="2AC16429" w14:textId="1DFC67CD"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39,955</w:t>
            </w:r>
          </w:p>
        </w:tc>
        <w:tc>
          <w:tcPr>
            <w:tcW w:w="965" w:type="dxa"/>
            <w:tcBorders>
              <w:bottom w:val="single" w:sz="6" w:space="0" w:color="595959"/>
            </w:tcBorders>
            <w:noWrap/>
            <w:tcMar>
              <w:top w:w="0" w:type="dxa"/>
              <w:left w:w="144" w:type="dxa"/>
              <w:bottom w:w="0" w:type="dxa"/>
              <w:right w:w="0" w:type="dxa"/>
            </w:tcMar>
            <w:vAlign w:val="bottom"/>
            <w:hideMark/>
          </w:tcPr>
          <w:p w14:paraId="582C32AA" w14:textId="2858D6B8"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119,865</w:t>
            </w:r>
          </w:p>
        </w:tc>
        <w:tc>
          <w:tcPr>
            <w:tcW w:w="704" w:type="dxa"/>
            <w:tcBorders>
              <w:bottom w:val="single" w:sz="6" w:space="0" w:color="595959"/>
            </w:tcBorders>
            <w:noWrap/>
            <w:tcMar>
              <w:top w:w="0" w:type="dxa"/>
              <w:left w:w="144" w:type="dxa"/>
              <w:bottom w:w="0" w:type="dxa"/>
              <w:right w:w="0" w:type="dxa"/>
            </w:tcMar>
            <w:vAlign w:val="bottom"/>
            <w:hideMark/>
          </w:tcPr>
          <w:p w14:paraId="32A07F52"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52414547" w14:textId="629CFB49"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19,099,130</w:t>
            </w:r>
          </w:p>
        </w:tc>
      </w:tr>
      <w:tr w:rsidR="00AA3F69" w:rsidRPr="006C5868" w14:paraId="527E5B3A" w14:textId="77777777" w:rsidTr="006C5868">
        <w:trPr>
          <w:trHeight w:val="60"/>
        </w:trPr>
        <w:tc>
          <w:tcPr>
            <w:tcW w:w="1303" w:type="dxa"/>
            <w:vAlign w:val="center"/>
            <w:hideMark/>
          </w:tcPr>
          <w:p w14:paraId="32656C41"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77F6C117"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505A9A7F" w14:textId="3B61025A" w:rsidR="00AA3F69" w:rsidRDefault="00AA3F69" w:rsidP="006C5868">
            <w:pPr>
              <w:jc w:val="right"/>
              <w:rPr>
                <w:rFonts w:ascii="Arial" w:hAnsi="Arial" w:cs="Arial"/>
                <w:sz w:val="2"/>
                <w:szCs w:val="2"/>
              </w:rPr>
            </w:pPr>
          </w:p>
        </w:tc>
        <w:tc>
          <w:tcPr>
            <w:tcW w:w="896" w:type="dxa"/>
            <w:vAlign w:val="center"/>
            <w:hideMark/>
          </w:tcPr>
          <w:p w14:paraId="3EE5DFD1" w14:textId="13A40094" w:rsidR="00AA3F69" w:rsidRDefault="00AA3F69" w:rsidP="006C5868">
            <w:pPr>
              <w:jc w:val="right"/>
              <w:rPr>
                <w:rFonts w:ascii="Arial" w:hAnsi="Arial" w:cs="Arial"/>
                <w:sz w:val="2"/>
                <w:szCs w:val="2"/>
              </w:rPr>
            </w:pPr>
          </w:p>
        </w:tc>
        <w:tc>
          <w:tcPr>
            <w:tcW w:w="931" w:type="dxa"/>
            <w:vAlign w:val="center"/>
            <w:hideMark/>
          </w:tcPr>
          <w:p w14:paraId="13C81B10" w14:textId="15B6E4FE" w:rsidR="00AA3F69" w:rsidRDefault="00AA3F69" w:rsidP="006C5868">
            <w:pPr>
              <w:jc w:val="right"/>
              <w:rPr>
                <w:rFonts w:ascii="Arial" w:hAnsi="Arial" w:cs="Arial"/>
                <w:sz w:val="2"/>
                <w:szCs w:val="2"/>
              </w:rPr>
            </w:pPr>
          </w:p>
        </w:tc>
        <w:tc>
          <w:tcPr>
            <w:tcW w:w="913" w:type="dxa"/>
            <w:vAlign w:val="center"/>
            <w:hideMark/>
          </w:tcPr>
          <w:p w14:paraId="7EC2E8E2" w14:textId="247B92BB" w:rsidR="00AA3F69" w:rsidRDefault="00AA3F69" w:rsidP="006C5868">
            <w:pPr>
              <w:jc w:val="right"/>
              <w:rPr>
                <w:rFonts w:ascii="Arial" w:hAnsi="Arial" w:cs="Arial"/>
                <w:sz w:val="2"/>
                <w:szCs w:val="2"/>
              </w:rPr>
            </w:pPr>
          </w:p>
        </w:tc>
        <w:tc>
          <w:tcPr>
            <w:tcW w:w="965" w:type="dxa"/>
            <w:vAlign w:val="center"/>
            <w:hideMark/>
          </w:tcPr>
          <w:p w14:paraId="166D2F86" w14:textId="33B8DB16" w:rsidR="00AA3F69" w:rsidRDefault="00AA3F69" w:rsidP="006C5868">
            <w:pPr>
              <w:jc w:val="right"/>
              <w:rPr>
                <w:rFonts w:ascii="Arial" w:hAnsi="Arial" w:cs="Arial"/>
                <w:sz w:val="2"/>
                <w:szCs w:val="2"/>
              </w:rPr>
            </w:pPr>
          </w:p>
        </w:tc>
        <w:tc>
          <w:tcPr>
            <w:tcW w:w="739" w:type="dxa"/>
            <w:vAlign w:val="center"/>
            <w:hideMark/>
          </w:tcPr>
          <w:p w14:paraId="75C4E03F" w14:textId="55B9BBF3" w:rsidR="00AA3F69" w:rsidRDefault="00AA3F69" w:rsidP="006C5868">
            <w:pPr>
              <w:jc w:val="right"/>
              <w:rPr>
                <w:rFonts w:ascii="Arial" w:hAnsi="Arial" w:cs="Arial"/>
                <w:sz w:val="2"/>
                <w:szCs w:val="2"/>
              </w:rPr>
            </w:pPr>
          </w:p>
        </w:tc>
        <w:tc>
          <w:tcPr>
            <w:tcW w:w="965" w:type="dxa"/>
            <w:vAlign w:val="center"/>
            <w:hideMark/>
          </w:tcPr>
          <w:p w14:paraId="1CDBD669" w14:textId="516C34C4" w:rsidR="00AA3F69" w:rsidRDefault="00AA3F69" w:rsidP="006C5868">
            <w:pPr>
              <w:jc w:val="right"/>
              <w:rPr>
                <w:rFonts w:ascii="Arial" w:hAnsi="Arial" w:cs="Arial"/>
                <w:sz w:val="2"/>
                <w:szCs w:val="2"/>
              </w:rPr>
            </w:pPr>
          </w:p>
        </w:tc>
        <w:tc>
          <w:tcPr>
            <w:tcW w:w="704" w:type="dxa"/>
            <w:vAlign w:val="center"/>
            <w:hideMark/>
          </w:tcPr>
          <w:p w14:paraId="38BD47FF" w14:textId="3F3114BA" w:rsidR="00AA3F69" w:rsidRDefault="00AA3F69" w:rsidP="006C5868">
            <w:pPr>
              <w:jc w:val="right"/>
              <w:rPr>
                <w:rFonts w:ascii="Arial" w:hAnsi="Arial" w:cs="Arial"/>
                <w:sz w:val="2"/>
                <w:szCs w:val="2"/>
              </w:rPr>
            </w:pPr>
          </w:p>
        </w:tc>
        <w:tc>
          <w:tcPr>
            <w:tcW w:w="1018" w:type="dxa"/>
            <w:vAlign w:val="center"/>
            <w:hideMark/>
          </w:tcPr>
          <w:p w14:paraId="507FD0E9" w14:textId="58F4EF06" w:rsidR="00AA3F69" w:rsidRDefault="00AA3F69" w:rsidP="006C5868">
            <w:pPr>
              <w:jc w:val="right"/>
              <w:rPr>
                <w:rFonts w:ascii="Arial" w:hAnsi="Arial" w:cs="Arial"/>
                <w:sz w:val="2"/>
                <w:szCs w:val="2"/>
              </w:rPr>
            </w:pPr>
          </w:p>
        </w:tc>
      </w:tr>
      <w:tr w:rsidR="00AA3F69" w:rsidRPr="006C5868" w14:paraId="5789CC49" w14:textId="77777777" w:rsidTr="006C5868">
        <w:tc>
          <w:tcPr>
            <w:tcW w:w="1303" w:type="dxa"/>
            <w:tcMar>
              <w:top w:w="0" w:type="dxa"/>
              <w:left w:w="144" w:type="dxa"/>
              <w:bottom w:w="0" w:type="dxa"/>
              <w:right w:w="0" w:type="dxa"/>
            </w:tcMar>
            <w:hideMark/>
          </w:tcPr>
          <w:p w14:paraId="547E9F14"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18A9A865"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3FADF445" w14:textId="77777777" w:rsidR="00AA3F69" w:rsidRPr="006C5868" w:rsidRDefault="00AA3F69">
            <w:pPr>
              <w:rPr>
                <w:rFonts w:ascii="Arial" w:hAnsi="Arial" w:cs="Arial"/>
                <w:sz w:val="14"/>
                <w:szCs w:val="16"/>
              </w:rPr>
            </w:pPr>
            <w:r w:rsidRPr="006C5868">
              <w:rPr>
                <w:rFonts w:ascii="Arial" w:hAnsi="Arial" w:cs="Arial"/>
                <w:sz w:val="14"/>
                <w:szCs w:val="16"/>
              </w:rPr>
              <w:t>2024 PSA</w:t>
            </w:r>
          </w:p>
        </w:tc>
        <w:tc>
          <w:tcPr>
            <w:tcW w:w="870" w:type="dxa"/>
            <w:tcBorders>
              <w:bottom w:val="single" w:sz="6" w:space="0" w:color="595959"/>
            </w:tcBorders>
            <w:noWrap/>
            <w:tcMar>
              <w:top w:w="0" w:type="dxa"/>
              <w:left w:w="144" w:type="dxa"/>
              <w:bottom w:w="0" w:type="dxa"/>
              <w:right w:w="0" w:type="dxa"/>
            </w:tcMar>
            <w:vAlign w:val="bottom"/>
            <w:hideMark/>
          </w:tcPr>
          <w:p w14:paraId="0F80E325" w14:textId="76CD9E4E"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5E96C161"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58859641"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17E22AA9"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5A8B5036" w14:textId="134AE994"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2,860</w:t>
            </w:r>
          </w:p>
        </w:tc>
        <w:tc>
          <w:tcPr>
            <w:tcW w:w="739" w:type="dxa"/>
            <w:tcBorders>
              <w:bottom w:val="single" w:sz="6" w:space="0" w:color="595959"/>
            </w:tcBorders>
            <w:noWrap/>
            <w:tcMar>
              <w:top w:w="0" w:type="dxa"/>
              <w:left w:w="144" w:type="dxa"/>
              <w:bottom w:w="0" w:type="dxa"/>
              <w:right w:w="0" w:type="dxa"/>
            </w:tcMar>
            <w:vAlign w:val="bottom"/>
            <w:hideMark/>
          </w:tcPr>
          <w:p w14:paraId="2D911803" w14:textId="6DA1F9D7"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50,850</w:t>
            </w:r>
          </w:p>
        </w:tc>
        <w:tc>
          <w:tcPr>
            <w:tcW w:w="965" w:type="dxa"/>
            <w:tcBorders>
              <w:bottom w:val="single" w:sz="6" w:space="0" w:color="595959"/>
            </w:tcBorders>
            <w:noWrap/>
            <w:tcMar>
              <w:top w:w="0" w:type="dxa"/>
              <w:left w:w="144" w:type="dxa"/>
              <w:bottom w:w="0" w:type="dxa"/>
              <w:right w:w="0" w:type="dxa"/>
            </w:tcMar>
            <w:vAlign w:val="bottom"/>
            <w:hideMark/>
          </w:tcPr>
          <w:p w14:paraId="3252F040" w14:textId="20C36247"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152,550</w:t>
            </w:r>
          </w:p>
        </w:tc>
        <w:tc>
          <w:tcPr>
            <w:tcW w:w="704" w:type="dxa"/>
            <w:tcBorders>
              <w:bottom w:val="single" w:sz="6" w:space="0" w:color="595959"/>
            </w:tcBorders>
            <w:noWrap/>
            <w:tcMar>
              <w:top w:w="0" w:type="dxa"/>
              <w:left w:w="144" w:type="dxa"/>
              <w:bottom w:w="0" w:type="dxa"/>
              <w:right w:w="0" w:type="dxa"/>
            </w:tcMar>
            <w:vAlign w:val="bottom"/>
            <w:hideMark/>
          </w:tcPr>
          <w:p w14:paraId="32D793D4"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134EF7EC" w14:textId="04820499"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26,721,850</w:t>
            </w:r>
          </w:p>
        </w:tc>
      </w:tr>
      <w:tr w:rsidR="00AA3F69" w:rsidRPr="006C5868" w14:paraId="2E541D93" w14:textId="77777777" w:rsidTr="006C5868">
        <w:trPr>
          <w:trHeight w:val="60"/>
        </w:trPr>
        <w:tc>
          <w:tcPr>
            <w:tcW w:w="1303" w:type="dxa"/>
            <w:vAlign w:val="center"/>
            <w:hideMark/>
          </w:tcPr>
          <w:p w14:paraId="5C6EE529"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255A2B2A"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F36B8DC" w14:textId="0AF71B82" w:rsidR="00AA3F69" w:rsidRDefault="00AA3F69" w:rsidP="006C5868">
            <w:pPr>
              <w:jc w:val="right"/>
              <w:rPr>
                <w:rFonts w:ascii="Arial" w:hAnsi="Arial" w:cs="Arial"/>
                <w:sz w:val="2"/>
                <w:szCs w:val="2"/>
              </w:rPr>
            </w:pPr>
          </w:p>
        </w:tc>
        <w:tc>
          <w:tcPr>
            <w:tcW w:w="896" w:type="dxa"/>
            <w:vAlign w:val="center"/>
            <w:hideMark/>
          </w:tcPr>
          <w:p w14:paraId="415E9827" w14:textId="44E6FDFE" w:rsidR="00AA3F69" w:rsidRDefault="00AA3F69" w:rsidP="006C5868">
            <w:pPr>
              <w:jc w:val="right"/>
              <w:rPr>
                <w:rFonts w:ascii="Arial" w:hAnsi="Arial" w:cs="Arial"/>
                <w:sz w:val="2"/>
                <w:szCs w:val="2"/>
              </w:rPr>
            </w:pPr>
          </w:p>
        </w:tc>
        <w:tc>
          <w:tcPr>
            <w:tcW w:w="931" w:type="dxa"/>
            <w:vAlign w:val="center"/>
            <w:hideMark/>
          </w:tcPr>
          <w:p w14:paraId="64FFEDE7" w14:textId="6CAAD78F" w:rsidR="00AA3F69" w:rsidRDefault="00AA3F69" w:rsidP="006C5868">
            <w:pPr>
              <w:jc w:val="right"/>
              <w:rPr>
                <w:rFonts w:ascii="Arial" w:hAnsi="Arial" w:cs="Arial"/>
                <w:sz w:val="2"/>
                <w:szCs w:val="2"/>
              </w:rPr>
            </w:pPr>
          </w:p>
        </w:tc>
        <w:tc>
          <w:tcPr>
            <w:tcW w:w="913" w:type="dxa"/>
            <w:vAlign w:val="center"/>
            <w:hideMark/>
          </w:tcPr>
          <w:p w14:paraId="495699AC" w14:textId="711C7D89" w:rsidR="00AA3F69" w:rsidRDefault="00AA3F69" w:rsidP="006C5868">
            <w:pPr>
              <w:jc w:val="right"/>
              <w:rPr>
                <w:rFonts w:ascii="Arial" w:hAnsi="Arial" w:cs="Arial"/>
                <w:sz w:val="2"/>
                <w:szCs w:val="2"/>
              </w:rPr>
            </w:pPr>
          </w:p>
        </w:tc>
        <w:tc>
          <w:tcPr>
            <w:tcW w:w="965" w:type="dxa"/>
            <w:vAlign w:val="center"/>
            <w:hideMark/>
          </w:tcPr>
          <w:p w14:paraId="1A5244C3" w14:textId="6D08E2E2" w:rsidR="00AA3F69" w:rsidRDefault="00AA3F69" w:rsidP="006C5868">
            <w:pPr>
              <w:jc w:val="right"/>
              <w:rPr>
                <w:rFonts w:ascii="Arial" w:hAnsi="Arial" w:cs="Arial"/>
                <w:sz w:val="2"/>
                <w:szCs w:val="2"/>
              </w:rPr>
            </w:pPr>
          </w:p>
        </w:tc>
        <w:tc>
          <w:tcPr>
            <w:tcW w:w="739" w:type="dxa"/>
            <w:vAlign w:val="center"/>
            <w:hideMark/>
          </w:tcPr>
          <w:p w14:paraId="6124A82E" w14:textId="08F4EA85" w:rsidR="00AA3F69" w:rsidRDefault="00AA3F69" w:rsidP="006C5868">
            <w:pPr>
              <w:jc w:val="right"/>
              <w:rPr>
                <w:rFonts w:ascii="Arial" w:hAnsi="Arial" w:cs="Arial"/>
                <w:sz w:val="2"/>
                <w:szCs w:val="2"/>
              </w:rPr>
            </w:pPr>
          </w:p>
        </w:tc>
        <w:tc>
          <w:tcPr>
            <w:tcW w:w="965" w:type="dxa"/>
            <w:vAlign w:val="center"/>
            <w:hideMark/>
          </w:tcPr>
          <w:p w14:paraId="5654E784" w14:textId="36D5B1E1" w:rsidR="00AA3F69" w:rsidRDefault="00AA3F69" w:rsidP="006C5868">
            <w:pPr>
              <w:jc w:val="right"/>
              <w:rPr>
                <w:rFonts w:ascii="Arial" w:hAnsi="Arial" w:cs="Arial"/>
                <w:sz w:val="2"/>
                <w:szCs w:val="2"/>
              </w:rPr>
            </w:pPr>
          </w:p>
        </w:tc>
        <w:tc>
          <w:tcPr>
            <w:tcW w:w="704" w:type="dxa"/>
            <w:vAlign w:val="center"/>
            <w:hideMark/>
          </w:tcPr>
          <w:p w14:paraId="1242A7FF" w14:textId="3F15DC1B" w:rsidR="00AA3F69" w:rsidRDefault="00AA3F69" w:rsidP="006C5868">
            <w:pPr>
              <w:jc w:val="right"/>
              <w:rPr>
                <w:rFonts w:ascii="Arial" w:hAnsi="Arial" w:cs="Arial"/>
                <w:sz w:val="2"/>
                <w:szCs w:val="2"/>
              </w:rPr>
            </w:pPr>
          </w:p>
        </w:tc>
        <w:tc>
          <w:tcPr>
            <w:tcW w:w="1018" w:type="dxa"/>
            <w:vAlign w:val="center"/>
            <w:hideMark/>
          </w:tcPr>
          <w:p w14:paraId="22338A7A" w14:textId="44A9C9B5" w:rsidR="00AA3F69" w:rsidRDefault="00AA3F69" w:rsidP="006C5868">
            <w:pPr>
              <w:jc w:val="right"/>
              <w:rPr>
                <w:rFonts w:ascii="Arial" w:hAnsi="Arial" w:cs="Arial"/>
                <w:sz w:val="2"/>
                <w:szCs w:val="2"/>
              </w:rPr>
            </w:pPr>
          </w:p>
        </w:tc>
      </w:tr>
      <w:tr w:rsidR="00AA3F69" w:rsidRPr="006C5868" w14:paraId="2FBC0251" w14:textId="77777777" w:rsidTr="006C5868">
        <w:tc>
          <w:tcPr>
            <w:tcW w:w="1303" w:type="dxa"/>
            <w:tcBorders>
              <w:bottom w:val="single" w:sz="6" w:space="0" w:color="0075C9"/>
            </w:tcBorders>
            <w:tcMar>
              <w:top w:w="0" w:type="dxa"/>
              <w:left w:w="0" w:type="dxa"/>
              <w:bottom w:w="60" w:type="dxa"/>
              <w:right w:w="0" w:type="dxa"/>
            </w:tcMar>
            <w:hideMark/>
          </w:tcPr>
          <w:p w14:paraId="6BFF4D2B" w14:textId="77777777" w:rsidR="00AA3F69" w:rsidRDefault="00AA3F69">
            <w:pPr>
              <w:rPr>
                <w:rFonts w:ascii="Arial" w:hAnsi="Arial" w:cs="Arial"/>
                <w:sz w:val="2"/>
                <w:szCs w:val="2"/>
              </w:rPr>
            </w:pPr>
          </w:p>
        </w:tc>
        <w:tc>
          <w:tcPr>
            <w:tcW w:w="1496" w:type="dxa"/>
            <w:tcBorders>
              <w:bottom w:val="single" w:sz="6" w:space="0" w:color="0075C9"/>
            </w:tcBorders>
            <w:noWrap/>
            <w:tcMar>
              <w:top w:w="0" w:type="dxa"/>
              <w:left w:w="144" w:type="dxa"/>
              <w:bottom w:w="0" w:type="dxa"/>
              <w:right w:w="0" w:type="dxa"/>
            </w:tcMar>
            <w:vAlign w:val="bottom"/>
            <w:hideMark/>
          </w:tcPr>
          <w:p w14:paraId="3C405060" w14:textId="77777777" w:rsidR="00AA3F69" w:rsidRPr="006C5868" w:rsidRDefault="00AA3F69">
            <w:pPr>
              <w:rPr>
                <w:rFonts w:ascii="Arial" w:hAnsi="Arial" w:cs="Arial"/>
                <w:sz w:val="14"/>
                <w:szCs w:val="16"/>
              </w:rPr>
            </w:pPr>
            <w:r w:rsidRPr="006C5868">
              <w:rPr>
                <w:rFonts w:ascii="Arial" w:hAnsi="Arial" w:cs="Arial"/>
                <w:sz w:val="14"/>
                <w:szCs w:val="16"/>
              </w:rPr>
              <w:t>2023 PSA</w:t>
            </w:r>
          </w:p>
        </w:tc>
        <w:tc>
          <w:tcPr>
            <w:tcW w:w="870" w:type="dxa"/>
            <w:tcBorders>
              <w:bottom w:val="single" w:sz="6" w:space="0" w:color="0075C9"/>
            </w:tcBorders>
            <w:noWrap/>
            <w:tcMar>
              <w:top w:w="0" w:type="dxa"/>
              <w:left w:w="144" w:type="dxa"/>
              <w:bottom w:w="0" w:type="dxa"/>
              <w:right w:w="0" w:type="dxa"/>
            </w:tcMar>
            <w:vAlign w:val="bottom"/>
            <w:hideMark/>
          </w:tcPr>
          <w:p w14:paraId="0A584021" w14:textId="1EA3DDCD"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0075C9"/>
            </w:tcBorders>
            <w:noWrap/>
            <w:tcMar>
              <w:top w:w="0" w:type="dxa"/>
              <w:left w:w="144" w:type="dxa"/>
              <w:bottom w:w="0" w:type="dxa"/>
              <w:right w:w="0" w:type="dxa"/>
            </w:tcMar>
            <w:vAlign w:val="bottom"/>
            <w:hideMark/>
          </w:tcPr>
          <w:p w14:paraId="76A0EFE0" w14:textId="77777777" w:rsidR="00AA3F69" w:rsidRPr="006C5868" w:rsidRDefault="00AA3F69" w:rsidP="006C5868">
            <w:pPr>
              <w:jc w:val="right"/>
              <w:rPr>
                <w:rFonts w:ascii="Arial" w:hAnsi="Arial" w:cs="Arial"/>
                <w:sz w:val="14"/>
                <w:szCs w:val="16"/>
              </w:rPr>
            </w:pPr>
          </w:p>
        </w:tc>
        <w:tc>
          <w:tcPr>
            <w:tcW w:w="931" w:type="dxa"/>
            <w:tcBorders>
              <w:bottom w:val="single" w:sz="6" w:space="0" w:color="0075C9"/>
            </w:tcBorders>
            <w:noWrap/>
            <w:tcMar>
              <w:top w:w="0" w:type="dxa"/>
              <w:left w:w="144" w:type="dxa"/>
              <w:bottom w:w="0" w:type="dxa"/>
              <w:right w:w="0" w:type="dxa"/>
            </w:tcMar>
            <w:vAlign w:val="bottom"/>
            <w:hideMark/>
          </w:tcPr>
          <w:p w14:paraId="171F65EE" w14:textId="77777777" w:rsidR="00AA3F69" w:rsidRPr="006C5868" w:rsidRDefault="00AA3F69" w:rsidP="006C5868">
            <w:pPr>
              <w:jc w:val="right"/>
              <w:rPr>
                <w:sz w:val="18"/>
              </w:rPr>
            </w:pPr>
          </w:p>
        </w:tc>
        <w:tc>
          <w:tcPr>
            <w:tcW w:w="913" w:type="dxa"/>
            <w:tcBorders>
              <w:bottom w:val="single" w:sz="6" w:space="0" w:color="0075C9"/>
            </w:tcBorders>
            <w:noWrap/>
            <w:tcMar>
              <w:top w:w="0" w:type="dxa"/>
              <w:left w:w="144" w:type="dxa"/>
              <w:bottom w:w="0" w:type="dxa"/>
              <w:right w:w="0" w:type="dxa"/>
            </w:tcMar>
            <w:vAlign w:val="bottom"/>
            <w:hideMark/>
          </w:tcPr>
          <w:p w14:paraId="2A961130"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5A1E1AFA" w14:textId="5B79141B"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3,586</w:t>
            </w:r>
          </w:p>
        </w:tc>
        <w:tc>
          <w:tcPr>
            <w:tcW w:w="739" w:type="dxa"/>
            <w:tcBorders>
              <w:bottom w:val="single" w:sz="6" w:space="0" w:color="0075C9"/>
            </w:tcBorders>
            <w:noWrap/>
            <w:tcMar>
              <w:top w:w="0" w:type="dxa"/>
              <w:left w:w="144" w:type="dxa"/>
              <w:bottom w:w="0" w:type="dxa"/>
              <w:right w:w="0" w:type="dxa"/>
            </w:tcMar>
            <w:vAlign w:val="bottom"/>
            <w:hideMark/>
          </w:tcPr>
          <w:p w14:paraId="4FFDE008" w14:textId="1765D116"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63,743</w:t>
            </w:r>
          </w:p>
        </w:tc>
        <w:tc>
          <w:tcPr>
            <w:tcW w:w="965" w:type="dxa"/>
            <w:tcBorders>
              <w:bottom w:val="single" w:sz="6" w:space="0" w:color="0075C9"/>
            </w:tcBorders>
            <w:noWrap/>
            <w:tcMar>
              <w:top w:w="0" w:type="dxa"/>
              <w:left w:w="144" w:type="dxa"/>
              <w:bottom w:w="0" w:type="dxa"/>
              <w:right w:w="0" w:type="dxa"/>
            </w:tcMar>
            <w:vAlign w:val="bottom"/>
            <w:hideMark/>
          </w:tcPr>
          <w:p w14:paraId="59886C5F" w14:textId="4BFA8741"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191,229</w:t>
            </w:r>
          </w:p>
        </w:tc>
        <w:tc>
          <w:tcPr>
            <w:tcW w:w="704" w:type="dxa"/>
            <w:tcBorders>
              <w:bottom w:val="single" w:sz="6" w:space="0" w:color="0075C9"/>
            </w:tcBorders>
            <w:noWrap/>
            <w:tcMar>
              <w:top w:w="0" w:type="dxa"/>
              <w:left w:w="144" w:type="dxa"/>
              <w:bottom w:w="0" w:type="dxa"/>
              <w:right w:w="0" w:type="dxa"/>
            </w:tcMar>
            <w:vAlign w:val="bottom"/>
            <w:hideMark/>
          </w:tcPr>
          <w:p w14:paraId="61B24DB4" w14:textId="77777777" w:rsidR="00AA3F69" w:rsidRPr="006C5868" w:rsidRDefault="00AA3F69" w:rsidP="006C5868">
            <w:pPr>
              <w:jc w:val="right"/>
              <w:rPr>
                <w:rFonts w:ascii="Arial" w:hAnsi="Arial" w:cs="Arial"/>
                <w:sz w:val="14"/>
                <w:szCs w:val="16"/>
              </w:rPr>
            </w:pPr>
          </w:p>
        </w:tc>
        <w:tc>
          <w:tcPr>
            <w:tcW w:w="1018" w:type="dxa"/>
            <w:tcBorders>
              <w:bottom w:val="single" w:sz="6" w:space="0" w:color="0075C9"/>
            </w:tcBorders>
            <w:noWrap/>
            <w:tcMar>
              <w:top w:w="0" w:type="dxa"/>
              <w:left w:w="144" w:type="dxa"/>
              <w:bottom w:w="0" w:type="dxa"/>
              <w:right w:w="0" w:type="dxa"/>
            </w:tcMar>
            <w:vAlign w:val="bottom"/>
            <w:hideMark/>
          </w:tcPr>
          <w:p w14:paraId="105BE063" w14:textId="2197FF46"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38,424,516</w:t>
            </w:r>
          </w:p>
        </w:tc>
      </w:tr>
      <w:tr w:rsidR="00AA3F69" w:rsidRPr="006C5868" w14:paraId="33D8842F" w14:textId="77777777" w:rsidTr="006C5868">
        <w:trPr>
          <w:trHeight w:val="60"/>
        </w:trPr>
        <w:tc>
          <w:tcPr>
            <w:tcW w:w="1303" w:type="dxa"/>
            <w:vAlign w:val="center"/>
            <w:hideMark/>
          </w:tcPr>
          <w:p w14:paraId="5AB1BAC9"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6F57974B"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E541621" w14:textId="5F28E6B6" w:rsidR="00AA3F69" w:rsidRDefault="00AA3F69" w:rsidP="006C5868">
            <w:pPr>
              <w:jc w:val="right"/>
              <w:rPr>
                <w:rFonts w:ascii="Arial" w:hAnsi="Arial" w:cs="Arial"/>
                <w:sz w:val="2"/>
                <w:szCs w:val="2"/>
              </w:rPr>
            </w:pPr>
          </w:p>
        </w:tc>
        <w:tc>
          <w:tcPr>
            <w:tcW w:w="896" w:type="dxa"/>
            <w:vAlign w:val="center"/>
            <w:hideMark/>
          </w:tcPr>
          <w:p w14:paraId="4AE1A975" w14:textId="3F27BC7E" w:rsidR="00AA3F69" w:rsidRDefault="00AA3F69" w:rsidP="006C5868">
            <w:pPr>
              <w:jc w:val="right"/>
              <w:rPr>
                <w:rFonts w:ascii="Arial" w:hAnsi="Arial" w:cs="Arial"/>
                <w:sz w:val="2"/>
                <w:szCs w:val="2"/>
              </w:rPr>
            </w:pPr>
          </w:p>
        </w:tc>
        <w:tc>
          <w:tcPr>
            <w:tcW w:w="931" w:type="dxa"/>
            <w:vAlign w:val="center"/>
            <w:hideMark/>
          </w:tcPr>
          <w:p w14:paraId="4E2ED38E" w14:textId="72770895" w:rsidR="00AA3F69" w:rsidRDefault="00AA3F69" w:rsidP="006C5868">
            <w:pPr>
              <w:jc w:val="right"/>
              <w:rPr>
                <w:rFonts w:ascii="Arial" w:hAnsi="Arial" w:cs="Arial"/>
                <w:sz w:val="2"/>
                <w:szCs w:val="2"/>
              </w:rPr>
            </w:pPr>
          </w:p>
        </w:tc>
        <w:tc>
          <w:tcPr>
            <w:tcW w:w="913" w:type="dxa"/>
            <w:vAlign w:val="center"/>
            <w:hideMark/>
          </w:tcPr>
          <w:p w14:paraId="7576D78F" w14:textId="5B914206" w:rsidR="00AA3F69" w:rsidRDefault="00AA3F69" w:rsidP="006C5868">
            <w:pPr>
              <w:jc w:val="right"/>
              <w:rPr>
                <w:rFonts w:ascii="Arial" w:hAnsi="Arial" w:cs="Arial"/>
                <w:sz w:val="2"/>
                <w:szCs w:val="2"/>
              </w:rPr>
            </w:pPr>
          </w:p>
        </w:tc>
        <w:tc>
          <w:tcPr>
            <w:tcW w:w="965" w:type="dxa"/>
            <w:vAlign w:val="center"/>
            <w:hideMark/>
          </w:tcPr>
          <w:p w14:paraId="6B387525" w14:textId="6E9ED0CB" w:rsidR="00AA3F69" w:rsidRDefault="00AA3F69" w:rsidP="006C5868">
            <w:pPr>
              <w:jc w:val="right"/>
              <w:rPr>
                <w:rFonts w:ascii="Arial" w:hAnsi="Arial" w:cs="Arial"/>
                <w:sz w:val="2"/>
                <w:szCs w:val="2"/>
              </w:rPr>
            </w:pPr>
          </w:p>
        </w:tc>
        <w:tc>
          <w:tcPr>
            <w:tcW w:w="739" w:type="dxa"/>
            <w:vAlign w:val="center"/>
            <w:hideMark/>
          </w:tcPr>
          <w:p w14:paraId="6FF2F15E" w14:textId="5DBCFC2C" w:rsidR="00AA3F69" w:rsidRDefault="00AA3F69" w:rsidP="006C5868">
            <w:pPr>
              <w:jc w:val="right"/>
              <w:rPr>
                <w:rFonts w:ascii="Arial" w:hAnsi="Arial" w:cs="Arial"/>
                <w:sz w:val="2"/>
                <w:szCs w:val="2"/>
              </w:rPr>
            </w:pPr>
          </w:p>
        </w:tc>
        <w:tc>
          <w:tcPr>
            <w:tcW w:w="965" w:type="dxa"/>
            <w:vAlign w:val="center"/>
            <w:hideMark/>
          </w:tcPr>
          <w:p w14:paraId="562296C3" w14:textId="36230AB6" w:rsidR="00AA3F69" w:rsidRDefault="00AA3F69" w:rsidP="006C5868">
            <w:pPr>
              <w:jc w:val="right"/>
              <w:rPr>
                <w:rFonts w:ascii="Arial" w:hAnsi="Arial" w:cs="Arial"/>
                <w:sz w:val="2"/>
                <w:szCs w:val="2"/>
              </w:rPr>
            </w:pPr>
          </w:p>
        </w:tc>
        <w:tc>
          <w:tcPr>
            <w:tcW w:w="704" w:type="dxa"/>
            <w:vAlign w:val="center"/>
            <w:hideMark/>
          </w:tcPr>
          <w:p w14:paraId="07FE9B2C" w14:textId="795EC314" w:rsidR="00AA3F69" w:rsidRDefault="00AA3F69" w:rsidP="006C5868">
            <w:pPr>
              <w:jc w:val="right"/>
              <w:rPr>
                <w:rFonts w:ascii="Arial" w:hAnsi="Arial" w:cs="Arial"/>
                <w:sz w:val="2"/>
                <w:szCs w:val="2"/>
              </w:rPr>
            </w:pPr>
          </w:p>
        </w:tc>
        <w:tc>
          <w:tcPr>
            <w:tcW w:w="1018" w:type="dxa"/>
            <w:vAlign w:val="center"/>
            <w:hideMark/>
          </w:tcPr>
          <w:p w14:paraId="4D93A2C7" w14:textId="436EC3BC" w:rsidR="00AA3F69" w:rsidRDefault="00AA3F69" w:rsidP="006C5868">
            <w:pPr>
              <w:jc w:val="right"/>
              <w:rPr>
                <w:rFonts w:ascii="Arial" w:hAnsi="Arial" w:cs="Arial"/>
                <w:sz w:val="2"/>
                <w:szCs w:val="2"/>
              </w:rPr>
            </w:pPr>
          </w:p>
        </w:tc>
      </w:tr>
      <w:tr w:rsidR="00AA3F69" w:rsidRPr="006C5868" w14:paraId="194DD26B" w14:textId="77777777" w:rsidTr="006C5868">
        <w:tc>
          <w:tcPr>
            <w:tcW w:w="1303" w:type="dxa"/>
            <w:tcMar>
              <w:top w:w="0" w:type="dxa"/>
              <w:left w:w="0" w:type="dxa"/>
              <w:bottom w:w="60" w:type="dxa"/>
              <w:right w:w="0" w:type="dxa"/>
            </w:tcMar>
            <w:hideMark/>
          </w:tcPr>
          <w:p w14:paraId="1453DB64" w14:textId="77777777" w:rsidR="00AA3F69" w:rsidRPr="006C5868" w:rsidRDefault="00AA3F69">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Amy E. Hood</w:t>
            </w:r>
          </w:p>
        </w:tc>
        <w:tc>
          <w:tcPr>
            <w:tcW w:w="1496" w:type="dxa"/>
            <w:tcBorders>
              <w:bottom w:val="single" w:sz="6" w:space="0" w:color="595959"/>
            </w:tcBorders>
            <w:noWrap/>
            <w:tcMar>
              <w:top w:w="0" w:type="dxa"/>
              <w:left w:w="144" w:type="dxa"/>
              <w:bottom w:w="0" w:type="dxa"/>
              <w:right w:w="0" w:type="dxa"/>
            </w:tcMar>
            <w:vAlign w:val="bottom"/>
            <w:hideMark/>
          </w:tcPr>
          <w:p w14:paraId="70143669" w14:textId="77777777" w:rsidR="00AA3F69" w:rsidRPr="006C5868" w:rsidRDefault="00AA3F69">
            <w:pPr>
              <w:rPr>
                <w:rFonts w:ascii="Arial" w:hAnsi="Arial" w:cs="Arial"/>
                <w:sz w:val="14"/>
                <w:szCs w:val="16"/>
              </w:rPr>
            </w:pPr>
            <w:r w:rsidRPr="006C5868">
              <w:rPr>
                <w:rFonts w:ascii="Arial" w:hAnsi="Arial" w:cs="Arial"/>
                <w:sz w:val="14"/>
                <w:szCs w:val="16"/>
              </w:rPr>
              <w:t>2025 Cash Incentive</w:t>
            </w:r>
          </w:p>
        </w:tc>
        <w:tc>
          <w:tcPr>
            <w:tcW w:w="870" w:type="dxa"/>
            <w:tcBorders>
              <w:bottom w:val="single" w:sz="6" w:space="0" w:color="595959"/>
            </w:tcBorders>
            <w:noWrap/>
            <w:tcMar>
              <w:top w:w="0" w:type="dxa"/>
              <w:left w:w="144" w:type="dxa"/>
              <w:bottom w:w="0" w:type="dxa"/>
              <w:right w:w="0" w:type="dxa"/>
            </w:tcMar>
            <w:vAlign w:val="bottom"/>
            <w:hideMark/>
          </w:tcPr>
          <w:p w14:paraId="527844FE" w14:textId="77777777" w:rsidR="00AA3F69" w:rsidRPr="006C5868" w:rsidRDefault="00AA3F69" w:rsidP="006C5868">
            <w:pPr>
              <w:jc w:val="right"/>
              <w:rPr>
                <w:rFonts w:ascii="Arial" w:hAnsi="Arial" w:cs="Arial"/>
                <w:sz w:val="14"/>
                <w:szCs w:val="16"/>
              </w:rPr>
            </w:pPr>
          </w:p>
        </w:tc>
        <w:tc>
          <w:tcPr>
            <w:tcW w:w="896" w:type="dxa"/>
            <w:tcBorders>
              <w:bottom w:val="single" w:sz="6" w:space="0" w:color="595959"/>
            </w:tcBorders>
            <w:noWrap/>
            <w:tcMar>
              <w:top w:w="0" w:type="dxa"/>
              <w:left w:w="144" w:type="dxa"/>
              <w:bottom w:w="0" w:type="dxa"/>
              <w:right w:w="0" w:type="dxa"/>
            </w:tcMar>
            <w:vAlign w:val="bottom"/>
            <w:hideMark/>
          </w:tcPr>
          <w:p w14:paraId="6AFB9F02" w14:textId="46F9004C" w:rsidR="00AA3F69" w:rsidRPr="006C5868" w:rsidRDefault="00AA3F69" w:rsidP="006C5868">
            <w:pPr>
              <w:pStyle w:val="NormalWeb"/>
              <w:tabs>
                <w:tab w:val="right" w:pos="820"/>
                <w:tab w:val="decimal" w:pos="860"/>
              </w:tabs>
              <w:spacing w:before="0" w:beforeAutospacing="0" w:after="0" w:afterAutospacing="0"/>
              <w:jc w:val="right"/>
              <w:rPr>
                <w:rFonts w:ascii="Arial" w:hAnsi="Arial" w:cs="Arial"/>
                <w:sz w:val="14"/>
                <w:szCs w:val="16"/>
              </w:rPr>
            </w:pPr>
            <w:r w:rsidRPr="006C5868">
              <w:rPr>
                <w:rFonts w:ascii="Arial" w:hAnsi="Arial" w:cs="Arial"/>
                <w:sz w:val="14"/>
                <w:szCs w:val="16"/>
              </w:rPr>
              <w:t>0</w:t>
            </w:r>
          </w:p>
        </w:tc>
        <w:tc>
          <w:tcPr>
            <w:tcW w:w="931" w:type="dxa"/>
            <w:tcBorders>
              <w:bottom w:val="single" w:sz="6" w:space="0" w:color="595959"/>
            </w:tcBorders>
            <w:noWrap/>
            <w:tcMar>
              <w:top w:w="0" w:type="dxa"/>
              <w:left w:w="144" w:type="dxa"/>
              <w:bottom w:w="0" w:type="dxa"/>
              <w:right w:w="0" w:type="dxa"/>
            </w:tcMar>
            <w:vAlign w:val="bottom"/>
            <w:hideMark/>
          </w:tcPr>
          <w:p w14:paraId="52100EA8" w14:textId="1B55AC9F" w:rsidR="00AA3F69" w:rsidRPr="006C5868" w:rsidRDefault="00AA3F69" w:rsidP="006C5868">
            <w:pPr>
              <w:pStyle w:val="NormalWeb"/>
              <w:tabs>
                <w:tab w:val="right" w:pos="860"/>
                <w:tab w:val="decimal" w:pos="900"/>
              </w:tabs>
              <w:spacing w:before="0" w:beforeAutospacing="0" w:after="0" w:afterAutospacing="0"/>
              <w:jc w:val="right"/>
              <w:rPr>
                <w:rFonts w:ascii="Arial" w:hAnsi="Arial" w:cs="Arial"/>
                <w:sz w:val="14"/>
                <w:szCs w:val="16"/>
              </w:rPr>
            </w:pPr>
            <w:r w:rsidRPr="006C5868">
              <w:rPr>
                <w:rFonts w:ascii="Arial" w:hAnsi="Arial" w:cs="Arial"/>
                <w:sz w:val="14"/>
                <w:szCs w:val="16"/>
              </w:rPr>
              <w:t>2,500,000</w:t>
            </w:r>
          </w:p>
        </w:tc>
        <w:tc>
          <w:tcPr>
            <w:tcW w:w="913" w:type="dxa"/>
            <w:tcBorders>
              <w:bottom w:val="single" w:sz="6" w:space="0" w:color="595959"/>
            </w:tcBorders>
            <w:noWrap/>
            <w:tcMar>
              <w:top w:w="0" w:type="dxa"/>
              <w:left w:w="144" w:type="dxa"/>
              <w:bottom w:w="0" w:type="dxa"/>
              <w:right w:w="0" w:type="dxa"/>
            </w:tcMar>
            <w:vAlign w:val="bottom"/>
            <w:hideMark/>
          </w:tcPr>
          <w:p w14:paraId="4D0F117B" w14:textId="72621641" w:rsidR="00AA3F69" w:rsidRPr="006C5868" w:rsidRDefault="00AA3F69" w:rsidP="006C5868">
            <w:pPr>
              <w:pStyle w:val="NormalWeb"/>
              <w:tabs>
                <w:tab w:val="right" w:pos="840"/>
                <w:tab w:val="decimal" w:pos="880"/>
              </w:tabs>
              <w:spacing w:before="0" w:beforeAutospacing="0" w:after="0" w:afterAutospacing="0"/>
              <w:jc w:val="right"/>
              <w:rPr>
                <w:rFonts w:ascii="Arial" w:hAnsi="Arial" w:cs="Arial"/>
                <w:sz w:val="14"/>
                <w:szCs w:val="16"/>
              </w:rPr>
            </w:pPr>
            <w:r w:rsidRPr="006C5868">
              <w:rPr>
                <w:rFonts w:ascii="Arial" w:hAnsi="Arial" w:cs="Arial"/>
                <w:sz w:val="14"/>
                <w:szCs w:val="16"/>
              </w:rPr>
              <w:t>5,000,000</w:t>
            </w:r>
          </w:p>
        </w:tc>
        <w:tc>
          <w:tcPr>
            <w:tcW w:w="965" w:type="dxa"/>
            <w:tcBorders>
              <w:bottom w:val="single" w:sz="6" w:space="0" w:color="595959"/>
            </w:tcBorders>
            <w:noWrap/>
            <w:tcMar>
              <w:top w:w="0" w:type="dxa"/>
              <w:left w:w="144" w:type="dxa"/>
              <w:bottom w:w="0" w:type="dxa"/>
              <w:right w:w="0" w:type="dxa"/>
            </w:tcMar>
            <w:vAlign w:val="bottom"/>
            <w:hideMark/>
          </w:tcPr>
          <w:p w14:paraId="561E7C57" w14:textId="77777777" w:rsidR="00AA3F69" w:rsidRPr="006C5868" w:rsidRDefault="00AA3F69" w:rsidP="006C5868">
            <w:pPr>
              <w:jc w:val="right"/>
              <w:rPr>
                <w:rFonts w:ascii="Arial" w:hAnsi="Arial" w:cs="Arial"/>
                <w:sz w:val="14"/>
                <w:szCs w:val="16"/>
              </w:rPr>
            </w:pPr>
          </w:p>
        </w:tc>
        <w:tc>
          <w:tcPr>
            <w:tcW w:w="739" w:type="dxa"/>
            <w:tcBorders>
              <w:bottom w:val="single" w:sz="6" w:space="0" w:color="595959"/>
            </w:tcBorders>
            <w:noWrap/>
            <w:tcMar>
              <w:top w:w="0" w:type="dxa"/>
              <w:left w:w="144" w:type="dxa"/>
              <w:bottom w:w="0" w:type="dxa"/>
              <w:right w:w="0" w:type="dxa"/>
            </w:tcMar>
            <w:vAlign w:val="bottom"/>
            <w:hideMark/>
          </w:tcPr>
          <w:p w14:paraId="6A94FB95"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70846522" w14:textId="77777777" w:rsidR="00AA3F69" w:rsidRPr="006C5868" w:rsidRDefault="00AA3F69" w:rsidP="006C5868">
            <w:pPr>
              <w:jc w:val="right"/>
              <w:rPr>
                <w:sz w:val="18"/>
              </w:rPr>
            </w:pPr>
          </w:p>
        </w:tc>
        <w:tc>
          <w:tcPr>
            <w:tcW w:w="704" w:type="dxa"/>
            <w:tcBorders>
              <w:bottom w:val="single" w:sz="6" w:space="0" w:color="595959"/>
            </w:tcBorders>
            <w:noWrap/>
            <w:tcMar>
              <w:top w:w="0" w:type="dxa"/>
              <w:left w:w="144" w:type="dxa"/>
              <w:bottom w:w="0" w:type="dxa"/>
              <w:right w:w="0" w:type="dxa"/>
            </w:tcMar>
            <w:vAlign w:val="bottom"/>
            <w:hideMark/>
          </w:tcPr>
          <w:p w14:paraId="2228B9AC" w14:textId="77777777" w:rsidR="00AA3F69" w:rsidRPr="006C5868" w:rsidRDefault="00AA3F69" w:rsidP="006C5868">
            <w:pPr>
              <w:jc w:val="right"/>
              <w:rPr>
                <w:sz w:val="18"/>
              </w:rPr>
            </w:pPr>
          </w:p>
        </w:tc>
        <w:tc>
          <w:tcPr>
            <w:tcW w:w="1018" w:type="dxa"/>
            <w:tcBorders>
              <w:bottom w:val="single" w:sz="6" w:space="0" w:color="595959"/>
            </w:tcBorders>
            <w:noWrap/>
            <w:tcMar>
              <w:top w:w="0" w:type="dxa"/>
              <w:left w:w="144" w:type="dxa"/>
              <w:bottom w:w="0" w:type="dxa"/>
              <w:right w:w="0" w:type="dxa"/>
            </w:tcMar>
            <w:vAlign w:val="bottom"/>
            <w:hideMark/>
          </w:tcPr>
          <w:p w14:paraId="0F67B9C1" w14:textId="77777777" w:rsidR="00AA3F69" w:rsidRPr="006C5868" w:rsidRDefault="00AA3F69" w:rsidP="006C5868">
            <w:pPr>
              <w:jc w:val="right"/>
              <w:rPr>
                <w:sz w:val="18"/>
              </w:rPr>
            </w:pPr>
          </w:p>
        </w:tc>
      </w:tr>
      <w:tr w:rsidR="00AA3F69" w:rsidRPr="006C5868" w14:paraId="6E0ED1E7" w14:textId="77777777" w:rsidTr="006C5868">
        <w:trPr>
          <w:trHeight w:val="60"/>
        </w:trPr>
        <w:tc>
          <w:tcPr>
            <w:tcW w:w="1303" w:type="dxa"/>
            <w:vAlign w:val="center"/>
            <w:hideMark/>
          </w:tcPr>
          <w:p w14:paraId="598E1A47"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B92F39B"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F9844AC" w14:textId="37FCAEA1" w:rsidR="00AA3F69" w:rsidRDefault="00AA3F69" w:rsidP="006C5868">
            <w:pPr>
              <w:jc w:val="right"/>
              <w:rPr>
                <w:rFonts w:ascii="Arial" w:hAnsi="Arial" w:cs="Arial"/>
                <w:sz w:val="2"/>
                <w:szCs w:val="2"/>
              </w:rPr>
            </w:pPr>
          </w:p>
        </w:tc>
        <w:tc>
          <w:tcPr>
            <w:tcW w:w="896" w:type="dxa"/>
            <w:vAlign w:val="center"/>
            <w:hideMark/>
          </w:tcPr>
          <w:p w14:paraId="5F8F3946" w14:textId="73C4296E" w:rsidR="00AA3F69" w:rsidRDefault="00AA3F69" w:rsidP="006C5868">
            <w:pPr>
              <w:jc w:val="right"/>
              <w:rPr>
                <w:rFonts w:ascii="Arial" w:hAnsi="Arial" w:cs="Arial"/>
                <w:sz w:val="2"/>
                <w:szCs w:val="2"/>
              </w:rPr>
            </w:pPr>
          </w:p>
        </w:tc>
        <w:tc>
          <w:tcPr>
            <w:tcW w:w="931" w:type="dxa"/>
            <w:vAlign w:val="center"/>
            <w:hideMark/>
          </w:tcPr>
          <w:p w14:paraId="14951484" w14:textId="47766416" w:rsidR="00AA3F69" w:rsidRDefault="00AA3F69" w:rsidP="006C5868">
            <w:pPr>
              <w:jc w:val="right"/>
              <w:rPr>
                <w:rFonts w:ascii="Arial" w:hAnsi="Arial" w:cs="Arial"/>
                <w:sz w:val="2"/>
                <w:szCs w:val="2"/>
              </w:rPr>
            </w:pPr>
          </w:p>
        </w:tc>
        <w:tc>
          <w:tcPr>
            <w:tcW w:w="913" w:type="dxa"/>
            <w:vAlign w:val="center"/>
            <w:hideMark/>
          </w:tcPr>
          <w:p w14:paraId="3640B683" w14:textId="23EA750A" w:rsidR="00AA3F69" w:rsidRDefault="00AA3F69" w:rsidP="006C5868">
            <w:pPr>
              <w:jc w:val="right"/>
              <w:rPr>
                <w:rFonts w:ascii="Arial" w:hAnsi="Arial" w:cs="Arial"/>
                <w:sz w:val="2"/>
                <w:szCs w:val="2"/>
              </w:rPr>
            </w:pPr>
          </w:p>
        </w:tc>
        <w:tc>
          <w:tcPr>
            <w:tcW w:w="965" w:type="dxa"/>
            <w:vAlign w:val="center"/>
            <w:hideMark/>
          </w:tcPr>
          <w:p w14:paraId="6BA6A005" w14:textId="7498BA53" w:rsidR="00AA3F69" w:rsidRDefault="00AA3F69" w:rsidP="006C5868">
            <w:pPr>
              <w:jc w:val="right"/>
              <w:rPr>
                <w:rFonts w:ascii="Arial" w:hAnsi="Arial" w:cs="Arial"/>
                <w:sz w:val="2"/>
                <w:szCs w:val="2"/>
              </w:rPr>
            </w:pPr>
          </w:p>
        </w:tc>
        <w:tc>
          <w:tcPr>
            <w:tcW w:w="739" w:type="dxa"/>
            <w:vAlign w:val="center"/>
            <w:hideMark/>
          </w:tcPr>
          <w:p w14:paraId="7255D740" w14:textId="2230FD1D" w:rsidR="00AA3F69" w:rsidRDefault="00AA3F69" w:rsidP="006C5868">
            <w:pPr>
              <w:jc w:val="right"/>
              <w:rPr>
                <w:rFonts w:ascii="Arial" w:hAnsi="Arial" w:cs="Arial"/>
                <w:sz w:val="2"/>
                <w:szCs w:val="2"/>
              </w:rPr>
            </w:pPr>
          </w:p>
        </w:tc>
        <w:tc>
          <w:tcPr>
            <w:tcW w:w="965" w:type="dxa"/>
            <w:vAlign w:val="center"/>
            <w:hideMark/>
          </w:tcPr>
          <w:p w14:paraId="622FA0C4" w14:textId="4C6AF7DC" w:rsidR="00AA3F69" w:rsidRDefault="00AA3F69" w:rsidP="006C5868">
            <w:pPr>
              <w:jc w:val="right"/>
              <w:rPr>
                <w:rFonts w:ascii="Arial" w:hAnsi="Arial" w:cs="Arial"/>
                <w:sz w:val="2"/>
                <w:szCs w:val="2"/>
              </w:rPr>
            </w:pPr>
          </w:p>
        </w:tc>
        <w:tc>
          <w:tcPr>
            <w:tcW w:w="704" w:type="dxa"/>
            <w:vAlign w:val="center"/>
            <w:hideMark/>
          </w:tcPr>
          <w:p w14:paraId="58377C68" w14:textId="3EB380D9" w:rsidR="00AA3F69" w:rsidRDefault="00AA3F69" w:rsidP="006C5868">
            <w:pPr>
              <w:jc w:val="right"/>
              <w:rPr>
                <w:rFonts w:ascii="Arial" w:hAnsi="Arial" w:cs="Arial"/>
                <w:sz w:val="2"/>
                <w:szCs w:val="2"/>
              </w:rPr>
            </w:pPr>
          </w:p>
        </w:tc>
        <w:tc>
          <w:tcPr>
            <w:tcW w:w="1018" w:type="dxa"/>
            <w:vAlign w:val="center"/>
            <w:hideMark/>
          </w:tcPr>
          <w:p w14:paraId="63AC8FA0" w14:textId="0762DB14" w:rsidR="00AA3F69" w:rsidRDefault="00AA3F69" w:rsidP="006C5868">
            <w:pPr>
              <w:jc w:val="right"/>
              <w:rPr>
                <w:rFonts w:ascii="Arial" w:hAnsi="Arial" w:cs="Arial"/>
                <w:sz w:val="2"/>
                <w:szCs w:val="2"/>
              </w:rPr>
            </w:pPr>
          </w:p>
        </w:tc>
      </w:tr>
      <w:tr w:rsidR="00AA3F69" w:rsidRPr="006C5868" w14:paraId="497A1C6C" w14:textId="77777777" w:rsidTr="006C5868">
        <w:tc>
          <w:tcPr>
            <w:tcW w:w="1303" w:type="dxa"/>
            <w:tcMar>
              <w:top w:w="0" w:type="dxa"/>
              <w:left w:w="144" w:type="dxa"/>
              <w:bottom w:w="0" w:type="dxa"/>
              <w:right w:w="0" w:type="dxa"/>
            </w:tcMar>
            <w:hideMark/>
          </w:tcPr>
          <w:p w14:paraId="49977085"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51C483D8"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7B02D406" w14:textId="77777777" w:rsidR="00AA3F69" w:rsidRPr="006C5868" w:rsidRDefault="00AA3F69">
            <w:pPr>
              <w:rPr>
                <w:rFonts w:ascii="Arial" w:hAnsi="Arial" w:cs="Arial"/>
                <w:sz w:val="14"/>
                <w:szCs w:val="16"/>
              </w:rPr>
            </w:pPr>
            <w:r w:rsidRPr="006C5868">
              <w:rPr>
                <w:rFonts w:ascii="Arial" w:hAnsi="Arial" w:cs="Arial"/>
                <w:sz w:val="14"/>
                <w:szCs w:val="16"/>
              </w:rPr>
              <w:t>2025 PSA</w:t>
            </w:r>
          </w:p>
        </w:tc>
        <w:tc>
          <w:tcPr>
            <w:tcW w:w="870" w:type="dxa"/>
            <w:tcBorders>
              <w:bottom w:val="single" w:sz="6" w:space="0" w:color="595959"/>
            </w:tcBorders>
            <w:noWrap/>
            <w:tcMar>
              <w:top w:w="0" w:type="dxa"/>
              <w:left w:w="144" w:type="dxa"/>
              <w:bottom w:w="0" w:type="dxa"/>
              <w:right w:w="0" w:type="dxa"/>
            </w:tcMar>
            <w:vAlign w:val="bottom"/>
            <w:hideMark/>
          </w:tcPr>
          <w:p w14:paraId="368CF339" w14:textId="71FA832B"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585BB416"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51189CCA"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3843C155"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1A5CAC74" w14:textId="7CFDCB5A"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438</w:t>
            </w:r>
          </w:p>
        </w:tc>
        <w:tc>
          <w:tcPr>
            <w:tcW w:w="739" w:type="dxa"/>
            <w:tcBorders>
              <w:bottom w:val="single" w:sz="6" w:space="0" w:color="595959"/>
            </w:tcBorders>
            <w:noWrap/>
            <w:tcMar>
              <w:top w:w="0" w:type="dxa"/>
              <w:left w:w="144" w:type="dxa"/>
              <w:bottom w:w="0" w:type="dxa"/>
              <w:right w:w="0" w:type="dxa"/>
            </w:tcMar>
            <w:vAlign w:val="bottom"/>
            <w:hideMark/>
          </w:tcPr>
          <w:p w14:paraId="7050980F" w14:textId="567139B9"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7,791</w:t>
            </w:r>
          </w:p>
        </w:tc>
        <w:tc>
          <w:tcPr>
            <w:tcW w:w="965" w:type="dxa"/>
            <w:tcBorders>
              <w:bottom w:val="single" w:sz="6" w:space="0" w:color="595959"/>
            </w:tcBorders>
            <w:noWrap/>
            <w:tcMar>
              <w:top w:w="0" w:type="dxa"/>
              <w:left w:w="144" w:type="dxa"/>
              <w:bottom w:w="0" w:type="dxa"/>
              <w:right w:w="0" w:type="dxa"/>
            </w:tcMar>
            <w:vAlign w:val="bottom"/>
            <w:hideMark/>
          </w:tcPr>
          <w:p w14:paraId="5EE660F2" w14:textId="7A81F293"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704" w:type="dxa"/>
            <w:tcBorders>
              <w:bottom w:val="single" w:sz="6" w:space="0" w:color="595959"/>
            </w:tcBorders>
            <w:noWrap/>
            <w:tcMar>
              <w:top w:w="0" w:type="dxa"/>
              <w:left w:w="144" w:type="dxa"/>
              <w:bottom w:w="0" w:type="dxa"/>
              <w:right w:w="0" w:type="dxa"/>
            </w:tcMar>
            <w:vAlign w:val="bottom"/>
            <w:hideMark/>
          </w:tcPr>
          <w:p w14:paraId="47221A87"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02607521" w14:textId="5431A02A"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3,724,413</w:t>
            </w:r>
          </w:p>
        </w:tc>
      </w:tr>
      <w:tr w:rsidR="00AA3F69" w:rsidRPr="006C5868" w14:paraId="7D2919B7" w14:textId="77777777" w:rsidTr="006C5868">
        <w:trPr>
          <w:trHeight w:val="60"/>
        </w:trPr>
        <w:tc>
          <w:tcPr>
            <w:tcW w:w="1303" w:type="dxa"/>
            <w:vAlign w:val="center"/>
            <w:hideMark/>
          </w:tcPr>
          <w:p w14:paraId="6CA1463B"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021044F7"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45327133" w14:textId="0EDA59B5" w:rsidR="00AA3F69" w:rsidRDefault="00AA3F69" w:rsidP="006C5868">
            <w:pPr>
              <w:jc w:val="right"/>
              <w:rPr>
                <w:rFonts w:ascii="Arial" w:hAnsi="Arial" w:cs="Arial"/>
                <w:sz w:val="2"/>
                <w:szCs w:val="2"/>
              </w:rPr>
            </w:pPr>
          </w:p>
        </w:tc>
        <w:tc>
          <w:tcPr>
            <w:tcW w:w="896" w:type="dxa"/>
            <w:vAlign w:val="center"/>
            <w:hideMark/>
          </w:tcPr>
          <w:p w14:paraId="3B2D9795" w14:textId="69B01E30" w:rsidR="00AA3F69" w:rsidRDefault="00AA3F69" w:rsidP="006C5868">
            <w:pPr>
              <w:jc w:val="right"/>
              <w:rPr>
                <w:rFonts w:ascii="Arial" w:hAnsi="Arial" w:cs="Arial"/>
                <w:sz w:val="2"/>
                <w:szCs w:val="2"/>
              </w:rPr>
            </w:pPr>
          </w:p>
        </w:tc>
        <w:tc>
          <w:tcPr>
            <w:tcW w:w="931" w:type="dxa"/>
            <w:vAlign w:val="center"/>
            <w:hideMark/>
          </w:tcPr>
          <w:p w14:paraId="5F1D08BE" w14:textId="24830270" w:rsidR="00AA3F69" w:rsidRDefault="00AA3F69" w:rsidP="006C5868">
            <w:pPr>
              <w:jc w:val="right"/>
              <w:rPr>
                <w:rFonts w:ascii="Arial" w:hAnsi="Arial" w:cs="Arial"/>
                <w:sz w:val="2"/>
                <w:szCs w:val="2"/>
              </w:rPr>
            </w:pPr>
          </w:p>
        </w:tc>
        <w:tc>
          <w:tcPr>
            <w:tcW w:w="913" w:type="dxa"/>
            <w:vAlign w:val="center"/>
            <w:hideMark/>
          </w:tcPr>
          <w:p w14:paraId="77E54427" w14:textId="510144D9" w:rsidR="00AA3F69" w:rsidRDefault="00AA3F69" w:rsidP="006C5868">
            <w:pPr>
              <w:jc w:val="right"/>
              <w:rPr>
                <w:rFonts w:ascii="Arial" w:hAnsi="Arial" w:cs="Arial"/>
                <w:sz w:val="2"/>
                <w:szCs w:val="2"/>
              </w:rPr>
            </w:pPr>
          </w:p>
        </w:tc>
        <w:tc>
          <w:tcPr>
            <w:tcW w:w="965" w:type="dxa"/>
            <w:vAlign w:val="center"/>
            <w:hideMark/>
          </w:tcPr>
          <w:p w14:paraId="317471EC" w14:textId="38BB2195" w:rsidR="00AA3F69" w:rsidRDefault="00AA3F69" w:rsidP="006C5868">
            <w:pPr>
              <w:jc w:val="right"/>
              <w:rPr>
                <w:rFonts w:ascii="Arial" w:hAnsi="Arial" w:cs="Arial"/>
                <w:sz w:val="2"/>
                <w:szCs w:val="2"/>
              </w:rPr>
            </w:pPr>
          </w:p>
        </w:tc>
        <w:tc>
          <w:tcPr>
            <w:tcW w:w="739" w:type="dxa"/>
            <w:vAlign w:val="center"/>
            <w:hideMark/>
          </w:tcPr>
          <w:p w14:paraId="5B4337FC" w14:textId="7E04286B" w:rsidR="00AA3F69" w:rsidRDefault="00AA3F69" w:rsidP="006C5868">
            <w:pPr>
              <w:jc w:val="right"/>
              <w:rPr>
                <w:rFonts w:ascii="Arial" w:hAnsi="Arial" w:cs="Arial"/>
                <w:sz w:val="2"/>
                <w:szCs w:val="2"/>
              </w:rPr>
            </w:pPr>
          </w:p>
        </w:tc>
        <w:tc>
          <w:tcPr>
            <w:tcW w:w="965" w:type="dxa"/>
            <w:vAlign w:val="center"/>
            <w:hideMark/>
          </w:tcPr>
          <w:p w14:paraId="3CC7A2CD" w14:textId="008F822B" w:rsidR="00AA3F69" w:rsidRDefault="00AA3F69" w:rsidP="006C5868">
            <w:pPr>
              <w:jc w:val="right"/>
              <w:rPr>
                <w:rFonts w:ascii="Arial" w:hAnsi="Arial" w:cs="Arial"/>
                <w:sz w:val="2"/>
                <w:szCs w:val="2"/>
              </w:rPr>
            </w:pPr>
          </w:p>
        </w:tc>
        <w:tc>
          <w:tcPr>
            <w:tcW w:w="704" w:type="dxa"/>
            <w:vAlign w:val="center"/>
            <w:hideMark/>
          </w:tcPr>
          <w:p w14:paraId="51BD6DA9" w14:textId="1C815150" w:rsidR="00AA3F69" w:rsidRDefault="00AA3F69" w:rsidP="006C5868">
            <w:pPr>
              <w:jc w:val="right"/>
              <w:rPr>
                <w:rFonts w:ascii="Arial" w:hAnsi="Arial" w:cs="Arial"/>
                <w:sz w:val="2"/>
                <w:szCs w:val="2"/>
              </w:rPr>
            </w:pPr>
          </w:p>
        </w:tc>
        <w:tc>
          <w:tcPr>
            <w:tcW w:w="1018" w:type="dxa"/>
            <w:vAlign w:val="center"/>
            <w:hideMark/>
          </w:tcPr>
          <w:p w14:paraId="6B24C867" w14:textId="28192B8E" w:rsidR="00AA3F69" w:rsidRDefault="00AA3F69" w:rsidP="006C5868">
            <w:pPr>
              <w:jc w:val="right"/>
              <w:rPr>
                <w:rFonts w:ascii="Arial" w:hAnsi="Arial" w:cs="Arial"/>
                <w:sz w:val="2"/>
                <w:szCs w:val="2"/>
              </w:rPr>
            </w:pPr>
          </w:p>
        </w:tc>
      </w:tr>
      <w:tr w:rsidR="00AA3F69" w:rsidRPr="006C5868" w14:paraId="3D864946" w14:textId="77777777" w:rsidTr="006C5868">
        <w:tc>
          <w:tcPr>
            <w:tcW w:w="1303" w:type="dxa"/>
            <w:tcMar>
              <w:top w:w="0" w:type="dxa"/>
              <w:left w:w="144" w:type="dxa"/>
              <w:bottom w:w="0" w:type="dxa"/>
              <w:right w:w="0" w:type="dxa"/>
            </w:tcMar>
            <w:hideMark/>
          </w:tcPr>
          <w:p w14:paraId="2CCC7CE4"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3BDFF099"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191DF926" w14:textId="77777777" w:rsidR="00AA3F69" w:rsidRPr="006C5868" w:rsidRDefault="00AA3F69">
            <w:pPr>
              <w:rPr>
                <w:rFonts w:ascii="Arial" w:hAnsi="Arial" w:cs="Arial"/>
                <w:sz w:val="14"/>
                <w:szCs w:val="16"/>
              </w:rPr>
            </w:pPr>
            <w:r w:rsidRPr="006C5868">
              <w:rPr>
                <w:rFonts w:ascii="Arial" w:hAnsi="Arial" w:cs="Arial"/>
                <w:sz w:val="14"/>
                <w:szCs w:val="16"/>
              </w:rPr>
              <w:t>2024 PSA</w:t>
            </w:r>
          </w:p>
        </w:tc>
        <w:tc>
          <w:tcPr>
            <w:tcW w:w="870" w:type="dxa"/>
            <w:tcBorders>
              <w:bottom w:val="single" w:sz="6" w:space="0" w:color="595959"/>
            </w:tcBorders>
            <w:noWrap/>
            <w:tcMar>
              <w:top w:w="0" w:type="dxa"/>
              <w:left w:w="144" w:type="dxa"/>
              <w:bottom w:w="0" w:type="dxa"/>
              <w:right w:w="0" w:type="dxa"/>
            </w:tcMar>
            <w:vAlign w:val="bottom"/>
            <w:hideMark/>
          </w:tcPr>
          <w:p w14:paraId="2DEBD8EF" w14:textId="277A35EE"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4BEE1028"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06EEA560"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0C4B1B5C"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386556D7" w14:textId="6FB5EB8D"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501</w:t>
            </w:r>
          </w:p>
        </w:tc>
        <w:tc>
          <w:tcPr>
            <w:tcW w:w="739" w:type="dxa"/>
            <w:tcBorders>
              <w:bottom w:val="single" w:sz="6" w:space="0" w:color="595959"/>
            </w:tcBorders>
            <w:noWrap/>
            <w:tcMar>
              <w:top w:w="0" w:type="dxa"/>
              <w:left w:w="144" w:type="dxa"/>
              <w:bottom w:w="0" w:type="dxa"/>
              <w:right w:w="0" w:type="dxa"/>
            </w:tcMar>
            <w:vAlign w:val="bottom"/>
            <w:hideMark/>
          </w:tcPr>
          <w:p w14:paraId="22C13559" w14:textId="5ECC5DCB"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8,899</w:t>
            </w:r>
          </w:p>
        </w:tc>
        <w:tc>
          <w:tcPr>
            <w:tcW w:w="965" w:type="dxa"/>
            <w:tcBorders>
              <w:bottom w:val="single" w:sz="6" w:space="0" w:color="595959"/>
            </w:tcBorders>
            <w:noWrap/>
            <w:tcMar>
              <w:top w:w="0" w:type="dxa"/>
              <w:left w:w="144" w:type="dxa"/>
              <w:bottom w:w="0" w:type="dxa"/>
              <w:right w:w="0" w:type="dxa"/>
            </w:tcMar>
            <w:vAlign w:val="bottom"/>
            <w:hideMark/>
          </w:tcPr>
          <w:p w14:paraId="6928567F" w14:textId="17D8866F"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26,697</w:t>
            </w:r>
          </w:p>
        </w:tc>
        <w:tc>
          <w:tcPr>
            <w:tcW w:w="704" w:type="dxa"/>
            <w:tcBorders>
              <w:bottom w:val="single" w:sz="6" w:space="0" w:color="595959"/>
            </w:tcBorders>
            <w:noWrap/>
            <w:tcMar>
              <w:top w:w="0" w:type="dxa"/>
              <w:left w:w="144" w:type="dxa"/>
              <w:bottom w:w="0" w:type="dxa"/>
              <w:right w:w="0" w:type="dxa"/>
            </w:tcMar>
            <w:vAlign w:val="bottom"/>
            <w:hideMark/>
          </w:tcPr>
          <w:p w14:paraId="4B8B24B2"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340BA358" w14:textId="60715DD6"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4,676,425</w:t>
            </w:r>
          </w:p>
        </w:tc>
      </w:tr>
      <w:tr w:rsidR="00AA3F69" w:rsidRPr="006C5868" w14:paraId="4B99D0E6" w14:textId="77777777" w:rsidTr="006C5868">
        <w:trPr>
          <w:trHeight w:val="60"/>
        </w:trPr>
        <w:tc>
          <w:tcPr>
            <w:tcW w:w="1303" w:type="dxa"/>
            <w:vAlign w:val="center"/>
            <w:hideMark/>
          </w:tcPr>
          <w:p w14:paraId="63B5E841"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549C000C"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7FBA9E8D" w14:textId="7829CDFB" w:rsidR="00AA3F69" w:rsidRDefault="00AA3F69" w:rsidP="006C5868">
            <w:pPr>
              <w:jc w:val="right"/>
              <w:rPr>
                <w:rFonts w:ascii="Arial" w:hAnsi="Arial" w:cs="Arial"/>
                <w:sz w:val="2"/>
                <w:szCs w:val="2"/>
              </w:rPr>
            </w:pPr>
          </w:p>
        </w:tc>
        <w:tc>
          <w:tcPr>
            <w:tcW w:w="896" w:type="dxa"/>
            <w:vAlign w:val="center"/>
            <w:hideMark/>
          </w:tcPr>
          <w:p w14:paraId="35619164" w14:textId="76CFFDF5" w:rsidR="00AA3F69" w:rsidRDefault="00AA3F69" w:rsidP="006C5868">
            <w:pPr>
              <w:jc w:val="right"/>
              <w:rPr>
                <w:rFonts w:ascii="Arial" w:hAnsi="Arial" w:cs="Arial"/>
                <w:sz w:val="2"/>
                <w:szCs w:val="2"/>
              </w:rPr>
            </w:pPr>
          </w:p>
        </w:tc>
        <w:tc>
          <w:tcPr>
            <w:tcW w:w="931" w:type="dxa"/>
            <w:vAlign w:val="center"/>
            <w:hideMark/>
          </w:tcPr>
          <w:p w14:paraId="7B138111" w14:textId="244E8FE0" w:rsidR="00AA3F69" w:rsidRDefault="00AA3F69" w:rsidP="006C5868">
            <w:pPr>
              <w:jc w:val="right"/>
              <w:rPr>
                <w:rFonts w:ascii="Arial" w:hAnsi="Arial" w:cs="Arial"/>
                <w:sz w:val="2"/>
                <w:szCs w:val="2"/>
              </w:rPr>
            </w:pPr>
          </w:p>
        </w:tc>
        <w:tc>
          <w:tcPr>
            <w:tcW w:w="913" w:type="dxa"/>
            <w:vAlign w:val="center"/>
            <w:hideMark/>
          </w:tcPr>
          <w:p w14:paraId="364B5DEA" w14:textId="74F23F31" w:rsidR="00AA3F69" w:rsidRDefault="00AA3F69" w:rsidP="006C5868">
            <w:pPr>
              <w:jc w:val="right"/>
              <w:rPr>
                <w:rFonts w:ascii="Arial" w:hAnsi="Arial" w:cs="Arial"/>
                <w:sz w:val="2"/>
                <w:szCs w:val="2"/>
              </w:rPr>
            </w:pPr>
          </w:p>
        </w:tc>
        <w:tc>
          <w:tcPr>
            <w:tcW w:w="965" w:type="dxa"/>
            <w:vAlign w:val="center"/>
            <w:hideMark/>
          </w:tcPr>
          <w:p w14:paraId="045EB3DA" w14:textId="0C6F2B32" w:rsidR="00AA3F69" w:rsidRDefault="00AA3F69" w:rsidP="006C5868">
            <w:pPr>
              <w:jc w:val="right"/>
              <w:rPr>
                <w:rFonts w:ascii="Arial" w:hAnsi="Arial" w:cs="Arial"/>
                <w:sz w:val="2"/>
                <w:szCs w:val="2"/>
              </w:rPr>
            </w:pPr>
          </w:p>
        </w:tc>
        <w:tc>
          <w:tcPr>
            <w:tcW w:w="739" w:type="dxa"/>
            <w:vAlign w:val="center"/>
            <w:hideMark/>
          </w:tcPr>
          <w:p w14:paraId="40265D81" w14:textId="1FD8E253" w:rsidR="00AA3F69" w:rsidRDefault="00AA3F69" w:rsidP="006C5868">
            <w:pPr>
              <w:jc w:val="right"/>
              <w:rPr>
                <w:rFonts w:ascii="Arial" w:hAnsi="Arial" w:cs="Arial"/>
                <w:sz w:val="2"/>
                <w:szCs w:val="2"/>
              </w:rPr>
            </w:pPr>
          </w:p>
        </w:tc>
        <w:tc>
          <w:tcPr>
            <w:tcW w:w="965" w:type="dxa"/>
            <w:vAlign w:val="center"/>
            <w:hideMark/>
          </w:tcPr>
          <w:p w14:paraId="1ADDF741" w14:textId="5E6F56BA" w:rsidR="00AA3F69" w:rsidRDefault="00AA3F69" w:rsidP="006C5868">
            <w:pPr>
              <w:jc w:val="right"/>
              <w:rPr>
                <w:rFonts w:ascii="Arial" w:hAnsi="Arial" w:cs="Arial"/>
                <w:sz w:val="2"/>
                <w:szCs w:val="2"/>
              </w:rPr>
            </w:pPr>
          </w:p>
        </w:tc>
        <w:tc>
          <w:tcPr>
            <w:tcW w:w="704" w:type="dxa"/>
            <w:vAlign w:val="center"/>
            <w:hideMark/>
          </w:tcPr>
          <w:p w14:paraId="506346D6" w14:textId="705F0FD5" w:rsidR="00AA3F69" w:rsidRDefault="00AA3F69" w:rsidP="006C5868">
            <w:pPr>
              <w:jc w:val="right"/>
              <w:rPr>
                <w:rFonts w:ascii="Arial" w:hAnsi="Arial" w:cs="Arial"/>
                <w:sz w:val="2"/>
                <w:szCs w:val="2"/>
              </w:rPr>
            </w:pPr>
          </w:p>
        </w:tc>
        <w:tc>
          <w:tcPr>
            <w:tcW w:w="1018" w:type="dxa"/>
            <w:vAlign w:val="center"/>
            <w:hideMark/>
          </w:tcPr>
          <w:p w14:paraId="0BA171DD" w14:textId="09EF5EA9" w:rsidR="00AA3F69" w:rsidRDefault="00AA3F69" w:rsidP="006C5868">
            <w:pPr>
              <w:jc w:val="right"/>
              <w:rPr>
                <w:rFonts w:ascii="Arial" w:hAnsi="Arial" w:cs="Arial"/>
                <w:sz w:val="2"/>
                <w:szCs w:val="2"/>
              </w:rPr>
            </w:pPr>
          </w:p>
        </w:tc>
      </w:tr>
      <w:tr w:rsidR="00AA3F69" w:rsidRPr="006C5868" w14:paraId="24EF6D6B" w14:textId="77777777" w:rsidTr="006C5868">
        <w:tc>
          <w:tcPr>
            <w:tcW w:w="1303" w:type="dxa"/>
            <w:tcMar>
              <w:top w:w="0" w:type="dxa"/>
              <w:left w:w="144" w:type="dxa"/>
              <w:bottom w:w="0" w:type="dxa"/>
              <w:right w:w="0" w:type="dxa"/>
            </w:tcMar>
            <w:hideMark/>
          </w:tcPr>
          <w:p w14:paraId="66EFE86F"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1CB4E536"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62C9F7E5" w14:textId="77777777" w:rsidR="00AA3F69" w:rsidRPr="006C5868" w:rsidRDefault="00AA3F69">
            <w:pPr>
              <w:rPr>
                <w:rFonts w:ascii="Arial" w:hAnsi="Arial" w:cs="Arial"/>
                <w:sz w:val="14"/>
                <w:szCs w:val="16"/>
              </w:rPr>
            </w:pPr>
            <w:r w:rsidRPr="006C5868">
              <w:rPr>
                <w:rFonts w:ascii="Arial" w:hAnsi="Arial" w:cs="Arial"/>
                <w:sz w:val="14"/>
                <w:szCs w:val="16"/>
              </w:rPr>
              <w:t>2023 PSA</w:t>
            </w:r>
          </w:p>
        </w:tc>
        <w:tc>
          <w:tcPr>
            <w:tcW w:w="870" w:type="dxa"/>
            <w:tcBorders>
              <w:bottom w:val="single" w:sz="6" w:space="0" w:color="595959"/>
            </w:tcBorders>
            <w:noWrap/>
            <w:tcMar>
              <w:top w:w="0" w:type="dxa"/>
              <w:left w:w="144" w:type="dxa"/>
              <w:bottom w:w="0" w:type="dxa"/>
              <w:right w:w="0" w:type="dxa"/>
            </w:tcMar>
            <w:vAlign w:val="bottom"/>
            <w:hideMark/>
          </w:tcPr>
          <w:p w14:paraId="7937FDA1" w14:textId="440B3AC1"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740A09D6"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40285CCA"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677C8992"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2FB69E3A" w14:textId="278F50B7"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627</w:t>
            </w:r>
          </w:p>
        </w:tc>
        <w:tc>
          <w:tcPr>
            <w:tcW w:w="739" w:type="dxa"/>
            <w:tcBorders>
              <w:bottom w:val="single" w:sz="6" w:space="0" w:color="595959"/>
            </w:tcBorders>
            <w:noWrap/>
            <w:tcMar>
              <w:top w:w="0" w:type="dxa"/>
              <w:left w:w="144" w:type="dxa"/>
              <w:bottom w:w="0" w:type="dxa"/>
              <w:right w:w="0" w:type="dxa"/>
            </w:tcMar>
            <w:vAlign w:val="bottom"/>
            <w:hideMark/>
          </w:tcPr>
          <w:p w14:paraId="0BE0D809" w14:textId="7B8A14F3"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11,155</w:t>
            </w:r>
          </w:p>
        </w:tc>
        <w:tc>
          <w:tcPr>
            <w:tcW w:w="965" w:type="dxa"/>
            <w:tcBorders>
              <w:bottom w:val="single" w:sz="6" w:space="0" w:color="595959"/>
            </w:tcBorders>
            <w:noWrap/>
            <w:tcMar>
              <w:top w:w="0" w:type="dxa"/>
              <w:left w:w="144" w:type="dxa"/>
              <w:bottom w:w="0" w:type="dxa"/>
              <w:right w:w="0" w:type="dxa"/>
            </w:tcMar>
            <w:vAlign w:val="bottom"/>
            <w:hideMark/>
          </w:tcPr>
          <w:p w14:paraId="4BCC9741" w14:textId="2A8CDE01"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33,465</w:t>
            </w:r>
          </w:p>
        </w:tc>
        <w:tc>
          <w:tcPr>
            <w:tcW w:w="704" w:type="dxa"/>
            <w:tcBorders>
              <w:bottom w:val="single" w:sz="6" w:space="0" w:color="595959"/>
            </w:tcBorders>
            <w:noWrap/>
            <w:tcMar>
              <w:top w:w="0" w:type="dxa"/>
              <w:left w:w="144" w:type="dxa"/>
              <w:bottom w:w="0" w:type="dxa"/>
              <w:right w:w="0" w:type="dxa"/>
            </w:tcMar>
            <w:vAlign w:val="bottom"/>
            <w:hideMark/>
          </w:tcPr>
          <w:p w14:paraId="02D3651E"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02DAF4D6" w14:textId="678D27B7"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6,724,346</w:t>
            </w:r>
          </w:p>
        </w:tc>
      </w:tr>
      <w:tr w:rsidR="00AA3F69" w:rsidRPr="006C5868" w14:paraId="4930705D" w14:textId="77777777" w:rsidTr="006C5868">
        <w:trPr>
          <w:trHeight w:val="60"/>
        </w:trPr>
        <w:tc>
          <w:tcPr>
            <w:tcW w:w="1303" w:type="dxa"/>
            <w:vAlign w:val="center"/>
            <w:hideMark/>
          </w:tcPr>
          <w:p w14:paraId="10456AC6"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521DF603"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6273A0E3" w14:textId="2D39894C" w:rsidR="00AA3F69" w:rsidRDefault="00AA3F69" w:rsidP="006C5868">
            <w:pPr>
              <w:jc w:val="right"/>
              <w:rPr>
                <w:rFonts w:ascii="Arial" w:hAnsi="Arial" w:cs="Arial"/>
                <w:sz w:val="2"/>
                <w:szCs w:val="2"/>
              </w:rPr>
            </w:pPr>
          </w:p>
        </w:tc>
        <w:tc>
          <w:tcPr>
            <w:tcW w:w="896" w:type="dxa"/>
            <w:vAlign w:val="center"/>
            <w:hideMark/>
          </w:tcPr>
          <w:p w14:paraId="08F00F77" w14:textId="1354FF14" w:rsidR="00AA3F69" w:rsidRDefault="00AA3F69" w:rsidP="006C5868">
            <w:pPr>
              <w:jc w:val="right"/>
              <w:rPr>
                <w:rFonts w:ascii="Arial" w:hAnsi="Arial" w:cs="Arial"/>
                <w:sz w:val="2"/>
                <w:szCs w:val="2"/>
              </w:rPr>
            </w:pPr>
          </w:p>
        </w:tc>
        <w:tc>
          <w:tcPr>
            <w:tcW w:w="931" w:type="dxa"/>
            <w:vAlign w:val="center"/>
            <w:hideMark/>
          </w:tcPr>
          <w:p w14:paraId="7C8E0A64" w14:textId="3ECA6D45" w:rsidR="00AA3F69" w:rsidRDefault="00AA3F69" w:rsidP="006C5868">
            <w:pPr>
              <w:jc w:val="right"/>
              <w:rPr>
                <w:rFonts w:ascii="Arial" w:hAnsi="Arial" w:cs="Arial"/>
                <w:sz w:val="2"/>
                <w:szCs w:val="2"/>
              </w:rPr>
            </w:pPr>
          </w:p>
        </w:tc>
        <w:tc>
          <w:tcPr>
            <w:tcW w:w="913" w:type="dxa"/>
            <w:vAlign w:val="center"/>
            <w:hideMark/>
          </w:tcPr>
          <w:p w14:paraId="70318713" w14:textId="76CEC315" w:rsidR="00AA3F69" w:rsidRDefault="00AA3F69" w:rsidP="006C5868">
            <w:pPr>
              <w:jc w:val="right"/>
              <w:rPr>
                <w:rFonts w:ascii="Arial" w:hAnsi="Arial" w:cs="Arial"/>
                <w:sz w:val="2"/>
                <w:szCs w:val="2"/>
              </w:rPr>
            </w:pPr>
          </w:p>
        </w:tc>
        <w:tc>
          <w:tcPr>
            <w:tcW w:w="965" w:type="dxa"/>
            <w:vAlign w:val="center"/>
            <w:hideMark/>
          </w:tcPr>
          <w:p w14:paraId="3717E1B5" w14:textId="751F06B8" w:rsidR="00AA3F69" w:rsidRDefault="00AA3F69" w:rsidP="006C5868">
            <w:pPr>
              <w:jc w:val="right"/>
              <w:rPr>
                <w:rFonts w:ascii="Arial" w:hAnsi="Arial" w:cs="Arial"/>
                <w:sz w:val="2"/>
                <w:szCs w:val="2"/>
              </w:rPr>
            </w:pPr>
          </w:p>
        </w:tc>
        <w:tc>
          <w:tcPr>
            <w:tcW w:w="739" w:type="dxa"/>
            <w:vAlign w:val="center"/>
            <w:hideMark/>
          </w:tcPr>
          <w:p w14:paraId="2A3AB5B2" w14:textId="4251B80E" w:rsidR="00AA3F69" w:rsidRDefault="00AA3F69" w:rsidP="006C5868">
            <w:pPr>
              <w:jc w:val="right"/>
              <w:rPr>
                <w:rFonts w:ascii="Arial" w:hAnsi="Arial" w:cs="Arial"/>
                <w:sz w:val="2"/>
                <w:szCs w:val="2"/>
              </w:rPr>
            </w:pPr>
          </w:p>
        </w:tc>
        <w:tc>
          <w:tcPr>
            <w:tcW w:w="965" w:type="dxa"/>
            <w:vAlign w:val="center"/>
            <w:hideMark/>
          </w:tcPr>
          <w:p w14:paraId="29593872" w14:textId="540ECAA0" w:rsidR="00AA3F69" w:rsidRDefault="00AA3F69" w:rsidP="006C5868">
            <w:pPr>
              <w:jc w:val="right"/>
              <w:rPr>
                <w:rFonts w:ascii="Arial" w:hAnsi="Arial" w:cs="Arial"/>
                <w:sz w:val="2"/>
                <w:szCs w:val="2"/>
              </w:rPr>
            </w:pPr>
          </w:p>
        </w:tc>
        <w:tc>
          <w:tcPr>
            <w:tcW w:w="704" w:type="dxa"/>
            <w:vAlign w:val="center"/>
            <w:hideMark/>
          </w:tcPr>
          <w:p w14:paraId="5ED72B87" w14:textId="56803849" w:rsidR="00AA3F69" w:rsidRDefault="00AA3F69" w:rsidP="006C5868">
            <w:pPr>
              <w:jc w:val="right"/>
              <w:rPr>
                <w:rFonts w:ascii="Arial" w:hAnsi="Arial" w:cs="Arial"/>
                <w:sz w:val="2"/>
                <w:szCs w:val="2"/>
              </w:rPr>
            </w:pPr>
          </w:p>
        </w:tc>
        <w:tc>
          <w:tcPr>
            <w:tcW w:w="1018" w:type="dxa"/>
            <w:vAlign w:val="center"/>
            <w:hideMark/>
          </w:tcPr>
          <w:p w14:paraId="7FADCA22" w14:textId="0FFC3265" w:rsidR="00AA3F69" w:rsidRDefault="00AA3F69" w:rsidP="006C5868">
            <w:pPr>
              <w:jc w:val="right"/>
              <w:rPr>
                <w:rFonts w:ascii="Arial" w:hAnsi="Arial" w:cs="Arial"/>
                <w:sz w:val="2"/>
                <w:szCs w:val="2"/>
              </w:rPr>
            </w:pPr>
          </w:p>
        </w:tc>
      </w:tr>
      <w:tr w:rsidR="00AA3F69" w:rsidRPr="006C5868" w14:paraId="013A6916" w14:textId="77777777" w:rsidTr="006C5868">
        <w:tc>
          <w:tcPr>
            <w:tcW w:w="1303" w:type="dxa"/>
            <w:tcBorders>
              <w:bottom w:val="single" w:sz="6" w:space="0" w:color="0075C9"/>
            </w:tcBorders>
            <w:tcMar>
              <w:top w:w="0" w:type="dxa"/>
              <w:left w:w="0" w:type="dxa"/>
              <w:bottom w:w="60" w:type="dxa"/>
              <w:right w:w="0" w:type="dxa"/>
            </w:tcMar>
            <w:hideMark/>
          </w:tcPr>
          <w:p w14:paraId="62537CEB" w14:textId="77777777" w:rsidR="00AA3F69" w:rsidRDefault="00AA3F69">
            <w:pPr>
              <w:rPr>
                <w:rFonts w:ascii="Arial" w:hAnsi="Arial" w:cs="Arial"/>
                <w:sz w:val="2"/>
                <w:szCs w:val="2"/>
              </w:rPr>
            </w:pPr>
          </w:p>
        </w:tc>
        <w:tc>
          <w:tcPr>
            <w:tcW w:w="1496" w:type="dxa"/>
            <w:tcBorders>
              <w:bottom w:val="single" w:sz="6" w:space="0" w:color="0075C9"/>
            </w:tcBorders>
            <w:noWrap/>
            <w:tcMar>
              <w:top w:w="0" w:type="dxa"/>
              <w:left w:w="144" w:type="dxa"/>
              <w:bottom w:w="0" w:type="dxa"/>
              <w:right w:w="0" w:type="dxa"/>
            </w:tcMar>
            <w:vAlign w:val="bottom"/>
            <w:hideMark/>
          </w:tcPr>
          <w:p w14:paraId="37EC3B1B" w14:textId="77777777" w:rsidR="00AA3F69" w:rsidRPr="006C5868" w:rsidRDefault="00AA3F69">
            <w:pPr>
              <w:rPr>
                <w:rFonts w:ascii="Arial" w:hAnsi="Arial" w:cs="Arial"/>
                <w:sz w:val="14"/>
                <w:szCs w:val="16"/>
              </w:rPr>
            </w:pPr>
            <w:r w:rsidRPr="006C5868">
              <w:rPr>
                <w:rFonts w:ascii="Arial" w:hAnsi="Arial" w:cs="Arial"/>
                <w:sz w:val="14"/>
                <w:szCs w:val="16"/>
              </w:rPr>
              <w:t>2025 Stock Award</w:t>
            </w:r>
          </w:p>
        </w:tc>
        <w:tc>
          <w:tcPr>
            <w:tcW w:w="870" w:type="dxa"/>
            <w:tcBorders>
              <w:bottom w:val="single" w:sz="6" w:space="0" w:color="0075C9"/>
            </w:tcBorders>
            <w:noWrap/>
            <w:tcMar>
              <w:top w:w="0" w:type="dxa"/>
              <w:left w:w="144" w:type="dxa"/>
              <w:bottom w:w="0" w:type="dxa"/>
              <w:right w:w="0" w:type="dxa"/>
            </w:tcMar>
            <w:vAlign w:val="bottom"/>
            <w:hideMark/>
          </w:tcPr>
          <w:p w14:paraId="7CA45EAF" w14:textId="25A9F7B6"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0075C9"/>
            </w:tcBorders>
            <w:noWrap/>
            <w:tcMar>
              <w:top w:w="0" w:type="dxa"/>
              <w:left w:w="144" w:type="dxa"/>
              <w:bottom w:w="0" w:type="dxa"/>
              <w:right w:w="0" w:type="dxa"/>
            </w:tcMar>
            <w:vAlign w:val="bottom"/>
            <w:hideMark/>
          </w:tcPr>
          <w:p w14:paraId="48D164A6" w14:textId="77777777" w:rsidR="00AA3F69" w:rsidRPr="006C5868" w:rsidRDefault="00AA3F69" w:rsidP="006C5868">
            <w:pPr>
              <w:jc w:val="right"/>
              <w:rPr>
                <w:rFonts w:ascii="Arial" w:hAnsi="Arial" w:cs="Arial"/>
                <w:sz w:val="14"/>
                <w:szCs w:val="16"/>
              </w:rPr>
            </w:pPr>
          </w:p>
        </w:tc>
        <w:tc>
          <w:tcPr>
            <w:tcW w:w="931" w:type="dxa"/>
            <w:tcBorders>
              <w:bottom w:val="single" w:sz="6" w:space="0" w:color="0075C9"/>
            </w:tcBorders>
            <w:noWrap/>
            <w:tcMar>
              <w:top w:w="0" w:type="dxa"/>
              <w:left w:w="144" w:type="dxa"/>
              <w:bottom w:w="0" w:type="dxa"/>
              <w:right w:w="0" w:type="dxa"/>
            </w:tcMar>
            <w:vAlign w:val="bottom"/>
            <w:hideMark/>
          </w:tcPr>
          <w:p w14:paraId="240EFE90" w14:textId="77777777" w:rsidR="00AA3F69" w:rsidRPr="006C5868" w:rsidRDefault="00AA3F69" w:rsidP="006C5868">
            <w:pPr>
              <w:jc w:val="right"/>
              <w:rPr>
                <w:sz w:val="18"/>
              </w:rPr>
            </w:pPr>
          </w:p>
        </w:tc>
        <w:tc>
          <w:tcPr>
            <w:tcW w:w="913" w:type="dxa"/>
            <w:tcBorders>
              <w:bottom w:val="single" w:sz="6" w:space="0" w:color="0075C9"/>
            </w:tcBorders>
            <w:noWrap/>
            <w:tcMar>
              <w:top w:w="0" w:type="dxa"/>
              <w:left w:w="144" w:type="dxa"/>
              <w:bottom w:w="0" w:type="dxa"/>
              <w:right w:w="0" w:type="dxa"/>
            </w:tcMar>
            <w:vAlign w:val="bottom"/>
            <w:hideMark/>
          </w:tcPr>
          <w:p w14:paraId="6E488E03"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707CEFAA" w14:textId="77777777" w:rsidR="00AA3F69" w:rsidRPr="006C5868" w:rsidRDefault="00AA3F69" w:rsidP="006C5868">
            <w:pPr>
              <w:jc w:val="right"/>
              <w:rPr>
                <w:sz w:val="18"/>
              </w:rPr>
            </w:pPr>
          </w:p>
        </w:tc>
        <w:tc>
          <w:tcPr>
            <w:tcW w:w="739" w:type="dxa"/>
            <w:tcBorders>
              <w:bottom w:val="single" w:sz="6" w:space="0" w:color="0075C9"/>
            </w:tcBorders>
            <w:noWrap/>
            <w:tcMar>
              <w:top w:w="0" w:type="dxa"/>
              <w:left w:w="144" w:type="dxa"/>
              <w:bottom w:w="0" w:type="dxa"/>
              <w:right w:w="0" w:type="dxa"/>
            </w:tcMar>
            <w:vAlign w:val="bottom"/>
            <w:hideMark/>
          </w:tcPr>
          <w:p w14:paraId="0403403A"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0BC3A11A" w14:textId="77777777" w:rsidR="00AA3F69" w:rsidRPr="006C5868" w:rsidRDefault="00AA3F69" w:rsidP="006C5868">
            <w:pPr>
              <w:jc w:val="right"/>
              <w:rPr>
                <w:sz w:val="18"/>
              </w:rPr>
            </w:pPr>
          </w:p>
        </w:tc>
        <w:tc>
          <w:tcPr>
            <w:tcW w:w="704" w:type="dxa"/>
            <w:tcBorders>
              <w:bottom w:val="single" w:sz="6" w:space="0" w:color="0075C9"/>
            </w:tcBorders>
            <w:noWrap/>
            <w:tcMar>
              <w:top w:w="0" w:type="dxa"/>
              <w:left w:w="144" w:type="dxa"/>
              <w:bottom w:w="0" w:type="dxa"/>
              <w:right w:w="0" w:type="dxa"/>
            </w:tcMar>
            <w:vAlign w:val="bottom"/>
            <w:hideMark/>
          </w:tcPr>
          <w:p w14:paraId="6B08267A" w14:textId="42F368C6" w:rsidR="00AA3F69" w:rsidRPr="006C5868" w:rsidRDefault="00AA3F69" w:rsidP="006C5868">
            <w:pPr>
              <w:pStyle w:val="NormalWeb"/>
              <w:tabs>
                <w:tab w:val="right" w:pos="600"/>
                <w:tab w:val="decimal" w:pos="64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018" w:type="dxa"/>
            <w:tcBorders>
              <w:bottom w:val="single" w:sz="6" w:space="0" w:color="0075C9"/>
            </w:tcBorders>
            <w:noWrap/>
            <w:tcMar>
              <w:top w:w="0" w:type="dxa"/>
              <w:left w:w="144" w:type="dxa"/>
              <w:bottom w:w="0" w:type="dxa"/>
              <w:right w:w="0" w:type="dxa"/>
            </w:tcMar>
            <w:vAlign w:val="bottom"/>
            <w:hideMark/>
          </w:tcPr>
          <w:p w14:paraId="32B913D4" w14:textId="2481C449"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9,912,177</w:t>
            </w:r>
          </w:p>
        </w:tc>
      </w:tr>
      <w:tr w:rsidR="00AA3F69" w:rsidRPr="006C5868" w14:paraId="4B573E9D" w14:textId="77777777" w:rsidTr="006C5868">
        <w:trPr>
          <w:trHeight w:val="60"/>
        </w:trPr>
        <w:tc>
          <w:tcPr>
            <w:tcW w:w="1303" w:type="dxa"/>
            <w:vAlign w:val="center"/>
            <w:hideMark/>
          </w:tcPr>
          <w:p w14:paraId="38DE25E4"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D607ECF"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39EDAE7B" w14:textId="2153F080" w:rsidR="00AA3F69" w:rsidRDefault="00AA3F69" w:rsidP="006C5868">
            <w:pPr>
              <w:jc w:val="right"/>
              <w:rPr>
                <w:rFonts w:ascii="Arial" w:hAnsi="Arial" w:cs="Arial"/>
                <w:sz w:val="2"/>
                <w:szCs w:val="2"/>
              </w:rPr>
            </w:pPr>
          </w:p>
        </w:tc>
        <w:tc>
          <w:tcPr>
            <w:tcW w:w="896" w:type="dxa"/>
            <w:vAlign w:val="center"/>
            <w:hideMark/>
          </w:tcPr>
          <w:p w14:paraId="6E4B7202" w14:textId="2C3E1905" w:rsidR="00AA3F69" w:rsidRDefault="00AA3F69" w:rsidP="006C5868">
            <w:pPr>
              <w:jc w:val="right"/>
              <w:rPr>
                <w:rFonts w:ascii="Arial" w:hAnsi="Arial" w:cs="Arial"/>
                <w:sz w:val="2"/>
                <w:szCs w:val="2"/>
              </w:rPr>
            </w:pPr>
          </w:p>
        </w:tc>
        <w:tc>
          <w:tcPr>
            <w:tcW w:w="931" w:type="dxa"/>
            <w:vAlign w:val="center"/>
            <w:hideMark/>
          </w:tcPr>
          <w:p w14:paraId="5F61A1F3" w14:textId="6552A955" w:rsidR="00AA3F69" w:rsidRDefault="00AA3F69" w:rsidP="006C5868">
            <w:pPr>
              <w:jc w:val="right"/>
              <w:rPr>
                <w:rFonts w:ascii="Arial" w:hAnsi="Arial" w:cs="Arial"/>
                <w:sz w:val="2"/>
                <w:szCs w:val="2"/>
              </w:rPr>
            </w:pPr>
          </w:p>
        </w:tc>
        <w:tc>
          <w:tcPr>
            <w:tcW w:w="913" w:type="dxa"/>
            <w:vAlign w:val="center"/>
            <w:hideMark/>
          </w:tcPr>
          <w:p w14:paraId="3F8EBE6B" w14:textId="2F371DE3" w:rsidR="00AA3F69" w:rsidRDefault="00AA3F69" w:rsidP="006C5868">
            <w:pPr>
              <w:jc w:val="right"/>
              <w:rPr>
                <w:rFonts w:ascii="Arial" w:hAnsi="Arial" w:cs="Arial"/>
                <w:sz w:val="2"/>
                <w:szCs w:val="2"/>
              </w:rPr>
            </w:pPr>
          </w:p>
        </w:tc>
        <w:tc>
          <w:tcPr>
            <w:tcW w:w="965" w:type="dxa"/>
            <w:vAlign w:val="center"/>
            <w:hideMark/>
          </w:tcPr>
          <w:p w14:paraId="622BF239" w14:textId="7082588A" w:rsidR="00AA3F69" w:rsidRDefault="00AA3F69" w:rsidP="006C5868">
            <w:pPr>
              <w:jc w:val="right"/>
              <w:rPr>
                <w:rFonts w:ascii="Arial" w:hAnsi="Arial" w:cs="Arial"/>
                <w:sz w:val="2"/>
                <w:szCs w:val="2"/>
              </w:rPr>
            </w:pPr>
          </w:p>
        </w:tc>
        <w:tc>
          <w:tcPr>
            <w:tcW w:w="739" w:type="dxa"/>
            <w:vAlign w:val="center"/>
            <w:hideMark/>
          </w:tcPr>
          <w:p w14:paraId="4AF86F5D" w14:textId="538BA67C" w:rsidR="00AA3F69" w:rsidRDefault="00AA3F69" w:rsidP="006C5868">
            <w:pPr>
              <w:jc w:val="right"/>
              <w:rPr>
                <w:rFonts w:ascii="Arial" w:hAnsi="Arial" w:cs="Arial"/>
                <w:sz w:val="2"/>
                <w:szCs w:val="2"/>
              </w:rPr>
            </w:pPr>
          </w:p>
        </w:tc>
        <w:tc>
          <w:tcPr>
            <w:tcW w:w="965" w:type="dxa"/>
            <w:vAlign w:val="center"/>
            <w:hideMark/>
          </w:tcPr>
          <w:p w14:paraId="37D529E3" w14:textId="2F7EC2BB" w:rsidR="00AA3F69" w:rsidRDefault="00AA3F69" w:rsidP="006C5868">
            <w:pPr>
              <w:jc w:val="right"/>
              <w:rPr>
                <w:rFonts w:ascii="Arial" w:hAnsi="Arial" w:cs="Arial"/>
                <w:sz w:val="2"/>
                <w:szCs w:val="2"/>
              </w:rPr>
            </w:pPr>
          </w:p>
        </w:tc>
        <w:tc>
          <w:tcPr>
            <w:tcW w:w="704" w:type="dxa"/>
            <w:vAlign w:val="center"/>
            <w:hideMark/>
          </w:tcPr>
          <w:p w14:paraId="07B4C0E9" w14:textId="2D01580D" w:rsidR="00AA3F69" w:rsidRDefault="00AA3F69" w:rsidP="006C5868">
            <w:pPr>
              <w:jc w:val="right"/>
              <w:rPr>
                <w:rFonts w:ascii="Arial" w:hAnsi="Arial" w:cs="Arial"/>
                <w:sz w:val="2"/>
                <w:szCs w:val="2"/>
              </w:rPr>
            </w:pPr>
          </w:p>
        </w:tc>
        <w:tc>
          <w:tcPr>
            <w:tcW w:w="1018" w:type="dxa"/>
            <w:vAlign w:val="center"/>
            <w:hideMark/>
          </w:tcPr>
          <w:p w14:paraId="3C595D26" w14:textId="279BB594" w:rsidR="00AA3F69" w:rsidRDefault="00AA3F69" w:rsidP="006C5868">
            <w:pPr>
              <w:jc w:val="right"/>
              <w:rPr>
                <w:rFonts w:ascii="Arial" w:hAnsi="Arial" w:cs="Arial"/>
                <w:sz w:val="2"/>
                <w:szCs w:val="2"/>
              </w:rPr>
            </w:pPr>
          </w:p>
        </w:tc>
      </w:tr>
      <w:tr w:rsidR="00AA3F69" w:rsidRPr="006C5868" w14:paraId="41BA71B4" w14:textId="77777777" w:rsidTr="006C5868">
        <w:tc>
          <w:tcPr>
            <w:tcW w:w="1303" w:type="dxa"/>
            <w:tcMar>
              <w:top w:w="0" w:type="dxa"/>
              <w:left w:w="0" w:type="dxa"/>
              <w:bottom w:w="60" w:type="dxa"/>
              <w:right w:w="0" w:type="dxa"/>
            </w:tcMar>
            <w:hideMark/>
          </w:tcPr>
          <w:p w14:paraId="6D09F5A2" w14:textId="77777777" w:rsidR="00AA3F69" w:rsidRPr="006C5868" w:rsidRDefault="00AA3F69">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Judson B. Althoff</w:t>
            </w:r>
          </w:p>
        </w:tc>
        <w:tc>
          <w:tcPr>
            <w:tcW w:w="1496" w:type="dxa"/>
            <w:tcBorders>
              <w:bottom w:val="single" w:sz="6" w:space="0" w:color="595959"/>
            </w:tcBorders>
            <w:noWrap/>
            <w:tcMar>
              <w:top w:w="0" w:type="dxa"/>
              <w:left w:w="144" w:type="dxa"/>
              <w:bottom w:w="0" w:type="dxa"/>
              <w:right w:w="0" w:type="dxa"/>
            </w:tcMar>
            <w:vAlign w:val="bottom"/>
            <w:hideMark/>
          </w:tcPr>
          <w:p w14:paraId="32213792" w14:textId="77777777" w:rsidR="00AA3F69" w:rsidRPr="006C5868" w:rsidRDefault="00AA3F69">
            <w:pPr>
              <w:rPr>
                <w:rFonts w:ascii="Arial" w:hAnsi="Arial" w:cs="Arial"/>
                <w:sz w:val="14"/>
                <w:szCs w:val="16"/>
              </w:rPr>
            </w:pPr>
            <w:r w:rsidRPr="006C5868">
              <w:rPr>
                <w:rFonts w:ascii="Arial" w:hAnsi="Arial" w:cs="Arial"/>
                <w:sz w:val="14"/>
                <w:szCs w:val="16"/>
              </w:rPr>
              <w:t>2025 Cash Incentive</w:t>
            </w:r>
          </w:p>
        </w:tc>
        <w:tc>
          <w:tcPr>
            <w:tcW w:w="870" w:type="dxa"/>
            <w:tcBorders>
              <w:bottom w:val="single" w:sz="6" w:space="0" w:color="595959"/>
            </w:tcBorders>
            <w:noWrap/>
            <w:tcMar>
              <w:top w:w="0" w:type="dxa"/>
              <w:left w:w="144" w:type="dxa"/>
              <w:bottom w:w="0" w:type="dxa"/>
              <w:right w:w="0" w:type="dxa"/>
            </w:tcMar>
            <w:vAlign w:val="bottom"/>
            <w:hideMark/>
          </w:tcPr>
          <w:p w14:paraId="3F5DAF49" w14:textId="77777777" w:rsidR="00AA3F69" w:rsidRPr="006C5868" w:rsidRDefault="00AA3F69" w:rsidP="006C5868">
            <w:pPr>
              <w:jc w:val="right"/>
              <w:rPr>
                <w:rFonts w:ascii="Arial" w:hAnsi="Arial" w:cs="Arial"/>
                <w:sz w:val="14"/>
                <w:szCs w:val="16"/>
              </w:rPr>
            </w:pPr>
          </w:p>
        </w:tc>
        <w:tc>
          <w:tcPr>
            <w:tcW w:w="896" w:type="dxa"/>
            <w:tcBorders>
              <w:bottom w:val="single" w:sz="6" w:space="0" w:color="595959"/>
            </w:tcBorders>
            <w:noWrap/>
            <w:tcMar>
              <w:top w:w="0" w:type="dxa"/>
              <w:left w:w="144" w:type="dxa"/>
              <w:bottom w:w="0" w:type="dxa"/>
              <w:right w:w="0" w:type="dxa"/>
            </w:tcMar>
            <w:vAlign w:val="bottom"/>
            <w:hideMark/>
          </w:tcPr>
          <w:p w14:paraId="081A55CB" w14:textId="3FAD77CE" w:rsidR="00AA3F69" w:rsidRPr="006C5868" w:rsidRDefault="00AA3F69" w:rsidP="006C5868">
            <w:pPr>
              <w:pStyle w:val="NormalWeb"/>
              <w:tabs>
                <w:tab w:val="right" w:pos="820"/>
                <w:tab w:val="decimal" w:pos="860"/>
              </w:tabs>
              <w:spacing w:before="0" w:beforeAutospacing="0" w:after="0" w:afterAutospacing="0"/>
              <w:jc w:val="right"/>
              <w:rPr>
                <w:rFonts w:ascii="Arial" w:hAnsi="Arial" w:cs="Arial"/>
                <w:sz w:val="14"/>
                <w:szCs w:val="16"/>
              </w:rPr>
            </w:pPr>
            <w:r w:rsidRPr="006C5868">
              <w:rPr>
                <w:rFonts w:ascii="Arial" w:hAnsi="Arial" w:cs="Arial"/>
                <w:sz w:val="14"/>
                <w:szCs w:val="16"/>
              </w:rPr>
              <w:t>0</w:t>
            </w:r>
          </w:p>
        </w:tc>
        <w:tc>
          <w:tcPr>
            <w:tcW w:w="931" w:type="dxa"/>
            <w:tcBorders>
              <w:bottom w:val="single" w:sz="6" w:space="0" w:color="595959"/>
            </w:tcBorders>
            <w:noWrap/>
            <w:tcMar>
              <w:top w:w="0" w:type="dxa"/>
              <w:left w:w="144" w:type="dxa"/>
              <w:bottom w:w="0" w:type="dxa"/>
              <w:right w:w="0" w:type="dxa"/>
            </w:tcMar>
            <w:vAlign w:val="bottom"/>
            <w:hideMark/>
          </w:tcPr>
          <w:p w14:paraId="755A1127" w14:textId="4EED7676" w:rsidR="00AA3F69" w:rsidRPr="006C5868" w:rsidRDefault="00AA3F69" w:rsidP="006C5868">
            <w:pPr>
              <w:pStyle w:val="NormalWeb"/>
              <w:tabs>
                <w:tab w:val="right" w:pos="860"/>
                <w:tab w:val="decimal" w:pos="900"/>
              </w:tabs>
              <w:spacing w:before="0" w:beforeAutospacing="0" w:after="0" w:afterAutospacing="0"/>
              <w:jc w:val="right"/>
              <w:rPr>
                <w:rFonts w:ascii="Arial" w:hAnsi="Arial" w:cs="Arial"/>
                <w:sz w:val="14"/>
                <w:szCs w:val="16"/>
              </w:rPr>
            </w:pPr>
            <w:r w:rsidRPr="006C5868">
              <w:rPr>
                <w:rFonts w:ascii="Arial" w:hAnsi="Arial" w:cs="Arial"/>
                <w:sz w:val="14"/>
                <w:szCs w:val="16"/>
              </w:rPr>
              <w:t>2,483,334</w:t>
            </w:r>
          </w:p>
        </w:tc>
        <w:tc>
          <w:tcPr>
            <w:tcW w:w="913" w:type="dxa"/>
            <w:tcBorders>
              <w:bottom w:val="single" w:sz="6" w:space="0" w:color="595959"/>
            </w:tcBorders>
            <w:noWrap/>
            <w:tcMar>
              <w:top w:w="0" w:type="dxa"/>
              <w:left w:w="144" w:type="dxa"/>
              <w:bottom w:w="0" w:type="dxa"/>
              <w:right w:w="0" w:type="dxa"/>
            </w:tcMar>
            <w:vAlign w:val="bottom"/>
            <w:hideMark/>
          </w:tcPr>
          <w:p w14:paraId="1B50FF27" w14:textId="505AFB49" w:rsidR="00AA3F69" w:rsidRPr="006C5868" w:rsidRDefault="00AA3F69" w:rsidP="006C5868">
            <w:pPr>
              <w:pStyle w:val="NormalWeb"/>
              <w:tabs>
                <w:tab w:val="right" w:pos="840"/>
                <w:tab w:val="decimal" w:pos="880"/>
              </w:tabs>
              <w:spacing w:before="0" w:beforeAutospacing="0" w:after="0" w:afterAutospacing="0"/>
              <w:jc w:val="right"/>
              <w:rPr>
                <w:rFonts w:ascii="Arial" w:hAnsi="Arial" w:cs="Arial"/>
                <w:sz w:val="14"/>
                <w:szCs w:val="16"/>
              </w:rPr>
            </w:pPr>
            <w:r w:rsidRPr="006C5868">
              <w:rPr>
                <w:rFonts w:ascii="Arial" w:hAnsi="Arial" w:cs="Arial"/>
                <w:sz w:val="14"/>
                <w:szCs w:val="16"/>
              </w:rPr>
              <w:t>4,966,667</w:t>
            </w:r>
          </w:p>
        </w:tc>
        <w:tc>
          <w:tcPr>
            <w:tcW w:w="965" w:type="dxa"/>
            <w:tcBorders>
              <w:bottom w:val="single" w:sz="6" w:space="0" w:color="595959"/>
            </w:tcBorders>
            <w:noWrap/>
            <w:tcMar>
              <w:top w:w="0" w:type="dxa"/>
              <w:left w:w="144" w:type="dxa"/>
              <w:bottom w:w="0" w:type="dxa"/>
              <w:right w:w="0" w:type="dxa"/>
            </w:tcMar>
            <w:vAlign w:val="bottom"/>
            <w:hideMark/>
          </w:tcPr>
          <w:p w14:paraId="0D5949EC" w14:textId="77777777" w:rsidR="00AA3F69" w:rsidRPr="006C5868" w:rsidRDefault="00AA3F69" w:rsidP="006C5868">
            <w:pPr>
              <w:jc w:val="right"/>
              <w:rPr>
                <w:rFonts w:ascii="Arial" w:hAnsi="Arial" w:cs="Arial"/>
                <w:sz w:val="14"/>
                <w:szCs w:val="16"/>
              </w:rPr>
            </w:pPr>
          </w:p>
        </w:tc>
        <w:tc>
          <w:tcPr>
            <w:tcW w:w="739" w:type="dxa"/>
            <w:tcBorders>
              <w:bottom w:val="single" w:sz="6" w:space="0" w:color="595959"/>
            </w:tcBorders>
            <w:noWrap/>
            <w:tcMar>
              <w:top w:w="0" w:type="dxa"/>
              <w:left w:w="144" w:type="dxa"/>
              <w:bottom w:w="0" w:type="dxa"/>
              <w:right w:w="0" w:type="dxa"/>
            </w:tcMar>
            <w:vAlign w:val="bottom"/>
            <w:hideMark/>
          </w:tcPr>
          <w:p w14:paraId="3575928A"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7A838D9F" w14:textId="77777777" w:rsidR="00AA3F69" w:rsidRPr="006C5868" w:rsidRDefault="00AA3F69" w:rsidP="006C5868">
            <w:pPr>
              <w:jc w:val="right"/>
              <w:rPr>
                <w:sz w:val="18"/>
              </w:rPr>
            </w:pPr>
          </w:p>
        </w:tc>
        <w:tc>
          <w:tcPr>
            <w:tcW w:w="704" w:type="dxa"/>
            <w:tcBorders>
              <w:bottom w:val="single" w:sz="6" w:space="0" w:color="595959"/>
            </w:tcBorders>
            <w:noWrap/>
            <w:tcMar>
              <w:top w:w="0" w:type="dxa"/>
              <w:left w:w="144" w:type="dxa"/>
              <w:bottom w:w="0" w:type="dxa"/>
              <w:right w:w="0" w:type="dxa"/>
            </w:tcMar>
            <w:vAlign w:val="bottom"/>
            <w:hideMark/>
          </w:tcPr>
          <w:p w14:paraId="23DD16A2" w14:textId="77777777" w:rsidR="00AA3F69" w:rsidRPr="006C5868" w:rsidRDefault="00AA3F69" w:rsidP="006C5868">
            <w:pPr>
              <w:jc w:val="right"/>
              <w:rPr>
                <w:sz w:val="18"/>
              </w:rPr>
            </w:pPr>
          </w:p>
        </w:tc>
        <w:tc>
          <w:tcPr>
            <w:tcW w:w="1018" w:type="dxa"/>
            <w:tcBorders>
              <w:bottom w:val="single" w:sz="6" w:space="0" w:color="595959"/>
            </w:tcBorders>
            <w:noWrap/>
            <w:tcMar>
              <w:top w:w="0" w:type="dxa"/>
              <w:left w:w="144" w:type="dxa"/>
              <w:bottom w:w="0" w:type="dxa"/>
              <w:right w:w="0" w:type="dxa"/>
            </w:tcMar>
            <w:vAlign w:val="bottom"/>
            <w:hideMark/>
          </w:tcPr>
          <w:p w14:paraId="73BA00B7" w14:textId="77777777" w:rsidR="00AA3F69" w:rsidRPr="006C5868" w:rsidRDefault="00AA3F69" w:rsidP="006C5868">
            <w:pPr>
              <w:jc w:val="right"/>
              <w:rPr>
                <w:sz w:val="18"/>
              </w:rPr>
            </w:pPr>
          </w:p>
        </w:tc>
      </w:tr>
      <w:tr w:rsidR="00AA3F69" w:rsidRPr="006C5868" w14:paraId="64FDBB4F" w14:textId="77777777" w:rsidTr="006C5868">
        <w:trPr>
          <w:trHeight w:val="60"/>
        </w:trPr>
        <w:tc>
          <w:tcPr>
            <w:tcW w:w="1303" w:type="dxa"/>
            <w:vAlign w:val="center"/>
            <w:hideMark/>
          </w:tcPr>
          <w:p w14:paraId="28A8DEBC"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71758BB0"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457CE463" w14:textId="4D670E7D" w:rsidR="00AA3F69" w:rsidRDefault="00AA3F69" w:rsidP="006C5868">
            <w:pPr>
              <w:jc w:val="right"/>
              <w:rPr>
                <w:rFonts w:ascii="Arial" w:hAnsi="Arial" w:cs="Arial"/>
                <w:sz w:val="2"/>
                <w:szCs w:val="2"/>
              </w:rPr>
            </w:pPr>
          </w:p>
        </w:tc>
        <w:tc>
          <w:tcPr>
            <w:tcW w:w="896" w:type="dxa"/>
            <w:vAlign w:val="center"/>
            <w:hideMark/>
          </w:tcPr>
          <w:p w14:paraId="635270C5" w14:textId="05A3ABA1" w:rsidR="00AA3F69" w:rsidRDefault="00AA3F69" w:rsidP="006C5868">
            <w:pPr>
              <w:jc w:val="right"/>
              <w:rPr>
                <w:rFonts w:ascii="Arial" w:hAnsi="Arial" w:cs="Arial"/>
                <w:sz w:val="2"/>
                <w:szCs w:val="2"/>
              </w:rPr>
            </w:pPr>
          </w:p>
        </w:tc>
        <w:tc>
          <w:tcPr>
            <w:tcW w:w="931" w:type="dxa"/>
            <w:vAlign w:val="center"/>
            <w:hideMark/>
          </w:tcPr>
          <w:p w14:paraId="6CBD285B" w14:textId="72FBE746" w:rsidR="00AA3F69" w:rsidRDefault="00AA3F69" w:rsidP="006C5868">
            <w:pPr>
              <w:jc w:val="right"/>
              <w:rPr>
                <w:rFonts w:ascii="Arial" w:hAnsi="Arial" w:cs="Arial"/>
                <w:sz w:val="2"/>
                <w:szCs w:val="2"/>
              </w:rPr>
            </w:pPr>
          </w:p>
        </w:tc>
        <w:tc>
          <w:tcPr>
            <w:tcW w:w="913" w:type="dxa"/>
            <w:vAlign w:val="center"/>
            <w:hideMark/>
          </w:tcPr>
          <w:p w14:paraId="2FC20F64" w14:textId="44E45394" w:rsidR="00AA3F69" w:rsidRDefault="00AA3F69" w:rsidP="006C5868">
            <w:pPr>
              <w:jc w:val="right"/>
              <w:rPr>
                <w:rFonts w:ascii="Arial" w:hAnsi="Arial" w:cs="Arial"/>
                <w:sz w:val="2"/>
                <w:szCs w:val="2"/>
              </w:rPr>
            </w:pPr>
          </w:p>
        </w:tc>
        <w:tc>
          <w:tcPr>
            <w:tcW w:w="965" w:type="dxa"/>
            <w:vAlign w:val="center"/>
            <w:hideMark/>
          </w:tcPr>
          <w:p w14:paraId="42D52B32" w14:textId="06672505" w:rsidR="00AA3F69" w:rsidRDefault="00AA3F69" w:rsidP="006C5868">
            <w:pPr>
              <w:jc w:val="right"/>
              <w:rPr>
                <w:rFonts w:ascii="Arial" w:hAnsi="Arial" w:cs="Arial"/>
                <w:sz w:val="2"/>
                <w:szCs w:val="2"/>
              </w:rPr>
            </w:pPr>
          </w:p>
        </w:tc>
        <w:tc>
          <w:tcPr>
            <w:tcW w:w="739" w:type="dxa"/>
            <w:vAlign w:val="center"/>
            <w:hideMark/>
          </w:tcPr>
          <w:p w14:paraId="06E6FC07" w14:textId="3E03D289" w:rsidR="00AA3F69" w:rsidRDefault="00AA3F69" w:rsidP="006C5868">
            <w:pPr>
              <w:jc w:val="right"/>
              <w:rPr>
                <w:rFonts w:ascii="Arial" w:hAnsi="Arial" w:cs="Arial"/>
                <w:sz w:val="2"/>
                <w:szCs w:val="2"/>
              </w:rPr>
            </w:pPr>
          </w:p>
        </w:tc>
        <w:tc>
          <w:tcPr>
            <w:tcW w:w="965" w:type="dxa"/>
            <w:vAlign w:val="center"/>
            <w:hideMark/>
          </w:tcPr>
          <w:p w14:paraId="665F4A5E" w14:textId="33B0A192" w:rsidR="00AA3F69" w:rsidRDefault="00AA3F69" w:rsidP="006C5868">
            <w:pPr>
              <w:jc w:val="right"/>
              <w:rPr>
                <w:rFonts w:ascii="Arial" w:hAnsi="Arial" w:cs="Arial"/>
                <w:sz w:val="2"/>
                <w:szCs w:val="2"/>
              </w:rPr>
            </w:pPr>
          </w:p>
        </w:tc>
        <w:tc>
          <w:tcPr>
            <w:tcW w:w="704" w:type="dxa"/>
            <w:vAlign w:val="center"/>
            <w:hideMark/>
          </w:tcPr>
          <w:p w14:paraId="70B4F055" w14:textId="1A3322AD" w:rsidR="00AA3F69" w:rsidRDefault="00AA3F69" w:rsidP="006C5868">
            <w:pPr>
              <w:jc w:val="right"/>
              <w:rPr>
                <w:rFonts w:ascii="Arial" w:hAnsi="Arial" w:cs="Arial"/>
                <w:sz w:val="2"/>
                <w:szCs w:val="2"/>
              </w:rPr>
            </w:pPr>
          </w:p>
        </w:tc>
        <w:tc>
          <w:tcPr>
            <w:tcW w:w="1018" w:type="dxa"/>
            <w:vAlign w:val="center"/>
            <w:hideMark/>
          </w:tcPr>
          <w:p w14:paraId="6874D434" w14:textId="36C60903" w:rsidR="00AA3F69" w:rsidRDefault="00AA3F69" w:rsidP="006C5868">
            <w:pPr>
              <w:jc w:val="right"/>
              <w:rPr>
                <w:rFonts w:ascii="Arial" w:hAnsi="Arial" w:cs="Arial"/>
                <w:sz w:val="2"/>
                <w:szCs w:val="2"/>
              </w:rPr>
            </w:pPr>
          </w:p>
        </w:tc>
      </w:tr>
      <w:tr w:rsidR="00AA3F69" w:rsidRPr="006C5868" w14:paraId="64374C06" w14:textId="77777777" w:rsidTr="006C5868">
        <w:tc>
          <w:tcPr>
            <w:tcW w:w="1303" w:type="dxa"/>
            <w:tcMar>
              <w:top w:w="0" w:type="dxa"/>
              <w:left w:w="144" w:type="dxa"/>
              <w:bottom w:w="0" w:type="dxa"/>
              <w:right w:w="0" w:type="dxa"/>
            </w:tcMar>
            <w:hideMark/>
          </w:tcPr>
          <w:p w14:paraId="7507BF88"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454BAB95"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0302519E" w14:textId="77777777" w:rsidR="00AA3F69" w:rsidRPr="006C5868" w:rsidRDefault="00AA3F69">
            <w:pPr>
              <w:rPr>
                <w:rFonts w:ascii="Arial" w:hAnsi="Arial" w:cs="Arial"/>
                <w:sz w:val="14"/>
                <w:szCs w:val="16"/>
              </w:rPr>
            </w:pPr>
            <w:r w:rsidRPr="006C5868">
              <w:rPr>
                <w:rFonts w:ascii="Arial" w:hAnsi="Arial" w:cs="Arial"/>
                <w:sz w:val="14"/>
                <w:szCs w:val="16"/>
              </w:rPr>
              <w:t>2025 PSA</w:t>
            </w:r>
          </w:p>
        </w:tc>
        <w:tc>
          <w:tcPr>
            <w:tcW w:w="870" w:type="dxa"/>
            <w:tcBorders>
              <w:bottom w:val="single" w:sz="6" w:space="0" w:color="595959"/>
            </w:tcBorders>
            <w:noWrap/>
            <w:tcMar>
              <w:top w:w="0" w:type="dxa"/>
              <w:left w:w="144" w:type="dxa"/>
              <w:bottom w:w="0" w:type="dxa"/>
              <w:right w:w="0" w:type="dxa"/>
            </w:tcMar>
            <w:vAlign w:val="bottom"/>
            <w:hideMark/>
          </w:tcPr>
          <w:p w14:paraId="0B01CFC0" w14:textId="51EB719C"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5F8BB8D0"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0E3E0003"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7B933253"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58FEA60B" w14:textId="4EB1F5C8"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438</w:t>
            </w:r>
          </w:p>
        </w:tc>
        <w:tc>
          <w:tcPr>
            <w:tcW w:w="739" w:type="dxa"/>
            <w:tcBorders>
              <w:bottom w:val="single" w:sz="6" w:space="0" w:color="595959"/>
            </w:tcBorders>
            <w:noWrap/>
            <w:tcMar>
              <w:top w:w="0" w:type="dxa"/>
              <w:left w:w="144" w:type="dxa"/>
              <w:bottom w:w="0" w:type="dxa"/>
              <w:right w:w="0" w:type="dxa"/>
            </w:tcMar>
            <w:vAlign w:val="bottom"/>
            <w:hideMark/>
          </w:tcPr>
          <w:p w14:paraId="3C34D2A2" w14:textId="4D8E08A0"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7,791</w:t>
            </w:r>
          </w:p>
        </w:tc>
        <w:tc>
          <w:tcPr>
            <w:tcW w:w="965" w:type="dxa"/>
            <w:tcBorders>
              <w:bottom w:val="single" w:sz="6" w:space="0" w:color="595959"/>
            </w:tcBorders>
            <w:noWrap/>
            <w:tcMar>
              <w:top w:w="0" w:type="dxa"/>
              <w:left w:w="144" w:type="dxa"/>
              <w:bottom w:w="0" w:type="dxa"/>
              <w:right w:w="0" w:type="dxa"/>
            </w:tcMar>
            <w:vAlign w:val="bottom"/>
            <w:hideMark/>
          </w:tcPr>
          <w:p w14:paraId="51815423" w14:textId="26BE2B00"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704" w:type="dxa"/>
            <w:tcBorders>
              <w:bottom w:val="single" w:sz="6" w:space="0" w:color="595959"/>
            </w:tcBorders>
            <w:noWrap/>
            <w:tcMar>
              <w:top w:w="0" w:type="dxa"/>
              <w:left w:w="144" w:type="dxa"/>
              <w:bottom w:w="0" w:type="dxa"/>
              <w:right w:w="0" w:type="dxa"/>
            </w:tcMar>
            <w:vAlign w:val="bottom"/>
            <w:hideMark/>
          </w:tcPr>
          <w:p w14:paraId="6985A0E6"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467A7DC2" w14:textId="3A0BE515"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3,724,413</w:t>
            </w:r>
          </w:p>
        </w:tc>
      </w:tr>
      <w:tr w:rsidR="00AA3F69" w:rsidRPr="006C5868" w14:paraId="61D6211B" w14:textId="77777777" w:rsidTr="006C5868">
        <w:trPr>
          <w:trHeight w:val="60"/>
        </w:trPr>
        <w:tc>
          <w:tcPr>
            <w:tcW w:w="1303" w:type="dxa"/>
            <w:vAlign w:val="center"/>
            <w:hideMark/>
          </w:tcPr>
          <w:p w14:paraId="386C6623"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1970C08"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AB5550B" w14:textId="75603C87" w:rsidR="00AA3F69" w:rsidRDefault="00AA3F69" w:rsidP="006C5868">
            <w:pPr>
              <w:jc w:val="right"/>
              <w:rPr>
                <w:rFonts w:ascii="Arial" w:hAnsi="Arial" w:cs="Arial"/>
                <w:sz w:val="2"/>
                <w:szCs w:val="2"/>
              </w:rPr>
            </w:pPr>
          </w:p>
        </w:tc>
        <w:tc>
          <w:tcPr>
            <w:tcW w:w="896" w:type="dxa"/>
            <w:vAlign w:val="center"/>
            <w:hideMark/>
          </w:tcPr>
          <w:p w14:paraId="698C3B12" w14:textId="07FF0873" w:rsidR="00AA3F69" w:rsidRDefault="00AA3F69" w:rsidP="006C5868">
            <w:pPr>
              <w:jc w:val="right"/>
              <w:rPr>
                <w:rFonts w:ascii="Arial" w:hAnsi="Arial" w:cs="Arial"/>
                <w:sz w:val="2"/>
                <w:szCs w:val="2"/>
              </w:rPr>
            </w:pPr>
          </w:p>
        </w:tc>
        <w:tc>
          <w:tcPr>
            <w:tcW w:w="931" w:type="dxa"/>
            <w:vAlign w:val="center"/>
            <w:hideMark/>
          </w:tcPr>
          <w:p w14:paraId="43C30498" w14:textId="5DF3CB90" w:rsidR="00AA3F69" w:rsidRDefault="00AA3F69" w:rsidP="006C5868">
            <w:pPr>
              <w:jc w:val="right"/>
              <w:rPr>
                <w:rFonts w:ascii="Arial" w:hAnsi="Arial" w:cs="Arial"/>
                <w:sz w:val="2"/>
                <w:szCs w:val="2"/>
              </w:rPr>
            </w:pPr>
          </w:p>
        </w:tc>
        <w:tc>
          <w:tcPr>
            <w:tcW w:w="913" w:type="dxa"/>
            <w:vAlign w:val="center"/>
            <w:hideMark/>
          </w:tcPr>
          <w:p w14:paraId="2B941A01" w14:textId="6CD53E75" w:rsidR="00AA3F69" w:rsidRDefault="00AA3F69" w:rsidP="006C5868">
            <w:pPr>
              <w:jc w:val="right"/>
              <w:rPr>
                <w:rFonts w:ascii="Arial" w:hAnsi="Arial" w:cs="Arial"/>
                <w:sz w:val="2"/>
                <w:szCs w:val="2"/>
              </w:rPr>
            </w:pPr>
          </w:p>
        </w:tc>
        <w:tc>
          <w:tcPr>
            <w:tcW w:w="965" w:type="dxa"/>
            <w:vAlign w:val="center"/>
            <w:hideMark/>
          </w:tcPr>
          <w:p w14:paraId="6BB66995" w14:textId="4BCA04F7" w:rsidR="00AA3F69" w:rsidRDefault="00AA3F69" w:rsidP="006C5868">
            <w:pPr>
              <w:jc w:val="right"/>
              <w:rPr>
                <w:rFonts w:ascii="Arial" w:hAnsi="Arial" w:cs="Arial"/>
                <w:sz w:val="2"/>
                <w:szCs w:val="2"/>
              </w:rPr>
            </w:pPr>
          </w:p>
        </w:tc>
        <w:tc>
          <w:tcPr>
            <w:tcW w:w="739" w:type="dxa"/>
            <w:vAlign w:val="center"/>
            <w:hideMark/>
          </w:tcPr>
          <w:p w14:paraId="4FFD756F" w14:textId="202D5851" w:rsidR="00AA3F69" w:rsidRDefault="00AA3F69" w:rsidP="006C5868">
            <w:pPr>
              <w:jc w:val="right"/>
              <w:rPr>
                <w:rFonts w:ascii="Arial" w:hAnsi="Arial" w:cs="Arial"/>
                <w:sz w:val="2"/>
                <w:szCs w:val="2"/>
              </w:rPr>
            </w:pPr>
          </w:p>
        </w:tc>
        <w:tc>
          <w:tcPr>
            <w:tcW w:w="965" w:type="dxa"/>
            <w:vAlign w:val="center"/>
            <w:hideMark/>
          </w:tcPr>
          <w:p w14:paraId="498F0A5A" w14:textId="06A1D413" w:rsidR="00AA3F69" w:rsidRDefault="00AA3F69" w:rsidP="006C5868">
            <w:pPr>
              <w:jc w:val="right"/>
              <w:rPr>
                <w:rFonts w:ascii="Arial" w:hAnsi="Arial" w:cs="Arial"/>
                <w:sz w:val="2"/>
                <w:szCs w:val="2"/>
              </w:rPr>
            </w:pPr>
          </w:p>
        </w:tc>
        <w:tc>
          <w:tcPr>
            <w:tcW w:w="704" w:type="dxa"/>
            <w:vAlign w:val="center"/>
            <w:hideMark/>
          </w:tcPr>
          <w:p w14:paraId="0F8CEF2C" w14:textId="09519CAC" w:rsidR="00AA3F69" w:rsidRDefault="00AA3F69" w:rsidP="006C5868">
            <w:pPr>
              <w:jc w:val="right"/>
              <w:rPr>
                <w:rFonts w:ascii="Arial" w:hAnsi="Arial" w:cs="Arial"/>
                <w:sz w:val="2"/>
                <w:szCs w:val="2"/>
              </w:rPr>
            </w:pPr>
          </w:p>
        </w:tc>
        <w:tc>
          <w:tcPr>
            <w:tcW w:w="1018" w:type="dxa"/>
            <w:vAlign w:val="center"/>
            <w:hideMark/>
          </w:tcPr>
          <w:p w14:paraId="2CC0219C" w14:textId="1AF415B4" w:rsidR="00AA3F69" w:rsidRDefault="00AA3F69" w:rsidP="006C5868">
            <w:pPr>
              <w:jc w:val="right"/>
              <w:rPr>
                <w:rFonts w:ascii="Arial" w:hAnsi="Arial" w:cs="Arial"/>
                <w:sz w:val="2"/>
                <w:szCs w:val="2"/>
              </w:rPr>
            </w:pPr>
          </w:p>
        </w:tc>
      </w:tr>
      <w:tr w:rsidR="00AA3F69" w:rsidRPr="006C5868" w14:paraId="0C249E44" w14:textId="77777777" w:rsidTr="006C5868">
        <w:tc>
          <w:tcPr>
            <w:tcW w:w="1303" w:type="dxa"/>
            <w:tcMar>
              <w:top w:w="0" w:type="dxa"/>
              <w:left w:w="144" w:type="dxa"/>
              <w:bottom w:w="0" w:type="dxa"/>
              <w:right w:w="0" w:type="dxa"/>
            </w:tcMar>
            <w:hideMark/>
          </w:tcPr>
          <w:p w14:paraId="6EC0F4ED"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7B812C6B"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2591FCAF" w14:textId="77777777" w:rsidR="00AA3F69" w:rsidRPr="006C5868" w:rsidRDefault="00AA3F69">
            <w:pPr>
              <w:rPr>
                <w:rFonts w:ascii="Arial" w:hAnsi="Arial" w:cs="Arial"/>
                <w:sz w:val="14"/>
                <w:szCs w:val="16"/>
              </w:rPr>
            </w:pPr>
            <w:r w:rsidRPr="006C5868">
              <w:rPr>
                <w:rFonts w:ascii="Arial" w:hAnsi="Arial" w:cs="Arial"/>
                <w:sz w:val="14"/>
                <w:szCs w:val="16"/>
              </w:rPr>
              <w:t>2024 PSA</w:t>
            </w:r>
          </w:p>
        </w:tc>
        <w:tc>
          <w:tcPr>
            <w:tcW w:w="870" w:type="dxa"/>
            <w:tcBorders>
              <w:bottom w:val="single" w:sz="6" w:space="0" w:color="595959"/>
            </w:tcBorders>
            <w:noWrap/>
            <w:tcMar>
              <w:top w:w="0" w:type="dxa"/>
              <w:left w:w="144" w:type="dxa"/>
              <w:bottom w:w="0" w:type="dxa"/>
              <w:right w:w="0" w:type="dxa"/>
            </w:tcMar>
            <w:vAlign w:val="bottom"/>
            <w:hideMark/>
          </w:tcPr>
          <w:p w14:paraId="6C978A22" w14:textId="666736BF"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0C9B1BE9"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358A804E"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1D68EED4"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5D9F0139" w14:textId="0856B777"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476</w:t>
            </w:r>
          </w:p>
        </w:tc>
        <w:tc>
          <w:tcPr>
            <w:tcW w:w="739" w:type="dxa"/>
            <w:tcBorders>
              <w:bottom w:val="single" w:sz="6" w:space="0" w:color="595959"/>
            </w:tcBorders>
            <w:noWrap/>
            <w:tcMar>
              <w:top w:w="0" w:type="dxa"/>
              <w:left w:w="144" w:type="dxa"/>
              <w:bottom w:w="0" w:type="dxa"/>
              <w:right w:w="0" w:type="dxa"/>
            </w:tcMar>
            <w:vAlign w:val="bottom"/>
            <w:hideMark/>
          </w:tcPr>
          <w:p w14:paraId="37FEC91D" w14:textId="18B9BBC1"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8,462</w:t>
            </w:r>
          </w:p>
        </w:tc>
        <w:tc>
          <w:tcPr>
            <w:tcW w:w="965" w:type="dxa"/>
            <w:tcBorders>
              <w:bottom w:val="single" w:sz="6" w:space="0" w:color="595959"/>
            </w:tcBorders>
            <w:noWrap/>
            <w:tcMar>
              <w:top w:w="0" w:type="dxa"/>
              <w:left w:w="144" w:type="dxa"/>
              <w:bottom w:w="0" w:type="dxa"/>
              <w:right w:w="0" w:type="dxa"/>
            </w:tcMar>
            <w:vAlign w:val="bottom"/>
            <w:hideMark/>
          </w:tcPr>
          <w:p w14:paraId="44763C78" w14:textId="37658103"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25,386</w:t>
            </w:r>
          </w:p>
        </w:tc>
        <w:tc>
          <w:tcPr>
            <w:tcW w:w="704" w:type="dxa"/>
            <w:tcBorders>
              <w:bottom w:val="single" w:sz="6" w:space="0" w:color="595959"/>
            </w:tcBorders>
            <w:noWrap/>
            <w:tcMar>
              <w:top w:w="0" w:type="dxa"/>
              <w:left w:w="144" w:type="dxa"/>
              <w:bottom w:w="0" w:type="dxa"/>
              <w:right w:w="0" w:type="dxa"/>
            </w:tcMar>
            <w:vAlign w:val="bottom"/>
            <w:hideMark/>
          </w:tcPr>
          <w:p w14:paraId="06FAA6C2"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58DC07D0" w14:textId="12C9E8D7"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4,446,606</w:t>
            </w:r>
          </w:p>
        </w:tc>
      </w:tr>
      <w:tr w:rsidR="00AA3F69" w:rsidRPr="006C5868" w14:paraId="46E43977" w14:textId="77777777" w:rsidTr="006C5868">
        <w:trPr>
          <w:trHeight w:val="60"/>
        </w:trPr>
        <w:tc>
          <w:tcPr>
            <w:tcW w:w="1303" w:type="dxa"/>
            <w:vAlign w:val="center"/>
            <w:hideMark/>
          </w:tcPr>
          <w:p w14:paraId="73D85929"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4DE17E84"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5EBF7B46" w14:textId="66F6324E" w:rsidR="00AA3F69" w:rsidRDefault="00AA3F69" w:rsidP="006C5868">
            <w:pPr>
              <w:jc w:val="right"/>
              <w:rPr>
                <w:rFonts w:ascii="Arial" w:hAnsi="Arial" w:cs="Arial"/>
                <w:sz w:val="2"/>
                <w:szCs w:val="2"/>
              </w:rPr>
            </w:pPr>
          </w:p>
        </w:tc>
        <w:tc>
          <w:tcPr>
            <w:tcW w:w="896" w:type="dxa"/>
            <w:vAlign w:val="center"/>
            <w:hideMark/>
          </w:tcPr>
          <w:p w14:paraId="72E906CA" w14:textId="0DF4CF01" w:rsidR="00AA3F69" w:rsidRDefault="00AA3F69" w:rsidP="006C5868">
            <w:pPr>
              <w:jc w:val="right"/>
              <w:rPr>
                <w:rFonts w:ascii="Arial" w:hAnsi="Arial" w:cs="Arial"/>
                <w:sz w:val="2"/>
                <w:szCs w:val="2"/>
              </w:rPr>
            </w:pPr>
          </w:p>
        </w:tc>
        <w:tc>
          <w:tcPr>
            <w:tcW w:w="931" w:type="dxa"/>
            <w:vAlign w:val="center"/>
            <w:hideMark/>
          </w:tcPr>
          <w:p w14:paraId="70B675D5" w14:textId="03B605BA" w:rsidR="00AA3F69" w:rsidRDefault="00AA3F69" w:rsidP="006C5868">
            <w:pPr>
              <w:jc w:val="right"/>
              <w:rPr>
                <w:rFonts w:ascii="Arial" w:hAnsi="Arial" w:cs="Arial"/>
                <w:sz w:val="2"/>
                <w:szCs w:val="2"/>
              </w:rPr>
            </w:pPr>
          </w:p>
        </w:tc>
        <w:tc>
          <w:tcPr>
            <w:tcW w:w="913" w:type="dxa"/>
            <w:vAlign w:val="center"/>
            <w:hideMark/>
          </w:tcPr>
          <w:p w14:paraId="22D34F5C" w14:textId="7906520F" w:rsidR="00AA3F69" w:rsidRDefault="00AA3F69" w:rsidP="006C5868">
            <w:pPr>
              <w:jc w:val="right"/>
              <w:rPr>
                <w:rFonts w:ascii="Arial" w:hAnsi="Arial" w:cs="Arial"/>
                <w:sz w:val="2"/>
                <w:szCs w:val="2"/>
              </w:rPr>
            </w:pPr>
          </w:p>
        </w:tc>
        <w:tc>
          <w:tcPr>
            <w:tcW w:w="965" w:type="dxa"/>
            <w:vAlign w:val="center"/>
            <w:hideMark/>
          </w:tcPr>
          <w:p w14:paraId="1F985451" w14:textId="02871113" w:rsidR="00AA3F69" w:rsidRDefault="00AA3F69" w:rsidP="006C5868">
            <w:pPr>
              <w:jc w:val="right"/>
              <w:rPr>
                <w:rFonts w:ascii="Arial" w:hAnsi="Arial" w:cs="Arial"/>
                <w:sz w:val="2"/>
                <w:szCs w:val="2"/>
              </w:rPr>
            </w:pPr>
          </w:p>
        </w:tc>
        <w:tc>
          <w:tcPr>
            <w:tcW w:w="739" w:type="dxa"/>
            <w:vAlign w:val="center"/>
            <w:hideMark/>
          </w:tcPr>
          <w:p w14:paraId="31E75D60" w14:textId="12A6B0B1" w:rsidR="00AA3F69" w:rsidRDefault="00AA3F69" w:rsidP="006C5868">
            <w:pPr>
              <w:jc w:val="right"/>
              <w:rPr>
                <w:rFonts w:ascii="Arial" w:hAnsi="Arial" w:cs="Arial"/>
                <w:sz w:val="2"/>
                <w:szCs w:val="2"/>
              </w:rPr>
            </w:pPr>
          </w:p>
        </w:tc>
        <w:tc>
          <w:tcPr>
            <w:tcW w:w="965" w:type="dxa"/>
            <w:vAlign w:val="center"/>
            <w:hideMark/>
          </w:tcPr>
          <w:p w14:paraId="13F5FD53" w14:textId="1FD51EEB" w:rsidR="00AA3F69" w:rsidRDefault="00AA3F69" w:rsidP="006C5868">
            <w:pPr>
              <w:jc w:val="right"/>
              <w:rPr>
                <w:rFonts w:ascii="Arial" w:hAnsi="Arial" w:cs="Arial"/>
                <w:sz w:val="2"/>
                <w:szCs w:val="2"/>
              </w:rPr>
            </w:pPr>
          </w:p>
        </w:tc>
        <w:tc>
          <w:tcPr>
            <w:tcW w:w="704" w:type="dxa"/>
            <w:vAlign w:val="center"/>
            <w:hideMark/>
          </w:tcPr>
          <w:p w14:paraId="5F041DA3" w14:textId="4E0FD2B8" w:rsidR="00AA3F69" w:rsidRDefault="00AA3F69" w:rsidP="006C5868">
            <w:pPr>
              <w:jc w:val="right"/>
              <w:rPr>
                <w:rFonts w:ascii="Arial" w:hAnsi="Arial" w:cs="Arial"/>
                <w:sz w:val="2"/>
                <w:szCs w:val="2"/>
              </w:rPr>
            </w:pPr>
          </w:p>
        </w:tc>
        <w:tc>
          <w:tcPr>
            <w:tcW w:w="1018" w:type="dxa"/>
            <w:vAlign w:val="center"/>
            <w:hideMark/>
          </w:tcPr>
          <w:p w14:paraId="3BF1D0CE" w14:textId="5013C345" w:rsidR="00AA3F69" w:rsidRDefault="00AA3F69" w:rsidP="006C5868">
            <w:pPr>
              <w:jc w:val="right"/>
              <w:rPr>
                <w:rFonts w:ascii="Arial" w:hAnsi="Arial" w:cs="Arial"/>
                <w:sz w:val="2"/>
                <w:szCs w:val="2"/>
              </w:rPr>
            </w:pPr>
          </w:p>
        </w:tc>
      </w:tr>
      <w:tr w:rsidR="00AA3F69" w:rsidRPr="006C5868" w14:paraId="20623D83" w14:textId="77777777" w:rsidTr="006C5868">
        <w:tc>
          <w:tcPr>
            <w:tcW w:w="1303" w:type="dxa"/>
            <w:tcMar>
              <w:top w:w="0" w:type="dxa"/>
              <w:left w:w="144" w:type="dxa"/>
              <w:bottom w:w="0" w:type="dxa"/>
              <w:right w:w="0" w:type="dxa"/>
            </w:tcMar>
            <w:hideMark/>
          </w:tcPr>
          <w:p w14:paraId="3C7D60C6"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30F65DE7"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767D35D1" w14:textId="77777777" w:rsidR="00AA3F69" w:rsidRPr="006C5868" w:rsidRDefault="00AA3F69">
            <w:pPr>
              <w:rPr>
                <w:rFonts w:ascii="Arial" w:hAnsi="Arial" w:cs="Arial"/>
                <w:sz w:val="14"/>
                <w:szCs w:val="16"/>
              </w:rPr>
            </w:pPr>
            <w:r w:rsidRPr="006C5868">
              <w:rPr>
                <w:rFonts w:ascii="Arial" w:hAnsi="Arial" w:cs="Arial"/>
                <w:sz w:val="14"/>
                <w:szCs w:val="16"/>
              </w:rPr>
              <w:t>2023 PSA</w:t>
            </w:r>
          </w:p>
        </w:tc>
        <w:tc>
          <w:tcPr>
            <w:tcW w:w="870" w:type="dxa"/>
            <w:tcBorders>
              <w:bottom w:val="single" w:sz="6" w:space="0" w:color="595959"/>
            </w:tcBorders>
            <w:noWrap/>
            <w:tcMar>
              <w:top w:w="0" w:type="dxa"/>
              <w:left w:w="144" w:type="dxa"/>
              <w:bottom w:w="0" w:type="dxa"/>
              <w:right w:w="0" w:type="dxa"/>
            </w:tcMar>
            <w:vAlign w:val="bottom"/>
            <w:hideMark/>
          </w:tcPr>
          <w:p w14:paraId="3C867708" w14:textId="58F4ACE8"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0D913B29"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179751CA"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23296736"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06693845" w14:textId="5DDA328F"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525</w:t>
            </w:r>
          </w:p>
        </w:tc>
        <w:tc>
          <w:tcPr>
            <w:tcW w:w="739" w:type="dxa"/>
            <w:tcBorders>
              <w:bottom w:val="single" w:sz="6" w:space="0" w:color="595959"/>
            </w:tcBorders>
            <w:noWrap/>
            <w:tcMar>
              <w:top w:w="0" w:type="dxa"/>
              <w:left w:w="144" w:type="dxa"/>
              <w:bottom w:w="0" w:type="dxa"/>
              <w:right w:w="0" w:type="dxa"/>
            </w:tcMar>
            <w:vAlign w:val="bottom"/>
            <w:hideMark/>
          </w:tcPr>
          <w:p w14:paraId="0DA064A5" w14:textId="24B72949"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9,332</w:t>
            </w:r>
          </w:p>
        </w:tc>
        <w:tc>
          <w:tcPr>
            <w:tcW w:w="965" w:type="dxa"/>
            <w:tcBorders>
              <w:bottom w:val="single" w:sz="6" w:space="0" w:color="595959"/>
            </w:tcBorders>
            <w:noWrap/>
            <w:tcMar>
              <w:top w:w="0" w:type="dxa"/>
              <w:left w:w="144" w:type="dxa"/>
              <w:bottom w:w="0" w:type="dxa"/>
              <w:right w:w="0" w:type="dxa"/>
            </w:tcMar>
            <w:vAlign w:val="bottom"/>
            <w:hideMark/>
          </w:tcPr>
          <w:p w14:paraId="5D41BC8C" w14:textId="1D621E85"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27,996</w:t>
            </w:r>
          </w:p>
        </w:tc>
        <w:tc>
          <w:tcPr>
            <w:tcW w:w="704" w:type="dxa"/>
            <w:tcBorders>
              <w:bottom w:val="single" w:sz="6" w:space="0" w:color="595959"/>
            </w:tcBorders>
            <w:noWrap/>
            <w:tcMar>
              <w:top w:w="0" w:type="dxa"/>
              <w:left w:w="144" w:type="dxa"/>
              <w:bottom w:w="0" w:type="dxa"/>
              <w:right w:w="0" w:type="dxa"/>
            </w:tcMar>
            <w:vAlign w:val="bottom"/>
            <w:hideMark/>
          </w:tcPr>
          <w:p w14:paraId="3DEB1FF3"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003585FF" w14:textId="35BBBEA6"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5,625,423</w:t>
            </w:r>
          </w:p>
        </w:tc>
      </w:tr>
      <w:tr w:rsidR="00AA3F69" w:rsidRPr="006C5868" w14:paraId="40CF96AD" w14:textId="77777777" w:rsidTr="006C5868">
        <w:trPr>
          <w:trHeight w:val="60"/>
        </w:trPr>
        <w:tc>
          <w:tcPr>
            <w:tcW w:w="1303" w:type="dxa"/>
            <w:vAlign w:val="center"/>
            <w:hideMark/>
          </w:tcPr>
          <w:p w14:paraId="73DE9511"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D09AA88"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36DFF8E6" w14:textId="7E8DA4F1" w:rsidR="00AA3F69" w:rsidRDefault="00AA3F69" w:rsidP="006C5868">
            <w:pPr>
              <w:jc w:val="right"/>
              <w:rPr>
                <w:rFonts w:ascii="Arial" w:hAnsi="Arial" w:cs="Arial"/>
                <w:sz w:val="2"/>
                <w:szCs w:val="2"/>
              </w:rPr>
            </w:pPr>
          </w:p>
        </w:tc>
        <w:tc>
          <w:tcPr>
            <w:tcW w:w="896" w:type="dxa"/>
            <w:vAlign w:val="center"/>
            <w:hideMark/>
          </w:tcPr>
          <w:p w14:paraId="495C730F" w14:textId="1AFDAC10" w:rsidR="00AA3F69" w:rsidRDefault="00AA3F69" w:rsidP="006C5868">
            <w:pPr>
              <w:jc w:val="right"/>
              <w:rPr>
                <w:rFonts w:ascii="Arial" w:hAnsi="Arial" w:cs="Arial"/>
                <w:sz w:val="2"/>
                <w:szCs w:val="2"/>
              </w:rPr>
            </w:pPr>
          </w:p>
        </w:tc>
        <w:tc>
          <w:tcPr>
            <w:tcW w:w="931" w:type="dxa"/>
            <w:vAlign w:val="center"/>
            <w:hideMark/>
          </w:tcPr>
          <w:p w14:paraId="7AB6E8AD" w14:textId="10BE94B1" w:rsidR="00AA3F69" w:rsidRDefault="00AA3F69" w:rsidP="006C5868">
            <w:pPr>
              <w:jc w:val="right"/>
              <w:rPr>
                <w:rFonts w:ascii="Arial" w:hAnsi="Arial" w:cs="Arial"/>
                <w:sz w:val="2"/>
                <w:szCs w:val="2"/>
              </w:rPr>
            </w:pPr>
          </w:p>
        </w:tc>
        <w:tc>
          <w:tcPr>
            <w:tcW w:w="913" w:type="dxa"/>
            <w:vAlign w:val="center"/>
            <w:hideMark/>
          </w:tcPr>
          <w:p w14:paraId="56093A12" w14:textId="7A5B0A96" w:rsidR="00AA3F69" w:rsidRDefault="00AA3F69" w:rsidP="006C5868">
            <w:pPr>
              <w:jc w:val="right"/>
              <w:rPr>
                <w:rFonts w:ascii="Arial" w:hAnsi="Arial" w:cs="Arial"/>
                <w:sz w:val="2"/>
                <w:szCs w:val="2"/>
              </w:rPr>
            </w:pPr>
          </w:p>
        </w:tc>
        <w:tc>
          <w:tcPr>
            <w:tcW w:w="965" w:type="dxa"/>
            <w:vAlign w:val="center"/>
            <w:hideMark/>
          </w:tcPr>
          <w:p w14:paraId="3B059CE1" w14:textId="11B216DA" w:rsidR="00AA3F69" w:rsidRDefault="00AA3F69" w:rsidP="006C5868">
            <w:pPr>
              <w:jc w:val="right"/>
              <w:rPr>
                <w:rFonts w:ascii="Arial" w:hAnsi="Arial" w:cs="Arial"/>
                <w:sz w:val="2"/>
                <w:szCs w:val="2"/>
              </w:rPr>
            </w:pPr>
          </w:p>
        </w:tc>
        <w:tc>
          <w:tcPr>
            <w:tcW w:w="739" w:type="dxa"/>
            <w:vAlign w:val="center"/>
            <w:hideMark/>
          </w:tcPr>
          <w:p w14:paraId="6160437F" w14:textId="7823747F" w:rsidR="00AA3F69" w:rsidRDefault="00AA3F69" w:rsidP="006C5868">
            <w:pPr>
              <w:jc w:val="right"/>
              <w:rPr>
                <w:rFonts w:ascii="Arial" w:hAnsi="Arial" w:cs="Arial"/>
                <w:sz w:val="2"/>
                <w:szCs w:val="2"/>
              </w:rPr>
            </w:pPr>
          </w:p>
        </w:tc>
        <w:tc>
          <w:tcPr>
            <w:tcW w:w="965" w:type="dxa"/>
            <w:vAlign w:val="center"/>
            <w:hideMark/>
          </w:tcPr>
          <w:p w14:paraId="450A3E39" w14:textId="03391B09" w:rsidR="00AA3F69" w:rsidRDefault="00AA3F69" w:rsidP="006C5868">
            <w:pPr>
              <w:jc w:val="right"/>
              <w:rPr>
                <w:rFonts w:ascii="Arial" w:hAnsi="Arial" w:cs="Arial"/>
                <w:sz w:val="2"/>
                <w:szCs w:val="2"/>
              </w:rPr>
            </w:pPr>
          </w:p>
        </w:tc>
        <w:tc>
          <w:tcPr>
            <w:tcW w:w="704" w:type="dxa"/>
            <w:vAlign w:val="center"/>
            <w:hideMark/>
          </w:tcPr>
          <w:p w14:paraId="3501D771" w14:textId="40CED527" w:rsidR="00AA3F69" w:rsidRDefault="00AA3F69" w:rsidP="006C5868">
            <w:pPr>
              <w:jc w:val="right"/>
              <w:rPr>
                <w:rFonts w:ascii="Arial" w:hAnsi="Arial" w:cs="Arial"/>
                <w:sz w:val="2"/>
                <w:szCs w:val="2"/>
              </w:rPr>
            </w:pPr>
          </w:p>
        </w:tc>
        <w:tc>
          <w:tcPr>
            <w:tcW w:w="1018" w:type="dxa"/>
            <w:vAlign w:val="center"/>
            <w:hideMark/>
          </w:tcPr>
          <w:p w14:paraId="22B2CF83" w14:textId="59D40B71" w:rsidR="00AA3F69" w:rsidRDefault="00AA3F69" w:rsidP="006C5868">
            <w:pPr>
              <w:jc w:val="right"/>
              <w:rPr>
                <w:rFonts w:ascii="Arial" w:hAnsi="Arial" w:cs="Arial"/>
                <w:sz w:val="2"/>
                <w:szCs w:val="2"/>
              </w:rPr>
            </w:pPr>
          </w:p>
        </w:tc>
      </w:tr>
      <w:tr w:rsidR="00AA3F69" w:rsidRPr="006C5868" w14:paraId="7F14FC6A" w14:textId="77777777" w:rsidTr="006C5868">
        <w:tc>
          <w:tcPr>
            <w:tcW w:w="1303" w:type="dxa"/>
            <w:tcBorders>
              <w:bottom w:val="single" w:sz="6" w:space="0" w:color="0075C9"/>
            </w:tcBorders>
            <w:tcMar>
              <w:top w:w="0" w:type="dxa"/>
              <w:left w:w="0" w:type="dxa"/>
              <w:bottom w:w="60" w:type="dxa"/>
              <w:right w:w="0" w:type="dxa"/>
            </w:tcMar>
            <w:hideMark/>
          </w:tcPr>
          <w:p w14:paraId="76D44CA0" w14:textId="77777777" w:rsidR="00AA3F69" w:rsidRDefault="00AA3F69">
            <w:pPr>
              <w:rPr>
                <w:rFonts w:ascii="Arial" w:hAnsi="Arial" w:cs="Arial"/>
                <w:sz w:val="2"/>
                <w:szCs w:val="2"/>
              </w:rPr>
            </w:pPr>
          </w:p>
        </w:tc>
        <w:tc>
          <w:tcPr>
            <w:tcW w:w="1496" w:type="dxa"/>
            <w:tcBorders>
              <w:bottom w:val="single" w:sz="6" w:space="0" w:color="0075C9"/>
            </w:tcBorders>
            <w:noWrap/>
            <w:tcMar>
              <w:top w:w="0" w:type="dxa"/>
              <w:left w:w="144" w:type="dxa"/>
              <w:bottom w:w="0" w:type="dxa"/>
              <w:right w:w="0" w:type="dxa"/>
            </w:tcMar>
            <w:vAlign w:val="bottom"/>
            <w:hideMark/>
          </w:tcPr>
          <w:p w14:paraId="498C97E7" w14:textId="77777777" w:rsidR="00AA3F69" w:rsidRPr="006C5868" w:rsidRDefault="00AA3F69">
            <w:pPr>
              <w:rPr>
                <w:rFonts w:ascii="Arial" w:hAnsi="Arial" w:cs="Arial"/>
                <w:sz w:val="14"/>
                <w:szCs w:val="16"/>
              </w:rPr>
            </w:pPr>
            <w:r w:rsidRPr="006C5868">
              <w:rPr>
                <w:rFonts w:ascii="Arial" w:hAnsi="Arial" w:cs="Arial"/>
                <w:sz w:val="14"/>
                <w:szCs w:val="16"/>
              </w:rPr>
              <w:t>2025 Stock Award</w:t>
            </w:r>
          </w:p>
        </w:tc>
        <w:tc>
          <w:tcPr>
            <w:tcW w:w="870" w:type="dxa"/>
            <w:tcBorders>
              <w:bottom w:val="single" w:sz="6" w:space="0" w:color="0075C9"/>
            </w:tcBorders>
            <w:noWrap/>
            <w:tcMar>
              <w:top w:w="0" w:type="dxa"/>
              <w:left w:w="144" w:type="dxa"/>
              <w:bottom w:w="0" w:type="dxa"/>
              <w:right w:w="0" w:type="dxa"/>
            </w:tcMar>
            <w:vAlign w:val="bottom"/>
            <w:hideMark/>
          </w:tcPr>
          <w:p w14:paraId="31AC4379" w14:textId="2988A4C9"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0075C9"/>
            </w:tcBorders>
            <w:noWrap/>
            <w:tcMar>
              <w:top w:w="0" w:type="dxa"/>
              <w:left w:w="144" w:type="dxa"/>
              <w:bottom w:w="0" w:type="dxa"/>
              <w:right w:w="0" w:type="dxa"/>
            </w:tcMar>
            <w:vAlign w:val="bottom"/>
            <w:hideMark/>
          </w:tcPr>
          <w:p w14:paraId="38A54888" w14:textId="77777777" w:rsidR="00AA3F69" w:rsidRPr="006C5868" w:rsidRDefault="00AA3F69" w:rsidP="006C5868">
            <w:pPr>
              <w:jc w:val="right"/>
              <w:rPr>
                <w:rFonts w:ascii="Arial" w:hAnsi="Arial" w:cs="Arial"/>
                <w:sz w:val="14"/>
                <w:szCs w:val="16"/>
              </w:rPr>
            </w:pPr>
          </w:p>
        </w:tc>
        <w:tc>
          <w:tcPr>
            <w:tcW w:w="931" w:type="dxa"/>
            <w:tcBorders>
              <w:bottom w:val="single" w:sz="6" w:space="0" w:color="0075C9"/>
            </w:tcBorders>
            <w:noWrap/>
            <w:tcMar>
              <w:top w:w="0" w:type="dxa"/>
              <w:left w:w="144" w:type="dxa"/>
              <w:bottom w:w="0" w:type="dxa"/>
              <w:right w:w="0" w:type="dxa"/>
            </w:tcMar>
            <w:vAlign w:val="bottom"/>
            <w:hideMark/>
          </w:tcPr>
          <w:p w14:paraId="37DC5F80" w14:textId="77777777" w:rsidR="00AA3F69" w:rsidRPr="006C5868" w:rsidRDefault="00AA3F69" w:rsidP="006C5868">
            <w:pPr>
              <w:jc w:val="right"/>
              <w:rPr>
                <w:sz w:val="18"/>
              </w:rPr>
            </w:pPr>
          </w:p>
        </w:tc>
        <w:tc>
          <w:tcPr>
            <w:tcW w:w="913" w:type="dxa"/>
            <w:tcBorders>
              <w:bottom w:val="single" w:sz="6" w:space="0" w:color="0075C9"/>
            </w:tcBorders>
            <w:noWrap/>
            <w:tcMar>
              <w:top w:w="0" w:type="dxa"/>
              <w:left w:w="144" w:type="dxa"/>
              <w:bottom w:w="0" w:type="dxa"/>
              <w:right w:w="0" w:type="dxa"/>
            </w:tcMar>
            <w:vAlign w:val="bottom"/>
            <w:hideMark/>
          </w:tcPr>
          <w:p w14:paraId="1C488007"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24644DCF" w14:textId="77777777" w:rsidR="00AA3F69" w:rsidRPr="006C5868" w:rsidRDefault="00AA3F69" w:rsidP="006C5868">
            <w:pPr>
              <w:jc w:val="right"/>
              <w:rPr>
                <w:sz w:val="18"/>
              </w:rPr>
            </w:pPr>
          </w:p>
        </w:tc>
        <w:tc>
          <w:tcPr>
            <w:tcW w:w="739" w:type="dxa"/>
            <w:tcBorders>
              <w:bottom w:val="single" w:sz="6" w:space="0" w:color="0075C9"/>
            </w:tcBorders>
            <w:noWrap/>
            <w:tcMar>
              <w:top w:w="0" w:type="dxa"/>
              <w:left w:w="144" w:type="dxa"/>
              <w:bottom w:w="0" w:type="dxa"/>
              <w:right w:w="0" w:type="dxa"/>
            </w:tcMar>
            <w:vAlign w:val="bottom"/>
            <w:hideMark/>
          </w:tcPr>
          <w:p w14:paraId="3709B9B1"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0B259DAF" w14:textId="77777777" w:rsidR="00AA3F69" w:rsidRPr="006C5868" w:rsidRDefault="00AA3F69" w:rsidP="006C5868">
            <w:pPr>
              <w:jc w:val="right"/>
              <w:rPr>
                <w:sz w:val="18"/>
              </w:rPr>
            </w:pPr>
          </w:p>
        </w:tc>
        <w:tc>
          <w:tcPr>
            <w:tcW w:w="704" w:type="dxa"/>
            <w:tcBorders>
              <w:bottom w:val="single" w:sz="6" w:space="0" w:color="0075C9"/>
            </w:tcBorders>
            <w:noWrap/>
            <w:tcMar>
              <w:top w:w="0" w:type="dxa"/>
              <w:left w:w="144" w:type="dxa"/>
              <w:bottom w:w="0" w:type="dxa"/>
              <w:right w:w="0" w:type="dxa"/>
            </w:tcMar>
            <w:vAlign w:val="bottom"/>
            <w:hideMark/>
          </w:tcPr>
          <w:p w14:paraId="3D1F0902" w14:textId="326CD750" w:rsidR="00AA3F69" w:rsidRPr="006C5868" w:rsidRDefault="00AA3F69" w:rsidP="006C5868">
            <w:pPr>
              <w:pStyle w:val="NormalWeb"/>
              <w:tabs>
                <w:tab w:val="right" w:pos="600"/>
                <w:tab w:val="decimal" w:pos="64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018" w:type="dxa"/>
            <w:tcBorders>
              <w:bottom w:val="single" w:sz="6" w:space="0" w:color="0075C9"/>
            </w:tcBorders>
            <w:noWrap/>
            <w:tcMar>
              <w:top w:w="0" w:type="dxa"/>
              <w:left w:w="144" w:type="dxa"/>
              <w:bottom w:w="0" w:type="dxa"/>
              <w:right w:w="0" w:type="dxa"/>
            </w:tcMar>
            <w:vAlign w:val="bottom"/>
            <w:hideMark/>
          </w:tcPr>
          <w:p w14:paraId="6AA961AC" w14:textId="7C79CFFC"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9,912,177</w:t>
            </w:r>
          </w:p>
        </w:tc>
      </w:tr>
      <w:tr w:rsidR="00AA3F69" w:rsidRPr="006C5868" w14:paraId="75C5F3BA" w14:textId="77777777" w:rsidTr="006C5868">
        <w:trPr>
          <w:trHeight w:val="60"/>
        </w:trPr>
        <w:tc>
          <w:tcPr>
            <w:tcW w:w="1303" w:type="dxa"/>
            <w:vAlign w:val="center"/>
            <w:hideMark/>
          </w:tcPr>
          <w:p w14:paraId="63247527"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08AF42BF"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46A04A3D" w14:textId="682CFAA5" w:rsidR="00AA3F69" w:rsidRDefault="00AA3F69" w:rsidP="006C5868">
            <w:pPr>
              <w:jc w:val="right"/>
              <w:rPr>
                <w:rFonts w:ascii="Arial" w:hAnsi="Arial" w:cs="Arial"/>
                <w:sz w:val="2"/>
                <w:szCs w:val="2"/>
              </w:rPr>
            </w:pPr>
          </w:p>
        </w:tc>
        <w:tc>
          <w:tcPr>
            <w:tcW w:w="896" w:type="dxa"/>
            <w:vAlign w:val="center"/>
            <w:hideMark/>
          </w:tcPr>
          <w:p w14:paraId="0E4CF07D" w14:textId="20986EC6" w:rsidR="00AA3F69" w:rsidRDefault="00AA3F69" w:rsidP="006C5868">
            <w:pPr>
              <w:jc w:val="right"/>
              <w:rPr>
                <w:rFonts w:ascii="Arial" w:hAnsi="Arial" w:cs="Arial"/>
                <w:sz w:val="2"/>
                <w:szCs w:val="2"/>
              </w:rPr>
            </w:pPr>
          </w:p>
        </w:tc>
        <w:tc>
          <w:tcPr>
            <w:tcW w:w="931" w:type="dxa"/>
            <w:vAlign w:val="center"/>
            <w:hideMark/>
          </w:tcPr>
          <w:p w14:paraId="38B29539" w14:textId="12DE6BD0" w:rsidR="00AA3F69" w:rsidRDefault="00AA3F69" w:rsidP="006C5868">
            <w:pPr>
              <w:jc w:val="right"/>
              <w:rPr>
                <w:rFonts w:ascii="Arial" w:hAnsi="Arial" w:cs="Arial"/>
                <w:sz w:val="2"/>
                <w:szCs w:val="2"/>
              </w:rPr>
            </w:pPr>
          </w:p>
        </w:tc>
        <w:tc>
          <w:tcPr>
            <w:tcW w:w="913" w:type="dxa"/>
            <w:vAlign w:val="center"/>
            <w:hideMark/>
          </w:tcPr>
          <w:p w14:paraId="36136CD2" w14:textId="79DAC1C8" w:rsidR="00AA3F69" w:rsidRDefault="00AA3F69" w:rsidP="006C5868">
            <w:pPr>
              <w:jc w:val="right"/>
              <w:rPr>
                <w:rFonts w:ascii="Arial" w:hAnsi="Arial" w:cs="Arial"/>
                <w:sz w:val="2"/>
                <w:szCs w:val="2"/>
              </w:rPr>
            </w:pPr>
          </w:p>
        </w:tc>
        <w:tc>
          <w:tcPr>
            <w:tcW w:w="965" w:type="dxa"/>
            <w:vAlign w:val="center"/>
            <w:hideMark/>
          </w:tcPr>
          <w:p w14:paraId="22428836" w14:textId="584910D6" w:rsidR="00AA3F69" w:rsidRDefault="00AA3F69" w:rsidP="006C5868">
            <w:pPr>
              <w:jc w:val="right"/>
              <w:rPr>
                <w:rFonts w:ascii="Arial" w:hAnsi="Arial" w:cs="Arial"/>
                <w:sz w:val="2"/>
                <w:szCs w:val="2"/>
              </w:rPr>
            </w:pPr>
          </w:p>
        </w:tc>
        <w:tc>
          <w:tcPr>
            <w:tcW w:w="739" w:type="dxa"/>
            <w:vAlign w:val="center"/>
            <w:hideMark/>
          </w:tcPr>
          <w:p w14:paraId="6D7043E0" w14:textId="0617D343" w:rsidR="00AA3F69" w:rsidRDefault="00AA3F69" w:rsidP="006C5868">
            <w:pPr>
              <w:jc w:val="right"/>
              <w:rPr>
                <w:rFonts w:ascii="Arial" w:hAnsi="Arial" w:cs="Arial"/>
                <w:sz w:val="2"/>
                <w:szCs w:val="2"/>
              </w:rPr>
            </w:pPr>
          </w:p>
        </w:tc>
        <w:tc>
          <w:tcPr>
            <w:tcW w:w="965" w:type="dxa"/>
            <w:vAlign w:val="center"/>
            <w:hideMark/>
          </w:tcPr>
          <w:p w14:paraId="06E8D46D" w14:textId="5B106BEF" w:rsidR="00AA3F69" w:rsidRDefault="00AA3F69" w:rsidP="006C5868">
            <w:pPr>
              <w:jc w:val="right"/>
              <w:rPr>
                <w:rFonts w:ascii="Arial" w:hAnsi="Arial" w:cs="Arial"/>
                <w:sz w:val="2"/>
                <w:szCs w:val="2"/>
              </w:rPr>
            </w:pPr>
          </w:p>
        </w:tc>
        <w:tc>
          <w:tcPr>
            <w:tcW w:w="704" w:type="dxa"/>
            <w:vAlign w:val="center"/>
            <w:hideMark/>
          </w:tcPr>
          <w:p w14:paraId="2D2A0A61" w14:textId="20098B50" w:rsidR="00AA3F69" w:rsidRDefault="00AA3F69" w:rsidP="006C5868">
            <w:pPr>
              <w:jc w:val="right"/>
              <w:rPr>
                <w:rFonts w:ascii="Arial" w:hAnsi="Arial" w:cs="Arial"/>
                <w:sz w:val="2"/>
                <w:szCs w:val="2"/>
              </w:rPr>
            </w:pPr>
          </w:p>
        </w:tc>
        <w:tc>
          <w:tcPr>
            <w:tcW w:w="1018" w:type="dxa"/>
            <w:vAlign w:val="center"/>
            <w:hideMark/>
          </w:tcPr>
          <w:p w14:paraId="40DCE83B" w14:textId="29324D96" w:rsidR="00AA3F69" w:rsidRDefault="00AA3F69" w:rsidP="006C5868">
            <w:pPr>
              <w:jc w:val="right"/>
              <w:rPr>
                <w:rFonts w:ascii="Arial" w:hAnsi="Arial" w:cs="Arial"/>
                <w:sz w:val="2"/>
                <w:szCs w:val="2"/>
              </w:rPr>
            </w:pPr>
          </w:p>
        </w:tc>
      </w:tr>
      <w:tr w:rsidR="00AA3F69" w:rsidRPr="006C5868" w14:paraId="139D6248" w14:textId="77777777" w:rsidTr="006C5868">
        <w:tc>
          <w:tcPr>
            <w:tcW w:w="1303" w:type="dxa"/>
            <w:tcMar>
              <w:top w:w="0" w:type="dxa"/>
              <w:left w:w="0" w:type="dxa"/>
              <w:bottom w:w="60" w:type="dxa"/>
              <w:right w:w="0" w:type="dxa"/>
            </w:tcMar>
            <w:hideMark/>
          </w:tcPr>
          <w:p w14:paraId="46240DAC" w14:textId="77777777" w:rsidR="00AA3F69" w:rsidRPr="006C5868" w:rsidRDefault="00AA3F69">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Takeshi Numoto</w:t>
            </w:r>
          </w:p>
        </w:tc>
        <w:tc>
          <w:tcPr>
            <w:tcW w:w="1496" w:type="dxa"/>
            <w:tcBorders>
              <w:bottom w:val="single" w:sz="6" w:space="0" w:color="595959"/>
            </w:tcBorders>
            <w:noWrap/>
            <w:tcMar>
              <w:top w:w="0" w:type="dxa"/>
              <w:left w:w="144" w:type="dxa"/>
              <w:bottom w:w="0" w:type="dxa"/>
              <w:right w:w="0" w:type="dxa"/>
            </w:tcMar>
            <w:vAlign w:val="bottom"/>
            <w:hideMark/>
          </w:tcPr>
          <w:p w14:paraId="702D56EC" w14:textId="77777777" w:rsidR="00AA3F69" w:rsidRPr="006C5868" w:rsidRDefault="00AA3F69">
            <w:pPr>
              <w:rPr>
                <w:rFonts w:ascii="Arial" w:hAnsi="Arial" w:cs="Arial"/>
                <w:sz w:val="14"/>
                <w:szCs w:val="16"/>
              </w:rPr>
            </w:pPr>
            <w:r w:rsidRPr="006C5868">
              <w:rPr>
                <w:rFonts w:ascii="Arial" w:hAnsi="Arial" w:cs="Arial"/>
                <w:sz w:val="14"/>
                <w:szCs w:val="16"/>
              </w:rPr>
              <w:t>2025 Cash Incentive</w:t>
            </w:r>
          </w:p>
        </w:tc>
        <w:tc>
          <w:tcPr>
            <w:tcW w:w="870" w:type="dxa"/>
            <w:tcBorders>
              <w:bottom w:val="single" w:sz="6" w:space="0" w:color="595959"/>
            </w:tcBorders>
            <w:noWrap/>
            <w:tcMar>
              <w:top w:w="0" w:type="dxa"/>
              <w:left w:w="144" w:type="dxa"/>
              <w:bottom w:w="0" w:type="dxa"/>
              <w:right w:w="0" w:type="dxa"/>
            </w:tcMar>
            <w:vAlign w:val="bottom"/>
            <w:hideMark/>
          </w:tcPr>
          <w:p w14:paraId="166C9AF7" w14:textId="77777777" w:rsidR="00AA3F69" w:rsidRPr="006C5868" w:rsidRDefault="00AA3F69" w:rsidP="006C5868">
            <w:pPr>
              <w:jc w:val="right"/>
              <w:rPr>
                <w:rFonts w:ascii="Arial" w:hAnsi="Arial" w:cs="Arial"/>
                <w:sz w:val="14"/>
                <w:szCs w:val="16"/>
              </w:rPr>
            </w:pPr>
          </w:p>
        </w:tc>
        <w:tc>
          <w:tcPr>
            <w:tcW w:w="896" w:type="dxa"/>
            <w:tcBorders>
              <w:bottom w:val="single" w:sz="6" w:space="0" w:color="595959"/>
            </w:tcBorders>
            <w:noWrap/>
            <w:tcMar>
              <w:top w:w="0" w:type="dxa"/>
              <w:left w:w="144" w:type="dxa"/>
              <w:bottom w:w="0" w:type="dxa"/>
              <w:right w:w="0" w:type="dxa"/>
            </w:tcMar>
            <w:vAlign w:val="bottom"/>
            <w:hideMark/>
          </w:tcPr>
          <w:p w14:paraId="5F81B9B0" w14:textId="2196A062" w:rsidR="00AA3F69" w:rsidRPr="006C5868" w:rsidRDefault="00AA3F69" w:rsidP="006C5868">
            <w:pPr>
              <w:pStyle w:val="NormalWeb"/>
              <w:tabs>
                <w:tab w:val="right" w:pos="820"/>
                <w:tab w:val="decimal" w:pos="860"/>
              </w:tabs>
              <w:spacing w:before="0" w:beforeAutospacing="0" w:after="0" w:afterAutospacing="0"/>
              <w:jc w:val="right"/>
              <w:rPr>
                <w:rFonts w:ascii="Arial" w:hAnsi="Arial" w:cs="Arial"/>
                <w:sz w:val="14"/>
                <w:szCs w:val="16"/>
              </w:rPr>
            </w:pPr>
            <w:r w:rsidRPr="006C5868">
              <w:rPr>
                <w:rFonts w:ascii="Arial" w:hAnsi="Arial" w:cs="Arial"/>
                <w:sz w:val="14"/>
                <w:szCs w:val="16"/>
              </w:rPr>
              <w:t>0</w:t>
            </w:r>
          </w:p>
        </w:tc>
        <w:tc>
          <w:tcPr>
            <w:tcW w:w="931" w:type="dxa"/>
            <w:tcBorders>
              <w:bottom w:val="single" w:sz="6" w:space="0" w:color="595959"/>
            </w:tcBorders>
            <w:noWrap/>
            <w:tcMar>
              <w:top w:w="0" w:type="dxa"/>
              <w:left w:w="144" w:type="dxa"/>
              <w:bottom w:w="0" w:type="dxa"/>
              <w:right w:w="0" w:type="dxa"/>
            </w:tcMar>
            <w:vAlign w:val="bottom"/>
            <w:hideMark/>
          </w:tcPr>
          <w:p w14:paraId="0EBD8B7A" w14:textId="7B9EFF53" w:rsidR="00AA3F69" w:rsidRPr="006C5868" w:rsidRDefault="00AA3F69" w:rsidP="006C5868">
            <w:pPr>
              <w:pStyle w:val="NormalWeb"/>
              <w:tabs>
                <w:tab w:val="right" w:pos="860"/>
                <w:tab w:val="decimal" w:pos="900"/>
              </w:tabs>
              <w:spacing w:before="0" w:beforeAutospacing="0" w:after="0" w:afterAutospacing="0"/>
              <w:jc w:val="right"/>
              <w:rPr>
                <w:rFonts w:ascii="Arial" w:hAnsi="Arial" w:cs="Arial"/>
                <w:sz w:val="14"/>
                <w:szCs w:val="16"/>
              </w:rPr>
            </w:pPr>
            <w:r w:rsidRPr="006C5868">
              <w:rPr>
                <w:rFonts w:ascii="Arial" w:hAnsi="Arial" w:cs="Arial"/>
                <w:sz w:val="14"/>
                <w:szCs w:val="16"/>
              </w:rPr>
              <w:t>1,600,000</w:t>
            </w:r>
          </w:p>
        </w:tc>
        <w:tc>
          <w:tcPr>
            <w:tcW w:w="913" w:type="dxa"/>
            <w:tcBorders>
              <w:bottom w:val="single" w:sz="6" w:space="0" w:color="595959"/>
            </w:tcBorders>
            <w:noWrap/>
            <w:tcMar>
              <w:top w:w="0" w:type="dxa"/>
              <w:left w:w="144" w:type="dxa"/>
              <w:bottom w:w="0" w:type="dxa"/>
              <w:right w:w="0" w:type="dxa"/>
            </w:tcMar>
            <w:vAlign w:val="bottom"/>
            <w:hideMark/>
          </w:tcPr>
          <w:p w14:paraId="189C8870" w14:textId="6E8CCABB" w:rsidR="00AA3F69" w:rsidRPr="006C5868" w:rsidRDefault="00AA3F69" w:rsidP="006C5868">
            <w:pPr>
              <w:pStyle w:val="NormalWeb"/>
              <w:tabs>
                <w:tab w:val="right" w:pos="840"/>
                <w:tab w:val="decimal" w:pos="880"/>
              </w:tabs>
              <w:spacing w:before="0" w:beforeAutospacing="0" w:after="0" w:afterAutospacing="0"/>
              <w:jc w:val="right"/>
              <w:rPr>
                <w:rFonts w:ascii="Arial" w:hAnsi="Arial" w:cs="Arial"/>
                <w:sz w:val="14"/>
                <w:szCs w:val="16"/>
              </w:rPr>
            </w:pPr>
            <w:r w:rsidRPr="006C5868">
              <w:rPr>
                <w:rFonts w:ascii="Arial" w:hAnsi="Arial" w:cs="Arial"/>
                <w:sz w:val="14"/>
                <w:szCs w:val="16"/>
              </w:rPr>
              <w:t>3,200,000</w:t>
            </w:r>
          </w:p>
        </w:tc>
        <w:tc>
          <w:tcPr>
            <w:tcW w:w="965" w:type="dxa"/>
            <w:tcBorders>
              <w:bottom w:val="single" w:sz="6" w:space="0" w:color="595959"/>
            </w:tcBorders>
            <w:noWrap/>
            <w:tcMar>
              <w:top w:w="0" w:type="dxa"/>
              <w:left w:w="144" w:type="dxa"/>
              <w:bottom w:w="0" w:type="dxa"/>
              <w:right w:w="0" w:type="dxa"/>
            </w:tcMar>
            <w:vAlign w:val="bottom"/>
            <w:hideMark/>
          </w:tcPr>
          <w:p w14:paraId="482ADE3E" w14:textId="77777777" w:rsidR="00AA3F69" w:rsidRPr="006C5868" w:rsidRDefault="00AA3F69" w:rsidP="006C5868">
            <w:pPr>
              <w:jc w:val="right"/>
              <w:rPr>
                <w:rFonts w:ascii="Arial" w:hAnsi="Arial" w:cs="Arial"/>
                <w:sz w:val="14"/>
                <w:szCs w:val="16"/>
              </w:rPr>
            </w:pPr>
          </w:p>
        </w:tc>
        <w:tc>
          <w:tcPr>
            <w:tcW w:w="739" w:type="dxa"/>
            <w:tcBorders>
              <w:bottom w:val="single" w:sz="6" w:space="0" w:color="595959"/>
            </w:tcBorders>
            <w:noWrap/>
            <w:tcMar>
              <w:top w:w="0" w:type="dxa"/>
              <w:left w:w="144" w:type="dxa"/>
              <w:bottom w:w="0" w:type="dxa"/>
              <w:right w:w="0" w:type="dxa"/>
            </w:tcMar>
            <w:vAlign w:val="bottom"/>
            <w:hideMark/>
          </w:tcPr>
          <w:p w14:paraId="2F9CDB26"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2F90067D" w14:textId="77777777" w:rsidR="00AA3F69" w:rsidRPr="006C5868" w:rsidRDefault="00AA3F69" w:rsidP="006C5868">
            <w:pPr>
              <w:jc w:val="right"/>
              <w:rPr>
                <w:sz w:val="18"/>
              </w:rPr>
            </w:pPr>
          </w:p>
        </w:tc>
        <w:tc>
          <w:tcPr>
            <w:tcW w:w="704" w:type="dxa"/>
            <w:tcBorders>
              <w:bottom w:val="single" w:sz="6" w:space="0" w:color="595959"/>
            </w:tcBorders>
            <w:noWrap/>
            <w:tcMar>
              <w:top w:w="0" w:type="dxa"/>
              <w:left w:w="144" w:type="dxa"/>
              <w:bottom w:w="0" w:type="dxa"/>
              <w:right w:w="0" w:type="dxa"/>
            </w:tcMar>
            <w:vAlign w:val="bottom"/>
            <w:hideMark/>
          </w:tcPr>
          <w:p w14:paraId="4355C067" w14:textId="77777777" w:rsidR="00AA3F69" w:rsidRPr="006C5868" w:rsidRDefault="00AA3F69" w:rsidP="006C5868">
            <w:pPr>
              <w:jc w:val="right"/>
              <w:rPr>
                <w:sz w:val="18"/>
              </w:rPr>
            </w:pPr>
          </w:p>
        </w:tc>
        <w:tc>
          <w:tcPr>
            <w:tcW w:w="1018" w:type="dxa"/>
            <w:tcBorders>
              <w:bottom w:val="single" w:sz="6" w:space="0" w:color="595959"/>
            </w:tcBorders>
            <w:noWrap/>
            <w:tcMar>
              <w:top w:w="0" w:type="dxa"/>
              <w:left w:w="144" w:type="dxa"/>
              <w:bottom w:w="0" w:type="dxa"/>
              <w:right w:w="0" w:type="dxa"/>
            </w:tcMar>
            <w:vAlign w:val="bottom"/>
            <w:hideMark/>
          </w:tcPr>
          <w:p w14:paraId="4BC304D6" w14:textId="77777777" w:rsidR="00AA3F69" w:rsidRPr="006C5868" w:rsidRDefault="00AA3F69" w:rsidP="006C5868">
            <w:pPr>
              <w:jc w:val="right"/>
              <w:rPr>
                <w:sz w:val="18"/>
              </w:rPr>
            </w:pPr>
          </w:p>
        </w:tc>
      </w:tr>
      <w:tr w:rsidR="00AA3F69" w:rsidRPr="006C5868" w14:paraId="7002EFBF" w14:textId="77777777" w:rsidTr="006C5868">
        <w:trPr>
          <w:trHeight w:val="60"/>
        </w:trPr>
        <w:tc>
          <w:tcPr>
            <w:tcW w:w="1303" w:type="dxa"/>
            <w:vAlign w:val="center"/>
            <w:hideMark/>
          </w:tcPr>
          <w:p w14:paraId="17D02426"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27077DEE"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6576C8CF" w14:textId="2A4A67C3" w:rsidR="00AA3F69" w:rsidRDefault="00AA3F69" w:rsidP="006C5868">
            <w:pPr>
              <w:jc w:val="right"/>
              <w:rPr>
                <w:rFonts w:ascii="Arial" w:hAnsi="Arial" w:cs="Arial"/>
                <w:sz w:val="2"/>
                <w:szCs w:val="2"/>
              </w:rPr>
            </w:pPr>
          </w:p>
        </w:tc>
        <w:tc>
          <w:tcPr>
            <w:tcW w:w="896" w:type="dxa"/>
            <w:vAlign w:val="center"/>
            <w:hideMark/>
          </w:tcPr>
          <w:p w14:paraId="190293A1" w14:textId="037B7930" w:rsidR="00AA3F69" w:rsidRDefault="00AA3F69" w:rsidP="006C5868">
            <w:pPr>
              <w:jc w:val="right"/>
              <w:rPr>
                <w:rFonts w:ascii="Arial" w:hAnsi="Arial" w:cs="Arial"/>
                <w:sz w:val="2"/>
                <w:szCs w:val="2"/>
              </w:rPr>
            </w:pPr>
          </w:p>
        </w:tc>
        <w:tc>
          <w:tcPr>
            <w:tcW w:w="931" w:type="dxa"/>
            <w:vAlign w:val="center"/>
            <w:hideMark/>
          </w:tcPr>
          <w:p w14:paraId="12E64695" w14:textId="32E4D5A5" w:rsidR="00AA3F69" w:rsidRDefault="00AA3F69" w:rsidP="006C5868">
            <w:pPr>
              <w:jc w:val="right"/>
              <w:rPr>
                <w:rFonts w:ascii="Arial" w:hAnsi="Arial" w:cs="Arial"/>
                <w:sz w:val="2"/>
                <w:szCs w:val="2"/>
              </w:rPr>
            </w:pPr>
          </w:p>
        </w:tc>
        <w:tc>
          <w:tcPr>
            <w:tcW w:w="913" w:type="dxa"/>
            <w:vAlign w:val="center"/>
            <w:hideMark/>
          </w:tcPr>
          <w:p w14:paraId="272E735C" w14:textId="0FE4DF0E" w:rsidR="00AA3F69" w:rsidRDefault="00AA3F69" w:rsidP="006C5868">
            <w:pPr>
              <w:jc w:val="right"/>
              <w:rPr>
                <w:rFonts w:ascii="Arial" w:hAnsi="Arial" w:cs="Arial"/>
                <w:sz w:val="2"/>
                <w:szCs w:val="2"/>
              </w:rPr>
            </w:pPr>
          </w:p>
        </w:tc>
        <w:tc>
          <w:tcPr>
            <w:tcW w:w="965" w:type="dxa"/>
            <w:vAlign w:val="center"/>
            <w:hideMark/>
          </w:tcPr>
          <w:p w14:paraId="3C0C50DC" w14:textId="5A4DD3D5" w:rsidR="00AA3F69" w:rsidRDefault="00AA3F69" w:rsidP="006C5868">
            <w:pPr>
              <w:jc w:val="right"/>
              <w:rPr>
                <w:rFonts w:ascii="Arial" w:hAnsi="Arial" w:cs="Arial"/>
                <w:sz w:val="2"/>
                <w:szCs w:val="2"/>
              </w:rPr>
            </w:pPr>
          </w:p>
        </w:tc>
        <w:tc>
          <w:tcPr>
            <w:tcW w:w="739" w:type="dxa"/>
            <w:vAlign w:val="center"/>
            <w:hideMark/>
          </w:tcPr>
          <w:p w14:paraId="3F86E9DA" w14:textId="76C4719C" w:rsidR="00AA3F69" w:rsidRDefault="00AA3F69" w:rsidP="006C5868">
            <w:pPr>
              <w:jc w:val="right"/>
              <w:rPr>
                <w:rFonts w:ascii="Arial" w:hAnsi="Arial" w:cs="Arial"/>
                <w:sz w:val="2"/>
                <w:szCs w:val="2"/>
              </w:rPr>
            </w:pPr>
          </w:p>
        </w:tc>
        <w:tc>
          <w:tcPr>
            <w:tcW w:w="965" w:type="dxa"/>
            <w:vAlign w:val="center"/>
            <w:hideMark/>
          </w:tcPr>
          <w:p w14:paraId="35C6398C" w14:textId="694768B4" w:rsidR="00AA3F69" w:rsidRDefault="00AA3F69" w:rsidP="006C5868">
            <w:pPr>
              <w:jc w:val="right"/>
              <w:rPr>
                <w:rFonts w:ascii="Arial" w:hAnsi="Arial" w:cs="Arial"/>
                <w:sz w:val="2"/>
                <w:szCs w:val="2"/>
              </w:rPr>
            </w:pPr>
          </w:p>
        </w:tc>
        <w:tc>
          <w:tcPr>
            <w:tcW w:w="704" w:type="dxa"/>
            <w:vAlign w:val="center"/>
            <w:hideMark/>
          </w:tcPr>
          <w:p w14:paraId="109A722D" w14:textId="7388A51E" w:rsidR="00AA3F69" w:rsidRDefault="00AA3F69" w:rsidP="006C5868">
            <w:pPr>
              <w:jc w:val="right"/>
              <w:rPr>
                <w:rFonts w:ascii="Arial" w:hAnsi="Arial" w:cs="Arial"/>
                <w:sz w:val="2"/>
                <w:szCs w:val="2"/>
              </w:rPr>
            </w:pPr>
          </w:p>
        </w:tc>
        <w:tc>
          <w:tcPr>
            <w:tcW w:w="1018" w:type="dxa"/>
            <w:vAlign w:val="center"/>
            <w:hideMark/>
          </w:tcPr>
          <w:p w14:paraId="101AD250" w14:textId="5C336708" w:rsidR="00AA3F69" w:rsidRDefault="00AA3F69" w:rsidP="006C5868">
            <w:pPr>
              <w:jc w:val="right"/>
              <w:rPr>
                <w:rFonts w:ascii="Arial" w:hAnsi="Arial" w:cs="Arial"/>
                <w:sz w:val="2"/>
                <w:szCs w:val="2"/>
              </w:rPr>
            </w:pPr>
          </w:p>
        </w:tc>
      </w:tr>
      <w:tr w:rsidR="00AA3F69" w:rsidRPr="006C5868" w14:paraId="1600F5E6" w14:textId="77777777" w:rsidTr="006C5868">
        <w:tc>
          <w:tcPr>
            <w:tcW w:w="1303" w:type="dxa"/>
            <w:tcMar>
              <w:top w:w="0" w:type="dxa"/>
              <w:left w:w="144" w:type="dxa"/>
              <w:bottom w:w="0" w:type="dxa"/>
              <w:right w:w="0" w:type="dxa"/>
            </w:tcMar>
            <w:hideMark/>
          </w:tcPr>
          <w:p w14:paraId="3BB4646E"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127D951F"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76CE92D6" w14:textId="77777777" w:rsidR="00AA3F69" w:rsidRPr="006C5868" w:rsidRDefault="00AA3F69">
            <w:pPr>
              <w:rPr>
                <w:rFonts w:ascii="Arial" w:hAnsi="Arial" w:cs="Arial"/>
                <w:sz w:val="14"/>
                <w:szCs w:val="16"/>
              </w:rPr>
            </w:pPr>
            <w:r w:rsidRPr="006C5868">
              <w:rPr>
                <w:rFonts w:ascii="Arial" w:hAnsi="Arial" w:cs="Arial"/>
                <w:sz w:val="14"/>
                <w:szCs w:val="16"/>
              </w:rPr>
              <w:t>2025 PSA</w:t>
            </w:r>
          </w:p>
        </w:tc>
        <w:tc>
          <w:tcPr>
            <w:tcW w:w="870" w:type="dxa"/>
            <w:tcBorders>
              <w:bottom w:val="single" w:sz="6" w:space="0" w:color="595959"/>
            </w:tcBorders>
            <w:noWrap/>
            <w:tcMar>
              <w:top w:w="0" w:type="dxa"/>
              <w:left w:w="144" w:type="dxa"/>
              <w:bottom w:w="0" w:type="dxa"/>
              <w:right w:w="0" w:type="dxa"/>
            </w:tcMar>
            <w:vAlign w:val="bottom"/>
            <w:hideMark/>
          </w:tcPr>
          <w:p w14:paraId="6DE40E01" w14:textId="3A1E7642"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60FA3CB7"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7AF81829"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1AC3DB60"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66C3BCBA" w14:textId="7D401EAE"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160</w:t>
            </w:r>
          </w:p>
        </w:tc>
        <w:tc>
          <w:tcPr>
            <w:tcW w:w="739" w:type="dxa"/>
            <w:tcBorders>
              <w:bottom w:val="single" w:sz="6" w:space="0" w:color="595959"/>
            </w:tcBorders>
            <w:noWrap/>
            <w:tcMar>
              <w:top w:w="0" w:type="dxa"/>
              <w:left w:w="144" w:type="dxa"/>
              <w:bottom w:w="0" w:type="dxa"/>
              <w:right w:w="0" w:type="dxa"/>
            </w:tcMar>
            <w:vAlign w:val="bottom"/>
            <w:hideMark/>
          </w:tcPr>
          <w:p w14:paraId="7E2C1704" w14:textId="516DCDFB"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2,837</w:t>
            </w:r>
          </w:p>
        </w:tc>
        <w:tc>
          <w:tcPr>
            <w:tcW w:w="965" w:type="dxa"/>
            <w:tcBorders>
              <w:bottom w:val="single" w:sz="6" w:space="0" w:color="595959"/>
            </w:tcBorders>
            <w:noWrap/>
            <w:tcMar>
              <w:top w:w="0" w:type="dxa"/>
              <w:left w:w="144" w:type="dxa"/>
              <w:bottom w:w="0" w:type="dxa"/>
              <w:right w:w="0" w:type="dxa"/>
            </w:tcMar>
            <w:vAlign w:val="bottom"/>
            <w:hideMark/>
          </w:tcPr>
          <w:p w14:paraId="7C7BE06C" w14:textId="70815AF9"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8,511</w:t>
            </w:r>
          </w:p>
        </w:tc>
        <w:tc>
          <w:tcPr>
            <w:tcW w:w="704" w:type="dxa"/>
            <w:tcBorders>
              <w:bottom w:val="single" w:sz="6" w:space="0" w:color="595959"/>
            </w:tcBorders>
            <w:noWrap/>
            <w:tcMar>
              <w:top w:w="0" w:type="dxa"/>
              <w:left w:w="144" w:type="dxa"/>
              <w:bottom w:w="0" w:type="dxa"/>
              <w:right w:w="0" w:type="dxa"/>
            </w:tcMar>
            <w:vAlign w:val="bottom"/>
            <w:hideMark/>
          </w:tcPr>
          <w:p w14:paraId="375D85B2"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19DEDE40" w14:textId="6DAB3205"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1,356,143</w:t>
            </w:r>
          </w:p>
        </w:tc>
      </w:tr>
      <w:tr w:rsidR="00AA3F69" w:rsidRPr="006C5868" w14:paraId="6FCA2047" w14:textId="77777777" w:rsidTr="006C5868">
        <w:trPr>
          <w:trHeight w:val="60"/>
        </w:trPr>
        <w:tc>
          <w:tcPr>
            <w:tcW w:w="1303" w:type="dxa"/>
            <w:vAlign w:val="center"/>
            <w:hideMark/>
          </w:tcPr>
          <w:p w14:paraId="3DE63852"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440B6B5E"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522DD3A" w14:textId="5BAAE466" w:rsidR="00AA3F69" w:rsidRDefault="00AA3F69" w:rsidP="006C5868">
            <w:pPr>
              <w:jc w:val="right"/>
              <w:rPr>
                <w:rFonts w:ascii="Arial" w:hAnsi="Arial" w:cs="Arial"/>
                <w:sz w:val="2"/>
                <w:szCs w:val="2"/>
              </w:rPr>
            </w:pPr>
          </w:p>
        </w:tc>
        <w:tc>
          <w:tcPr>
            <w:tcW w:w="896" w:type="dxa"/>
            <w:vAlign w:val="center"/>
            <w:hideMark/>
          </w:tcPr>
          <w:p w14:paraId="258DB903" w14:textId="4608FD30" w:rsidR="00AA3F69" w:rsidRDefault="00AA3F69" w:rsidP="006C5868">
            <w:pPr>
              <w:jc w:val="right"/>
              <w:rPr>
                <w:rFonts w:ascii="Arial" w:hAnsi="Arial" w:cs="Arial"/>
                <w:sz w:val="2"/>
                <w:szCs w:val="2"/>
              </w:rPr>
            </w:pPr>
          </w:p>
        </w:tc>
        <w:tc>
          <w:tcPr>
            <w:tcW w:w="931" w:type="dxa"/>
            <w:vAlign w:val="center"/>
            <w:hideMark/>
          </w:tcPr>
          <w:p w14:paraId="48FF71BE" w14:textId="61E5F600" w:rsidR="00AA3F69" w:rsidRDefault="00AA3F69" w:rsidP="006C5868">
            <w:pPr>
              <w:jc w:val="right"/>
              <w:rPr>
                <w:rFonts w:ascii="Arial" w:hAnsi="Arial" w:cs="Arial"/>
                <w:sz w:val="2"/>
                <w:szCs w:val="2"/>
              </w:rPr>
            </w:pPr>
          </w:p>
        </w:tc>
        <w:tc>
          <w:tcPr>
            <w:tcW w:w="913" w:type="dxa"/>
            <w:vAlign w:val="center"/>
            <w:hideMark/>
          </w:tcPr>
          <w:p w14:paraId="0ABB7512" w14:textId="4E1B367D" w:rsidR="00AA3F69" w:rsidRDefault="00AA3F69" w:rsidP="006C5868">
            <w:pPr>
              <w:jc w:val="right"/>
              <w:rPr>
                <w:rFonts w:ascii="Arial" w:hAnsi="Arial" w:cs="Arial"/>
                <w:sz w:val="2"/>
                <w:szCs w:val="2"/>
              </w:rPr>
            </w:pPr>
          </w:p>
        </w:tc>
        <w:tc>
          <w:tcPr>
            <w:tcW w:w="965" w:type="dxa"/>
            <w:vAlign w:val="center"/>
            <w:hideMark/>
          </w:tcPr>
          <w:p w14:paraId="5486EE5B" w14:textId="0506471C" w:rsidR="00AA3F69" w:rsidRDefault="00AA3F69" w:rsidP="006C5868">
            <w:pPr>
              <w:jc w:val="right"/>
              <w:rPr>
                <w:rFonts w:ascii="Arial" w:hAnsi="Arial" w:cs="Arial"/>
                <w:sz w:val="2"/>
                <w:szCs w:val="2"/>
              </w:rPr>
            </w:pPr>
          </w:p>
        </w:tc>
        <w:tc>
          <w:tcPr>
            <w:tcW w:w="739" w:type="dxa"/>
            <w:vAlign w:val="center"/>
            <w:hideMark/>
          </w:tcPr>
          <w:p w14:paraId="57730973" w14:textId="5CE2ADA6" w:rsidR="00AA3F69" w:rsidRDefault="00AA3F69" w:rsidP="006C5868">
            <w:pPr>
              <w:jc w:val="right"/>
              <w:rPr>
                <w:rFonts w:ascii="Arial" w:hAnsi="Arial" w:cs="Arial"/>
                <w:sz w:val="2"/>
                <w:szCs w:val="2"/>
              </w:rPr>
            </w:pPr>
          </w:p>
        </w:tc>
        <w:tc>
          <w:tcPr>
            <w:tcW w:w="965" w:type="dxa"/>
            <w:vAlign w:val="center"/>
            <w:hideMark/>
          </w:tcPr>
          <w:p w14:paraId="733E6C4C" w14:textId="7F2CA725" w:rsidR="00AA3F69" w:rsidRDefault="00AA3F69" w:rsidP="006C5868">
            <w:pPr>
              <w:jc w:val="right"/>
              <w:rPr>
                <w:rFonts w:ascii="Arial" w:hAnsi="Arial" w:cs="Arial"/>
                <w:sz w:val="2"/>
                <w:szCs w:val="2"/>
              </w:rPr>
            </w:pPr>
          </w:p>
        </w:tc>
        <w:tc>
          <w:tcPr>
            <w:tcW w:w="704" w:type="dxa"/>
            <w:vAlign w:val="center"/>
            <w:hideMark/>
          </w:tcPr>
          <w:p w14:paraId="3CCD928D" w14:textId="6F154195" w:rsidR="00AA3F69" w:rsidRDefault="00AA3F69" w:rsidP="006C5868">
            <w:pPr>
              <w:jc w:val="right"/>
              <w:rPr>
                <w:rFonts w:ascii="Arial" w:hAnsi="Arial" w:cs="Arial"/>
                <w:sz w:val="2"/>
                <w:szCs w:val="2"/>
              </w:rPr>
            </w:pPr>
          </w:p>
        </w:tc>
        <w:tc>
          <w:tcPr>
            <w:tcW w:w="1018" w:type="dxa"/>
            <w:vAlign w:val="center"/>
            <w:hideMark/>
          </w:tcPr>
          <w:p w14:paraId="357BF747" w14:textId="1D81D6CF" w:rsidR="00AA3F69" w:rsidRDefault="00AA3F69" w:rsidP="006C5868">
            <w:pPr>
              <w:jc w:val="right"/>
              <w:rPr>
                <w:rFonts w:ascii="Arial" w:hAnsi="Arial" w:cs="Arial"/>
                <w:sz w:val="2"/>
                <w:szCs w:val="2"/>
              </w:rPr>
            </w:pPr>
          </w:p>
        </w:tc>
      </w:tr>
      <w:tr w:rsidR="00AA3F69" w:rsidRPr="006C5868" w14:paraId="3394273E" w14:textId="77777777" w:rsidTr="006C5868">
        <w:tc>
          <w:tcPr>
            <w:tcW w:w="1303" w:type="dxa"/>
            <w:tcMar>
              <w:top w:w="0" w:type="dxa"/>
              <w:left w:w="144" w:type="dxa"/>
              <w:bottom w:w="0" w:type="dxa"/>
              <w:right w:w="0" w:type="dxa"/>
            </w:tcMar>
            <w:hideMark/>
          </w:tcPr>
          <w:p w14:paraId="38453A8E"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52E42FAD"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1705F4BD" w14:textId="77777777" w:rsidR="00AA3F69" w:rsidRPr="006C5868" w:rsidRDefault="00AA3F69">
            <w:pPr>
              <w:rPr>
                <w:rFonts w:ascii="Arial" w:hAnsi="Arial" w:cs="Arial"/>
                <w:sz w:val="14"/>
                <w:szCs w:val="16"/>
              </w:rPr>
            </w:pPr>
            <w:r w:rsidRPr="006C5868">
              <w:rPr>
                <w:rFonts w:ascii="Arial" w:hAnsi="Arial" w:cs="Arial"/>
                <w:sz w:val="14"/>
                <w:szCs w:val="16"/>
              </w:rPr>
              <w:t>2024 PSA</w:t>
            </w:r>
          </w:p>
        </w:tc>
        <w:tc>
          <w:tcPr>
            <w:tcW w:w="870" w:type="dxa"/>
            <w:tcBorders>
              <w:bottom w:val="single" w:sz="6" w:space="0" w:color="595959"/>
            </w:tcBorders>
            <w:noWrap/>
            <w:tcMar>
              <w:top w:w="0" w:type="dxa"/>
              <w:left w:w="144" w:type="dxa"/>
              <w:bottom w:w="0" w:type="dxa"/>
              <w:right w:w="0" w:type="dxa"/>
            </w:tcMar>
            <w:vAlign w:val="bottom"/>
            <w:hideMark/>
          </w:tcPr>
          <w:p w14:paraId="5A8AB7EC" w14:textId="2A163C31"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16BEBA98"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2E09153D"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2D808B98"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3778162B" w14:textId="258607AC"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203</w:t>
            </w:r>
          </w:p>
        </w:tc>
        <w:tc>
          <w:tcPr>
            <w:tcW w:w="739" w:type="dxa"/>
            <w:tcBorders>
              <w:bottom w:val="single" w:sz="6" w:space="0" w:color="595959"/>
            </w:tcBorders>
            <w:noWrap/>
            <w:tcMar>
              <w:top w:w="0" w:type="dxa"/>
              <w:left w:w="144" w:type="dxa"/>
              <w:bottom w:w="0" w:type="dxa"/>
              <w:right w:w="0" w:type="dxa"/>
            </w:tcMar>
            <w:vAlign w:val="bottom"/>
            <w:hideMark/>
          </w:tcPr>
          <w:p w14:paraId="14F74232" w14:textId="547635C6"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3,611</w:t>
            </w:r>
          </w:p>
        </w:tc>
        <w:tc>
          <w:tcPr>
            <w:tcW w:w="965" w:type="dxa"/>
            <w:tcBorders>
              <w:bottom w:val="single" w:sz="6" w:space="0" w:color="595959"/>
            </w:tcBorders>
            <w:noWrap/>
            <w:tcMar>
              <w:top w:w="0" w:type="dxa"/>
              <w:left w:w="144" w:type="dxa"/>
              <w:bottom w:w="0" w:type="dxa"/>
              <w:right w:w="0" w:type="dxa"/>
            </w:tcMar>
            <w:vAlign w:val="bottom"/>
            <w:hideMark/>
          </w:tcPr>
          <w:p w14:paraId="6CB33215" w14:textId="6C8A2B5F"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10,833</w:t>
            </w:r>
          </w:p>
        </w:tc>
        <w:tc>
          <w:tcPr>
            <w:tcW w:w="704" w:type="dxa"/>
            <w:tcBorders>
              <w:bottom w:val="single" w:sz="6" w:space="0" w:color="595959"/>
            </w:tcBorders>
            <w:noWrap/>
            <w:tcMar>
              <w:top w:w="0" w:type="dxa"/>
              <w:left w:w="144" w:type="dxa"/>
              <w:bottom w:w="0" w:type="dxa"/>
              <w:right w:w="0" w:type="dxa"/>
            </w:tcMar>
            <w:vAlign w:val="bottom"/>
            <w:hideMark/>
          </w:tcPr>
          <w:p w14:paraId="31953921"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44BD773D" w14:textId="4B55AE13"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1,897,405</w:t>
            </w:r>
          </w:p>
        </w:tc>
      </w:tr>
      <w:tr w:rsidR="00AA3F69" w:rsidRPr="006C5868" w14:paraId="19DE5248" w14:textId="77777777" w:rsidTr="006C5868">
        <w:trPr>
          <w:trHeight w:val="60"/>
        </w:trPr>
        <w:tc>
          <w:tcPr>
            <w:tcW w:w="1303" w:type="dxa"/>
            <w:vAlign w:val="center"/>
            <w:hideMark/>
          </w:tcPr>
          <w:p w14:paraId="55B24552"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331A45CA"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11F4188C" w14:textId="3103FA33" w:rsidR="00AA3F69" w:rsidRDefault="00AA3F69" w:rsidP="006C5868">
            <w:pPr>
              <w:jc w:val="right"/>
              <w:rPr>
                <w:rFonts w:ascii="Arial" w:hAnsi="Arial" w:cs="Arial"/>
                <w:sz w:val="2"/>
                <w:szCs w:val="2"/>
              </w:rPr>
            </w:pPr>
          </w:p>
        </w:tc>
        <w:tc>
          <w:tcPr>
            <w:tcW w:w="896" w:type="dxa"/>
            <w:vAlign w:val="center"/>
            <w:hideMark/>
          </w:tcPr>
          <w:p w14:paraId="5C5E753F" w14:textId="00A25491" w:rsidR="00AA3F69" w:rsidRDefault="00AA3F69" w:rsidP="006C5868">
            <w:pPr>
              <w:jc w:val="right"/>
              <w:rPr>
                <w:rFonts w:ascii="Arial" w:hAnsi="Arial" w:cs="Arial"/>
                <w:sz w:val="2"/>
                <w:szCs w:val="2"/>
              </w:rPr>
            </w:pPr>
          </w:p>
        </w:tc>
        <w:tc>
          <w:tcPr>
            <w:tcW w:w="931" w:type="dxa"/>
            <w:vAlign w:val="center"/>
            <w:hideMark/>
          </w:tcPr>
          <w:p w14:paraId="2EC4C92E" w14:textId="6E92F093" w:rsidR="00AA3F69" w:rsidRDefault="00AA3F69" w:rsidP="006C5868">
            <w:pPr>
              <w:jc w:val="right"/>
              <w:rPr>
                <w:rFonts w:ascii="Arial" w:hAnsi="Arial" w:cs="Arial"/>
                <w:sz w:val="2"/>
                <w:szCs w:val="2"/>
              </w:rPr>
            </w:pPr>
          </w:p>
        </w:tc>
        <w:tc>
          <w:tcPr>
            <w:tcW w:w="913" w:type="dxa"/>
            <w:vAlign w:val="center"/>
            <w:hideMark/>
          </w:tcPr>
          <w:p w14:paraId="4E66B4A4" w14:textId="1624368F" w:rsidR="00AA3F69" w:rsidRDefault="00AA3F69" w:rsidP="006C5868">
            <w:pPr>
              <w:jc w:val="right"/>
              <w:rPr>
                <w:rFonts w:ascii="Arial" w:hAnsi="Arial" w:cs="Arial"/>
                <w:sz w:val="2"/>
                <w:szCs w:val="2"/>
              </w:rPr>
            </w:pPr>
          </w:p>
        </w:tc>
        <w:tc>
          <w:tcPr>
            <w:tcW w:w="965" w:type="dxa"/>
            <w:vAlign w:val="center"/>
            <w:hideMark/>
          </w:tcPr>
          <w:p w14:paraId="552CC3A1" w14:textId="064DD469" w:rsidR="00AA3F69" w:rsidRDefault="00AA3F69" w:rsidP="006C5868">
            <w:pPr>
              <w:jc w:val="right"/>
              <w:rPr>
                <w:rFonts w:ascii="Arial" w:hAnsi="Arial" w:cs="Arial"/>
                <w:sz w:val="2"/>
                <w:szCs w:val="2"/>
              </w:rPr>
            </w:pPr>
          </w:p>
        </w:tc>
        <w:tc>
          <w:tcPr>
            <w:tcW w:w="739" w:type="dxa"/>
            <w:vAlign w:val="center"/>
            <w:hideMark/>
          </w:tcPr>
          <w:p w14:paraId="3159DF57" w14:textId="72DA660E" w:rsidR="00AA3F69" w:rsidRDefault="00AA3F69" w:rsidP="006C5868">
            <w:pPr>
              <w:jc w:val="right"/>
              <w:rPr>
                <w:rFonts w:ascii="Arial" w:hAnsi="Arial" w:cs="Arial"/>
                <w:sz w:val="2"/>
                <w:szCs w:val="2"/>
              </w:rPr>
            </w:pPr>
          </w:p>
        </w:tc>
        <w:tc>
          <w:tcPr>
            <w:tcW w:w="965" w:type="dxa"/>
            <w:vAlign w:val="center"/>
            <w:hideMark/>
          </w:tcPr>
          <w:p w14:paraId="5FD9DD00" w14:textId="3F8A23D8" w:rsidR="00AA3F69" w:rsidRDefault="00AA3F69" w:rsidP="006C5868">
            <w:pPr>
              <w:jc w:val="right"/>
              <w:rPr>
                <w:rFonts w:ascii="Arial" w:hAnsi="Arial" w:cs="Arial"/>
                <w:sz w:val="2"/>
                <w:szCs w:val="2"/>
              </w:rPr>
            </w:pPr>
          </w:p>
        </w:tc>
        <w:tc>
          <w:tcPr>
            <w:tcW w:w="704" w:type="dxa"/>
            <w:vAlign w:val="center"/>
            <w:hideMark/>
          </w:tcPr>
          <w:p w14:paraId="44004562" w14:textId="318DD994" w:rsidR="00AA3F69" w:rsidRDefault="00AA3F69" w:rsidP="006C5868">
            <w:pPr>
              <w:jc w:val="right"/>
              <w:rPr>
                <w:rFonts w:ascii="Arial" w:hAnsi="Arial" w:cs="Arial"/>
                <w:sz w:val="2"/>
                <w:szCs w:val="2"/>
              </w:rPr>
            </w:pPr>
          </w:p>
        </w:tc>
        <w:tc>
          <w:tcPr>
            <w:tcW w:w="1018" w:type="dxa"/>
            <w:vAlign w:val="center"/>
            <w:hideMark/>
          </w:tcPr>
          <w:p w14:paraId="59728828" w14:textId="29E0E0E1" w:rsidR="00AA3F69" w:rsidRDefault="00AA3F69" w:rsidP="006C5868">
            <w:pPr>
              <w:jc w:val="right"/>
              <w:rPr>
                <w:rFonts w:ascii="Arial" w:hAnsi="Arial" w:cs="Arial"/>
                <w:sz w:val="2"/>
                <w:szCs w:val="2"/>
              </w:rPr>
            </w:pPr>
          </w:p>
        </w:tc>
      </w:tr>
      <w:tr w:rsidR="00AA3F69" w:rsidRPr="006C5868" w14:paraId="12FF4ECE" w14:textId="77777777" w:rsidTr="006C5868">
        <w:tc>
          <w:tcPr>
            <w:tcW w:w="1303" w:type="dxa"/>
            <w:tcMar>
              <w:top w:w="0" w:type="dxa"/>
              <w:left w:w="144" w:type="dxa"/>
              <w:bottom w:w="0" w:type="dxa"/>
              <w:right w:w="0" w:type="dxa"/>
            </w:tcMar>
            <w:hideMark/>
          </w:tcPr>
          <w:p w14:paraId="01074F47"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10791656"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105A95EC" w14:textId="77777777" w:rsidR="00AA3F69" w:rsidRPr="006C5868" w:rsidRDefault="00AA3F69">
            <w:pPr>
              <w:rPr>
                <w:rFonts w:ascii="Arial" w:hAnsi="Arial" w:cs="Arial"/>
                <w:sz w:val="14"/>
                <w:szCs w:val="16"/>
              </w:rPr>
            </w:pPr>
            <w:r w:rsidRPr="006C5868">
              <w:rPr>
                <w:rFonts w:ascii="Arial" w:hAnsi="Arial" w:cs="Arial"/>
                <w:sz w:val="14"/>
                <w:szCs w:val="16"/>
              </w:rPr>
              <w:t>2023 PSA</w:t>
            </w:r>
          </w:p>
        </w:tc>
        <w:tc>
          <w:tcPr>
            <w:tcW w:w="870" w:type="dxa"/>
            <w:tcBorders>
              <w:bottom w:val="single" w:sz="6" w:space="0" w:color="595959"/>
            </w:tcBorders>
            <w:noWrap/>
            <w:tcMar>
              <w:top w:w="0" w:type="dxa"/>
              <w:left w:w="144" w:type="dxa"/>
              <w:bottom w:w="0" w:type="dxa"/>
              <w:right w:w="0" w:type="dxa"/>
            </w:tcMar>
            <w:vAlign w:val="bottom"/>
            <w:hideMark/>
          </w:tcPr>
          <w:p w14:paraId="7E3631F2" w14:textId="6692C557"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002703BF"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73C764C4"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43719DC1"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78BDC236" w14:textId="2C5ABA46"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200</w:t>
            </w:r>
          </w:p>
        </w:tc>
        <w:tc>
          <w:tcPr>
            <w:tcW w:w="739" w:type="dxa"/>
            <w:tcBorders>
              <w:bottom w:val="single" w:sz="6" w:space="0" w:color="595959"/>
            </w:tcBorders>
            <w:noWrap/>
            <w:tcMar>
              <w:top w:w="0" w:type="dxa"/>
              <w:left w:w="144" w:type="dxa"/>
              <w:bottom w:w="0" w:type="dxa"/>
              <w:right w:w="0" w:type="dxa"/>
            </w:tcMar>
            <w:vAlign w:val="bottom"/>
            <w:hideMark/>
          </w:tcPr>
          <w:p w14:paraId="22D08E4D" w14:textId="7E2C4C2F"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3,555</w:t>
            </w:r>
          </w:p>
        </w:tc>
        <w:tc>
          <w:tcPr>
            <w:tcW w:w="965" w:type="dxa"/>
            <w:tcBorders>
              <w:bottom w:val="single" w:sz="6" w:space="0" w:color="595959"/>
            </w:tcBorders>
            <w:noWrap/>
            <w:tcMar>
              <w:top w:w="0" w:type="dxa"/>
              <w:left w:w="144" w:type="dxa"/>
              <w:bottom w:w="0" w:type="dxa"/>
              <w:right w:w="0" w:type="dxa"/>
            </w:tcMar>
            <w:vAlign w:val="bottom"/>
            <w:hideMark/>
          </w:tcPr>
          <w:p w14:paraId="35EFDD0A" w14:textId="622A7474"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10,665</w:t>
            </w:r>
          </w:p>
        </w:tc>
        <w:tc>
          <w:tcPr>
            <w:tcW w:w="704" w:type="dxa"/>
            <w:tcBorders>
              <w:bottom w:val="single" w:sz="6" w:space="0" w:color="595959"/>
            </w:tcBorders>
            <w:noWrap/>
            <w:tcMar>
              <w:top w:w="0" w:type="dxa"/>
              <w:left w:w="144" w:type="dxa"/>
              <w:bottom w:w="0" w:type="dxa"/>
              <w:right w:w="0" w:type="dxa"/>
            </w:tcMar>
            <w:vAlign w:val="bottom"/>
            <w:hideMark/>
          </w:tcPr>
          <w:p w14:paraId="4DFFA3E5"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633F6B2B" w14:textId="6D0222A6"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2,142,588</w:t>
            </w:r>
          </w:p>
        </w:tc>
      </w:tr>
      <w:tr w:rsidR="00AA3F69" w:rsidRPr="006C5868" w14:paraId="139E583D" w14:textId="77777777" w:rsidTr="006C5868">
        <w:trPr>
          <w:trHeight w:val="60"/>
        </w:trPr>
        <w:tc>
          <w:tcPr>
            <w:tcW w:w="1303" w:type="dxa"/>
            <w:vAlign w:val="center"/>
            <w:hideMark/>
          </w:tcPr>
          <w:p w14:paraId="677EE3D0"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09F69E7F"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552B323F" w14:textId="05F8320B" w:rsidR="00AA3F69" w:rsidRDefault="00AA3F69" w:rsidP="006C5868">
            <w:pPr>
              <w:jc w:val="right"/>
              <w:rPr>
                <w:rFonts w:ascii="Arial" w:hAnsi="Arial" w:cs="Arial"/>
                <w:sz w:val="2"/>
                <w:szCs w:val="2"/>
              </w:rPr>
            </w:pPr>
          </w:p>
        </w:tc>
        <w:tc>
          <w:tcPr>
            <w:tcW w:w="896" w:type="dxa"/>
            <w:vAlign w:val="center"/>
            <w:hideMark/>
          </w:tcPr>
          <w:p w14:paraId="753378FE" w14:textId="1DA48DAA" w:rsidR="00AA3F69" w:rsidRDefault="00AA3F69" w:rsidP="006C5868">
            <w:pPr>
              <w:jc w:val="right"/>
              <w:rPr>
                <w:rFonts w:ascii="Arial" w:hAnsi="Arial" w:cs="Arial"/>
                <w:sz w:val="2"/>
                <w:szCs w:val="2"/>
              </w:rPr>
            </w:pPr>
          </w:p>
        </w:tc>
        <w:tc>
          <w:tcPr>
            <w:tcW w:w="931" w:type="dxa"/>
            <w:vAlign w:val="center"/>
            <w:hideMark/>
          </w:tcPr>
          <w:p w14:paraId="52B5ADDF" w14:textId="4CDB790A" w:rsidR="00AA3F69" w:rsidRDefault="00AA3F69" w:rsidP="006C5868">
            <w:pPr>
              <w:jc w:val="right"/>
              <w:rPr>
                <w:rFonts w:ascii="Arial" w:hAnsi="Arial" w:cs="Arial"/>
                <w:sz w:val="2"/>
                <w:szCs w:val="2"/>
              </w:rPr>
            </w:pPr>
          </w:p>
        </w:tc>
        <w:tc>
          <w:tcPr>
            <w:tcW w:w="913" w:type="dxa"/>
            <w:vAlign w:val="center"/>
            <w:hideMark/>
          </w:tcPr>
          <w:p w14:paraId="1EDC18C2" w14:textId="1ABF5D03" w:rsidR="00AA3F69" w:rsidRDefault="00AA3F69" w:rsidP="006C5868">
            <w:pPr>
              <w:jc w:val="right"/>
              <w:rPr>
                <w:rFonts w:ascii="Arial" w:hAnsi="Arial" w:cs="Arial"/>
                <w:sz w:val="2"/>
                <w:szCs w:val="2"/>
              </w:rPr>
            </w:pPr>
          </w:p>
        </w:tc>
        <w:tc>
          <w:tcPr>
            <w:tcW w:w="965" w:type="dxa"/>
            <w:vAlign w:val="center"/>
            <w:hideMark/>
          </w:tcPr>
          <w:p w14:paraId="7CAE8EA8" w14:textId="3A5FF08A" w:rsidR="00AA3F69" w:rsidRDefault="00AA3F69" w:rsidP="006C5868">
            <w:pPr>
              <w:jc w:val="right"/>
              <w:rPr>
                <w:rFonts w:ascii="Arial" w:hAnsi="Arial" w:cs="Arial"/>
                <w:sz w:val="2"/>
                <w:szCs w:val="2"/>
              </w:rPr>
            </w:pPr>
          </w:p>
        </w:tc>
        <w:tc>
          <w:tcPr>
            <w:tcW w:w="739" w:type="dxa"/>
            <w:vAlign w:val="center"/>
            <w:hideMark/>
          </w:tcPr>
          <w:p w14:paraId="4FA3CE79" w14:textId="0D9BBDAB" w:rsidR="00AA3F69" w:rsidRDefault="00AA3F69" w:rsidP="006C5868">
            <w:pPr>
              <w:jc w:val="right"/>
              <w:rPr>
                <w:rFonts w:ascii="Arial" w:hAnsi="Arial" w:cs="Arial"/>
                <w:sz w:val="2"/>
                <w:szCs w:val="2"/>
              </w:rPr>
            </w:pPr>
          </w:p>
        </w:tc>
        <w:tc>
          <w:tcPr>
            <w:tcW w:w="965" w:type="dxa"/>
            <w:vAlign w:val="center"/>
            <w:hideMark/>
          </w:tcPr>
          <w:p w14:paraId="5A34D325" w14:textId="2AC8134D" w:rsidR="00AA3F69" w:rsidRDefault="00AA3F69" w:rsidP="006C5868">
            <w:pPr>
              <w:jc w:val="right"/>
              <w:rPr>
                <w:rFonts w:ascii="Arial" w:hAnsi="Arial" w:cs="Arial"/>
                <w:sz w:val="2"/>
                <w:szCs w:val="2"/>
              </w:rPr>
            </w:pPr>
          </w:p>
        </w:tc>
        <w:tc>
          <w:tcPr>
            <w:tcW w:w="704" w:type="dxa"/>
            <w:vAlign w:val="center"/>
            <w:hideMark/>
          </w:tcPr>
          <w:p w14:paraId="37950E74" w14:textId="58994411" w:rsidR="00AA3F69" w:rsidRDefault="00AA3F69" w:rsidP="006C5868">
            <w:pPr>
              <w:jc w:val="right"/>
              <w:rPr>
                <w:rFonts w:ascii="Arial" w:hAnsi="Arial" w:cs="Arial"/>
                <w:sz w:val="2"/>
                <w:szCs w:val="2"/>
              </w:rPr>
            </w:pPr>
          </w:p>
        </w:tc>
        <w:tc>
          <w:tcPr>
            <w:tcW w:w="1018" w:type="dxa"/>
            <w:vAlign w:val="center"/>
            <w:hideMark/>
          </w:tcPr>
          <w:p w14:paraId="6C585413" w14:textId="0AD52AE1" w:rsidR="00AA3F69" w:rsidRDefault="00AA3F69" w:rsidP="006C5868">
            <w:pPr>
              <w:jc w:val="right"/>
              <w:rPr>
                <w:rFonts w:ascii="Arial" w:hAnsi="Arial" w:cs="Arial"/>
                <w:sz w:val="2"/>
                <w:szCs w:val="2"/>
              </w:rPr>
            </w:pPr>
          </w:p>
        </w:tc>
      </w:tr>
      <w:tr w:rsidR="00AA3F69" w:rsidRPr="006C5868" w14:paraId="3A7EA344" w14:textId="77777777" w:rsidTr="006C5868">
        <w:tc>
          <w:tcPr>
            <w:tcW w:w="1303" w:type="dxa"/>
            <w:tcBorders>
              <w:bottom w:val="single" w:sz="6" w:space="0" w:color="0075C9"/>
            </w:tcBorders>
            <w:tcMar>
              <w:top w:w="0" w:type="dxa"/>
              <w:left w:w="0" w:type="dxa"/>
              <w:bottom w:w="60" w:type="dxa"/>
              <w:right w:w="0" w:type="dxa"/>
            </w:tcMar>
            <w:hideMark/>
          </w:tcPr>
          <w:p w14:paraId="3CABCF09" w14:textId="77777777" w:rsidR="00AA3F69" w:rsidRDefault="00AA3F69">
            <w:pPr>
              <w:rPr>
                <w:rFonts w:ascii="Arial" w:hAnsi="Arial" w:cs="Arial"/>
                <w:sz w:val="2"/>
                <w:szCs w:val="2"/>
              </w:rPr>
            </w:pPr>
          </w:p>
        </w:tc>
        <w:tc>
          <w:tcPr>
            <w:tcW w:w="1496" w:type="dxa"/>
            <w:tcBorders>
              <w:bottom w:val="single" w:sz="6" w:space="0" w:color="0075C9"/>
            </w:tcBorders>
            <w:noWrap/>
            <w:tcMar>
              <w:top w:w="0" w:type="dxa"/>
              <w:left w:w="144" w:type="dxa"/>
              <w:bottom w:w="0" w:type="dxa"/>
              <w:right w:w="0" w:type="dxa"/>
            </w:tcMar>
            <w:vAlign w:val="bottom"/>
            <w:hideMark/>
          </w:tcPr>
          <w:p w14:paraId="263272EC" w14:textId="77777777" w:rsidR="00AA3F69" w:rsidRPr="006C5868" w:rsidRDefault="00AA3F69">
            <w:pPr>
              <w:rPr>
                <w:rFonts w:ascii="Arial" w:hAnsi="Arial" w:cs="Arial"/>
                <w:sz w:val="14"/>
                <w:szCs w:val="16"/>
              </w:rPr>
            </w:pPr>
            <w:r w:rsidRPr="006C5868">
              <w:rPr>
                <w:rFonts w:ascii="Arial" w:hAnsi="Arial" w:cs="Arial"/>
                <w:sz w:val="14"/>
                <w:szCs w:val="16"/>
              </w:rPr>
              <w:t>2025 Stock Award</w:t>
            </w:r>
          </w:p>
        </w:tc>
        <w:tc>
          <w:tcPr>
            <w:tcW w:w="870" w:type="dxa"/>
            <w:tcBorders>
              <w:bottom w:val="single" w:sz="6" w:space="0" w:color="0075C9"/>
            </w:tcBorders>
            <w:noWrap/>
            <w:tcMar>
              <w:top w:w="0" w:type="dxa"/>
              <w:left w:w="144" w:type="dxa"/>
              <w:bottom w:w="0" w:type="dxa"/>
              <w:right w:w="0" w:type="dxa"/>
            </w:tcMar>
            <w:vAlign w:val="bottom"/>
            <w:hideMark/>
          </w:tcPr>
          <w:p w14:paraId="786F9BBA" w14:textId="1439FF6B"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0075C9"/>
            </w:tcBorders>
            <w:noWrap/>
            <w:tcMar>
              <w:top w:w="0" w:type="dxa"/>
              <w:left w:w="144" w:type="dxa"/>
              <w:bottom w:w="0" w:type="dxa"/>
              <w:right w:w="0" w:type="dxa"/>
            </w:tcMar>
            <w:vAlign w:val="bottom"/>
            <w:hideMark/>
          </w:tcPr>
          <w:p w14:paraId="6CB62029" w14:textId="77777777" w:rsidR="00AA3F69" w:rsidRPr="006C5868" w:rsidRDefault="00AA3F69" w:rsidP="006C5868">
            <w:pPr>
              <w:jc w:val="right"/>
              <w:rPr>
                <w:rFonts w:ascii="Arial" w:hAnsi="Arial" w:cs="Arial"/>
                <w:sz w:val="14"/>
                <w:szCs w:val="16"/>
              </w:rPr>
            </w:pPr>
          </w:p>
        </w:tc>
        <w:tc>
          <w:tcPr>
            <w:tcW w:w="931" w:type="dxa"/>
            <w:tcBorders>
              <w:bottom w:val="single" w:sz="6" w:space="0" w:color="0075C9"/>
            </w:tcBorders>
            <w:noWrap/>
            <w:tcMar>
              <w:top w:w="0" w:type="dxa"/>
              <w:left w:w="144" w:type="dxa"/>
              <w:bottom w:w="0" w:type="dxa"/>
              <w:right w:w="0" w:type="dxa"/>
            </w:tcMar>
            <w:vAlign w:val="bottom"/>
            <w:hideMark/>
          </w:tcPr>
          <w:p w14:paraId="21FCACD2" w14:textId="77777777" w:rsidR="00AA3F69" w:rsidRPr="006C5868" w:rsidRDefault="00AA3F69" w:rsidP="006C5868">
            <w:pPr>
              <w:jc w:val="right"/>
              <w:rPr>
                <w:sz w:val="18"/>
              </w:rPr>
            </w:pPr>
          </w:p>
        </w:tc>
        <w:tc>
          <w:tcPr>
            <w:tcW w:w="913" w:type="dxa"/>
            <w:tcBorders>
              <w:bottom w:val="single" w:sz="6" w:space="0" w:color="0075C9"/>
            </w:tcBorders>
            <w:noWrap/>
            <w:tcMar>
              <w:top w:w="0" w:type="dxa"/>
              <w:left w:w="144" w:type="dxa"/>
              <w:bottom w:w="0" w:type="dxa"/>
              <w:right w:w="0" w:type="dxa"/>
            </w:tcMar>
            <w:vAlign w:val="bottom"/>
            <w:hideMark/>
          </w:tcPr>
          <w:p w14:paraId="757ECBBA"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1C5A9DCD" w14:textId="77777777" w:rsidR="00AA3F69" w:rsidRPr="006C5868" w:rsidRDefault="00AA3F69" w:rsidP="006C5868">
            <w:pPr>
              <w:jc w:val="right"/>
              <w:rPr>
                <w:sz w:val="18"/>
              </w:rPr>
            </w:pPr>
          </w:p>
        </w:tc>
        <w:tc>
          <w:tcPr>
            <w:tcW w:w="739" w:type="dxa"/>
            <w:tcBorders>
              <w:bottom w:val="single" w:sz="6" w:space="0" w:color="0075C9"/>
            </w:tcBorders>
            <w:noWrap/>
            <w:tcMar>
              <w:top w:w="0" w:type="dxa"/>
              <w:left w:w="144" w:type="dxa"/>
              <w:bottom w:w="0" w:type="dxa"/>
              <w:right w:w="0" w:type="dxa"/>
            </w:tcMar>
            <w:vAlign w:val="bottom"/>
            <w:hideMark/>
          </w:tcPr>
          <w:p w14:paraId="5B64856E"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3A5FC380" w14:textId="77777777" w:rsidR="00AA3F69" w:rsidRPr="006C5868" w:rsidRDefault="00AA3F69" w:rsidP="006C5868">
            <w:pPr>
              <w:jc w:val="right"/>
              <w:rPr>
                <w:sz w:val="18"/>
              </w:rPr>
            </w:pPr>
          </w:p>
        </w:tc>
        <w:tc>
          <w:tcPr>
            <w:tcW w:w="704" w:type="dxa"/>
            <w:tcBorders>
              <w:bottom w:val="single" w:sz="6" w:space="0" w:color="0075C9"/>
            </w:tcBorders>
            <w:noWrap/>
            <w:tcMar>
              <w:top w:w="0" w:type="dxa"/>
              <w:left w:w="144" w:type="dxa"/>
              <w:bottom w:w="0" w:type="dxa"/>
              <w:right w:w="0" w:type="dxa"/>
            </w:tcMar>
            <w:vAlign w:val="bottom"/>
            <w:hideMark/>
          </w:tcPr>
          <w:p w14:paraId="06DBC69E" w14:textId="2BA371FD" w:rsidR="00AA3F69" w:rsidRPr="006C5868" w:rsidRDefault="00AA3F69" w:rsidP="006C5868">
            <w:pPr>
              <w:pStyle w:val="NormalWeb"/>
              <w:tabs>
                <w:tab w:val="right" w:pos="600"/>
                <w:tab w:val="decimal" w:pos="640"/>
              </w:tabs>
              <w:spacing w:before="0" w:beforeAutospacing="0" w:after="0" w:afterAutospacing="0"/>
              <w:jc w:val="right"/>
              <w:rPr>
                <w:rFonts w:ascii="Arial" w:hAnsi="Arial" w:cs="Arial"/>
                <w:sz w:val="14"/>
                <w:szCs w:val="16"/>
              </w:rPr>
            </w:pPr>
            <w:r w:rsidRPr="006C5868">
              <w:rPr>
                <w:rFonts w:ascii="Arial" w:hAnsi="Arial" w:cs="Arial"/>
                <w:sz w:val="14"/>
                <w:szCs w:val="16"/>
              </w:rPr>
              <w:t>8,511</w:t>
            </w:r>
          </w:p>
        </w:tc>
        <w:tc>
          <w:tcPr>
            <w:tcW w:w="1018" w:type="dxa"/>
            <w:tcBorders>
              <w:bottom w:val="single" w:sz="6" w:space="0" w:color="0075C9"/>
            </w:tcBorders>
            <w:noWrap/>
            <w:tcMar>
              <w:top w:w="0" w:type="dxa"/>
              <w:left w:w="144" w:type="dxa"/>
              <w:bottom w:w="0" w:type="dxa"/>
              <w:right w:w="0" w:type="dxa"/>
            </w:tcMar>
            <w:vAlign w:val="bottom"/>
            <w:hideMark/>
          </w:tcPr>
          <w:p w14:paraId="385F48F5" w14:textId="4116B564"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3,609,244</w:t>
            </w:r>
          </w:p>
        </w:tc>
      </w:tr>
      <w:tr w:rsidR="00AA3F69" w:rsidRPr="006C5868" w14:paraId="6BCF3B18" w14:textId="77777777" w:rsidTr="006C5868">
        <w:trPr>
          <w:trHeight w:val="60"/>
        </w:trPr>
        <w:tc>
          <w:tcPr>
            <w:tcW w:w="1303" w:type="dxa"/>
            <w:vAlign w:val="center"/>
            <w:hideMark/>
          </w:tcPr>
          <w:p w14:paraId="274A2D63"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63BC05F4"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3F3D5D6C" w14:textId="1F39876F" w:rsidR="00AA3F69" w:rsidRDefault="00AA3F69" w:rsidP="006C5868">
            <w:pPr>
              <w:jc w:val="right"/>
              <w:rPr>
                <w:rFonts w:ascii="Arial" w:hAnsi="Arial" w:cs="Arial"/>
                <w:sz w:val="2"/>
                <w:szCs w:val="2"/>
              </w:rPr>
            </w:pPr>
          </w:p>
        </w:tc>
        <w:tc>
          <w:tcPr>
            <w:tcW w:w="896" w:type="dxa"/>
            <w:vAlign w:val="center"/>
            <w:hideMark/>
          </w:tcPr>
          <w:p w14:paraId="3035D4C6" w14:textId="7D0D7973" w:rsidR="00AA3F69" w:rsidRDefault="00AA3F69" w:rsidP="006C5868">
            <w:pPr>
              <w:jc w:val="right"/>
              <w:rPr>
                <w:rFonts w:ascii="Arial" w:hAnsi="Arial" w:cs="Arial"/>
                <w:sz w:val="2"/>
                <w:szCs w:val="2"/>
              </w:rPr>
            </w:pPr>
          </w:p>
        </w:tc>
        <w:tc>
          <w:tcPr>
            <w:tcW w:w="931" w:type="dxa"/>
            <w:vAlign w:val="center"/>
            <w:hideMark/>
          </w:tcPr>
          <w:p w14:paraId="1C306FEC" w14:textId="08F91F9A" w:rsidR="00AA3F69" w:rsidRDefault="00AA3F69" w:rsidP="006C5868">
            <w:pPr>
              <w:jc w:val="right"/>
              <w:rPr>
                <w:rFonts w:ascii="Arial" w:hAnsi="Arial" w:cs="Arial"/>
                <w:sz w:val="2"/>
                <w:szCs w:val="2"/>
              </w:rPr>
            </w:pPr>
          </w:p>
        </w:tc>
        <w:tc>
          <w:tcPr>
            <w:tcW w:w="913" w:type="dxa"/>
            <w:vAlign w:val="center"/>
            <w:hideMark/>
          </w:tcPr>
          <w:p w14:paraId="094268DC" w14:textId="583DFCEF" w:rsidR="00AA3F69" w:rsidRDefault="00AA3F69" w:rsidP="006C5868">
            <w:pPr>
              <w:jc w:val="right"/>
              <w:rPr>
                <w:rFonts w:ascii="Arial" w:hAnsi="Arial" w:cs="Arial"/>
                <w:sz w:val="2"/>
                <w:szCs w:val="2"/>
              </w:rPr>
            </w:pPr>
          </w:p>
        </w:tc>
        <w:tc>
          <w:tcPr>
            <w:tcW w:w="965" w:type="dxa"/>
            <w:vAlign w:val="center"/>
            <w:hideMark/>
          </w:tcPr>
          <w:p w14:paraId="53BD7545" w14:textId="5D1D3A2F" w:rsidR="00AA3F69" w:rsidRDefault="00AA3F69" w:rsidP="006C5868">
            <w:pPr>
              <w:jc w:val="right"/>
              <w:rPr>
                <w:rFonts w:ascii="Arial" w:hAnsi="Arial" w:cs="Arial"/>
                <w:sz w:val="2"/>
                <w:szCs w:val="2"/>
              </w:rPr>
            </w:pPr>
          </w:p>
        </w:tc>
        <w:tc>
          <w:tcPr>
            <w:tcW w:w="739" w:type="dxa"/>
            <w:vAlign w:val="center"/>
            <w:hideMark/>
          </w:tcPr>
          <w:p w14:paraId="2648BE7F" w14:textId="454E035A" w:rsidR="00AA3F69" w:rsidRDefault="00AA3F69" w:rsidP="006C5868">
            <w:pPr>
              <w:jc w:val="right"/>
              <w:rPr>
                <w:rFonts w:ascii="Arial" w:hAnsi="Arial" w:cs="Arial"/>
                <w:sz w:val="2"/>
                <w:szCs w:val="2"/>
              </w:rPr>
            </w:pPr>
          </w:p>
        </w:tc>
        <w:tc>
          <w:tcPr>
            <w:tcW w:w="965" w:type="dxa"/>
            <w:vAlign w:val="center"/>
            <w:hideMark/>
          </w:tcPr>
          <w:p w14:paraId="4FC0CD3A" w14:textId="5CE36B36" w:rsidR="00AA3F69" w:rsidRDefault="00AA3F69" w:rsidP="006C5868">
            <w:pPr>
              <w:jc w:val="right"/>
              <w:rPr>
                <w:rFonts w:ascii="Arial" w:hAnsi="Arial" w:cs="Arial"/>
                <w:sz w:val="2"/>
                <w:szCs w:val="2"/>
              </w:rPr>
            </w:pPr>
          </w:p>
        </w:tc>
        <w:tc>
          <w:tcPr>
            <w:tcW w:w="704" w:type="dxa"/>
            <w:vAlign w:val="center"/>
            <w:hideMark/>
          </w:tcPr>
          <w:p w14:paraId="328E01AA" w14:textId="1B94D674" w:rsidR="00AA3F69" w:rsidRDefault="00AA3F69" w:rsidP="006C5868">
            <w:pPr>
              <w:jc w:val="right"/>
              <w:rPr>
                <w:rFonts w:ascii="Arial" w:hAnsi="Arial" w:cs="Arial"/>
                <w:sz w:val="2"/>
                <w:szCs w:val="2"/>
              </w:rPr>
            </w:pPr>
          </w:p>
        </w:tc>
        <w:tc>
          <w:tcPr>
            <w:tcW w:w="1018" w:type="dxa"/>
            <w:vAlign w:val="center"/>
            <w:hideMark/>
          </w:tcPr>
          <w:p w14:paraId="0CE29733" w14:textId="37F3DFD5" w:rsidR="00AA3F69" w:rsidRDefault="00AA3F69" w:rsidP="006C5868">
            <w:pPr>
              <w:jc w:val="right"/>
              <w:rPr>
                <w:rFonts w:ascii="Arial" w:hAnsi="Arial" w:cs="Arial"/>
                <w:sz w:val="2"/>
                <w:szCs w:val="2"/>
              </w:rPr>
            </w:pPr>
          </w:p>
        </w:tc>
      </w:tr>
      <w:tr w:rsidR="00AA3F69" w:rsidRPr="006C5868" w14:paraId="30FF4CDB" w14:textId="77777777" w:rsidTr="006C5868">
        <w:tc>
          <w:tcPr>
            <w:tcW w:w="1303" w:type="dxa"/>
            <w:vMerge w:val="restart"/>
            <w:tcMar>
              <w:top w:w="0" w:type="dxa"/>
              <w:left w:w="0" w:type="dxa"/>
              <w:bottom w:w="60" w:type="dxa"/>
              <w:right w:w="0" w:type="dxa"/>
            </w:tcMar>
            <w:hideMark/>
          </w:tcPr>
          <w:p w14:paraId="081AF112" w14:textId="77777777" w:rsidR="00AA3F69" w:rsidRPr="006C5868" w:rsidRDefault="00AA3F69">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Bradford L. Smith</w:t>
            </w:r>
          </w:p>
        </w:tc>
        <w:tc>
          <w:tcPr>
            <w:tcW w:w="1496" w:type="dxa"/>
            <w:tcBorders>
              <w:bottom w:val="single" w:sz="6" w:space="0" w:color="595959"/>
            </w:tcBorders>
            <w:noWrap/>
            <w:tcMar>
              <w:top w:w="0" w:type="dxa"/>
              <w:left w:w="144" w:type="dxa"/>
              <w:bottom w:w="0" w:type="dxa"/>
              <w:right w:w="0" w:type="dxa"/>
            </w:tcMar>
            <w:vAlign w:val="bottom"/>
            <w:hideMark/>
          </w:tcPr>
          <w:p w14:paraId="0C9F0201" w14:textId="77777777" w:rsidR="00AA3F69" w:rsidRPr="006C5868" w:rsidRDefault="00AA3F69">
            <w:pPr>
              <w:rPr>
                <w:rFonts w:ascii="Arial" w:hAnsi="Arial" w:cs="Arial"/>
                <w:sz w:val="14"/>
                <w:szCs w:val="16"/>
              </w:rPr>
            </w:pPr>
            <w:r w:rsidRPr="006C5868">
              <w:rPr>
                <w:rFonts w:ascii="Arial" w:hAnsi="Arial" w:cs="Arial"/>
                <w:sz w:val="14"/>
                <w:szCs w:val="16"/>
              </w:rPr>
              <w:t>2025 Cash Incentive</w:t>
            </w:r>
          </w:p>
        </w:tc>
        <w:tc>
          <w:tcPr>
            <w:tcW w:w="870" w:type="dxa"/>
            <w:tcBorders>
              <w:bottom w:val="single" w:sz="6" w:space="0" w:color="595959"/>
            </w:tcBorders>
            <w:noWrap/>
            <w:tcMar>
              <w:top w:w="0" w:type="dxa"/>
              <w:left w:w="144" w:type="dxa"/>
              <w:bottom w:w="0" w:type="dxa"/>
              <w:right w:w="0" w:type="dxa"/>
            </w:tcMar>
            <w:vAlign w:val="bottom"/>
            <w:hideMark/>
          </w:tcPr>
          <w:p w14:paraId="4B1C9842" w14:textId="77777777" w:rsidR="00AA3F69" w:rsidRPr="006C5868" w:rsidRDefault="00AA3F69" w:rsidP="006C5868">
            <w:pPr>
              <w:jc w:val="right"/>
              <w:rPr>
                <w:rFonts w:ascii="Arial" w:hAnsi="Arial" w:cs="Arial"/>
                <w:sz w:val="14"/>
                <w:szCs w:val="16"/>
              </w:rPr>
            </w:pPr>
          </w:p>
        </w:tc>
        <w:tc>
          <w:tcPr>
            <w:tcW w:w="896" w:type="dxa"/>
            <w:tcBorders>
              <w:bottom w:val="single" w:sz="6" w:space="0" w:color="595959"/>
            </w:tcBorders>
            <w:noWrap/>
            <w:tcMar>
              <w:top w:w="0" w:type="dxa"/>
              <w:left w:w="144" w:type="dxa"/>
              <w:bottom w:w="0" w:type="dxa"/>
              <w:right w:w="0" w:type="dxa"/>
            </w:tcMar>
            <w:vAlign w:val="bottom"/>
            <w:hideMark/>
          </w:tcPr>
          <w:p w14:paraId="230A0926" w14:textId="7738C61B" w:rsidR="00AA3F69" w:rsidRPr="006C5868" w:rsidRDefault="00AA3F69" w:rsidP="006C5868">
            <w:pPr>
              <w:pStyle w:val="NormalWeb"/>
              <w:tabs>
                <w:tab w:val="right" w:pos="820"/>
                <w:tab w:val="decimal" w:pos="860"/>
              </w:tabs>
              <w:spacing w:before="0" w:beforeAutospacing="0" w:after="0" w:afterAutospacing="0"/>
              <w:jc w:val="right"/>
              <w:rPr>
                <w:rFonts w:ascii="Arial" w:hAnsi="Arial" w:cs="Arial"/>
                <w:sz w:val="14"/>
                <w:szCs w:val="16"/>
              </w:rPr>
            </w:pPr>
            <w:r w:rsidRPr="006C5868">
              <w:rPr>
                <w:rFonts w:ascii="Arial" w:hAnsi="Arial" w:cs="Arial"/>
                <w:sz w:val="14"/>
                <w:szCs w:val="16"/>
              </w:rPr>
              <w:t>0</w:t>
            </w:r>
          </w:p>
        </w:tc>
        <w:tc>
          <w:tcPr>
            <w:tcW w:w="931" w:type="dxa"/>
            <w:tcBorders>
              <w:bottom w:val="single" w:sz="6" w:space="0" w:color="595959"/>
            </w:tcBorders>
            <w:noWrap/>
            <w:tcMar>
              <w:top w:w="0" w:type="dxa"/>
              <w:left w:w="144" w:type="dxa"/>
              <w:bottom w:w="0" w:type="dxa"/>
              <w:right w:w="0" w:type="dxa"/>
            </w:tcMar>
            <w:vAlign w:val="bottom"/>
            <w:hideMark/>
          </w:tcPr>
          <w:p w14:paraId="530DC33B" w14:textId="33B1C5EA" w:rsidR="00AA3F69" w:rsidRPr="006C5868" w:rsidRDefault="00AA3F69" w:rsidP="006C5868">
            <w:pPr>
              <w:pStyle w:val="NormalWeb"/>
              <w:tabs>
                <w:tab w:val="right" w:pos="860"/>
                <w:tab w:val="decimal" w:pos="900"/>
              </w:tabs>
              <w:spacing w:before="0" w:beforeAutospacing="0" w:after="0" w:afterAutospacing="0"/>
              <w:jc w:val="right"/>
              <w:rPr>
                <w:rFonts w:ascii="Arial" w:hAnsi="Arial" w:cs="Arial"/>
                <w:sz w:val="14"/>
                <w:szCs w:val="16"/>
              </w:rPr>
            </w:pPr>
            <w:r w:rsidRPr="006C5868">
              <w:rPr>
                <w:rFonts w:ascii="Arial" w:hAnsi="Arial" w:cs="Arial"/>
                <w:sz w:val="14"/>
                <w:szCs w:val="16"/>
              </w:rPr>
              <w:t>2,500,000</w:t>
            </w:r>
          </w:p>
        </w:tc>
        <w:tc>
          <w:tcPr>
            <w:tcW w:w="913" w:type="dxa"/>
            <w:tcBorders>
              <w:bottom w:val="single" w:sz="6" w:space="0" w:color="595959"/>
            </w:tcBorders>
            <w:noWrap/>
            <w:tcMar>
              <w:top w:w="0" w:type="dxa"/>
              <w:left w:w="144" w:type="dxa"/>
              <w:bottom w:w="0" w:type="dxa"/>
              <w:right w:w="0" w:type="dxa"/>
            </w:tcMar>
            <w:vAlign w:val="bottom"/>
            <w:hideMark/>
          </w:tcPr>
          <w:p w14:paraId="520792C3" w14:textId="6425D5BE" w:rsidR="00AA3F69" w:rsidRPr="006C5868" w:rsidRDefault="00AA3F69" w:rsidP="006C5868">
            <w:pPr>
              <w:pStyle w:val="NormalWeb"/>
              <w:tabs>
                <w:tab w:val="right" w:pos="840"/>
                <w:tab w:val="decimal" w:pos="880"/>
              </w:tabs>
              <w:spacing w:before="0" w:beforeAutospacing="0" w:after="0" w:afterAutospacing="0"/>
              <w:jc w:val="right"/>
              <w:rPr>
                <w:rFonts w:ascii="Arial" w:hAnsi="Arial" w:cs="Arial"/>
                <w:sz w:val="14"/>
                <w:szCs w:val="16"/>
              </w:rPr>
            </w:pPr>
            <w:r w:rsidRPr="006C5868">
              <w:rPr>
                <w:rFonts w:ascii="Arial" w:hAnsi="Arial" w:cs="Arial"/>
                <w:sz w:val="14"/>
                <w:szCs w:val="16"/>
              </w:rPr>
              <w:t>5,000,000</w:t>
            </w:r>
          </w:p>
        </w:tc>
        <w:tc>
          <w:tcPr>
            <w:tcW w:w="965" w:type="dxa"/>
            <w:tcBorders>
              <w:bottom w:val="single" w:sz="6" w:space="0" w:color="595959"/>
            </w:tcBorders>
            <w:noWrap/>
            <w:tcMar>
              <w:top w:w="0" w:type="dxa"/>
              <w:left w:w="144" w:type="dxa"/>
              <w:bottom w:w="0" w:type="dxa"/>
              <w:right w:w="0" w:type="dxa"/>
            </w:tcMar>
            <w:vAlign w:val="bottom"/>
            <w:hideMark/>
          </w:tcPr>
          <w:p w14:paraId="07962500" w14:textId="77777777" w:rsidR="00AA3F69" w:rsidRPr="006C5868" w:rsidRDefault="00AA3F69" w:rsidP="006C5868">
            <w:pPr>
              <w:jc w:val="right"/>
              <w:rPr>
                <w:rFonts w:ascii="Arial" w:hAnsi="Arial" w:cs="Arial"/>
                <w:sz w:val="14"/>
                <w:szCs w:val="16"/>
              </w:rPr>
            </w:pPr>
          </w:p>
        </w:tc>
        <w:tc>
          <w:tcPr>
            <w:tcW w:w="739" w:type="dxa"/>
            <w:tcBorders>
              <w:bottom w:val="single" w:sz="6" w:space="0" w:color="595959"/>
            </w:tcBorders>
            <w:noWrap/>
            <w:tcMar>
              <w:top w:w="0" w:type="dxa"/>
              <w:left w:w="144" w:type="dxa"/>
              <w:bottom w:w="0" w:type="dxa"/>
              <w:right w:w="0" w:type="dxa"/>
            </w:tcMar>
            <w:vAlign w:val="bottom"/>
            <w:hideMark/>
          </w:tcPr>
          <w:p w14:paraId="26162288"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3A37715B" w14:textId="77777777" w:rsidR="00AA3F69" w:rsidRPr="006C5868" w:rsidRDefault="00AA3F69" w:rsidP="006C5868">
            <w:pPr>
              <w:jc w:val="right"/>
              <w:rPr>
                <w:sz w:val="18"/>
              </w:rPr>
            </w:pPr>
          </w:p>
        </w:tc>
        <w:tc>
          <w:tcPr>
            <w:tcW w:w="704" w:type="dxa"/>
            <w:tcBorders>
              <w:bottom w:val="single" w:sz="6" w:space="0" w:color="595959"/>
            </w:tcBorders>
            <w:noWrap/>
            <w:tcMar>
              <w:top w:w="0" w:type="dxa"/>
              <w:left w:w="144" w:type="dxa"/>
              <w:bottom w:w="0" w:type="dxa"/>
              <w:right w:w="0" w:type="dxa"/>
            </w:tcMar>
            <w:vAlign w:val="bottom"/>
            <w:hideMark/>
          </w:tcPr>
          <w:p w14:paraId="7C048181" w14:textId="77777777" w:rsidR="00AA3F69" w:rsidRPr="006C5868" w:rsidRDefault="00AA3F69" w:rsidP="006C5868">
            <w:pPr>
              <w:jc w:val="right"/>
              <w:rPr>
                <w:sz w:val="18"/>
              </w:rPr>
            </w:pPr>
          </w:p>
        </w:tc>
        <w:tc>
          <w:tcPr>
            <w:tcW w:w="1018" w:type="dxa"/>
            <w:tcBorders>
              <w:bottom w:val="single" w:sz="6" w:space="0" w:color="595959"/>
            </w:tcBorders>
            <w:noWrap/>
            <w:tcMar>
              <w:top w:w="0" w:type="dxa"/>
              <w:left w:w="144" w:type="dxa"/>
              <w:bottom w:w="0" w:type="dxa"/>
              <w:right w:w="0" w:type="dxa"/>
            </w:tcMar>
            <w:vAlign w:val="bottom"/>
            <w:hideMark/>
          </w:tcPr>
          <w:p w14:paraId="53E91CB6" w14:textId="77777777" w:rsidR="00AA3F69" w:rsidRPr="006C5868" w:rsidRDefault="00AA3F69" w:rsidP="006C5868">
            <w:pPr>
              <w:jc w:val="right"/>
              <w:rPr>
                <w:sz w:val="18"/>
              </w:rPr>
            </w:pPr>
          </w:p>
        </w:tc>
      </w:tr>
      <w:tr w:rsidR="00AA3F69" w:rsidRPr="006C5868" w14:paraId="3EF0E370" w14:textId="77777777" w:rsidTr="006C5868">
        <w:tc>
          <w:tcPr>
            <w:tcW w:w="1303" w:type="dxa"/>
            <w:vMerge/>
            <w:vAlign w:val="center"/>
            <w:hideMark/>
          </w:tcPr>
          <w:p w14:paraId="4D344620" w14:textId="77777777" w:rsidR="00AA3F69" w:rsidRPr="006C5868" w:rsidRDefault="00AA3F69">
            <w:pPr>
              <w:rPr>
                <w:rFonts w:ascii="Arial" w:hAnsi="Arial" w:cs="Arial"/>
                <w:sz w:val="14"/>
                <w:szCs w:val="16"/>
              </w:rPr>
            </w:pPr>
          </w:p>
        </w:tc>
        <w:tc>
          <w:tcPr>
            <w:tcW w:w="1496" w:type="dxa"/>
            <w:tcBorders>
              <w:bottom w:val="single" w:sz="6" w:space="0" w:color="595959"/>
            </w:tcBorders>
            <w:noWrap/>
            <w:tcMar>
              <w:top w:w="0" w:type="dxa"/>
              <w:left w:w="144" w:type="dxa"/>
              <w:bottom w:w="0" w:type="dxa"/>
              <w:right w:w="0" w:type="dxa"/>
            </w:tcMar>
            <w:vAlign w:val="bottom"/>
            <w:hideMark/>
          </w:tcPr>
          <w:p w14:paraId="697307EC" w14:textId="77777777" w:rsidR="00AA3F69" w:rsidRPr="006C5868" w:rsidRDefault="00AA3F69">
            <w:pPr>
              <w:rPr>
                <w:rFonts w:ascii="Arial" w:hAnsi="Arial" w:cs="Arial"/>
                <w:sz w:val="14"/>
                <w:szCs w:val="16"/>
              </w:rPr>
            </w:pPr>
            <w:r w:rsidRPr="006C5868">
              <w:rPr>
                <w:rFonts w:ascii="Arial" w:hAnsi="Arial" w:cs="Arial"/>
                <w:sz w:val="14"/>
                <w:szCs w:val="16"/>
              </w:rPr>
              <w:t>2025 PSA</w:t>
            </w:r>
          </w:p>
        </w:tc>
        <w:tc>
          <w:tcPr>
            <w:tcW w:w="870" w:type="dxa"/>
            <w:tcBorders>
              <w:bottom w:val="single" w:sz="6" w:space="0" w:color="595959"/>
            </w:tcBorders>
            <w:noWrap/>
            <w:tcMar>
              <w:top w:w="0" w:type="dxa"/>
              <w:left w:w="144" w:type="dxa"/>
              <w:bottom w:w="0" w:type="dxa"/>
              <w:right w:w="0" w:type="dxa"/>
            </w:tcMar>
            <w:vAlign w:val="bottom"/>
            <w:hideMark/>
          </w:tcPr>
          <w:p w14:paraId="7D03E1D1" w14:textId="16A55336"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18FAFD26"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6FCE55C5"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59BD64E5"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51D4889F" w14:textId="4A1A7CCC"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438</w:t>
            </w:r>
          </w:p>
        </w:tc>
        <w:tc>
          <w:tcPr>
            <w:tcW w:w="739" w:type="dxa"/>
            <w:tcBorders>
              <w:bottom w:val="single" w:sz="6" w:space="0" w:color="595959"/>
            </w:tcBorders>
            <w:noWrap/>
            <w:tcMar>
              <w:top w:w="0" w:type="dxa"/>
              <w:left w:w="144" w:type="dxa"/>
              <w:bottom w:w="0" w:type="dxa"/>
              <w:right w:w="0" w:type="dxa"/>
            </w:tcMar>
            <w:vAlign w:val="bottom"/>
            <w:hideMark/>
          </w:tcPr>
          <w:p w14:paraId="618A1706" w14:textId="2C0558E4"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7,791</w:t>
            </w:r>
          </w:p>
        </w:tc>
        <w:tc>
          <w:tcPr>
            <w:tcW w:w="965" w:type="dxa"/>
            <w:tcBorders>
              <w:bottom w:val="single" w:sz="6" w:space="0" w:color="595959"/>
            </w:tcBorders>
            <w:noWrap/>
            <w:tcMar>
              <w:top w:w="0" w:type="dxa"/>
              <w:left w:w="144" w:type="dxa"/>
              <w:bottom w:w="0" w:type="dxa"/>
              <w:right w:w="0" w:type="dxa"/>
            </w:tcMar>
            <w:vAlign w:val="bottom"/>
            <w:hideMark/>
          </w:tcPr>
          <w:p w14:paraId="09A2242A" w14:textId="1DB2982E"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704" w:type="dxa"/>
            <w:tcBorders>
              <w:bottom w:val="single" w:sz="6" w:space="0" w:color="595959"/>
            </w:tcBorders>
            <w:noWrap/>
            <w:tcMar>
              <w:top w:w="0" w:type="dxa"/>
              <w:left w:w="144" w:type="dxa"/>
              <w:bottom w:w="0" w:type="dxa"/>
              <w:right w:w="0" w:type="dxa"/>
            </w:tcMar>
            <w:vAlign w:val="bottom"/>
            <w:hideMark/>
          </w:tcPr>
          <w:p w14:paraId="2C5210B6"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6357EB75" w14:textId="6CA3D993"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3,724,413</w:t>
            </w:r>
          </w:p>
        </w:tc>
      </w:tr>
      <w:tr w:rsidR="00AA3F69" w:rsidRPr="006C5868" w14:paraId="3BB74609" w14:textId="77777777" w:rsidTr="006C5868">
        <w:trPr>
          <w:trHeight w:val="60"/>
        </w:trPr>
        <w:tc>
          <w:tcPr>
            <w:tcW w:w="1303" w:type="dxa"/>
            <w:vAlign w:val="center"/>
            <w:hideMark/>
          </w:tcPr>
          <w:p w14:paraId="3A5203CC"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77688737"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00184E95" w14:textId="64DEC407" w:rsidR="00AA3F69" w:rsidRDefault="00AA3F69" w:rsidP="006C5868">
            <w:pPr>
              <w:jc w:val="right"/>
              <w:rPr>
                <w:rFonts w:ascii="Arial" w:hAnsi="Arial" w:cs="Arial"/>
                <w:sz w:val="2"/>
                <w:szCs w:val="2"/>
              </w:rPr>
            </w:pPr>
          </w:p>
        </w:tc>
        <w:tc>
          <w:tcPr>
            <w:tcW w:w="896" w:type="dxa"/>
            <w:vAlign w:val="center"/>
            <w:hideMark/>
          </w:tcPr>
          <w:p w14:paraId="3F8B5883" w14:textId="51132279" w:rsidR="00AA3F69" w:rsidRDefault="00AA3F69" w:rsidP="006C5868">
            <w:pPr>
              <w:jc w:val="right"/>
              <w:rPr>
                <w:rFonts w:ascii="Arial" w:hAnsi="Arial" w:cs="Arial"/>
                <w:sz w:val="2"/>
                <w:szCs w:val="2"/>
              </w:rPr>
            </w:pPr>
          </w:p>
        </w:tc>
        <w:tc>
          <w:tcPr>
            <w:tcW w:w="931" w:type="dxa"/>
            <w:vAlign w:val="center"/>
            <w:hideMark/>
          </w:tcPr>
          <w:p w14:paraId="5FCF5DC6" w14:textId="661E654E" w:rsidR="00AA3F69" w:rsidRDefault="00AA3F69" w:rsidP="006C5868">
            <w:pPr>
              <w:jc w:val="right"/>
              <w:rPr>
                <w:rFonts w:ascii="Arial" w:hAnsi="Arial" w:cs="Arial"/>
                <w:sz w:val="2"/>
                <w:szCs w:val="2"/>
              </w:rPr>
            </w:pPr>
          </w:p>
        </w:tc>
        <w:tc>
          <w:tcPr>
            <w:tcW w:w="913" w:type="dxa"/>
            <w:vAlign w:val="center"/>
            <w:hideMark/>
          </w:tcPr>
          <w:p w14:paraId="314D67A5" w14:textId="37214A03" w:rsidR="00AA3F69" w:rsidRDefault="00AA3F69" w:rsidP="006C5868">
            <w:pPr>
              <w:jc w:val="right"/>
              <w:rPr>
                <w:rFonts w:ascii="Arial" w:hAnsi="Arial" w:cs="Arial"/>
                <w:sz w:val="2"/>
                <w:szCs w:val="2"/>
              </w:rPr>
            </w:pPr>
          </w:p>
        </w:tc>
        <w:tc>
          <w:tcPr>
            <w:tcW w:w="965" w:type="dxa"/>
            <w:vAlign w:val="center"/>
            <w:hideMark/>
          </w:tcPr>
          <w:p w14:paraId="018E024E" w14:textId="1321256B" w:rsidR="00AA3F69" w:rsidRDefault="00AA3F69" w:rsidP="006C5868">
            <w:pPr>
              <w:jc w:val="right"/>
              <w:rPr>
                <w:rFonts w:ascii="Arial" w:hAnsi="Arial" w:cs="Arial"/>
                <w:sz w:val="2"/>
                <w:szCs w:val="2"/>
              </w:rPr>
            </w:pPr>
          </w:p>
        </w:tc>
        <w:tc>
          <w:tcPr>
            <w:tcW w:w="739" w:type="dxa"/>
            <w:vAlign w:val="center"/>
            <w:hideMark/>
          </w:tcPr>
          <w:p w14:paraId="3FFB2A40" w14:textId="79A5228E" w:rsidR="00AA3F69" w:rsidRDefault="00AA3F69" w:rsidP="006C5868">
            <w:pPr>
              <w:jc w:val="right"/>
              <w:rPr>
                <w:rFonts w:ascii="Arial" w:hAnsi="Arial" w:cs="Arial"/>
                <w:sz w:val="2"/>
                <w:szCs w:val="2"/>
              </w:rPr>
            </w:pPr>
          </w:p>
        </w:tc>
        <w:tc>
          <w:tcPr>
            <w:tcW w:w="965" w:type="dxa"/>
            <w:vAlign w:val="center"/>
            <w:hideMark/>
          </w:tcPr>
          <w:p w14:paraId="2190B0C5" w14:textId="4F2B93A0" w:rsidR="00AA3F69" w:rsidRDefault="00AA3F69" w:rsidP="006C5868">
            <w:pPr>
              <w:jc w:val="right"/>
              <w:rPr>
                <w:rFonts w:ascii="Arial" w:hAnsi="Arial" w:cs="Arial"/>
                <w:sz w:val="2"/>
                <w:szCs w:val="2"/>
              </w:rPr>
            </w:pPr>
          </w:p>
        </w:tc>
        <w:tc>
          <w:tcPr>
            <w:tcW w:w="704" w:type="dxa"/>
            <w:vAlign w:val="center"/>
            <w:hideMark/>
          </w:tcPr>
          <w:p w14:paraId="46DA3A80" w14:textId="55CB4CA5" w:rsidR="00AA3F69" w:rsidRDefault="00AA3F69" w:rsidP="006C5868">
            <w:pPr>
              <w:jc w:val="right"/>
              <w:rPr>
                <w:rFonts w:ascii="Arial" w:hAnsi="Arial" w:cs="Arial"/>
                <w:sz w:val="2"/>
                <w:szCs w:val="2"/>
              </w:rPr>
            </w:pPr>
          </w:p>
        </w:tc>
        <w:tc>
          <w:tcPr>
            <w:tcW w:w="1018" w:type="dxa"/>
            <w:vAlign w:val="center"/>
            <w:hideMark/>
          </w:tcPr>
          <w:p w14:paraId="3D031E89" w14:textId="734848E1" w:rsidR="00AA3F69" w:rsidRDefault="00AA3F69" w:rsidP="006C5868">
            <w:pPr>
              <w:jc w:val="right"/>
              <w:rPr>
                <w:rFonts w:ascii="Arial" w:hAnsi="Arial" w:cs="Arial"/>
                <w:sz w:val="2"/>
                <w:szCs w:val="2"/>
              </w:rPr>
            </w:pPr>
          </w:p>
        </w:tc>
      </w:tr>
      <w:tr w:rsidR="00AA3F69" w:rsidRPr="006C5868" w14:paraId="24C7E30B" w14:textId="77777777" w:rsidTr="006C5868">
        <w:tc>
          <w:tcPr>
            <w:tcW w:w="1303" w:type="dxa"/>
            <w:tcMar>
              <w:top w:w="0" w:type="dxa"/>
              <w:left w:w="144" w:type="dxa"/>
              <w:bottom w:w="0" w:type="dxa"/>
              <w:right w:w="0" w:type="dxa"/>
            </w:tcMar>
            <w:hideMark/>
          </w:tcPr>
          <w:p w14:paraId="0106A010"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763742A7"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4104ED64" w14:textId="77777777" w:rsidR="00AA3F69" w:rsidRPr="006C5868" w:rsidRDefault="00AA3F69">
            <w:pPr>
              <w:rPr>
                <w:rFonts w:ascii="Arial" w:hAnsi="Arial" w:cs="Arial"/>
                <w:sz w:val="14"/>
                <w:szCs w:val="16"/>
              </w:rPr>
            </w:pPr>
            <w:r w:rsidRPr="006C5868">
              <w:rPr>
                <w:rFonts w:ascii="Arial" w:hAnsi="Arial" w:cs="Arial"/>
                <w:sz w:val="14"/>
                <w:szCs w:val="16"/>
              </w:rPr>
              <w:t>2024 PSA</w:t>
            </w:r>
          </w:p>
        </w:tc>
        <w:tc>
          <w:tcPr>
            <w:tcW w:w="870" w:type="dxa"/>
            <w:tcBorders>
              <w:bottom w:val="single" w:sz="6" w:space="0" w:color="595959"/>
            </w:tcBorders>
            <w:noWrap/>
            <w:tcMar>
              <w:top w:w="0" w:type="dxa"/>
              <w:left w:w="144" w:type="dxa"/>
              <w:bottom w:w="0" w:type="dxa"/>
              <w:right w:w="0" w:type="dxa"/>
            </w:tcMar>
            <w:vAlign w:val="bottom"/>
            <w:hideMark/>
          </w:tcPr>
          <w:p w14:paraId="7513E9EB" w14:textId="01254A5B"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1801DF59"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1AE2204B"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6FFD913E"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6DB9F9F9" w14:textId="013D077D"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443</w:t>
            </w:r>
          </w:p>
        </w:tc>
        <w:tc>
          <w:tcPr>
            <w:tcW w:w="739" w:type="dxa"/>
            <w:tcBorders>
              <w:bottom w:val="single" w:sz="6" w:space="0" w:color="595959"/>
            </w:tcBorders>
            <w:noWrap/>
            <w:tcMar>
              <w:top w:w="0" w:type="dxa"/>
              <w:left w:w="144" w:type="dxa"/>
              <w:bottom w:w="0" w:type="dxa"/>
              <w:right w:w="0" w:type="dxa"/>
            </w:tcMar>
            <w:vAlign w:val="bottom"/>
            <w:hideMark/>
          </w:tcPr>
          <w:p w14:paraId="12B7A871" w14:textId="601BBA09"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7,882</w:t>
            </w:r>
          </w:p>
        </w:tc>
        <w:tc>
          <w:tcPr>
            <w:tcW w:w="965" w:type="dxa"/>
            <w:tcBorders>
              <w:bottom w:val="single" w:sz="6" w:space="0" w:color="595959"/>
            </w:tcBorders>
            <w:noWrap/>
            <w:tcMar>
              <w:top w:w="0" w:type="dxa"/>
              <w:left w:w="144" w:type="dxa"/>
              <w:bottom w:w="0" w:type="dxa"/>
              <w:right w:w="0" w:type="dxa"/>
            </w:tcMar>
            <w:vAlign w:val="bottom"/>
            <w:hideMark/>
          </w:tcPr>
          <w:p w14:paraId="2AC5A894" w14:textId="43EA5AE8"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23,646</w:t>
            </w:r>
          </w:p>
        </w:tc>
        <w:tc>
          <w:tcPr>
            <w:tcW w:w="704" w:type="dxa"/>
            <w:tcBorders>
              <w:bottom w:val="single" w:sz="6" w:space="0" w:color="595959"/>
            </w:tcBorders>
            <w:noWrap/>
            <w:tcMar>
              <w:top w:w="0" w:type="dxa"/>
              <w:left w:w="144" w:type="dxa"/>
              <w:bottom w:w="0" w:type="dxa"/>
              <w:right w:w="0" w:type="dxa"/>
            </w:tcMar>
            <w:vAlign w:val="bottom"/>
            <w:hideMark/>
          </w:tcPr>
          <w:p w14:paraId="7BE11213"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047F5AB7" w14:textId="097B4FFD"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4,141,991</w:t>
            </w:r>
          </w:p>
        </w:tc>
      </w:tr>
      <w:tr w:rsidR="00AA3F69" w:rsidRPr="006C5868" w14:paraId="3CC2D785" w14:textId="77777777" w:rsidTr="006C5868">
        <w:trPr>
          <w:trHeight w:val="60"/>
        </w:trPr>
        <w:tc>
          <w:tcPr>
            <w:tcW w:w="1303" w:type="dxa"/>
            <w:vAlign w:val="center"/>
            <w:hideMark/>
          </w:tcPr>
          <w:p w14:paraId="235DD831"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623B964E"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23022B9E" w14:textId="5AB863DE" w:rsidR="00AA3F69" w:rsidRDefault="00AA3F69" w:rsidP="006C5868">
            <w:pPr>
              <w:jc w:val="right"/>
              <w:rPr>
                <w:rFonts w:ascii="Arial" w:hAnsi="Arial" w:cs="Arial"/>
                <w:sz w:val="2"/>
                <w:szCs w:val="2"/>
              </w:rPr>
            </w:pPr>
          </w:p>
        </w:tc>
        <w:tc>
          <w:tcPr>
            <w:tcW w:w="896" w:type="dxa"/>
            <w:vAlign w:val="center"/>
            <w:hideMark/>
          </w:tcPr>
          <w:p w14:paraId="25501ADA" w14:textId="6EDC1602" w:rsidR="00AA3F69" w:rsidRDefault="00AA3F69" w:rsidP="006C5868">
            <w:pPr>
              <w:jc w:val="right"/>
              <w:rPr>
                <w:rFonts w:ascii="Arial" w:hAnsi="Arial" w:cs="Arial"/>
                <w:sz w:val="2"/>
                <w:szCs w:val="2"/>
              </w:rPr>
            </w:pPr>
          </w:p>
        </w:tc>
        <w:tc>
          <w:tcPr>
            <w:tcW w:w="931" w:type="dxa"/>
            <w:vAlign w:val="center"/>
            <w:hideMark/>
          </w:tcPr>
          <w:p w14:paraId="0D22D77E" w14:textId="0C454D2E" w:rsidR="00AA3F69" w:rsidRDefault="00AA3F69" w:rsidP="006C5868">
            <w:pPr>
              <w:jc w:val="right"/>
              <w:rPr>
                <w:rFonts w:ascii="Arial" w:hAnsi="Arial" w:cs="Arial"/>
                <w:sz w:val="2"/>
                <w:szCs w:val="2"/>
              </w:rPr>
            </w:pPr>
          </w:p>
        </w:tc>
        <w:tc>
          <w:tcPr>
            <w:tcW w:w="913" w:type="dxa"/>
            <w:vAlign w:val="center"/>
            <w:hideMark/>
          </w:tcPr>
          <w:p w14:paraId="0CB1BC64" w14:textId="59AE9A54" w:rsidR="00AA3F69" w:rsidRDefault="00AA3F69" w:rsidP="006C5868">
            <w:pPr>
              <w:jc w:val="right"/>
              <w:rPr>
                <w:rFonts w:ascii="Arial" w:hAnsi="Arial" w:cs="Arial"/>
                <w:sz w:val="2"/>
                <w:szCs w:val="2"/>
              </w:rPr>
            </w:pPr>
          </w:p>
        </w:tc>
        <w:tc>
          <w:tcPr>
            <w:tcW w:w="965" w:type="dxa"/>
            <w:vAlign w:val="center"/>
            <w:hideMark/>
          </w:tcPr>
          <w:p w14:paraId="199503F9" w14:textId="1A636056" w:rsidR="00AA3F69" w:rsidRDefault="00AA3F69" w:rsidP="006C5868">
            <w:pPr>
              <w:jc w:val="right"/>
              <w:rPr>
                <w:rFonts w:ascii="Arial" w:hAnsi="Arial" w:cs="Arial"/>
                <w:sz w:val="2"/>
                <w:szCs w:val="2"/>
              </w:rPr>
            </w:pPr>
          </w:p>
        </w:tc>
        <w:tc>
          <w:tcPr>
            <w:tcW w:w="739" w:type="dxa"/>
            <w:vAlign w:val="center"/>
            <w:hideMark/>
          </w:tcPr>
          <w:p w14:paraId="04C6316A" w14:textId="71737238" w:rsidR="00AA3F69" w:rsidRDefault="00AA3F69" w:rsidP="006C5868">
            <w:pPr>
              <w:jc w:val="right"/>
              <w:rPr>
                <w:rFonts w:ascii="Arial" w:hAnsi="Arial" w:cs="Arial"/>
                <w:sz w:val="2"/>
                <w:szCs w:val="2"/>
              </w:rPr>
            </w:pPr>
          </w:p>
        </w:tc>
        <w:tc>
          <w:tcPr>
            <w:tcW w:w="965" w:type="dxa"/>
            <w:vAlign w:val="center"/>
            <w:hideMark/>
          </w:tcPr>
          <w:p w14:paraId="42626DB3" w14:textId="74F1CA46" w:rsidR="00AA3F69" w:rsidRDefault="00AA3F69" w:rsidP="006C5868">
            <w:pPr>
              <w:jc w:val="right"/>
              <w:rPr>
                <w:rFonts w:ascii="Arial" w:hAnsi="Arial" w:cs="Arial"/>
                <w:sz w:val="2"/>
                <w:szCs w:val="2"/>
              </w:rPr>
            </w:pPr>
          </w:p>
        </w:tc>
        <w:tc>
          <w:tcPr>
            <w:tcW w:w="704" w:type="dxa"/>
            <w:vAlign w:val="center"/>
            <w:hideMark/>
          </w:tcPr>
          <w:p w14:paraId="55173CB9" w14:textId="7AE9CA0D" w:rsidR="00AA3F69" w:rsidRDefault="00AA3F69" w:rsidP="006C5868">
            <w:pPr>
              <w:jc w:val="right"/>
              <w:rPr>
                <w:rFonts w:ascii="Arial" w:hAnsi="Arial" w:cs="Arial"/>
                <w:sz w:val="2"/>
                <w:szCs w:val="2"/>
              </w:rPr>
            </w:pPr>
          </w:p>
        </w:tc>
        <w:tc>
          <w:tcPr>
            <w:tcW w:w="1018" w:type="dxa"/>
            <w:vAlign w:val="center"/>
            <w:hideMark/>
          </w:tcPr>
          <w:p w14:paraId="77817718" w14:textId="75F940D7" w:rsidR="00AA3F69" w:rsidRDefault="00AA3F69" w:rsidP="006C5868">
            <w:pPr>
              <w:jc w:val="right"/>
              <w:rPr>
                <w:rFonts w:ascii="Arial" w:hAnsi="Arial" w:cs="Arial"/>
                <w:sz w:val="2"/>
                <w:szCs w:val="2"/>
              </w:rPr>
            </w:pPr>
          </w:p>
        </w:tc>
      </w:tr>
      <w:tr w:rsidR="00AA3F69" w:rsidRPr="006C5868" w14:paraId="1DB9A52C" w14:textId="77777777" w:rsidTr="006C5868">
        <w:tc>
          <w:tcPr>
            <w:tcW w:w="1303" w:type="dxa"/>
            <w:tcMar>
              <w:top w:w="0" w:type="dxa"/>
              <w:left w:w="144" w:type="dxa"/>
              <w:bottom w:w="0" w:type="dxa"/>
              <w:right w:w="0" w:type="dxa"/>
            </w:tcMar>
            <w:hideMark/>
          </w:tcPr>
          <w:p w14:paraId="19D2D047" w14:textId="77777777" w:rsidR="00AA3F69" w:rsidRPr="006C5868" w:rsidRDefault="00AA3F69">
            <w:pPr>
              <w:pStyle w:val="la2"/>
              <w:rPr>
                <w:rFonts w:ascii="Arial" w:hAnsi="Arial" w:cs="Arial"/>
                <w:sz w:val="14"/>
                <w:szCs w:val="16"/>
              </w:rPr>
            </w:pPr>
            <w:r w:rsidRPr="006C5868">
              <w:rPr>
                <w:rFonts w:ascii="Arial" w:hAnsi="Arial" w:cs="Arial"/>
                <w:sz w:val="14"/>
                <w:szCs w:val="16"/>
              </w:rPr>
              <w:t> </w:t>
            </w:r>
          </w:p>
          <w:p w14:paraId="478CE7CB"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tc>
        <w:tc>
          <w:tcPr>
            <w:tcW w:w="1496" w:type="dxa"/>
            <w:tcBorders>
              <w:bottom w:val="single" w:sz="6" w:space="0" w:color="595959"/>
            </w:tcBorders>
            <w:noWrap/>
            <w:tcMar>
              <w:top w:w="0" w:type="dxa"/>
              <w:left w:w="144" w:type="dxa"/>
              <w:bottom w:w="0" w:type="dxa"/>
              <w:right w:w="0" w:type="dxa"/>
            </w:tcMar>
            <w:vAlign w:val="bottom"/>
            <w:hideMark/>
          </w:tcPr>
          <w:p w14:paraId="03A532D6" w14:textId="77777777" w:rsidR="00AA3F69" w:rsidRPr="006C5868" w:rsidRDefault="00AA3F69">
            <w:pPr>
              <w:rPr>
                <w:rFonts w:ascii="Arial" w:hAnsi="Arial" w:cs="Arial"/>
                <w:sz w:val="14"/>
                <w:szCs w:val="16"/>
              </w:rPr>
            </w:pPr>
            <w:r w:rsidRPr="006C5868">
              <w:rPr>
                <w:rFonts w:ascii="Arial" w:hAnsi="Arial" w:cs="Arial"/>
                <w:sz w:val="14"/>
                <w:szCs w:val="16"/>
              </w:rPr>
              <w:t>2023 PSA</w:t>
            </w:r>
          </w:p>
        </w:tc>
        <w:tc>
          <w:tcPr>
            <w:tcW w:w="870" w:type="dxa"/>
            <w:tcBorders>
              <w:bottom w:val="single" w:sz="6" w:space="0" w:color="595959"/>
            </w:tcBorders>
            <w:noWrap/>
            <w:tcMar>
              <w:top w:w="0" w:type="dxa"/>
              <w:left w:w="144" w:type="dxa"/>
              <w:bottom w:w="0" w:type="dxa"/>
              <w:right w:w="0" w:type="dxa"/>
            </w:tcMar>
            <w:vAlign w:val="bottom"/>
            <w:hideMark/>
          </w:tcPr>
          <w:p w14:paraId="739BF848" w14:textId="166A3935"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595959"/>
            </w:tcBorders>
            <w:noWrap/>
            <w:tcMar>
              <w:top w:w="0" w:type="dxa"/>
              <w:left w:w="144" w:type="dxa"/>
              <w:bottom w:w="0" w:type="dxa"/>
              <w:right w:w="0" w:type="dxa"/>
            </w:tcMar>
            <w:vAlign w:val="bottom"/>
            <w:hideMark/>
          </w:tcPr>
          <w:p w14:paraId="4190D95E" w14:textId="77777777" w:rsidR="00AA3F69" w:rsidRPr="006C5868" w:rsidRDefault="00AA3F69" w:rsidP="006C5868">
            <w:pPr>
              <w:jc w:val="right"/>
              <w:rPr>
                <w:rFonts w:ascii="Arial" w:hAnsi="Arial" w:cs="Arial"/>
                <w:sz w:val="14"/>
                <w:szCs w:val="16"/>
              </w:rPr>
            </w:pPr>
          </w:p>
        </w:tc>
        <w:tc>
          <w:tcPr>
            <w:tcW w:w="931" w:type="dxa"/>
            <w:tcBorders>
              <w:bottom w:val="single" w:sz="6" w:space="0" w:color="595959"/>
            </w:tcBorders>
            <w:noWrap/>
            <w:tcMar>
              <w:top w:w="0" w:type="dxa"/>
              <w:left w:w="144" w:type="dxa"/>
              <w:bottom w:w="0" w:type="dxa"/>
              <w:right w:w="0" w:type="dxa"/>
            </w:tcMar>
            <w:vAlign w:val="bottom"/>
            <w:hideMark/>
          </w:tcPr>
          <w:p w14:paraId="6CEFC4AF" w14:textId="77777777" w:rsidR="00AA3F69" w:rsidRPr="006C5868" w:rsidRDefault="00AA3F69" w:rsidP="006C5868">
            <w:pPr>
              <w:jc w:val="right"/>
              <w:rPr>
                <w:sz w:val="18"/>
              </w:rPr>
            </w:pPr>
          </w:p>
        </w:tc>
        <w:tc>
          <w:tcPr>
            <w:tcW w:w="913" w:type="dxa"/>
            <w:tcBorders>
              <w:bottom w:val="single" w:sz="6" w:space="0" w:color="595959"/>
            </w:tcBorders>
            <w:noWrap/>
            <w:tcMar>
              <w:top w:w="0" w:type="dxa"/>
              <w:left w:w="144" w:type="dxa"/>
              <w:bottom w:w="0" w:type="dxa"/>
              <w:right w:w="0" w:type="dxa"/>
            </w:tcMar>
            <w:vAlign w:val="bottom"/>
            <w:hideMark/>
          </w:tcPr>
          <w:p w14:paraId="45597019" w14:textId="77777777" w:rsidR="00AA3F69" w:rsidRPr="006C5868" w:rsidRDefault="00AA3F69" w:rsidP="006C5868">
            <w:pPr>
              <w:jc w:val="right"/>
              <w:rPr>
                <w:sz w:val="18"/>
              </w:rPr>
            </w:pPr>
          </w:p>
        </w:tc>
        <w:tc>
          <w:tcPr>
            <w:tcW w:w="965" w:type="dxa"/>
            <w:tcBorders>
              <w:bottom w:val="single" w:sz="6" w:space="0" w:color="595959"/>
            </w:tcBorders>
            <w:noWrap/>
            <w:tcMar>
              <w:top w:w="0" w:type="dxa"/>
              <w:left w:w="144" w:type="dxa"/>
              <w:bottom w:w="0" w:type="dxa"/>
              <w:right w:w="0" w:type="dxa"/>
            </w:tcMar>
            <w:vAlign w:val="bottom"/>
            <w:hideMark/>
          </w:tcPr>
          <w:p w14:paraId="132E591C" w14:textId="0F622243"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556</w:t>
            </w:r>
          </w:p>
        </w:tc>
        <w:tc>
          <w:tcPr>
            <w:tcW w:w="739" w:type="dxa"/>
            <w:tcBorders>
              <w:bottom w:val="single" w:sz="6" w:space="0" w:color="595959"/>
            </w:tcBorders>
            <w:noWrap/>
            <w:tcMar>
              <w:top w:w="0" w:type="dxa"/>
              <w:left w:w="144" w:type="dxa"/>
              <w:bottom w:w="0" w:type="dxa"/>
              <w:right w:w="0" w:type="dxa"/>
            </w:tcMar>
            <w:vAlign w:val="bottom"/>
            <w:hideMark/>
          </w:tcPr>
          <w:p w14:paraId="741D3B78" w14:textId="39E82479" w:rsidR="00AA3F69" w:rsidRPr="006C5868" w:rsidRDefault="00AA3F69" w:rsidP="006C5868">
            <w:pPr>
              <w:pStyle w:val="NormalWeb"/>
              <w:tabs>
                <w:tab w:val="right" w:pos="640"/>
                <w:tab w:val="decimal" w:pos="680"/>
              </w:tabs>
              <w:spacing w:before="0" w:beforeAutospacing="0" w:after="0" w:afterAutospacing="0"/>
              <w:jc w:val="right"/>
              <w:rPr>
                <w:rFonts w:ascii="Arial" w:hAnsi="Arial" w:cs="Arial"/>
                <w:sz w:val="14"/>
                <w:szCs w:val="16"/>
              </w:rPr>
            </w:pPr>
            <w:r w:rsidRPr="006C5868">
              <w:rPr>
                <w:rFonts w:ascii="Arial" w:hAnsi="Arial" w:cs="Arial"/>
                <w:sz w:val="14"/>
                <w:szCs w:val="16"/>
              </w:rPr>
              <w:t>9,881</w:t>
            </w:r>
          </w:p>
        </w:tc>
        <w:tc>
          <w:tcPr>
            <w:tcW w:w="965" w:type="dxa"/>
            <w:tcBorders>
              <w:bottom w:val="single" w:sz="6" w:space="0" w:color="595959"/>
            </w:tcBorders>
            <w:noWrap/>
            <w:tcMar>
              <w:top w:w="0" w:type="dxa"/>
              <w:left w:w="144" w:type="dxa"/>
              <w:bottom w:w="0" w:type="dxa"/>
              <w:right w:w="0" w:type="dxa"/>
            </w:tcMar>
            <w:vAlign w:val="bottom"/>
            <w:hideMark/>
          </w:tcPr>
          <w:p w14:paraId="207F628E" w14:textId="463043A4" w:rsidR="00AA3F69" w:rsidRPr="006C5868" w:rsidRDefault="00AA3F69" w:rsidP="006C5868">
            <w:pPr>
              <w:pStyle w:val="NormalWeb"/>
              <w:tabs>
                <w:tab w:val="right" w:pos="900"/>
                <w:tab w:val="decimal" w:pos="940"/>
              </w:tabs>
              <w:spacing w:before="0" w:beforeAutospacing="0" w:after="0" w:afterAutospacing="0"/>
              <w:jc w:val="right"/>
              <w:rPr>
                <w:rFonts w:ascii="Arial" w:hAnsi="Arial" w:cs="Arial"/>
                <w:sz w:val="14"/>
                <w:szCs w:val="16"/>
              </w:rPr>
            </w:pPr>
            <w:r w:rsidRPr="006C5868">
              <w:rPr>
                <w:rFonts w:ascii="Arial" w:hAnsi="Arial" w:cs="Arial"/>
                <w:sz w:val="14"/>
                <w:szCs w:val="16"/>
              </w:rPr>
              <w:t>29,643</w:t>
            </w:r>
          </w:p>
        </w:tc>
        <w:tc>
          <w:tcPr>
            <w:tcW w:w="704" w:type="dxa"/>
            <w:tcBorders>
              <w:bottom w:val="single" w:sz="6" w:space="0" w:color="595959"/>
            </w:tcBorders>
            <w:noWrap/>
            <w:tcMar>
              <w:top w:w="0" w:type="dxa"/>
              <w:left w:w="144" w:type="dxa"/>
              <w:bottom w:w="0" w:type="dxa"/>
              <w:right w:w="0" w:type="dxa"/>
            </w:tcMar>
            <w:vAlign w:val="bottom"/>
            <w:hideMark/>
          </w:tcPr>
          <w:p w14:paraId="51F4B415" w14:textId="77777777" w:rsidR="00AA3F69" w:rsidRPr="006C5868" w:rsidRDefault="00AA3F69" w:rsidP="006C5868">
            <w:pPr>
              <w:jc w:val="right"/>
              <w:rPr>
                <w:rFonts w:ascii="Arial" w:hAnsi="Arial" w:cs="Arial"/>
                <w:sz w:val="14"/>
                <w:szCs w:val="16"/>
              </w:rPr>
            </w:pPr>
          </w:p>
        </w:tc>
        <w:tc>
          <w:tcPr>
            <w:tcW w:w="1018" w:type="dxa"/>
            <w:tcBorders>
              <w:bottom w:val="single" w:sz="6" w:space="0" w:color="595959"/>
            </w:tcBorders>
            <w:noWrap/>
            <w:tcMar>
              <w:top w:w="0" w:type="dxa"/>
              <w:left w:w="144" w:type="dxa"/>
              <w:bottom w:w="0" w:type="dxa"/>
              <w:right w:w="0" w:type="dxa"/>
            </w:tcMar>
            <w:vAlign w:val="bottom"/>
            <w:hideMark/>
          </w:tcPr>
          <w:p w14:paraId="33AD62F2" w14:textId="40C34898"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5,955,964</w:t>
            </w:r>
          </w:p>
        </w:tc>
      </w:tr>
      <w:tr w:rsidR="00AA3F69" w:rsidRPr="006C5868" w14:paraId="47C19630" w14:textId="77777777" w:rsidTr="006C5868">
        <w:trPr>
          <w:trHeight w:val="60"/>
        </w:trPr>
        <w:tc>
          <w:tcPr>
            <w:tcW w:w="1303" w:type="dxa"/>
            <w:vAlign w:val="center"/>
            <w:hideMark/>
          </w:tcPr>
          <w:p w14:paraId="760258DB" w14:textId="77777777" w:rsidR="00AA3F69" w:rsidRDefault="00AA3F69">
            <w:pPr>
              <w:rPr>
                <w:rFonts w:ascii="Arial" w:hAnsi="Arial" w:cs="Arial"/>
                <w:sz w:val="2"/>
                <w:szCs w:val="2"/>
              </w:rPr>
            </w:pPr>
            <w:r>
              <w:rPr>
                <w:rFonts w:ascii="Arial" w:hAnsi="Arial" w:cs="Arial"/>
                <w:sz w:val="2"/>
                <w:szCs w:val="2"/>
              </w:rPr>
              <w:t> </w:t>
            </w:r>
          </w:p>
        </w:tc>
        <w:tc>
          <w:tcPr>
            <w:tcW w:w="1496" w:type="dxa"/>
            <w:vAlign w:val="center"/>
            <w:hideMark/>
          </w:tcPr>
          <w:p w14:paraId="5317BB86" w14:textId="77777777" w:rsidR="00AA3F69" w:rsidRDefault="00AA3F69">
            <w:pPr>
              <w:rPr>
                <w:rFonts w:ascii="Arial" w:hAnsi="Arial" w:cs="Arial"/>
                <w:sz w:val="2"/>
                <w:szCs w:val="2"/>
              </w:rPr>
            </w:pPr>
            <w:r>
              <w:rPr>
                <w:rFonts w:ascii="Arial" w:hAnsi="Arial" w:cs="Arial"/>
                <w:sz w:val="2"/>
                <w:szCs w:val="2"/>
              </w:rPr>
              <w:t> </w:t>
            </w:r>
          </w:p>
        </w:tc>
        <w:tc>
          <w:tcPr>
            <w:tcW w:w="870" w:type="dxa"/>
            <w:vAlign w:val="center"/>
            <w:hideMark/>
          </w:tcPr>
          <w:p w14:paraId="5081E828" w14:textId="1EC4CADC" w:rsidR="00AA3F69" w:rsidRDefault="00AA3F69" w:rsidP="006C5868">
            <w:pPr>
              <w:jc w:val="right"/>
              <w:rPr>
                <w:rFonts w:ascii="Arial" w:hAnsi="Arial" w:cs="Arial"/>
                <w:sz w:val="2"/>
                <w:szCs w:val="2"/>
              </w:rPr>
            </w:pPr>
          </w:p>
        </w:tc>
        <w:tc>
          <w:tcPr>
            <w:tcW w:w="896" w:type="dxa"/>
            <w:vAlign w:val="center"/>
            <w:hideMark/>
          </w:tcPr>
          <w:p w14:paraId="22B436A0" w14:textId="7EA71304" w:rsidR="00AA3F69" w:rsidRDefault="00AA3F69" w:rsidP="006C5868">
            <w:pPr>
              <w:jc w:val="right"/>
              <w:rPr>
                <w:rFonts w:ascii="Arial" w:hAnsi="Arial" w:cs="Arial"/>
                <w:sz w:val="2"/>
                <w:szCs w:val="2"/>
              </w:rPr>
            </w:pPr>
          </w:p>
        </w:tc>
        <w:tc>
          <w:tcPr>
            <w:tcW w:w="931" w:type="dxa"/>
            <w:vAlign w:val="center"/>
            <w:hideMark/>
          </w:tcPr>
          <w:p w14:paraId="76A067C5" w14:textId="6A916A06" w:rsidR="00AA3F69" w:rsidRDefault="00AA3F69" w:rsidP="006C5868">
            <w:pPr>
              <w:jc w:val="right"/>
              <w:rPr>
                <w:rFonts w:ascii="Arial" w:hAnsi="Arial" w:cs="Arial"/>
                <w:sz w:val="2"/>
                <w:szCs w:val="2"/>
              </w:rPr>
            </w:pPr>
          </w:p>
        </w:tc>
        <w:tc>
          <w:tcPr>
            <w:tcW w:w="913" w:type="dxa"/>
            <w:vAlign w:val="center"/>
            <w:hideMark/>
          </w:tcPr>
          <w:p w14:paraId="02B9F3FF" w14:textId="679D65D5" w:rsidR="00AA3F69" w:rsidRDefault="00AA3F69" w:rsidP="006C5868">
            <w:pPr>
              <w:jc w:val="right"/>
              <w:rPr>
                <w:rFonts w:ascii="Arial" w:hAnsi="Arial" w:cs="Arial"/>
                <w:sz w:val="2"/>
                <w:szCs w:val="2"/>
              </w:rPr>
            </w:pPr>
          </w:p>
        </w:tc>
        <w:tc>
          <w:tcPr>
            <w:tcW w:w="965" w:type="dxa"/>
            <w:vAlign w:val="center"/>
            <w:hideMark/>
          </w:tcPr>
          <w:p w14:paraId="32D221D4" w14:textId="1C588DAC" w:rsidR="00AA3F69" w:rsidRDefault="00AA3F69" w:rsidP="006C5868">
            <w:pPr>
              <w:jc w:val="right"/>
              <w:rPr>
                <w:rFonts w:ascii="Arial" w:hAnsi="Arial" w:cs="Arial"/>
                <w:sz w:val="2"/>
                <w:szCs w:val="2"/>
              </w:rPr>
            </w:pPr>
          </w:p>
        </w:tc>
        <w:tc>
          <w:tcPr>
            <w:tcW w:w="739" w:type="dxa"/>
            <w:vAlign w:val="center"/>
            <w:hideMark/>
          </w:tcPr>
          <w:p w14:paraId="42689198" w14:textId="0C3FCB8A" w:rsidR="00AA3F69" w:rsidRDefault="00AA3F69" w:rsidP="006C5868">
            <w:pPr>
              <w:jc w:val="right"/>
              <w:rPr>
                <w:rFonts w:ascii="Arial" w:hAnsi="Arial" w:cs="Arial"/>
                <w:sz w:val="2"/>
                <w:szCs w:val="2"/>
              </w:rPr>
            </w:pPr>
          </w:p>
        </w:tc>
        <w:tc>
          <w:tcPr>
            <w:tcW w:w="965" w:type="dxa"/>
            <w:vAlign w:val="center"/>
            <w:hideMark/>
          </w:tcPr>
          <w:p w14:paraId="40A63AF4" w14:textId="06702EA0" w:rsidR="00AA3F69" w:rsidRDefault="00AA3F69" w:rsidP="006C5868">
            <w:pPr>
              <w:jc w:val="right"/>
              <w:rPr>
                <w:rFonts w:ascii="Arial" w:hAnsi="Arial" w:cs="Arial"/>
                <w:sz w:val="2"/>
                <w:szCs w:val="2"/>
              </w:rPr>
            </w:pPr>
          </w:p>
        </w:tc>
        <w:tc>
          <w:tcPr>
            <w:tcW w:w="704" w:type="dxa"/>
            <w:vAlign w:val="center"/>
            <w:hideMark/>
          </w:tcPr>
          <w:p w14:paraId="44306819" w14:textId="18B95A2A" w:rsidR="00AA3F69" w:rsidRDefault="00AA3F69" w:rsidP="006C5868">
            <w:pPr>
              <w:jc w:val="right"/>
              <w:rPr>
                <w:rFonts w:ascii="Arial" w:hAnsi="Arial" w:cs="Arial"/>
                <w:sz w:val="2"/>
                <w:szCs w:val="2"/>
              </w:rPr>
            </w:pPr>
          </w:p>
        </w:tc>
        <w:tc>
          <w:tcPr>
            <w:tcW w:w="1018" w:type="dxa"/>
            <w:vAlign w:val="center"/>
            <w:hideMark/>
          </w:tcPr>
          <w:p w14:paraId="10166F89" w14:textId="19C4ACEA" w:rsidR="00AA3F69" w:rsidRDefault="00AA3F69" w:rsidP="006C5868">
            <w:pPr>
              <w:jc w:val="right"/>
              <w:rPr>
                <w:rFonts w:ascii="Arial" w:hAnsi="Arial" w:cs="Arial"/>
                <w:sz w:val="2"/>
                <w:szCs w:val="2"/>
              </w:rPr>
            </w:pPr>
          </w:p>
        </w:tc>
      </w:tr>
      <w:tr w:rsidR="00AA3F69" w:rsidRPr="006C5868" w14:paraId="72F09986" w14:textId="77777777" w:rsidTr="006C5868">
        <w:tc>
          <w:tcPr>
            <w:tcW w:w="1303" w:type="dxa"/>
            <w:tcBorders>
              <w:bottom w:val="single" w:sz="6" w:space="0" w:color="0075C9"/>
            </w:tcBorders>
            <w:tcMar>
              <w:top w:w="0" w:type="dxa"/>
              <w:left w:w="0" w:type="dxa"/>
              <w:bottom w:w="60" w:type="dxa"/>
              <w:right w:w="0" w:type="dxa"/>
            </w:tcMar>
            <w:hideMark/>
          </w:tcPr>
          <w:p w14:paraId="68AB8AD9" w14:textId="77777777" w:rsidR="00AA3F69" w:rsidRDefault="00AA3F69">
            <w:pPr>
              <w:rPr>
                <w:rFonts w:ascii="Arial" w:hAnsi="Arial" w:cs="Arial"/>
                <w:sz w:val="2"/>
                <w:szCs w:val="2"/>
              </w:rPr>
            </w:pPr>
          </w:p>
        </w:tc>
        <w:tc>
          <w:tcPr>
            <w:tcW w:w="1496" w:type="dxa"/>
            <w:tcBorders>
              <w:bottom w:val="single" w:sz="6" w:space="0" w:color="0075C9"/>
            </w:tcBorders>
            <w:noWrap/>
            <w:tcMar>
              <w:top w:w="0" w:type="dxa"/>
              <w:left w:w="144" w:type="dxa"/>
              <w:bottom w:w="0" w:type="dxa"/>
              <w:right w:w="0" w:type="dxa"/>
            </w:tcMar>
            <w:vAlign w:val="bottom"/>
            <w:hideMark/>
          </w:tcPr>
          <w:p w14:paraId="17FA97C0" w14:textId="77777777" w:rsidR="00AA3F69" w:rsidRPr="006C5868" w:rsidRDefault="00AA3F69">
            <w:pPr>
              <w:rPr>
                <w:rFonts w:ascii="Arial" w:hAnsi="Arial" w:cs="Arial"/>
                <w:sz w:val="14"/>
                <w:szCs w:val="16"/>
              </w:rPr>
            </w:pPr>
            <w:r w:rsidRPr="006C5868">
              <w:rPr>
                <w:rFonts w:ascii="Arial" w:hAnsi="Arial" w:cs="Arial"/>
                <w:sz w:val="14"/>
                <w:szCs w:val="16"/>
              </w:rPr>
              <w:t>2025 Stock Award</w:t>
            </w:r>
          </w:p>
        </w:tc>
        <w:tc>
          <w:tcPr>
            <w:tcW w:w="870" w:type="dxa"/>
            <w:tcBorders>
              <w:bottom w:val="single" w:sz="6" w:space="0" w:color="0075C9"/>
            </w:tcBorders>
            <w:noWrap/>
            <w:tcMar>
              <w:top w:w="0" w:type="dxa"/>
              <w:left w:w="144" w:type="dxa"/>
              <w:bottom w:w="0" w:type="dxa"/>
              <w:right w:w="0" w:type="dxa"/>
            </w:tcMar>
            <w:vAlign w:val="bottom"/>
            <w:hideMark/>
          </w:tcPr>
          <w:p w14:paraId="039C7054" w14:textId="57FB040F" w:rsidR="00AA3F69" w:rsidRPr="006C5868" w:rsidRDefault="00AA3F69" w:rsidP="006C5868">
            <w:pPr>
              <w:pStyle w:val="NormalWeb"/>
              <w:tabs>
                <w:tab w:val="right" w:pos="880"/>
                <w:tab w:val="decimal" w:pos="92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896" w:type="dxa"/>
            <w:tcBorders>
              <w:bottom w:val="single" w:sz="6" w:space="0" w:color="0075C9"/>
            </w:tcBorders>
            <w:noWrap/>
            <w:tcMar>
              <w:top w:w="0" w:type="dxa"/>
              <w:left w:w="144" w:type="dxa"/>
              <w:bottom w:w="0" w:type="dxa"/>
              <w:right w:w="0" w:type="dxa"/>
            </w:tcMar>
            <w:vAlign w:val="bottom"/>
            <w:hideMark/>
          </w:tcPr>
          <w:p w14:paraId="238DF63F" w14:textId="77777777" w:rsidR="00AA3F69" w:rsidRPr="006C5868" w:rsidRDefault="00AA3F69" w:rsidP="006C5868">
            <w:pPr>
              <w:jc w:val="right"/>
              <w:rPr>
                <w:rFonts w:ascii="Arial" w:hAnsi="Arial" w:cs="Arial"/>
                <w:sz w:val="14"/>
                <w:szCs w:val="16"/>
              </w:rPr>
            </w:pPr>
          </w:p>
        </w:tc>
        <w:tc>
          <w:tcPr>
            <w:tcW w:w="931" w:type="dxa"/>
            <w:tcBorders>
              <w:bottom w:val="single" w:sz="6" w:space="0" w:color="0075C9"/>
            </w:tcBorders>
            <w:noWrap/>
            <w:tcMar>
              <w:top w:w="0" w:type="dxa"/>
              <w:left w:w="144" w:type="dxa"/>
              <w:bottom w:w="0" w:type="dxa"/>
              <w:right w:w="0" w:type="dxa"/>
            </w:tcMar>
            <w:vAlign w:val="bottom"/>
            <w:hideMark/>
          </w:tcPr>
          <w:p w14:paraId="182C9D6A" w14:textId="77777777" w:rsidR="00AA3F69" w:rsidRPr="006C5868" w:rsidRDefault="00AA3F69" w:rsidP="006C5868">
            <w:pPr>
              <w:jc w:val="right"/>
              <w:rPr>
                <w:sz w:val="18"/>
              </w:rPr>
            </w:pPr>
          </w:p>
        </w:tc>
        <w:tc>
          <w:tcPr>
            <w:tcW w:w="913" w:type="dxa"/>
            <w:tcBorders>
              <w:bottom w:val="single" w:sz="6" w:space="0" w:color="0075C9"/>
            </w:tcBorders>
            <w:noWrap/>
            <w:tcMar>
              <w:top w:w="0" w:type="dxa"/>
              <w:left w:w="144" w:type="dxa"/>
              <w:bottom w:w="0" w:type="dxa"/>
              <w:right w:w="0" w:type="dxa"/>
            </w:tcMar>
            <w:vAlign w:val="bottom"/>
            <w:hideMark/>
          </w:tcPr>
          <w:p w14:paraId="029FACC6"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42B3E36C" w14:textId="77777777" w:rsidR="00AA3F69" w:rsidRPr="006C5868" w:rsidRDefault="00AA3F69" w:rsidP="006C5868">
            <w:pPr>
              <w:jc w:val="right"/>
              <w:rPr>
                <w:sz w:val="18"/>
              </w:rPr>
            </w:pPr>
          </w:p>
        </w:tc>
        <w:tc>
          <w:tcPr>
            <w:tcW w:w="739" w:type="dxa"/>
            <w:tcBorders>
              <w:bottom w:val="single" w:sz="6" w:space="0" w:color="0075C9"/>
            </w:tcBorders>
            <w:noWrap/>
            <w:tcMar>
              <w:top w:w="0" w:type="dxa"/>
              <w:left w:w="144" w:type="dxa"/>
              <w:bottom w:w="0" w:type="dxa"/>
              <w:right w:w="0" w:type="dxa"/>
            </w:tcMar>
            <w:vAlign w:val="bottom"/>
            <w:hideMark/>
          </w:tcPr>
          <w:p w14:paraId="0A28889F" w14:textId="77777777" w:rsidR="00AA3F69" w:rsidRPr="006C5868" w:rsidRDefault="00AA3F69" w:rsidP="006C5868">
            <w:pPr>
              <w:jc w:val="right"/>
              <w:rPr>
                <w:sz w:val="18"/>
              </w:rPr>
            </w:pPr>
          </w:p>
        </w:tc>
        <w:tc>
          <w:tcPr>
            <w:tcW w:w="965" w:type="dxa"/>
            <w:tcBorders>
              <w:bottom w:val="single" w:sz="6" w:space="0" w:color="0075C9"/>
            </w:tcBorders>
            <w:noWrap/>
            <w:tcMar>
              <w:top w:w="0" w:type="dxa"/>
              <w:left w:w="144" w:type="dxa"/>
              <w:bottom w:w="0" w:type="dxa"/>
              <w:right w:w="0" w:type="dxa"/>
            </w:tcMar>
            <w:vAlign w:val="bottom"/>
            <w:hideMark/>
          </w:tcPr>
          <w:p w14:paraId="500DF2D5" w14:textId="77777777" w:rsidR="00AA3F69" w:rsidRPr="006C5868" w:rsidRDefault="00AA3F69" w:rsidP="006C5868">
            <w:pPr>
              <w:jc w:val="right"/>
              <w:rPr>
                <w:sz w:val="18"/>
              </w:rPr>
            </w:pPr>
          </w:p>
        </w:tc>
        <w:tc>
          <w:tcPr>
            <w:tcW w:w="704" w:type="dxa"/>
            <w:tcBorders>
              <w:bottom w:val="single" w:sz="6" w:space="0" w:color="0075C9"/>
            </w:tcBorders>
            <w:noWrap/>
            <w:tcMar>
              <w:top w:w="0" w:type="dxa"/>
              <w:left w:w="144" w:type="dxa"/>
              <w:bottom w:w="0" w:type="dxa"/>
              <w:right w:w="0" w:type="dxa"/>
            </w:tcMar>
            <w:vAlign w:val="bottom"/>
            <w:hideMark/>
          </w:tcPr>
          <w:p w14:paraId="4229C2A0" w14:textId="1079545E" w:rsidR="00AA3F69" w:rsidRPr="006C5868" w:rsidRDefault="00AA3F69" w:rsidP="006C5868">
            <w:pPr>
              <w:pStyle w:val="NormalWeb"/>
              <w:tabs>
                <w:tab w:val="right" w:pos="600"/>
                <w:tab w:val="decimal" w:pos="64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018" w:type="dxa"/>
            <w:tcBorders>
              <w:bottom w:val="single" w:sz="6" w:space="0" w:color="0075C9"/>
            </w:tcBorders>
            <w:noWrap/>
            <w:tcMar>
              <w:top w:w="0" w:type="dxa"/>
              <w:left w:w="144" w:type="dxa"/>
              <w:bottom w:w="0" w:type="dxa"/>
              <w:right w:w="0" w:type="dxa"/>
            </w:tcMar>
            <w:vAlign w:val="bottom"/>
            <w:hideMark/>
          </w:tcPr>
          <w:p w14:paraId="571C4785" w14:textId="1C2AC2BB" w:rsidR="00AA3F69" w:rsidRPr="006C5868" w:rsidRDefault="00AA3F69" w:rsidP="006C5868">
            <w:pPr>
              <w:pStyle w:val="NormalWeb"/>
              <w:tabs>
                <w:tab w:val="right" w:pos="960"/>
                <w:tab w:val="decimal" w:pos="1000"/>
              </w:tabs>
              <w:spacing w:before="0" w:beforeAutospacing="0" w:after="0" w:afterAutospacing="0"/>
              <w:jc w:val="right"/>
              <w:rPr>
                <w:rFonts w:ascii="Arial" w:hAnsi="Arial" w:cs="Arial"/>
                <w:sz w:val="14"/>
                <w:szCs w:val="16"/>
              </w:rPr>
            </w:pPr>
            <w:r w:rsidRPr="006C5868">
              <w:rPr>
                <w:rFonts w:ascii="Arial" w:hAnsi="Arial" w:cs="Arial"/>
                <w:sz w:val="14"/>
                <w:szCs w:val="16"/>
              </w:rPr>
              <w:t>9,912,177</w:t>
            </w:r>
          </w:p>
        </w:tc>
      </w:tr>
    </w:tbl>
    <w:p w14:paraId="133E8C37"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(1)</w:t>
      </w:r>
      <w:r w:rsidRPr="006C5868">
        <w:rPr>
          <w:rFonts w:ascii="Arial" w:hAnsi="Arial" w:cs="Arial"/>
          <w:sz w:val="12"/>
          <w:szCs w:val="14"/>
        </w:rPr>
        <w:tab/>
        <w:t xml:space="preserve">All awards are granted under the Executive Incentive Plan. SAs and PSAs were granted under the 2017 Stock Plan. </w:t>
      </w:r>
    </w:p>
    <w:p w14:paraId="6195C80F"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(2)</w:t>
      </w:r>
      <w:r w:rsidRPr="006C5868">
        <w:rPr>
          <w:rFonts w:ascii="Arial" w:hAnsi="Arial" w:cs="Arial"/>
          <w:sz w:val="12"/>
          <w:szCs w:val="14"/>
        </w:rPr>
        <w:tab/>
        <w:t xml:space="preserve">This column represents fiscal year 2025 cash incentives. Please see the section titled “Fiscal Year 2025 Cash Incentive Awards” in the Compensation Discussion and Analysis for more information. </w:t>
      </w:r>
    </w:p>
    <w:p w14:paraId="4A28DC7D"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(3)</w:t>
      </w:r>
      <w:r w:rsidRPr="006C5868">
        <w:rPr>
          <w:rFonts w:ascii="Arial" w:hAnsi="Arial" w:cs="Arial"/>
          <w:sz w:val="12"/>
          <w:szCs w:val="14"/>
        </w:rPr>
        <w:tab/>
        <w:t xml:space="preserve">These columns represent the threshold, target, and maximum shares for the PSAs with a grant date in fiscal year 2025. Because the grant date for a PSA occurs when PSA performance targets are approved, the reported number of shares is calculated as the target shares for the portion of the PSAs for which performance targets were set in fiscal year 2025 (33.33% of each of the 2025, 2024, and 2023 PSAs). The threshold is calculated as if the threshold of only the least weighted metric (15% weight for fiscal year 2025) is met, and this amount is then reduced by 25% based on assumption that the maximum adjustment for Microsoft’s total shareholder return underperforming the S&amp;P 500 is applied. The maximum is calculated assuming all maximum targets were met and the relative TSR multiplier was fully earned. </w:t>
      </w:r>
    </w:p>
    <w:p w14:paraId="1C9F769D"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(4)</w:t>
      </w:r>
      <w:r w:rsidRPr="006C5868">
        <w:rPr>
          <w:rFonts w:ascii="Arial" w:hAnsi="Arial" w:cs="Arial"/>
          <w:sz w:val="12"/>
          <w:szCs w:val="14"/>
        </w:rPr>
        <w:tab/>
        <w:t xml:space="preserve">Includes the grant date fair values for SAs and PSAs calculated in accordance with FASB ASC Topic 718 based on the market price of the shares subject to the award on the date of grant. The value of SAs is reduced by the present value of estimated future dividends because dividends are not paid on SA shares until vesting. Values for PSAs in this column are calculated using a Monte Carlo simulation valuation performed as of the date of grant by an independent third party. Because the grant date for a PSA occurs when PSA performance targets are approved, the grant date fair value is calculated for the portion of the PSA for which performance targets were set in fiscal year 2025 (33.33% of each of the 2025, 2024, and 2023 PSAs).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9F2B115" w14:textId="77777777" w:rsidTr="00C717F7">
        <w:tc>
          <w:tcPr>
            <w:tcW w:w="279" w:type="dxa"/>
            <w:hideMark/>
          </w:tcPr>
          <w:p w14:paraId="467510C3"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410EBA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82DEF5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544A05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4C93154"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5765508"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07A8F4F1"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7C97DA4"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07E5F059"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B422BE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499E3E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EC9D3BD"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FCCCEE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F2B4F1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B84E10A"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33BA40B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B5228C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7D9B13C" w14:textId="77777777" w:rsidTr="00C717F7">
        <w:tc>
          <w:tcPr>
            <w:tcW w:w="2051" w:type="dxa"/>
            <w:gridSpan w:val="2"/>
            <w:tcMar>
              <w:top w:w="0" w:type="dxa"/>
              <w:left w:w="0" w:type="dxa"/>
              <w:bottom w:w="0" w:type="dxa"/>
              <w:right w:w="0" w:type="dxa"/>
            </w:tcMar>
            <w:vAlign w:val="bottom"/>
            <w:hideMark/>
          </w:tcPr>
          <w:p w14:paraId="1E805037"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3B9222CD"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04DDDA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63C241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C41154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B215AF8" w14:textId="77777777" w:rsidR="00AA3F69" w:rsidRPr="00201D26" w:rsidRDefault="00AA3F69">
      <w:pPr>
        <w:pStyle w:val="NormalWeb"/>
        <w:spacing w:before="0" w:beforeAutospacing="0" w:after="0" w:afterAutospacing="0"/>
        <w:rPr>
          <w:sz w:val="16"/>
          <w:szCs w:val="16"/>
        </w:rPr>
      </w:pPr>
      <w:r>
        <w:rPr>
          <w:sz w:val="16"/>
          <w:szCs w:val="16"/>
        </w:rPr>
        <w:t> </w:t>
      </w:r>
    </w:p>
    <w:p w14:paraId="2D410E8C" w14:textId="77777777" w:rsidR="00AA3F69" w:rsidRPr="006C5868" w:rsidRDefault="00AA3F69">
      <w:pPr>
        <w:pStyle w:val="NormalWeb"/>
        <w:spacing w:before="0" w:beforeAutospacing="0" w:after="0" w:afterAutospacing="0"/>
        <w:rPr>
          <w:rFonts w:ascii="Arial" w:hAnsi="Arial" w:cs="Arial"/>
          <w:sz w:val="22"/>
        </w:rPr>
      </w:pPr>
      <w:bookmarkStart w:id="34" w:name="toc908201_27"/>
      <w:bookmarkEnd w:id="34"/>
      <w:r w:rsidRPr="006C5868">
        <w:rPr>
          <w:rFonts w:ascii="Arial" w:hAnsi="Arial" w:cs="Arial"/>
          <w:b/>
          <w:bCs/>
          <w:sz w:val="22"/>
        </w:rPr>
        <w:t xml:space="preserve">Outstanding Equity Awards at June 30, 2025 </w:t>
      </w:r>
    </w:p>
    <w:p w14:paraId="33D7DAD1" w14:textId="77777777" w:rsidR="00AA3F69" w:rsidRPr="006C5868" w:rsidRDefault="00AA3F69">
      <w:pPr>
        <w:pStyle w:val="NormalWeb"/>
        <w:spacing w:before="120" w:beforeAutospacing="0" w:after="0" w:afterAutospacing="0"/>
        <w:rPr>
          <w:rFonts w:ascii="Arial" w:hAnsi="Arial" w:cs="Arial"/>
          <w:sz w:val="16"/>
          <w:szCs w:val="18"/>
        </w:rPr>
      </w:pPr>
      <w:r w:rsidRPr="006C5868">
        <w:rPr>
          <w:rFonts w:ascii="Arial" w:hAnsi="Arial" w:cs="Arial"/>
          <w:sz w:val="16"/>
          <w:szCs w:val="18"/>
        </w:rPr>
        <w:t xml:space="preserve">This table provides information about unvested SAs and PSAs held by the Named Executives on June 30, 2025. </w:t>
      </w:r>
    </w:p>
    <w:p w14:paraId="7AF2421D" w14:textId="77777777" w:rsidR="00AA3F69" w:rsidRPr="006C5868" w:rsidRDefault="00AA3F69">
      <w:pPr>
        <w:pStyle w:val="NormalWeb"/>
        <w:keepNext/>
        <w:spacing w:before="0" w:beforeAutospacing="0" w:after="0" w:afterAutospacing="0"/>
        <w:rPr>
          <w:sz w:val="6"/>
          <w:szCs w:val="12"/>
        </w:rPr>
      </w:pPr>
      <w:r w:rsidRPr="006C5868">
        <w:rPr>
          <w:sz w:val="6"/>
          <w:szCs w:val="12"/>
        </w:rPr>
        <w:t> </w:t>
      </w:r>
    </w:p>
    <w:tbl>
      <w:tblPr>
        <w:tblW w:w="0" w:type="auto"/>
        <w:tblInd w:w="144" w:type="dxa"/>
        <w:tblLayout w:type="fixed"/>
        <w:tblCellMar>
          <w:left w:w="0" w:type="dxa"/>
          <w:right w:w="0" w:type="dxa"/>
        </w:tblCellMar>
        <w:tblLook w:val="04A0" w:firstRow="1" w:lastRow="0" w:firstColumn="1" w:lastColumn="0" w:noHBand="0" w:noVBand="1"/>
      </w:tblPr>
      <w:tblGrid>
        <w:gridCol w:w="2344"/>
        <w:gridCol w:w="760"/>
        <w:gridCol w:w="1644"/>
        <w:gridCol w:w="1664"/>
        <w:gridCol w:w="2264"/>
        <w:gridCol w:w="2124"/>
      </w:tblGrid>
      <w:tr w:rsidR="00AA3F69" w:rsidRPr="006C5868" w14:paraId="38C666E9" w14:textId="77777777" w:rsidTr="006C5868">
        <w:trPr>
          <w:tblHeader/>
        </w:trPr>
        <w:tc>
          <w:tcPr>
            <w:tcW w:w="2344" w:type="dxa"/>
            <w:tcMar>
              <w:top w:w="0" w:type="dxa"/>
              <w:left w:w="144" w:type="dxa"/>
              <w:bottom w:w="0" w:type="dxa"/>
              <w:right w:w="0" w:type="dxa"/>
            </w:tcMar>
            <w:vAlign w:val="bottom"/>
            <w:hideMark/>
          </w:tcPr>
          <w:p w14:paraId="71E6A171" w14:textId="77777777" w:rsidR="00AA3F69" w:rsidRPr="006C5868" w:rsidRDefault="00AA3F69" w:rsidP="006C5868">
            <w:pPr>
              <w:pStyle w:val="la2"/>
              <w:keepNext/>
              <w:rPr>
                <w:rFonts w:ascii="Arial" w:hAnsi="Arial" w:cs="Arial"/>
                <w:sz w:val="16"/>
                <w:szCs w:val="18"/>
              </w:rPr>
            </w:pPr>
            <w:r w:rsidRPr="006C5868">
              <w:rPr>
                <w:rFonts w:ascii="Arial" w:hAnsi="Arial" w:cs="Arial"/>
                <w:sz w:val="16"/>
                <w:szCs w:val="18"/>
              </w:rPr>
              <w:t> </w:t>
            </w:r>
          </w:p>
        </w:tc>
        <w:tc>
          <w:tcPr>
            <w:tcW w:w="8456" w:type="dxa"/>
            <w:gridSpan w:val="5"/>
            <w:tcBorders>
              <w:bottom w:val="single" w:sz="6" w:space="0" w:color="000000"/>
            </w:tcBorders>
            <w:tcMar>
              <w:top w:w="0" w:type="dxa"/>
              <w:left w:w="144" w:type="dxa"/>
              <w:bottom w:w="0" w:type="dxa"/>
              <w:right w:w="0" w:type="dxa"/>
            </w:tcMar>
            <w:vAlign w:val="bottom"/>
            <w:hideMark/>
          </w:tcPr>
          <w:p w14:paraId="37CC6EE0" w14:textId="77777777" w:rsidR="00AA3F69" w:rsidRPr="006C5868" w:rsidRDefault="00AA3F69" w:rsidP="006C5868">
            <w:pPr>
              <w:jc w:val="center"/>
              <w:rPr>
                <w:rFonts w:ascii="Arial" w:hAnsi="Arial" w:cs="Arial"/>
                <w:sz w:val="16"/>
                <w:szCs w:val="18"/>
              </w:rPr>
            </w:pPr>
            <w:r w:rsidRPr="006C5868">
              <w:rPr>
                <w:rFonts w:ascii="Arial" w:hAnsi="Arial" w:cs="Arial"/>
                <w:b/>
                <w:bCs/>
                <w:sz w:val="16"/>
                <w:szCs w:val="18"/>
              </w:rPr>
              <w:t>Stock Awards</w:t>
            </w:r>
          </w:p>
        </w:tc>
      </w:tr>
      <w:tr w:rsidR="00AA3F69" w:rsidRPr="006C5868" w14:paraId="652AE126" w14:textId="77777777" w:rsidTr="006C5868">
        <w:trPr>
          <w:tblHeader/>
        </w:trPr>
        <w:tc>
          <w:tcPr>
            <w:tcW w:w="2344" w:type="dxa"/>
            <w:tcBorders>
              <w:bottom w:val="single" w:sz="8" w:space="0" w:color="000000"/>
            </w:tcBorders>
            <w:vAlign w:val="bottom"/>
            <w:hideMark/>
          </w:tcPr>
          <w:p w14:paraId="2E66C2D3" w14:textId="77777777" w:rsidR="00AA3F69" w:rsidRPr="006C5868" w:rsidRDefault="00AA3F69" w:rsidP="006C5868">
            <w:pPr>
              <w:pStyle w:val="NormalWeb"/>
              <w:keepNext/>
              <w:spacing w:before="0" w:beforeAutospacing="0" w:after="0" w:afterAutospacing="0"/>
              <w:ind w:firstLine="106"/>
              <w:rPr>
                <w:rFonts w:ascii="Arial" w:hAnsi="Arial" w:cs="Arial"/>
                <w:sz w:val="16"/>
                <w:szCs w:val="18"/>
              </w:rPr>
            </w:pPr>
            <w:r w:rsidRPr="006C5868">
              <w:rPr>
                <w:rFonts w:ascii="Arial" w:hAnsi="Arial" w:cs="Arial"/>
                <w:b/>
                <w:bCs/>
                <w:sz w:val="16"/>
                <w:szCs w:val="18"/>
              </w:rPr>
              <w:t>Named Executive</w:t>
            </w:r>
          </w:p>
        </w:tc>
        <w:tc>
          <w:tcPr>
            <w:tcW w:w="760" w:type="dxa"/>
            <w:tcBorders>
              <w:bottom w:val="single" w:sz="8" w:space="0" w:color="000000"/>
            </w:tcBorders>
            <w:noWrap/>
            <w:tcMar>
              <w:top w:w="0" w:type="dxa"/>
              <w:left w:w="144" w:type="dxa"/>
              <w:bottom w:w="0" w:type="dxa"/>
              <w:right w:w="0" w:type="dxa"/>
            </w:tcMar>
            <w:vAlign w:val="bottom"/>
            <w:hideMark/>
          </w:tcPr>
          <w:p w14:paraId="374CEBC0" w14:textId="77777777" w:rsidR="00AA3F69" w:rsidRPr="006C5868" w:rsidRDefault="00AA3F69" w:rsidP="006C5868">
            <w:pPr>
              <w:pStyle w:val="NormalWeb"/>
              <w:spacing w:before="0" w:beforeAutospacing="0" w:after="0" w:afterAutospacing="0"/>
              <w:rPr>
                <w:rFonts w:ascii="Arial" w:hAnsi="Arial" w:cs="Arial"/>
                <w:sz w:val="16"/>
                <w:szCs w:val="18"/>
              </w:rPr>
            </w:pPr>
            <w:r w:rsidRPr="006C5868">
              <w:rPr>
                <w:rFonts w:ascii="Arial" w:hAnsi="Arial" w:cs="Arial"/>
                <w:b/>
                <w:bCs/>
                <w:sz w:val="16"/>
                <w:szCs w:val="18"/>
              </w:rPr>
              <w:t>Award</w:t>
            </w:r>
          </w:p>
          <w:p w14:paraId="1CFCE916" w14:textId="77777777" w:rsidR="00AA3F69" w:rsidRPr="006C5868" w:rsidRDefault="00AA3F69" w:rsidP="006C5868">
            <w:pPr>
              <w:pStyle w:val="NormalWeb"/>
              <w:spacing w:before="0" w:beforeAutospacing="0" w:after="0" w:afterAutospacing="0"/>
              <w:rPr>
                <w:rFonts w:ascii="Arial" w:hAnsi="Arial" w:cs="Arial"/>
                <w:sz w:val="16"/>
                <w:szCs w:val="18"/>
              </w:rPr>
            </w:pPr>
            <w:r w:rsidRPr="006C5868">
              <w:rPr>
                <w:rFonts w:ascii="Arial" w:hAnsi="Arial" w:cs="Arial"/>
                <w:b/>
                <w:bCs/>
                <w:sz w:val="16"/>
                <w:szCs w:val="18"/>
              </w:rPr>
              <w:t>Date</w:t>
            </w:r>
          </w:p>
        </w:tc>
        <w:tc>
          <w:tcPr>
            <w:tcW w:w="1644" w:type="dxa"/>
            <w:tcBorders>
              <w:bottom w:val="single" w:sz="8" w:space="0" w:color="000000"/>
            </w:tcBorders>
            <w:noWrap/>
            <w:tcMar>
              <w:top w:w="0" w:type="dxa"/>
              <w:left w:w="144" w:type="dxa"/>
              <w:bottom w:w="0" w:type="dxa"/>
              <w:right w:w="0" w:type="dxa"/>
            </w:tcMar>
            <w:vAlign w:val="bottom"/>
            <w:hideMark/>
          </w:tcPr>
          <w:p w14:paraId="2D86BDA5"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Number of</w:t>
            </w:r>
          </w:p>
          <w:p w14:paraId="252635D0"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Shares or Units</w:t>
            </w:r>
          </w:p>
          <w:p w14:paraId="45EB425B"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of Stock That</w:t>
            </w:r>
          </w:p>
          <w:p w14:paraId="6D5D7612"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Have Not</w:t>
            </w:r>
          </w:p>
          <w:p w14:paraId="358788A6"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Vested</w:t>
            </w:r>
            <w:r w:rsidRPr="006C5868">
              <w:rPr>
                <w:rFonts w:ascii="Arial" w:hAnsi="Arial" w:cs="Arial"/>
                <w:b/>
                <w:bCs/>
                <w:sz w:val="12"/>
                <w:szCs w:val="14"/>
                <w:vertAlign w:val="superscript"/>
              </w:rPr>
              <w:t>1</w:t>
            </w:r>
          </w:p>
          <w:p w14:paraId="2B9228BD"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w:t>
            </w:r>
          </w:p>
        </w:tc>
        <w:tc>
          <w:tcPr>
            <w:tcW w:w="1664" w:type="dxa"/>
            <w:tcBorders>
              <w:bottom w:val="single" w:sz="8" w:space="0" w:color="000000"/>
            </w:tcBorders>
            <w:noWrap/>
            <w:tcMar>
              <w:top w:w="0" w:type="dxa"/>
              <w:left w:w="144" w:type="dxa"/>
              <w:bottom w:w="0" w:type="dxa"/>
              <w:right w:w="0" w:type="dxa"/>
            </w:tcMar>
            <w:vAlign w:val="bottom"/>
            <w:hideMark/>
          </w:tcPr>
          <w:p w14:paraId="2131ABBC"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Market Value</w:t>
            </w:r>
          </w:p>
          <w:p w14:paraId="0996134E"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of Shares or</w:t>
            </w:r>
          </w:p>
          <w:p w14:paraId="5D6F602A"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Units of Stock</w:t>
            </w:r>
          </w:p>
          <w:p w14:paraId="14C91A61"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That Have</w:t>
            </w:r>
          </w:p>
          <w:p w14:paraId="0205BD08"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Not Vested</w:t>
            </w:r>
            <w:r w:rsidRPr="006C5868">
              <w:rPr>
                <w:rFonts w:ascii="Arial" w:hAnsi="Arial" w:cs="Arial"/>
                <w:b/>
                <w:bCs/>
                <w:sz w:val="12"/>
                <w:szCs w:val="14"/>
                <w:vertAlign w:val="superscript"/>
              </w:rPr>
              <w:t>2</w:t>
            </w:r>
          </w:p>
          <w:p w14:paraId="31317B74"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w:t>
            </w:r>
          </w:p>
        </w:tc>
        <w:tc>
          <w:tcPr>
            <w:tcW w:w="2264" w:type="dxa"/>
            <w:tcBorders>
              <w:bottom w:val="single" w:sz="8" w:space="0" w:color="000000"/>
            </w:tcBorders>
            <w:noWrap/>
            <w:tcMar>
              <w:top w:w="0" w:type="dxa"/>
              <w:left w:w="144" w:type="dxa"/>
              <w:bottom w:w="0" w:type="dxa"/>
              <w:right w:w="0" w:type="dxa"/>
            </w:tcMar>
            <w:vAlign w:val="bottom"/>
            <w:hideMark/>
          </w:tcPr>
          <w:p w14:paraId="5259D6AD"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Equity Incentive Plan</w:t>
            </w:r>
          </w:p>
          <w:p w14:paraId="5B8D8AE8" w14:textId="77777777" w:rsidR="00AA3F69" w:rsidRPr="006C5868" w:rsidRDefault="00AA3F69" w:rsidP="006C5868">
            <w:pPr>
              <w:pStyle w:val="NormalWeb"/>
              <w:keepNext/>
              <w:spacing w:before="0" w:beforeAutospacing="0" w:after="0" w:afterAutospacing="0"/>
              <w:jc w:val="right"/>
              <w:rPr>
                <w:rFonts w:ascii="Arial" w:hAnsi="Arial" w:cs="Arial"/>
                <w:sz w:val="16"/>
                <w:szCs w:val="18"/>
              </w:rPr>
            </w:pPr>
            <w:r w:rsidRPr="006C5868">
              <w:rPr>
                <w:rFonts w:ascii="Arial" w:hAnsi="Arial" w:cs="Arial"/>
                <w:b/>
                <w:bCs/>
                <w:sz w:val="16"/>
                <w:szCs w:val="18"/>
              </w:rPr>
              <w:t>Awards:</w:t>
            </w:r>
          </w:p>
          <w:p w14:paraId="6016BAE0"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Number of Unearned</w:t>
            </w:r>
          </w:p>
          <w:p w14:paraId="630BFFFC"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Shares, Units or</w:t>
            </w:r>
          </w:p>
          <w:p w14:paraId="5E6853DE"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Other Rights That</w:t>
            </w:r>
          </w:p>
          <w:p w14:paraId="63664603"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Have Not Vested</w:t>
            </w:r>
            <w:r w:rsidRPr="006C5868">
              <w:rPr>
                <w:rFonts w:ascii="Arial" w:hAnsi="Arial" w:cs="Arial"/>
                <w:b/>
                <w:bCs/>
                <w:sz w:val="12"/>
                <w:szCs w:val="14"/>
                <w:vertAlign w:val="superscript"/>
              </w:rPr>
              <w:t>3</w:t>
            </w:r>
          </w:p>
          <w:p w14:paraId="6598BD2D"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w:t>
            </w:r>
          </w:p>
        </w:tc>
        <w:tc>
          <w:tcPr>
            <w:tcW w:w="2124" w:type="dxa"/>
            <w:tcBorders>
              <w:bottom w:val="single" w:sz="8" w:space="0" w:color="000000"/>
            </w:tcBorders>
            <w:noWrap/>
            <w:tcMar>
              <w:top w:w="0" w:type="dxa"/>
              <w:left w:w="144" w:type="dxa"/>
              <w:bottom w:w="0" w:type="dxa"/>
              <w:right w:w="0" w:type="dxa"/>
            </w:tcMar>
            <w:vAlign w:val="bottom"/>
            <w:hideMark/>
          </w:tcPr>
          <w:p w14:paraId="2F9E4A41"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Equity Incentive</w:t>
            </w:r>
          </w:p>
          <w:p w14:paraId="66937075" w14:textId="77777777" w:rsidR="00AA3F69" w:rsidRPr="006C5868" w:rsidRDefault="00AA3F69" w:rsidP="006C5868">
            <w:pPr>
              <w:pStyle w:val="NormalWeb"/>
              <w:keepNext/>
              <w:spacing w:before="0" w:beforeAutospacing="0" w:after="0" w:afterAutospacing="0"/>
              <w:jc w:val="right"/>
              <w:rPr>
                <w:rFonts w:ascii="Arial" w:hAnsi="Arial" w:cs="Arial"/>
                <w:sz w:val="16"/>
                <w:szCs w:val="18"/>
              </w:rPr>
            </w:pPr>
            <w:r w:rsidRPr="006C5868">
              <w:rPr>
                <w:rFonts w:ascii="Arial" w:hAnsi="Arial" w:cs="Arial"/>
                <w:b/>
                <w:bCs/>
                <w:sz w:val="16"/>
                <w:szCs w:val="18"/>
              </w:rPr>
              <w:t>Plan Awards:</w:t>
            </w:r>
          </w:p>
          <w:p w14:paraId="414E3855"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Market or Payout</w:t>
            </w:r>
          </w:p>
          <w:p w14:paraId="70D3EA12"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Value of Unearned</w:t>
            </w:r>
          </w:p>
          <w:p w14:paraId="0CC7A28A"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Shares, Units, or</w:t>
            </w:r>
          </w:p>
          <w:p w14:paraId="61B32E1F"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Other Rights That</w:t>
            </w:r>
          </w:p>
          <w:p w14:paraId="31FD38A0"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Have Not Vested</w:t>
            </w:r>
            <w:r w:rsidRPr="006C5868">
              <w:rPr>
                <w:rFonts w:ascii="Arial" w:hAnsi="Arial" w:cs="Arial"/>
                <w:b/>
                <w:bCs/>
                <w:sz w:val="12"/>
                <w:szCs w:val="14"/>
                <w:vertAlign w:val="superscript"/>
              </w:rPr>
              <w:t>2</w:t>
            </w:r>
          </w:p>
          <w:p w14:paraId="5A72120A" w14:textId="77777777" w:rsidR="00AA3F69" w:rsidRPr="006C5868" w:rsidRDefault="00AA3F69" w:rsidP="006C5868">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w:t>
            </w:r>
          </w:p>
        </w:tc>
      </w:tr>
      <w:tr w:rsidR="00AA3F69" w:rsidRPr="006C5868" w14:paraId="69413CB7" w14:textId="77777777" w:rsidTr="006C5868">
        <w:tc>
          <w:tcPr>
            <w:tcW w:w="2344" w:type="dxa"/>
            <w:vAlign w:val="center"/>
            <w:hideMark/>
          </w:tcPr>
          <w:p w14:paraId="390C4EA4"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2831A945" w14:textId="77777777" w:rsidR="00AA3F69" w:rsidRDefault="00AA3F69" w:rsidP="006C5868">
            <w:pPr>
              <w:rPr>
                <w:rFonts w:ascii="Arial" w:hAnsi="Arial" w:cs="Arial"/>
                <w:sz w:val="2"/>
                <w:szCs w:val="2"/>
              </w:rPr>
            </w:pPr>
            <w:r>
              <w:rPr>
                <w:rFonts w:ascii="Arial" w:hAnsi="Arial" w:cs="Arial"/>
                <w:sz w:val="2"/>
                <w:szCs w:val="2"/>
              </w:rPr>
              <w:t> </w:t>
            </w:r>
          </w:p>
        </w:tc>
        <w:tc>
          <w:tcPr>
            <w:tcW w:w="1644" w:type="dxa"/>
            <w:vAlign w:val="center"/>
            <w:hideMark/>
          </w:tcPr>
          <w:p w14:paraId="14377EAE" w14:textId="77777777" w:rsidR="00AA3F69" w:rsidRDefault="00AA3F69" w:rsidP="006C5868">
            <w:pPr>
              <w:rPr>
                <w:rFonts w:ascii="Arial" w:hAnsi="Arial" w:cs="Arial"/>
                <w:sz w:val="2"/>
                <w:szCs w:val="2"/>
              </w:rPr>
            </w:pPr>
            <w:r>
              <w:rPr>
                <w:rFonts w:ascii="Arial" w:hAnsi="Arial" w:cs="Arial"/>
                <w:sz w:val="2"/>
                <w:szCs w:val="2"/>
              </w:rPr>
              <w:t> </w:t>
            </w:r>
          </w:p>
        </w:tc>
        <w:tc>
          <w:tcPr>
            <w:tcW w:w="1664" w:type="dxa"/>
            <w:vAlign w:val="center"/>
            <w:hideMark/>
          </w:tcPr>
          <w:p w14:paraId="30039F0C" w14:textId="77777777" w:rsidR="00AA3F69" w:rsidRDefault="00AA3F69" w:rsidP="006C5868">
            <w:pPr>
              <w:rPr>
                <w:rFonts w:ascii="Arial" w:hAnsi="Arial" w:cs="Arial"/>
                <w:sz w:val="2"/>
                <w:szCs w:val="2"/>
              </w:rPr>
            </w:pPr>
            <w:r>
              <w:rPr>
                <w:rFonts w:ascii="Arial" w:hAnsi="Arial" w:cs="Arial"/>
                <w:sz w:val="2"/>
                <w:szCs w:val="2"/>
              </w:rPr>
              <w:t> </w:t>
            </w:r>
          </w:p>
        </w:tc>
        <w:tc>
          <w:tcPr>
            <w:tcW w:w="2264" w:type="dxa"/>
            <w:vAlign w:val="center"/>
            <w:hideMark/>
          </w:tcPr>
          <w:p w14:paraId="15F94DED" w14:textId="77777777" w:rsidR="00AA3F69" w:rsidRDefault="00AA3F69" w:rsidP="006C5868">
            <w:pPr>
              <w:rPr>
                <w:rFonts w:ascii="Arial" w:hAnsi="Arial" w:cs="Arial"/>
                <w:sz w:val="2"/>
                <w:szCs w:val="2"/>
              </w:rPr>
            </w:pPr>
            <w:r>
              <w:rPr>
                <w:rFonts w:ascii="Arial" w:hAnsi="Arial" w:cs="Arial"/>
                <w:sz w:val="2"/>
                <w:szCs w:val="2"/>
              </w:rPr>
              <w:t> </w:t>
            </w:r>
          </w:p>
        </w:tc>
        <w:tc>
          <w:tcPr>
            <w:tcW w:w="2124" w:type="dxa"/>
            <w:vAlign w:val="center"/>
            <w:hideMark/>
          </w:tcPr>
          <w:p w14:paraId="182F4A47" w14:textId="77777777" w:rsidR="00AA3F69" w:rsidRDefault="00AA3F69" w:rsidP="006C5868">
            <w:pPr>
              <w:rPr>
                <w:rFonts w:ascii="Arial" w:hAnsi="Arial" w:cs="Arial"/>
                <w:sz w:val="2"/>
                <w:szCs w:val="2"/>
              </w:rPr>
            </w:pPr>
            <w:r>
              <w:rPr>
                <w:rFonts w:ascii="Arial" w:hAnsi="Arial" w:cs="Arial"/>
                <w:sz w:val="2"/>
                <w:szCs w:val="2"/>
              </w:rPr>
              <w:t> </w:t>
            </w:r>
          </w:p>
        </w:tc>
      </w:tr>
      <w:tr w:rsidR="00AA3F69" w:rsidRPr="006C5868" w14:paraId="49473D87" w14:textId="77777777" w:rsidTr="006C5868">
        <w:tc>
          <w:tcPr>
            <w:tcW w:w="2344" w:type="dxa"/>
            <w:tcMar>
              <w:top w:w="0" w:type="dxa"/>
              <w:left w:w="0" w:type="dxa"/>
              <w:bottom w:w="40" w:type="dxa"/>
              <w:right w:w="0" w:type="dxa"/>
            </w:tcMar>
            <w:hideMark/>
          </w:tcPr>
          <w:p w14:paraId="06C317CB" w14:textId="77777777" w:rsidR="00AA3F69" w:rsidRPr="006C5868" w:rsidRDefault="00AA3F69" w:rsidP="006C5868">
            <w:pPr>
              <w:pStyle w:val="NormalWeb"/>
              <w:keepNext/>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Satya Nadella</w:t>
            </w:r>
          </w:p>
        </w:tc>
        <w:tc>
          <w:tcPr>
            <w:tcW w:w="760" w:type="dxa"/>
            <w:tcBorders>
              <w:bottom w:val="single" w:sz="6" w:space="0" w:color="595959"/>
            </w:tcBorders>
            <w:tcMar>
              <w:top w:w="0" w:type="dxa"/>
              <w:left w:w="0" w:type="dxa"/>
              <w:bottom w:w="40" w:type="dxa"/>
              <w:right w:w="0" w:type="dxa"/>
            </w:tcMar>
            <w:vAlign w:val="bottom"/>
            <w:hideMark/>
          </w:tcPr>
          <w:p w14:paraId="05747C06" w14:textId="2EB7CD4B"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60C6AB46" w14:textId="5603BA48"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308,870</w:t>
            </w:r>
            <w:r w:rsidRPr="006C5868">
              <w:rPr>
                <w:rFonts w:ascii="Arial" w:hAnsi="Arial" w:cs="Arial"/>
                <w:sz w:val="10"/>
                <w:szCs w:val="12"/>
                <w:vertAlign w:val="superscript"/>
              </w:rPr>
              <w:t>4</w:t>
            </w:r>
          </w:p>
        </w:tc>
        <w:tc>
          <w:tcPr>
            <w:tcW w:w="1664" w:type="dxa"/>
            <w:tcBorders>
              <w:bottom w:val="single" w:sz="6" w:space="0" w:color="595959"/>
            </w:tcBorders>
            <w:noWrap/>
            <w:tcMar>
              <w:top w:w="0" w:type="dxa"/>
              <w:left w:w="144" w:type="dxa"/>
              <w:bottom w:w="0" w:type="dxa"/>
              <w:right w:w="0" w:type="dxa"/>
            </w:tcMar>
            <w:vAlign w:val="bottom"/>
            <w:hideMark/>
          </w:tcPr>
          <w:p w14:paraId="40A58601" w14:textId="04822614"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153,635,027</w:t>
            </w:r>
          </w:p>
        </w:tc>
        <w:tc>
          <w:tcPr>
            <w:tcW w:w="2264" w:type="dxa"/>
            <w:tcBorders>
              <w:bottom w:val="single" w:sz="6" w:space="0" w:color="595959"/>
            </w:tcBorders>
            <w:noWrap/>
            <w:tcMar>
              <w:top w:w="0" w:type="dxa"/>
              <w:left w:w="144" w:type="dxa"/>
              <w:bottom w:w="0" w:type="dxa"/>
              <w:right w:w="0" w:type="dxa"/>
            </w:tcMar>
            <w:vAlign w:val="bottom"/>
            <w:hideMark/>
          </w:tcPr>
          <w:p w14:paraId="2912AB95"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4C4D3717" w14:textId="77777777" w:rsidR="00AA3F69" w:rsidRPr="006C5868" w:rsidRDefault="00AA3F69" w:rsidP="006C5868">
            <w:pPr>
              <w:jc w:val="right"/>
              <w:rPr>
                <w:sz w:val="18"/>
              </w:rPr>
            </w:pPr>
          </w:p>
        </w:tc>
      </w:tr>
      <w:tr w:rsidR="00AA3F69" w:rsidRPr="006C5868" w14:paraId="23DE2F4D" w14:textId="77777777" w:rsidTr="006C5868">
        <w:tc>
          <w:tcPr>
            <w:tcW w:w="2344" w:type="dxa"/>
            <w:vAlign w:val="center"/>
            <w:hideMark/>
          </w:tcPr>
          <w:p w14:paraId="4D104B85"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52E013D" w14:textId="0FFB8C5C" w:rsidR="00AA3F69" w:rsidRDefault="00AA3F69" w:rsidP="006C5868">
            <w:pPr>
              <w:jc w:val="right"/>
              <w:rPr>
                <w:rFonts w:ascii="Arial" w:hAnsi="Arial" w:cs="Arial"/>
                <w:sz w:val="2"/>
                <w:szCs w:val="2"/>
              </w:rPr>
            </w:pPr>
          </w:p>
        </w:tc>
        <w:tc>
          <w:tcPr>
            <w:tcW w:w="1644" w:type="dxa"/>
            <w:vAlign w:val="center"/>
            <w:hideMark/>
          </w:tcPr>
          <w:p w14:paraId="50F2456B" w14:textId="404456A6" w:rsidR="00AA3F69" w:rsidRDefault="00AA3F69" w:rsidP="006C5868">
            <w:pPr>
              <w:jc w:val="right"/>
              <w:rPr>
                <w:rFonts w:ascii="Arial" w:hAnsi="Arial" w:cs="Arial"/>
                <w:sz w:val="2"/>
                <w:szCs w:val="2"/>
              </w:rPr>
            </w:pPr>
          </w:p>
        </w:tc>
        <w:tc>
          <w:tcPr>
            <w:tcW w:w="1664" w:type="dxa"/>
            <w:vAlign w:val="center"/>
            <w:hideMark/>
          </w:tcPr>
          <w:p w14:paraId="795E05EA" w14:textId="18BD051C" w:rsidR="00AA3F69" w:rsidRDefault="00AA3F69" w:rsidP="006C5868">
            <w:pPr>
              <w:jc w:val="right"/>
              <w:rPr>
                <w:rFonts w:ascii="Arial" w:hAnsi="Arial" w:cs="Arial"/>
                <w:sz w:val="2"/>
                <w:szCs w:val="2"/>
              </w:rPr>
            </w:pPr>
          </w:p>
        </w:tc>
        <w:tc>
          <w:tcPr>
            <w:tcW w:w="2264" w:type="dxa"/>
            <w:vAlign w:val="center"/>
            <w:hideMark/>
          </w:tcPr>
          <w:p w14:paraId="2715DF5D" w14:textId="2679BEBE" w:rsidR="00AA3F69" w:rsidRDefault="00AA3F69" w:rsidP="006C5868">
            <w:pPr>
              <w:jc w:val="right"/>
              <w:rPr>
                <w:rFonts w:ascii="Arial" w:hAnsi="Arial" w:cs="Arial"/>
                <w:sz w:val="2"/>
                <w:szCs w:val="2"/>
              </w:rPr>
            </w:pPr>
          </w:p>
        </w:tc>
        <w:tc>
          <w:tcPr>
            <w:tcW w:w="2124" w:type="dxa"/>
            <w:vAlign w:val="center"/>
            <w:hideMark/>
          </w:tcPr>
          <w:p w14:paraId="0D26C848" w14:textId="27974203" w:rsidR="00AA3F69" w:rsidRDefault="00AA3F69" w:rsidP="006C5868">
            <w:pPr>
              <w:jc w:val="right"/>
              <w:rPr>
                <w:rFonts w:ascii="Arial" w:hAnsi="Arial" w:cs="Arial"/>
                <w:sz w:val="2"/>
                <w:szCs w:val="2"/>
              </w:rPr>
            </w:pPr>
          </w:p>
        </w:tc>
      </w:tr>
      <w:tr w:rsidR="00AA3F69" w:rsidRPr="006C5868" w14:paraId="66A2EB3A" w14:textId="77777777" w:rsidTr="006C5868">
        <w:tc>
          <w:tcPr>
            <w:tcW w:w="2344" w:type="dxa"/>
            <w:tcMar>
              <w:top w:w="0" w:type="dxa"/>
              <w:left w:w="144" w:type="dxa"/>
              <w:bottom w:w="0" w:type="dxa"/>
              <w:right w:w="0" w:type="dxa"/>
            </w:tcMar>
            <w:hideMark/>
          </w:tcPr>
          <w:p w14:paraId="1DC958D8"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0620EF7"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5CE4F1EB" w14:textId="644352BD"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9/19/2023</w:t>
            </w:r>
          </w:p>
        </w:tc>
        <w:tc>
          <w:tcPr>
            <w:tcW w:w="1644" w:type="dxa"/>
            <w:tcBorders>
              <w:bottom w:val="single" w:sz="6" w:space="0" w:color="595959"/>
            </w:tcBorders>
            <w:noWrap/>
            <w:tcMar>
              <w:top w:w="0" w:type="dxa"/>
              <w:left w:w="144" w:type="dxa"/>
              <w:bottom w:w="0" w:type="dxa"/>
              <w:right w:w="0" w:type="dxa"/>
            </w:tcMar>
            <w:vAlign w:val="bottom"/>
            <w:hideMark/>
          </w:tcPr>
          <w:p w14:paraId="5621BC8E" w14:textId="77777777" w:rsidR="00AA3F69" w:rsidRPr="006C5868" w:rsidRDefault="00AA3F69" w:rsidP="006C5868">
            <w:pPr>
              <w:jc w:val="right"/>
              <w:rPr>
                <w:rFonts w:ascii="Arial" w:hAnsi="Arial" w:cs="Arial"/>
                <w:sz w:val="14"/>
                <w:szCs w:val="16"/>
              </w:rPr>
            </w:pPr>
          </w:p>
        </w:tc>
        <w:tc>
          <w:tcPr>
            <w:tcW w:w="1664" w:type="dxa"/>
            <w:tcBorders>
              <w:bottom w:val="single" w:sz="6" w:space="0" w:color="595959"/>
            </w:tcBorders>
            <w:noWrap/>
            <w:tcMar>
              <w:top w:w="0" w:type="dxa"/>
              <w:left w:w="144" w:type="dxa"/>
              <w:bottom w:w="0" w:type="dxa"/>
              <w:right w:w="0" w:type="dxa"/>
            </w:tcMar>
            <w:vAlign w:val="bottom"/>
            <w:hideMark/>
          </w:tcPr>
          <w:p w14:paraId="674B7AE9" w14:textId="77777777" w:rsidR="00AA3F69" w:rsidRPr="006C5868" w:rsidRDefault="00AA3F69" w:rsidP="006C5868">
            <w:pPr>
              <w:jc w:val="right"/>
              <w:rPr>
                <w:sz w:val="18"/>
              </w:rPr>
            </w:pPr>
          </w:p>
        </w:tc>
        <w:tc>
          <w:tcPr>
            <w:tcW w:w="2264" w:type="dxa"/>
            <w:tcBorders>
              <w:bottom w:val="single" w:sz="6" w:space="0" w:color="595959"/>
            </w:tcBorders>
            <w:noWrap/>
            <w:tcMar>
              <w:top w:w="0" w:type="dxa"/>
              <w:left w:w="144" w:type="dxa"/>
              <w:bottom w:w="0" w:type="dxa"/>
              <w:right w:w="0" w:type="dxa"/>
            </w:tcMar>
            <w:vAlign w:val="bottom"/>
            <w:hideMark/>
          </w:tcPr>
          <w:p w14:paraId="55B728FD" w14:textId="34242E95"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305,100</w:t>
            </w:r>
          </w:p>
        </w:tc>
        <w:tc>
          <w:tcPr>
            <w:tcW w:w="2124" w:type="dxa"/>
            <w:tcBorders>
              <w:bottom w:val="single" w:sz="6" w:space="0" w:color="595959"/>
            </w:tcBorders>
            <w:noWrap/>
            <w:tcMar>
              <w:top w:w="0" w:type="dxa"/>
              <w:left w:w="144" w:type="dxa"/>
              <w:bottom w:w="0" w:type="dxa"/>
              <w:right w:w="0" w:type="dxa"/>
            </w:tcMar>
            <w:vAlign w:val="bottom"/>
            <w:hideMark/>
          </w:tcPr>
          <w:p w14:paraId="6EAC64C6" w14:textId="24E656B8"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151,759,791</w:t>
            </w:r>
          </w:p>
        </w:tc>
      </w:tr>
      <w:tr w:rsidR="00AA3F69" w:rsidRPr="006C5868" w14:paraId="474438A6" w14:textId="77777777" w:rsidTr="006C5868">
        <w:tc>
          <w:tcPr>
            <w:tcW w:w="2344" w:type="dxa"/>
            <w:vAlign w:val="center"/>
            <w:hideMark/>
          </w:tcPr>
          <w:p w14:paraId="1326EE1C"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7895A13" w14:textId="3399A4FD" w:rsidR="00AA3F69" w:rsidRDefault="00AA3F69" w:rsidP="006C5868">
            <w:pPr>
              <w:jc w:val="right"/>
              <w:rPr>
                <w:rFonts w:ascii="Arial" w:hAnsi="Arial" w:cs="Arial"/>
                <w:sz w:val="2"/>
                <w:szCs w:val="2"/>
              </w:rPr>
            </w:pPr>
          </w:p>
        </w:tc>
        <w:tc>
          <w:tcPr>
            <w:tcW w:w="1644" w:type="dxa"/>
            <w:vAlign w:val="center"/>
            <w:hideMark/>
          </w:tcPr>
          <w:p w14:paraId="4B5163B1" w14:textId="285B5714" w:rsidR="00AA3F69" w:rsidRDefault="00AA3F69" w:rsidP="006C5868">
            <w:pPr>
              <w:jc w:val="right"/>
              <w:rPr>
                <w:rFonts w:ascii="Arial" w:hAnsi="Arial" w:cs="Arial"/>
                <w:sz w:val="2"/>
                <w:szCs w:val="2"/>
              </w:rPr>
            </w:pPr>
          </w:p>
        </w:tc>
        <w:tc>
          <w:tcPr>
            <w:tcW w:w="1664" w:type="dxa"/>
            <w:vAlign w:val="center"/>
            <w:hideMark/>
          </w:tcPr>
          <w:p w14:paraId="0C6A6082" w14:textId="53285396" w:rsidR="00AA3F69" w:rsidRDefault="00AA3F69" w:rsidP="006C5868">
            <w:pPr>
              <w:jc w:val="right"/>
              <w:rPr>
                <w:rFonts w:ascii="Arial" w:hAnsi="Arial" w:cs="Arial"/>
                <w:sz w:val="2"/>
                <w:szCs w:val="2"/>
              </w:rPr>
            </w:pPr>
          </w:p>
        </w:tc>
        <w:tc>
          <w:tcPr>
            <w:tcW w:w="2264" w:type="dxa"/>
            <w:vAlign w:val="center"/>
            <w:hideMark/>
          </w:tcPr>
          <w:p w14:paraId="68052195" w14:textId="4D1B799B" w:rsidR="00AA3F69" w:rsidRDefault="00AA3F69" w:rsidP="006C5868">
            <w:pPr>
              <w:jc w:val="right"/>
              <w:rPr>
                <w:rFonts w:ascii="Arial" w:hAnsi="Arial" w:cs="Arial"/>
                <w:sz w:val="2"/>
                <w:szCs w:val="2"/>
              </w:rPr>
            </w:pPr>
          </w:p>
        </w:tc>
        <w:tc>
          <w:tcPr>
            <w:tcW w:w="2124" w:type="dxa"/>
            <w:vAlign w:val="center"/>
            <w:hideMark/>
          </w:tcPr>
          <w:p w14:paraId="27E64079" w14:textId="32152087" w:rsidR="00AA3F69" w:rsidRDefault="00AA3F69" w:rsidP="006C5868">
            <w:pPr>
              <w:jc w:val="right"/>
              <w:rPr>
                <w:rFonts w:ascii="Arial" w:hAnsi="Arial" w:cs="Arial"/>
                <w:sz w:val="2"/>
                <w:szCs w:val="2"/>
              </w:rPr>
            </w:pPr>
          </w:p>
        </w:tc>
      </w:tr>
      <w:tr w:rsidR="00AA3F69" w:rsidRPr="006C5868" w14:paraId="026AAA60" w14:textId="77777777" w:rsidTr="006C5868">
        <w:tc>
          <w:tcPr>
            <w:tcW w:w="2344" w:type="dxa"/>
            <w:tcBorders>
              <w:bottom w:val="single" w:sz="6" w:space="0" w:color="0075C9"/>
            </w:tcBorders>
            <w:tcMar>
              <w:top w:w="0" w:type="dxa"/>
              <w:left w:w="0" w:type="dxa"/>
              <w:bottom w:w="40" w:type="dxa"/>
              <w:right w:w="0" w:type="dxa"/>
            </w:tcMar>
            <w:hideMark/>
          </w:tcPr>
          <w:p w14:paraId="1F3E1837" w14:textId="77777777" w:rsidR="00AA3F69" w:rsidRDefault="00AA3F69" w:rsidP="006C5868">
            <w:pPr>
              <w:rPr>
                <w:rFonts w:ascii="Arial" w:hAnsi="Arial" w:cs="Arial"/>
                <w:sz w:val="2"/>
                <w:szCs w:val="2"/>
              </w:rPr>
            </w:pPr>
          </w:p>
        </w:tc>
        <w:tc>
          <w:tcPr>
            <w:tcW w:w="760" w:type="dxa"/>
            <w:tcBorders>
              <w:bottom w:val="single" w:sz="6" w:space="0" w:color="0075C9"/>
            </w:tcBorders>
            <w:tcMar>
              <w:top w:w="0" w:type="dxa"/>
              <w:left w:w="0" w:type="dxa"/>
              <w:bottom w:w="40" w:type="dxa"/>
              <w:right w:w="0" w:type="dxa"/>
            </w:tcMar>
            <w:vAlign w:val="bottom"/>
            <w:hideMark/>
          </w:tcPr>
          <w:p w14:paraId="2C33BCA4" w14:textId="2744D799"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0075C9"/>
            </w:tcBorders>
            <w:noWrap/>
            <w:tcMar>
              <w:top w:w="0" w:type="dxa"/>
              <w:left w:w="144" w:type="dxa"/>
              <w:bottom w:w="0" w:type="dxa"/>
              <w:right w:w="0" w:type="dxa"/>
            </w:tcMar>
            <w:vAlign w:val="bottom"/>
            <w:hideMark/>
          </w:tcPr>
          <w:p w14:paraId="57D89E11" w14:textId="77777777" w:rsidR="00AA3F69" w:rsidRPr="006C5868" w:rsidRDefault="00AA3F69" w:rsidP="006C5868">
            <w:pPr>
              <w:jc w:val="right"/>
              <w:rPr>
                <w:rFonts w:ascii="Arial" w:hAnsi="Arial" w:cs="Arial"/>
                <w:sz w:val="14"/>
                <w:szCs w:val="16"/>
              </w:rPr>
            </w:pPr>
          </w:p>
        </w:tc>
        <w:tc>
          <w:tcPr>
            <w:tcW w:w="1664" w:type="dxa"/>
            <w:tcBorders>
              <w:bottom w:val="single" w:sz="6" w:space="0" w:color="0075C9"/>
            </w:tcBorders>
            <w:noWrap/>
            <w:tcMar>
              <w:top w:w="0" w:type="dxa"/>
              <w:left w:w="144" w:type="dxa"/>
              <w:bottom w:w="0" w:type="dxa"/>
              <w:right w:w="0" w:type="dxa"/>
            </w:tcMar>
            <w:vAlign w:val="bottom"/>
            <w:hideMark/>
          </w:tcPr>
          <w:p w14:paraId="2C34DEC0" w14:textId="77777777" w:rsidR="00AA3F69" w:rsidRPr="006C5868" w:rsidRDefault="00AA3F69" w:rsidP="006C5868">
            <w:pPr>
              <w:jc w:val="right"/>
              <w:rPr>
                <w:sz w:val="18"/>
              </w:rPr>
            </w:pPr>
          </w:p>
        </w:tc>
        <w:tc>
          <w:tcPr>
            <w:tcW w:w="2264" w:type="dxa"/>
            <w:tcBorders>
              <w:bottom w:val="single" w:sz="6" w:space="0" w:color="0075C9"/>
            </w:tcBorders>
            <w:noWrap/>
            <w:tcMar>
              <w:top w:w="0" w:type="dxa"/>
              <w:left w:w="144" w:type="dxa"/>
              <w:bottom w:w="0" w:type="dxa"/>
              <w:right w:w="0" w:type="dxa"/>
            </w:tcMar>
            <w:vAlign w:val="bottom"/>
            <w:hideMark/>
          </w:tcPr>
          <w:p w14:paraId="035226CC" w14:textId="55F86BB8"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119,865</w:t>
            </w:r>
          </w:p>
        </w:tc>
        <w:tc>
          <w:tcPr>
            <w:tcW w:w="2124" w:type="dxa"/>
            <w:tcBorders>
              <w:bottom w:val="single" w:sz="6" w:space="0" w:color="0075C9"/>
            </w:tcBorders>
            <w:noWrap/>
            <w:tcMar>
              <w:top w:w="0" w:type="dxa"/>
              <w:left w:w="144" w:type="dxa"/>
              <w:bottom w:w="0" w:type="dxa"/>
              <w:right w:w="0" w:type="dxa"/>
            </w:tcMar>
            <w:vAlign w:val="bottom"/>
            <w:hideMark/>
          </w:tcPr>
          <w:p w14:paraId="01A718AF" w14:textId="34A44D5A"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59,622,050</w:t>
            </w:r>
          </w:p>
        </w:tc>
      </w:tr>
      <w:tr w:rsidR="00AA3F69" w:rsidRPr="006C5868" w14:paraId="65FB4FAE" w14:textId="77777777" w:rsidTr="006C5868">
        <w:tc>
          <w:tcPr>
            <w:tcW w:w="2344" w:type="dxa"/>
            <w:vAlign w:val="center"/>
            <w:hideMark/>
          </w:tcPr>
          <w:p w14:paraId="5116E335"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76175A20" w14:textId="1E383EE7" w:rsidR="00AA3F69" w:rsidRDefault="00AA3F69" w:rsidP="006C5868">
            <w:pPr>
              <w:jc w:val="right"/>
              <w:rPr>
                <w:rFonts w:ascii="Arial" w:hAnsi="Arial" w:cs="Arial"/>
                <w:sz w:val="2"/>
                <w:szCs w:val="2"/>
              </w:rPr>
            </w:pPr>
          </w:p>
        </w:tc>
        <w:tc>
          <w:tcPr>
            <w:tcW w:w="1644" w:type="dxa"/>
            <w:vAlign w:val="center"/>
            <w:hideMark/>
          </w:tcPr>
          <w:p w14:paraId="78E979EE" w14:textId="6ED1E926" w:rsidR="00AA3F69" w:rsidRDefault="00AA3F69" w:rsidP="006C5868">
            <w:pPr>
              <w:jc w:val="right"/>
              <w:rPr>
                <w:rFonts w:ascii="Arial" w:hAnsi="Arial" w:cs="Arial"/>
                <w:sz w:val="2"/>
                <w:szCs w:val="2"/>
              </w:rPr>
            </w:pPr>
          </w:p>
        </w:tc>
        <w:tc>
          <w:tcPr>
            <w:tcW w:w="1664" w:type="dxa"/>
            <w:vAlign w:val="center"/>
            <w:hideMark/>
          </w:tcPr>
          <w:p w14:paraId="2FF7867D" w14:textId="05EA50B8" w:rsidR="00AA3F69" w:rsidRDefault="00AA3F69" w:rsidP="006C5868">
            <w:pPr>
              <w:jc w:val="right"/>
              <w:rPr>
                <w:rFonts w:ascii="Arial" w:hAnsi="Arial" w:cs="Arial"/>
                <w:sz w:val="2"/>
                <w:szCs w:val="2"/>
              </w:rPr>
            </w:pPr>
          </w:p>
        </w:tc>
        <w:tc>
          <w:tcPr>
            <w:tcW w:w="2264" w:type="dxa"/>
            <w:vAlign w:val="center"/>
            <w:hideMark/>
          </w:tcPr>
          <w:p w14:paraId="45EF39F5" w14:textId="09274457" w:rsidR="00AA3F69" w:rsidRDefault="00AA3F69" w:rsidP="006C5868">
            <w:pPr>
              <w:jc w:val="right"/>
              <w:rPr>
                <w:rFonts w:ascii="Arial" w:hAnsi="Arial" w:cs="Arial"/>
                <w:sz w:val="2"/>
                <w:szCs w:val="2"/>
              </w:rPr>
            </w:pPr>
          </w:p>
        </w:tc>
        <w:tc>
          <w:tcPr>
            <w:tcW w:w="2124" w:type="dxa"/>
            <w:vAlign w:val="center"/>
            <w:hideMark/>
          </w:tcPr>
          <w:p w14:paraId="058F4FF6" w14:textId="42757880" w:rsidR="00AA3F69" w:rsidRDefault="00AA3F69" w:rsidP="006C5868">
            <w:pPr>
              <w:jc w:val="right"/>
              <w:rPr>
                <w:rFonts w:ascii="Arial" w:hAnsi="Arial" w:cs="Arial"/>
                <w:sz w:val="2"/>
                <w:szCs w:val="2"/>
              </w:rPr>
            </w:pPr>
          </w:p>
        </w:tc>
      </w:tr>
      <w:tr w:rsidR="00AA3F69" w:rsidRPr="006C5868" w14:paraId="1FC9F759" w14:textId="77777777" w:rsidTr="006C5868">
        <w:tc>
          <w:tcPr>
            <w:tcW w:w="2344" w:type="dxa"/>
            <w:tcMar>
              <w:top w:w="0" w:type="dxa"/>
              <w:left w:w="0" w:type="dxa"/>
              <w:bottom w:w="40" w:type="dxa"/>
              <w:right w:w="0" w:type="dxa"/>
            </w:tcMar>
            <w:hideMark/>
          </w:tcPr>
          <w:p w14:paraId="752CB2B4" w14:textId="77777777" w:rsidR="00AA3F69" w:rsidRPr="006C5868" w:rsidRDefault="00AA3F69" w:rsidP="006C5868">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Amy E. Hood</w:t>
            </w:r>
          </w:p>
        </w:tc>
        <w:tc>
          <w:tcPr>
            <w:tcW w:w="760" w:type="dxa"/>
            <w:tcBorders>
              <w:bottom w:val="single" w:sz="6" w:space="0" w:color="595959"/>
            </w:tcBorders>
            <w:tcMar>
              <w:top w:w="0" w:type="dxa"/>
              <w:left w:w="0" w:type="dxa"/>
              <w:bottom w:w="40" w:type="dxa"/>
              <w:right w:w="0" w:type="dxa"/>
            </w:tcMar>
            <w:vAlign w:val="bottom"/>
            <w:hideMark/>
          </w:tcPr>
          <w:p w14:paraId="4ED0A431" w14:textId="256CCA8A"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9/13/2021</w:t>
            </w:r>
          </w:p>
        </w:tc>
        <w:tc>
          <w:tcPr>
            <w:tcW w:w="1644" w:type="dxa"/>
            <w:tcBorders>
              <w:bottom w:val="single" w:sz="6" w:space="0" w:color="595959"/>
            </w:tcBorders>
            <w:noWrap/>
            <w:tcMar>
              <w:top w:w="0" w:type="dxa"/>
              <w:left w:w="144" w:type="dxa"/>
              <w:bottom w:w="0" w:type="dxa"/>
              <w:right w:w="0" w:type="dxa"/>
            </w:tcMar>
            <w:vAlign w:val="bottom"/>
            <w:hideMark/>
          </w:tcPr>
          <w:p w14:paraId="3537CEEF" w14:textId="58085D5F"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3,624</w:t>
            </w:r>
          </w:p>
        </w:tc>
        <w:tc>
          <w:tcPr>
            <w:tcW w:w="1664" w:type="dxa"/>
            <w:tcBorders>
              <w:bottom w:val="single" w:sz="6" w:space="0" w:color="595959"/>
            </w:tcBorders>
            <w:noWrap/>
            <w:tcMar>
              <w:top w:w="0" w:type="dxa"/>
              <w:left w:w="144" w:type="dxa"/>
              <w:bottom w:w="0" w:type="dxa"/>
              <w:right w:w="0" w:type="dxa"/>
            </w:tcMar>
            <w:vAlign w:val="bottom"/>
            <w:hideMark/>
          </w:tcPr>
          <w:p w14:paraId="390A6637" w14:textId="2A1B7297"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1,802,614</w:t>
            </w:r>
          </w:p>
        </w:tc>
        <w:tc>
          <w:tcPr>
            <w:tcW w:w="2264" w:type="dxa"/>
            <w:tcBorders>
              <w:bottom w:val="single" w:sz="6" w:space="0" w:color="595959"/>
            </w:tcBorders>
            <w:noWrap/>
            <w:tcMar>
              <w:top w:w="0" w:type="dxa"/>
              <w:left w:w="144" w:type="dxa"/>
              <w:bottom w:w="0" w:type="dxa"/>
              <w:right w:w="0" w:type="dxa"/>
            </w:tcMar>
            <w:vAlign w:val="bottom"/>
            <w:hideMark/>
          </w:tcPr>
          <w:p w14:paraId="5F001915"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21CF10F3" w14:textId="77777777" w:rsidR="00AA3F69" w:rsidRPr="006C5868" w:rsidRDefault="00AA3F69" w:rsidP="006C5868">
            <w:pPr>
              <w:jc w:val="right"/>
              <w:rPr>
                <w:sz w:val="18"/>
              </w:rPr>
            </w:pPr>
          </w:p>
        </w:tc>
      </w:tr>
      <w:tr w:rsidR="00AA3F69" w:rsidRPr="006C5868" w14:paraId="1735B366" w14:textId="77777777" w:rsidTr="006C5868">
        <w:tc>
          <w:tcPr>
            <w:tcW w:w="2344" w:type="dxa"/>
            <w:vAlign w:val="center"/>
            <w:hideMark/>
          </w:tcPr>
          <w:p w14:paraId="2222C63C"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2B1BA86A" w14:textId="7A07CE83" w:rsidR="00AA3F69" w:rsidRDefault="00AA3F69" w:rsidP="006C5868">
            <w:pPr>
              <w:jc w:val="right"/>
              <w:rPr>
                <w:rFonts w:ascii="Arial" w:hAnsi="Arial" w:cs="Arial"/>
                <w:sz w:val="2"/>
                <w:szCs w:val="2"/>
              </w:rPr>
            </w:pPr>
          </w:p>
        </w:tc>
        <w:tc>
          <w:tcPr>
            <w:tcW w:w="1644" w:type="dxa"/>
            <w:vAlign w:val="center"/>
            <w:hideMark/>
          </w:tcPr>
          <w:p w14:paraId="5F18C252" w14:textId="188A789E" w:rsidR="00AA3F69" w:rsidRDefault="00AA3F69" w:rsidP="006C5868">
            <w:pPr>
              <w:jc w:val="right"/>
              <w:rPr>
                <w:rFonts w:ascii="Arial" w:hAnsi="Arial" w:cs="Arial"/>
                <w:sz w:val="2"/>
                <w:szCs w:val="2"/>
              </w:rPr>
            </w:pPr>
          </w:p>
        </w:tc>
        <w:tc>
          <w:tcPr>
            <w:tcW w:w="1664" w:type="dxa"/>
            <w:vAlign w:val="center"/>
            <w:hideMark/>
          </w:tcPr>
          <w:p w14:paraId="53E3BF7F" w14:textId="13421726" w:rsidR="00AA3F69" w:rsidRDefault="00AA3F69" w:rsidP="006C5868">
            <w:pPr>
              <w:jc w:val="right"/>
              <w:rPr>
                <w:rFonts w:ascii="Arial" w:hAnsi="Arial" w:cs="Arial"/>
                <w:sz w:val="2"/>
                <w:szCs w:val="2"/>
              </w:rPr>
            </w:pPr>
          </w:p>
        </w:tc>
        <w:tc>
          <w:tcPr>
            <w:tcW w:w="2264" w:type="dxa"/>
            <w:vAlign w:val="center"/>
            <w:hideMark/>
          </w:tcPr>
          <w:p w14:paraId="633640B4" w14:textId="697EC6CC" w:rsidR="00AA3F69" w:rsidRDefault="00AA3F69" w:rsidP="006C5868">
            <w:pPr>
              <w:jc w:val="right"/>
              <w:rPr>
                <w:rFonts w:ascii="Arial" w:hAnsi="Arial" w:cs="Arial"/>
                <w:sz w:val="2"/>
                <w:szCs w:val="2"/>
              </w:rPr>
            </w:pPr>
          </w:p>
        </w:tc>
        <w:tc>
          <w:tcPr>
            <w:tcW w:w="2124" w:type="dxa"/>
            <w:vAlign w:val="center"/>
            <w:hideMark/>
          </w:tcPr>
          <w:p w14:paraId="335D23DD" w14:textId="3F9D7094" w:rsidR="00AA3F69" w:rsidRDefault="00AA3F69" w:rsidP="006C5868">
            <w:pPr>
              <w:jc w:val="right"/>
              <w:rPr>
                <w:rFonts w:ascii="Arial" w:hAnsi="Arial" w:cs="Arial"/>
                <w:sz w:val="2"/>
                <w:szCs w:val="2"/>
              </w:rPr>
            </w:pPr>
          </w:p>
        </w:tc>
      </w:tr>
      <w:tr w:rsidR="00AA3F69" w:rsidRPr="006C5868" w14:paraId="22319F50" w14:textId="77777777" w:rsidTr="006C5868">
        <w:tc>
          <w:tcPr>
            <w:tcW w:w="2344" w:type="dxa"/>
            <w:tcMar>
              <w:top w:w="0" w:type="dxa"/>
              <w:left w:w="144" w:type="dxa"/>
              <w:bottom w:w="0" w:type="dxa"/>
              <w:right w:w="0" w:type="dxa"/>
            </w:tcMar>
            <w:hideMark/>
          </w:tcPr>
          <w:p w14:paraId="023008EE"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07D340C5"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4E6882C9" w14:textId="66267EA5"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1A6E32DA" w14:textId="30999486"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12,550</w:t>
            </w:r>
          </w:p>
        </w:tc>
        <w:tc>
          <w:tcPr>
            <w:tcW w:w="1664" w:type="dxa"/>
            <w:tcBorders>
              <w:bottom w:val="single" w:sz="6" w:space="0" w:color="595959"/>
            </w:tcBorders>
            <w:noWrap/>
            <w:tcMar>
              <w:top w:w="0" w:type="dxa"/>
              <w:left w:w="144" w:type="dxa"/>
              <w:bottom w:w="0" w:type="dxa"/>
              <w:right w:w="0" w:type="dxa"/>
            </w:tcMar>
            <w:vAlign w:val="bottom"/>
            <w:hideMark/>
          </w:tcPr>
          <w:p w14:paraId="10A19796" w14:textId="4D02CF7E"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6,242,496</w:t>
            </w:r>
          </w:p>
        </w:tc>
        <w:tc>
          <w:tcPr>
            <w:tcW w:w="2264" w:type="dxa"/>
            <w:tcBorders>
              <w:bottom w:val="single" w:sz="6" w:space="0" w:color="595959"/>
            </w:tcBorders>
            <w:noWrap/>
            <w:tcMar>
              <w:top w:w="0" w:type="dxa"/>
              <w:left w:w="144" w:type="dxa"/>
              <w:bottom w:w="0" w:type="dxa"/>
              <w:right w:w="0" w:type="dxa"/>
            </w:tcMar>
            <w:vAlign w:val="bottom"/>
            <w:hideMark/>
          </w:tcPr>
          <w:p w14:paraId="2241066C"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33A0282A" w14:textId="77777777" w:rsidR="00AA3F69" w:rsidRPr="006C5868" w:rsidRDefault="00AA3F69" w:rsidP="006C5868">
            <w:pPr>
              <w:jc w:val="right"/>
              <w:rPr>
                <w:sz w:val="18"/>
              </w:rPr>
            </w:pPr>
          </w:p>
        </w:tc>
      </w:tr>
      <w:tr w:rsidR="00AA3F69" w:rsidRPr="006C5868" w14:paraId="16A9CDAF" w14:textId="77777777" w:rsidTr="006C5868">
        <w:tc>
          <w:tcPr>
            <w:tcW w:w="2344" w:type="dxa"/>
            <w:vAlign w:val="center"/>
            <w:hideMark/>
          </w:tcPr>
          <w:p w14:paraId="64B9818C"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3BABCE9F" w14:textId="7FDEF401" w:rsidR="00AA3F69" w:rsidRDefault="00AA3F69" w:rsidP="006C5868">
            <w:pPr>
              <w:jc w:val="right"/>
              <w:rPr>
                <w:rFonts w:ascii="Arial" w:hAnsi="Arial" w:cs="Arial"/>
                <w:sz w:val="2"/>
                <w:szCs w:val="2"/>
              </w:rPr>
            </w:pPr>
          </w:p>
        </w:tc>
        <w:tc>
          <w:tcPr>
            <w:tcW w:w="1644" w:type="dxa"/>
            <w:vAlign w:val="center"/>
            <w:hideMark/>
          </w:tcPr>
          <w:p w14:paraId="49227FC7" w14:textId="2743C566" w:rsidR="00AA3F69" w:rsidRDefault="00AA3F69" w:rsidP="006C5868">
            <w:pPr>
              <w:jc w:val="right"/>
              <w:rPr>
                <w:rFonts w:ascii="Arial" w:hAnsi="Arial" w:cs="Arial"/>
                <w:sz w:val="2"/>
                <w:szCs w:val="2"/>
              </w:rPr>
            </w:pPr>
          </w:p>
        </w:tc>
        <w:tc>
          <w:tcPr>
            <w:tcW w:w="1664" w:type="dxa"/>
            <w:vAlign w:val="center"/>
            <w:hideMark/>
          </w:tcPr>
          <w:p w14:paraId="4B8CE336" w14:textId="6DF8976B" w:rsidR="00AA3F69" w:rsidRDefault="00AA3F69" w:rsidP="006C5868">
            <w:pPr>
              <w:jc w:val="right"/>
              <w:rPr>
                <w:rFonts w:ascii="Arial" w:hAnsi="Arial" w:cs="Arial"/>
                <w:sz w:val="2"/>
                <w:szCs w:val="2"/>
              </w:rPr>
            </w:pPr>
          </w:p>
        </w:tc>
        <w:tc>
          <w:tcPr>
            <w:tcW w:w="2264" w:type="dxa"/>
            <w:vAlign w:val="center"/>
            <w:hideMark/>
          </w:tcPr>
          <w:p w14:paraId="76F57A5C" w14:textId="74D5DB01" w:rsidR="00AA3F69" w:rsidRDefault="00AA3F69" w:rsidP="006C5868">
            <w:pPr>
              <w:jc w:val="right"/>
              <w:rPr>
                <w:rFonts w:ascii="Arial" w:hAnsi="Arial" w:cs="Arial"/>
                <w:sz w:val="2"/>
                <w:szCs w:val="2"/>
              </w:rPr>
            </w:pPr>
          </w:p>
        </w:tc>
        <w:tc>
          <w:tcPr>
            <w:tcW w:w="2124" w:type="dxa"/>
            <w:vAlign w:val="center"/>
            <w:hideMark/>
          </w:tcPr>
          <w:p w14:paraId="42642344" w14:textId="4B3FAE5F" w:rsidR="00AA3F69" w:rsidRDefault="00AA3F69" w:rsidP="006C5868">
            <w:pPr>
              <w:jc w:val="right"/>
              <w:rPr>
                <w:rFonts w:ascii="Arial" w:hAnsi="Arial" w:cs="Arial"/>
                <w:sz w:val="2"/>
                <w:szCs w:val="2"/>
              </w:rPr>
            </w:pPr>
          </w:p>
        </w:tc>
      </w:tr>
      <w:tr w:rsidR="00AA3F69" w:rsidRPr="006C5868" w14:paraId="73373016" w14:textId="77777777" w:rsidTr="006C5868">
        <w:tc>
          <w:tcPr>
            <w:tcW w:w="2344" w:type="dxa"/>
            <w:tcMar>
              <w:top w:w="0" w:type="dxa"/>
              <w:left w:w="144" w:type="dxa"/>
              <w:bottom w:w="0" w:type="dxa"/>
              <w:right w:w="0" w:type="dxa"/>
            </w:tcMar>
            <w:hideMark/>
          </w:tcPr>
          <w:p w14:paraId="0B446E38"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B45244C"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68E5C2B" w14:textId="65B05316"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1E7287F5" w14:textId="4B006DDB"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54,053</w:t>
            </w:r>
            <w:r w:rsidRPr="006C5868">
              <w:rPr>
                <w:rFonts w:ascii="Arial" w:hAnsi="Arial" w:cs="Arial"/>
                <w:sz w:val="10"/>
                <w:szCs w:val="12"/>
                <w:vertAlign w:val="superscript"/>
              </w:rPr>
              <w:t>4</w:t>
            </w:r>
          </w:p>
        </w:tc>
        <w:tc>
          <w:tcPr>
            <w:tcW w:w="1664" w:type="dxa"/>
            <w:tcBorders>
              <w:bottom w:val="single" w:sz="6" w:space="0" w:color="595959"/>
            </w:tcBorders>
            <w:noWrap/>
            <w:tcMar>
              <w:top w:w="0" w:type="dxa"/>
              <w:left w:w="144" w:type="dxa"/>
              <w:bottom w:w="0" w:type="dxa"/>
              <w:right w:w="0" w:type="dxa"/>
            </w:tcMar>
            <w:vAlign w:val="bottom"/>
            <w:hideMark/>
          </w:tcPr>
          <w:p w14:paraId="2AD68D89" w14:textId="4984C77C"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26,886,503</w:t>
            </w:r>
          </w:p>
        </w:tc>
        <w:tc>
          <w:tcPr>
            <w:tcW w:w="2264" w:type="dxa"/>
            <w:tcBorders>
              <w:bottom w:val="single" w:sz="6" w:space="0" w:color="595959"/>
            </w:tcBorders>
            <w:noWrap/>
            <w:tcMar>
              <w:top w:w="0" w:type="dxa"/>
              <w:left w:w="144" w:type="dxa"/>
              <w:bottom w:w="0" w:type="dxa"/>
              <w:right w:w="0" w:type="dxa"/>
            </w:tcMar>
            <w:vAlign w:val="bottom"/>
            <w:hideMark/>
          </w:tcPr>
          <w:p w14:paraId="040077D9"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2102605A" w14:textId="77777777" w:rsidR="00AA3F69" w:rsidRPr="006C5868" w:rsidRDefault="00AA3F69" w:rsidP="006C5868">
            <w:pPr>
              <w:jc w:val="right"/>
              <w:rPr>
                <w:sz w:val="18"/>
              </w:rPr>
            </w:pPr>
          </w:p>
        </w:tc>
      </w:tr>
      <w:tr w:rsidR="00AA3F69" w:rsidRPr="006C5868" w14:paraId="43CE4026" w14:textId="77777777" w:rsidTr="006C5868">
        <w:tc>
          <w:tcPr>
            <w:tcW w:w="2344" w:type="dxa"/>
            <w:vAlign w:val="center"/>
            <w:hideMark/>
          </w:tcPr>
          <w:p w14:paraId="273CC291"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6100F0D7" w14:textId="05E5B8D7" w:rsidR="00AA3F69" w:rsidRDefault="00AA3F69" w:rsidP="006C5868">
            <w:pPr>
              <w:jc w:val="right"/>
              <w:rPr>
                <w:rFonts w:ascii="Arial" w:hAnsi="Arial" w:cs="Arial"/>
                <w:sz w:val="2"/>
                <w:szCs w:val="2"/>
              </w:rPr>
            </w:pPr>
          </w:p>
        </w:tc>
        <w:tc>
          <w:tcPr>
            <w:tcW w:w="1644" w:type="dxa"/>
            <w:vAlign w:val="center"/>
            <w:hideMark/>
          </w:tcPr>
          <w:p w14:paraId="7C2462D6" w14:textId="58F0CCF2" w:rsidR="00AA3F69" w:rsidRDefault="00AA3F69" w:rsidP="006C5868">
            <w:pPr>
              <w:jc w:val="right"/>
              <w:rPr>
                <w:rFonts w:ascii="Arial" w:hAnsi="Arial" w:cs="Arial"/>
                <w:sz w:val="2"/>
                <w:szCs w:val="2"/>
              </w:rPr>
            </w:pPr>
          </w:p>
        </w:tc>
        <w:tc>
          <w:tcPr>
            <w:tcW w:w="1664" w:type="dxa"/>
            <w:vAlign w:val="center"/>
            <w:hideMark/>
          </w:tcPr>
          <w:p w14:paraId="1AF099D0" w14:textId="28F34CA3" w:rsidR="00AA3F69" w:rsidRDefault="00AA3F69" w:rsidP="006C5868">
            <w:pPr>
              <w:jc w:val="right"/>
              <w:rPr>
                <w:rFonts w:ascii="Arial" w:hAnsi="Arial" w:cs="Arial"/>
                <w:sz w:val="2"/>
                <w:szCs w:val="2"/>
              </w:rPr>
            </w:pPr>
          </w:p>
        </w:tc>
        <w:tc>
          <w:tcPr>
            <w:tcW w:w="2264" w:type="dxa"/>
            <w:vAlign w:val="center"/>
            <w:hideMark/>
          </w:tcPr>
          <w:p w14:paraId="1B4993F6" w14:textId="18CFD233" w:rsidR="00AA3F69" w:rsidRDefault="00AA3F69" w:rsidP="006C5868">
            <w:pPr>
              <w:jc w:val="right"/>
              <w:rPr>
                <w:rFonts w:ascii="Arial" w:hAnsi="Arial" w:cs="Arial"/>
                <w:sz w:val="2"/>
                <w:szCs w:val="2"/>
              </w:rPr>
            </w:pPr>
          </w:p>
        </w:tc>
        <w:tc>
          <w:tcPr>
            <w:tcW w:w="2124" w:type="dxa"/>
            <w:vAlign w:val="center"/>
            <w:hideMark/>
          </w:tcPr>
          <w:p w14:paraId="70BDFE36" w14:textId="77BF9EDA" w:rsidR="00AA3F69" w:rsidRDefault="00AA3F69" w:rsidP="006C5868">
            <w:pPr>
              <w:jc w:val="right"/>
              <w:rPr>
                <w:rFonts w:ascii="Arial" w:hAnsi="Arial" w:cs="Arial"/>
                <w:sz w:val="2"/>
                <w:szCs w:val="2"/>
              </w:rPr>
            </w:pPr>
          </w:p>
        </w:tc>
      </w:tr>
      <w:tr w:rsidR="00AA3F69" w:rsidRPr="006C5868" w14:paraId="5FFC01D8" w14:textId="77777777" w:rsidTr="006C5868">
        <w:tc>
          <w:tcPr>
            <w:tcW w:w="2344" w:type="dxa"/>
            <w:tcMar>
              <w:top w:w="0" w:type="dxa"/>
              <w:left w:w="144" w:type="dxa"/>
              <w:bottom w:w="0" w:type="dxa"/>
              <w:right w:w="0" w:type="dxa"/>
            </w:tcMar>
            <w:hideMark/>
          </w:tcPr>
          <w:p w14:paraId="5A7FC63F"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72E553EC"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62D17A4C" w14:textId="22171D41"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194D8F4D" w14:textId="4032A304"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16,686</w:t>
            </w:r>
          </w:p>
        </w:tc>
        <w:tc>
          <w:tcPr>
            <w:tcW w:w="1664" w:type="dxa"/>
            <w:tcBorders>
              <w:bottom w:val="single" w:sz="6" w:space="0" w:color="595959"/>
            </w:tcBorders>
            <w:noWrap/>
            <w:tcMar>
              <w:top w:w="0" w:type="dxa"/>
              <w:left w:w="144" w:type="dxa"/>
              <w:bottom w:w="0" w:type="dxa"/>
              <w:right w:w="0" w:type="dxa"/>
            </w:tcMar>
            <w:vAlign w:val="bottom"/>
            <w:hideMark/>
          </w:tcPr>
          <w:p w14:paraId="4F7F40B5" w14:textId="564B03BA"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8,299,783</w:t>
            </w:r>
          </w:p>
        </w:tc>
        <w:tc>
          <w:tcPr>
            <w:tcW w:w="2264" w:type="dxa"/>
            <w:tcBorders>
              <w:bottom w:val="single" w:sz="6" w:space="0" w:color="595959"/>
            </w:tcBorders>
            <w:noWrap/>
            <w:tcMar>
              <w:top w:w="0" w:type="dxa"/>
              <w:left w:w="144" w:type="dxa"/>
              <w:bottom w:w="0" w:type="dxa"/>
              <w:right w:w="0" w:type="dxa"/>
            </w:tcMar>
            <w:vAlign w:val="bottom"/>
            <w:hideMark/>
          </w:tcPr>
          <w:p w14:paraId="5FE24162"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05F34072" w14:textId="77777777" w:rsidR="00AA3F69" w:rsidRPr="006C5868" w:rsidRDefault="00AA3F69" w:rsidP="006C5868">
            <w:pPr>
              <w:jc w:val="right"/>
              <w:rPr>
                <w:sz w:val="18"/>
              </w:rPr>
            </w:pPr>
          </w:p>
        </w:tc>
      </w:tr>
      <w:tr w:rsidR="00AA3F69" w:rsidRPr="006C5868" w14:paraId="54E02F3A" w14:textId="77777777" w:rsidTr="006C5868">
        <w:tc>
          <w:tcPr>
            <w:tcW w:w="2344" w:type="dxa"/>
            <w:vAlign w:val="center"/>
            <w:hideMark/>
          </w:tcPr>
          <w:p w14:paraId="61DFB0A8"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D88FA2A" w14:textId="16DAD19C" w:rsidR="00AA3F69" w:rsidRDefault="00AA3F69" w:rsidP="006C5868">
            <w:pPr>
              <w:jc w:val="right"/>
              <w:rPr>
                <w:rFonts w:ascii="Arial" w:hAnsi="Arial" w:cs="Arial"/>
                <w:sz w:val="2"/>
                <w:szCs w:val="2"/>
              </w:rPr>
            </w:pPr>
          </w:p>
        </w:tc>
        <w:tc>
          <w:tcPr>
            <w:tcW w:w="1644" w:type="dxa"/>
            <w:vAlign w:val="center"/>
            <w:hideMark/>
          </w:tcPr>
          <w:p w14:paraId="6AF214FE" w14:textId="63A81BBF" w:rsidR="00AA3F69" w:rsidRDefault="00AA3F69" w:rsidP="006C5868">
            <w:pPr>
              <w:jc w:val="right"/>
              <w:rPr>
                <w:rFonts w:ascii="Arial" w:hAnsi="Arial" w:cs="Arial"/>
                <w:sz w:val="2"/>
                <w:szCs w:val="2"/>
              </w:rPr>
            </w:pPr>
          </w:p>
        </w:tc>
        <w:tc>
          <w:tcPr>
            <w:tcW w:w="1664" w:type="dxa"/>
            <w:vAlign w:val="center"/>
            <w:hideMark/>
          </w:tcPr>
          <w:p w14:paraId="641C3827" w14:textId="433D5291" w:rsidR="00AA3F69" w:rsidRDefault="00AA3F69" w:rsidP="006C5868">
            <w:pPr>
              <w:jc w:val="right"/>
              <w:rPr>
                <w:rFonts w:ascii="Arial" w:hAnsi="Arial" w:cs="Arial"/>
                <w:sz w:val="2"/>
                <w:szCs w:val="2"/>
              </w:rPr>
            </w:pPr>
          </w:p>
        </w:tc>
        <w:tc>
          <w:tcPr>
            <w:tcW w:w="2264" w:type="dxa"/>
            <w:vAlign w:val="center"/>
            <w:hideMark/>
          </w:tcPr>
          <w:p w14:paraId="29A30EF4" w14:textId="229558E6" w:rsidR="00AA3F69" w:rsidRDefault="00AA3F69" w:rsidP="006C5868">
            <w:pPr>
              <w:jc w:val="right"/>
              <w:rPr>
                <w:rFonts w:ascii="Arial" w:hAnsi="Arial" w:cs="Arial"/>
                <w:sz w:val="2"/>
                <w:szCs w:val="2"/>
              </w:rPr>
            </w:pPr>
          </w:p>
        </w:tc>
        <w:tc>
          <w:tcPr>
            <w:tcW w:w="2124" w:type="dxa"/>
            <w:vAlign w:val="center"/>
            <w:hideMark/>
          </w:tcPr>
          <w:p w14:paraId="6F8177DC" w14:textId="56802953" w:rsidR="00AA3F69" w:rsidRDefault="00AA3F69" w:rsidP="006C5868">
            <w:pPr>
              <w:jc w:val="right"/>
              <w:rPr>
                <w:rFonts w:ascii="Arial" w:hAnsi="Arial" w:cs="Arial"/>
                <w:sz w:val="2"/>
                <w:szCs w:val="2"/>
              </w:rPr>
            </w:pPr>
          </w:p>
        </w:tc>
      </w:tr>
      <w:tr w:rsidR="00AA3F69" w:rsidRPr="006C5868" w14:paraId="787EEB0F" w14:textId="77777777" w:rsidTr="006C5868">
        <w:tc>
          <w:tcPr>
            <w:tcW w:w="2344" w:type="dxa"/>
            <w:tcMar>
              <w:top w:w="0" w:type="dxa"/>
              <w:left w:w="144" w:type="dxa"/>
              <w:bottom w:w="0" w:type="dxa"/>
              <w:right w:w="0" w:type="dxa"/>
            </w:tcMar>
            <w:hideMark/>
          </w:tcPr>
          <w:p w14:paraId="3780AB19"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E30AE8E"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CA55A93" w14:textId="545FB4F8"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3E907CD7" w14:textId="77777777" w:rsidR="00AA3F69" w:rsidRPr="006C5868" w:rsidRDefault="00AA3F69" w:rsidP="006C5868">
            <w:pPr>
              <w:jc w:val="right"/>
              <w:rPr>
                <w:rFonts w:ascii="Arial" w:hAnsi="Arial" w:cs="Arial"/>
                <w:sz w:val="14"/>
                <w:szCs w:val="16"/>
              </w:rPr>
            </w:pPr>
          </w:p>
        </w:tc>
        <w:tc>
          <w:tcPr>
            <w:tcW w:w="1664" w:type="dxa"/>
            <w:tcBorders>
              <w:bottom w:val="single" w:sz="6" w:space="0" w:color="595959"/>
            </w:tcBorders>
            <w:noWrap/>
            <w:tcMar>
              <w:top w:w="0" w:type="dxa"/>
              <w:left w:w="144" w:type="dxa"/>
              <w:bottom w:w="0" w:type="dxa"/>
              <w:right w:w="0" w:type="dxa"/>
            </w:tcMar>
            <w:vAlign w:val="bottom"/>
            <w:hideMark/>
          </w:tcPr>
          <w:p w14:paraId="481209DD" w14:textId="77777777" w:rsidR="00AA3F69" w:rsidRPr="006C5868" w:rsidRDefault="00AA3F69" w:rsidP="006C5868">
            <w:pPr>
              <w:jc w:val="right"/>
              <w:rPr>
                <w:sz w:val="18"/>
              </w:rPr>
            </w:pPr>
          </w:p>
        </w:tc>
        <w:tc>
          <w:tcPr>
            <w:tcW w:w="2264" w:type="dxa"/>
            <w:tcBorders>
              <w:bottom w:val="single" w:sz="6" w:space="0" w:color="595959"/>
            </w:tcBorders>
            <w:noWrap/>
            <w:tcMar>
              <w:top w:w="0" w:type="dxa"/>
              <w:left w:w="144" w:type="dxa"/>
              <w:bottom w:w="0" w:type="dxa"/>
              <w:right w:w="0" w:type="dxa"/>
            </w:tcMar>
            <w:vAlign w:val="bottom"/>
            <w:hideMark/>
          </w:tcPr>
          <w:p w14:paraId="7711413E" w14:textId="1ECFCB3A"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53,394</w:t>
            </w:r>
          </w:p>
        </w:tc>
        <w:tc>
          <w:tcPr>
            <w:tcW w:w="2124" w:type="dxa"/>
            <w:tcBorders>
              <w:bottom w:val="single" w:sz="6" w:space="0" w:color="595959"/>
            </w:tcBorders>
            <w:noWrap/>
            <w:tcMar>
              <w:top w:w="0" w:type="dxa"/>
              <w:left w:w="144" w:type="dxa"/>
              <w:bottom w:w="0" w:type="dxa"/>
              <w:right w:w="0" w:type="dxa"/>
            </w:tcMar>
            <w:vAlign w:val="bottom"/>
            <w:hideMark/>
          </w:tcPr>
          <w:p w14:paraId="6C00DF2E" w14:textId="30C6E0E0"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26,558,710</w:t>
            </w:r>
          </w:p>
        </w:tc>
      </w:tr>
      <w:tr w:rsidR="00AA3F69" w:rsidRPr="006C5868" w14:paraId="57411531" w14:textId="77777777" w:rsidTr="006C5868">
        <w:tc>
          <w:tcPr>
            <w:tcW w:w="2344" w:type="dxa"/>
            <w:vAlign w:val="center"/>
            <w:hideMark/>
          </w:tcPr>
          <w:p w14:paraId="380C8853"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3D6A4F4" w14:textId="58ADAC7E" w:rsidR="00AA3F69" w:rsidRDefault="00AA3F69" w:rsidP="006C5868">
            <w:pPr>
              <w:jc w:val="right"/>
              <w:rPr>
                <w:rFonts w:ascii="Arial" w:hAnsi="Arial" w:cs="Arial"/>
                <w:sz w:val="2"/>
                <w:szCs w:val="2"/>
              </w:rPr>
            </w:pPr>
          </w:p>
        </w:tc>
        <w:tc>
          <w:tcPr>
            <w:tcW w:w="1644" w:type="dxa"/>
            <w:vAlign w:val="center"/>
            <w:hideMark/>
          </w:tcPr>
          <w:p w14:paraId="6C830572" w14:textId="19BF43AE" w:rsidR="00AA3F69" w:rsidRDefault="00AA3F69" w:rsidP="006C5868">
            <w:pPr>
              <w:jc w:val="right"/>
              <w:rPr>
                <w:rFonts w:ascii="Arial" w:hAnsi="Arial" w:cs="Arial"/>
                <w:sz w:val="2"/>
                <w:szCs w:val="2"/>
              </w:rPr>
            </w:pPr>
          </w:p>
        </w:tc>
        <w:tc>
          <w:tcPr>
            <w:tcW w:w="1664" w:type="dxa"/>
            <w:vAlign w:val="center"/>
            <w:hideMark/>
          </w:tcPr>
          <w:p w14:paraId="7974DA53" w14:textId="59941EE2" w:rsidR="00AA3F69" w:rsidRDefault="00AA3F69" w:rsidP="006C5868">
            <w:pPr>
              <w:jc w:val="right"/>
              <w:rPr>
                <w:rFonts w:ascii="Arial" w:hAnsi="Arial" w:cs="Arial"/>
                <w:sz w:val="2"/>
                <w:szCs w:val="2"/>
              </w:rPr>
            </w:pPr>
          </w:p>
        </w:tc>
        <w:tc>
          <w:tcPr>
            <w:tcW w:w="2264" w:type="dxa"/>
            <w:vAlign w:val="center"/>
            <w:hideMark/>
          </w:tcPr>
          <w:p w14:paraId="12E8A25C" w14:textId="2271B88B" w:rsidR="00AA3F69" w:rsidRDefault="00AA3F69" w:rsidP="006C5868">
            <w:pPr>
              <w:jc w:val="right"/>
              <w:rPr>
                <w:rFonts w:ascii="Arial" w:hAnsi="Arial" w:cs="Arial"/>
                <w:sz w:val="2"/>
                <w:szCs w:val="2"/>
              </w:rPr>
            </w:pPr>
          </w:p>
        </w:tc>
        <w:tc>
          <w:tcPr>
            <w:tcW w:w="2124" w:type="dxa"/>
            <w:vAlign w:val="center"/>
            <w:hideMark/>
          </w:tcPr>
          <w:p w14:paraId="01A94ECF" w14:textId="7FC16A4F" w:rsidR="00AA3F69" w:rsidRDefault="00AA3F69" w:rsidP="006C5868">
            <w:pPr>
              <w:jc w:val="right"/>
              <w:rPr>
                <w:rFonts w:ascii="Arial" w:hAnsi="Arial" w:cs="Arial"/>
                <w:sz w:val="2"/>
                <w:szCs w:val="2"/>
              </w:rPr>
            </w:pPr>
          </w:p>
        </w:tc>
      </w:tr>
      <w:tr w:rsidR="00AA3F69" w:rsidRPr="006C5868" w14:paraId="5EDB2A2C" w14:textId="77777777" w:rsidTr="006C5868">
        <w:tc>
          <w:tcPr>
            <w:tcW w:w="2344" w:type="dxa"/>
            <w:tcMar>
              <w:top w:w="0" w:type="dxa"/>
              <w:left w:w="144" w:type="dxa"/>
              <w:bottom w:w="0" w:type="dxa"/>
              <w:right w:w="0" w:type="dxa"/>
            </w:tcMar>
            <w:hideMark/>
          </w:tcPr>
          <w:p w14:paraId="76D6E944"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2DBFD3A9"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3327BAE9" w14:textId="523FD14A"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595959"/>
            </w:tcBorders>
            <w:noWrap/>
            <w:tcMar>
              <w:top w:w="0" w:type="dxa"/>
              <w:left w:w="144" w:type="dxa"/>
              <w:bottom w:w="0" w:type="dxa"/>
              <w:right w:w="0" w:type="dxa"/>
            </w:tcMar>
            <w:vAlign w:val="bottom"/>
            <w:hideMark/>
          </w:tcPr>
          <w:p w14:paraId="163A3F2F" w14:textId="2124F0E8"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664" w:type="dxa"/>
            <w:tcBorders>
              <w:bottom w:val="single" w:sz="6" w:space="0" w:color="595959"/>
            </w:tcBorders>
            <w:noWrap/>
            <w:tcMar>
              <w:top w:w="0" w:type="dxa"/>
              <w:left w:w="144" w:type="dxa"/>
              <w:bottom w:w="0" w:type="dxa"/>
              <w:right w:w="0" w:type="dxa"/>
            </w:tcMar>
            <w:vAlign w:val="bottom"/>
            <w:hideMark/>
          </w:tcPr>
          <w:p w14:paraId="5396ACF0" w14:textId="653F2CBF"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11,626,461</w:t>
            </w:r>
          </w:p>
        </w:tc>
        <w:tc>
          <w:tcPr>
            <w:tcW w:w="2264" w:type="dxa"/>
            <w:tcBorders>
              <w:bottom w:val="single" w:sz="6" w:space="0" w:color="595959"/>
            </w:tcBorders>
            <w:noWrap/>
            <w:tcMar>
              <w:top w:w="0" w:type="dxa"/>
              <w:left w:w="144" w:type="dxa"/>
              <w:bottom w:w="0" w:type="dxa"/>
              <w:right w:w="0" w:type="dxa"/>
            </w:tcMar>
            <w:vAlign w:val="bottom"/>
            <w:hideMark/>
          </w:tcPr>
          <w:p w14:paraId="56755C3C"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6F605CF6" w14:textId="77777777" w:rsidR="00AA3F69" w:rsidRPr="006C5868" w:rsidRDefault="00AA3F69" w:rsidP="006C5868">
            <w:pPr>
              <w:jc w:val="right"/>
              <w:rPr>
                <w:sz w:val="18"/>
              </w:rPr>
            </w:pPr>
          </w:p>
        </w:tc>
      </w:tr>
      <w:tr w:rsidR="00AA3F69" w:rsidRPr="006C5868" w14:paraId="21458DCF" w14:textId="77777777" w:rsidTr="006C5868">
        <w:tc>
          <w:tcPr>
            <w:tcW w:w="2344" w:type="dxa"/>
            <w:vAlign w:val="center"/>
            <w:hideMark/>
          </w:tcPr>
          <w:p w14:paraId="18EDCDE7"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7600CA51" w14:textId="43A4851C" w:rsidR="00AA3F69" w:rsidRDefault="00AA3F69" w:rsidP="006C5868">
            <w:pPr>
              <w:jc w:val="right"/>
              <w:rPr>
                <w:rFonts w:ascii="Arial" w:hAnsi="Arial" w:cs="Arial"/>
                <w:sz w:val="2"/>
                <w:szCs w:val="2"/>
              </w:rPr>
            </w:pPr>
          </w:p>
        </w:tc>
        <w:tc>
          <w:tcPr>
            <w:tcW w:w="1644" w:type="dxa"/>
            <w:vAlign w:val="center"/>
            <w:hideMark/>
          </w:tcPr>
          <w:p w14:paraId="175E767F" w14:textId="19936854" w:rsidR="00AA3F69" w:rsidRDefault="00AA3F69" w:rsidP="006C5868">
            <w:pPr>
              <w:jc w:val="right"/>
              <w:rPr>
                <w:rFonts w:ascii="Arial" w:hAnsi="Arial" w:cs="Arial"/>
                <w:sz w:val="2"/>
                <w:szCs w:val="2"/>
              </w:rPr>
            </w:pPr>
          </w:p>
        </w:tc>
        <w:tc>
          <w:tcPr>
            <w:tcW w:w="1664" w:type="dxa"/>
            <w:vAlign w:val="center"/>
            <w:hideMark/>
          </w:tcPr>
          <w:p w14:paraId="1DF49D5C" w14:textId="47161A3C" w:rsidR="00AA3F69" w:rsidRDefault="00AA3F69" w:rsidP="006C5868">
            <w:pPr>
              <w:jc w:val="right"/>
              <w:rPr>
                <w:rFonts w:ascii="Arial" w:hAnsi="Arial" w:cs="Arial"/>
                <w:sz w:val="2"/>
                <w:szCs w:val="2"/>
              </w:rPr>
            </w:pPr>
          </w:p>
        </w:tc>
        <w:tc>
          <w:tcPr>
            <w:tcW w:w="2264" w:type="dxa"/>
            <w:vAlign w:val="center"/>
            <w:hideMark/>
          </w:tcPr>
          <w:p w14:paraId="4C45A73E" w14:textId="35F940B8" w:rsidR="00AA3F69" w:rsidRDefault="00AA3F69" w:rsidP="006C5868">
            <w:pPr>
              <w:jc w:val="right"/>
              <w:rPr>
                <w:rFonts w:ascii="Arial" w:hAnsi="Arial" w:cs="Arial"/>
                <w:sz w:val="2"/>
                <w:szCs w:val="2"/>
              </w:rPr>
            </w:pPr>
          </w:p>
        </w:tc>
        <w:tc>
          <w:tcPr>
            <w:tcW w:w="2124" w:type="dxa"/>
            <w:vAlign w:val="center"/>
            <w:hideMark/>
          </w:tcPr>
          <w:p w14:paraId="272DC0AE" w14:textId="3634B347" w:rsidR="00AA3F69" w:rsidRDefault="00AA3F69" w:rsidP="006C5868">
            <w:pPr>
              <w:jc w:val="right"/>
              <w:rPr>
                <w:rFonts w:ascii="Arial" w:hAnsi="Arial" w:cs="Arial"/>
                <w:sz w:val="2"/>
                <w:szCs w:val="2"/>
              </w:rPr>
            </w:pPr>
          </w:p>
        </w:tc>
      </w:tr>
      <w:tr w:rsidR="00AA3F69" w:rsidRPr="006C5868" w14:paraId="6C05B589" w14:textId="77777777" w:rsidTr="006C5868">
        <w:tc>
          <w:tcPr>
            <w:tcW w:w="2344" w:type="dxa"/>
            <w:tcBorders>
              <w:bottom w:val="single" w:sz="6" w:space="0" w:color="0075C9"/>
            </w:tcBorders>
            <w:tcMar>
              <w:top w:w="0" w:type="dxa"/>
              <w:left w:w="0" w:type="dxa"/>
              <w:bottom w:w="40" w:type="dxa"/>
              <w:right w:w="0" w:type="dxa"/>
            </w:tcMar>
            <w:hideMark/>
          </w:tcPr>
          <w:p w14:paraId="045DF354" w14:textId="77777777" w:rsidR="00AA3F69" w:rsidRDefault="00AA3F69" w:rsidP="006C5868">
            <w:pPr>
              <w:rPr>
                <w:rFonts w:ascii="Arial" w:hAnsi="Arial" w:cs="Arial"/>
                <w:sz w:val="2"/>
                <w:szCs w:val="2"/>
              </w:rPr>
            </w:pPr>
          </w:p>
        </w:tc>
        <w:tc>
          <w:tcPr>
            <w:tcW w:w="760" w:type="dxa"/>
            <w:tcBorders>
              <w:bottom w:val="single" w:sz="6" w:space="0" w:color="0075C9"/>
            </w:tcBorders>
            <w:tcMar>
              <w:top w:w="0" w:type="dxa"/>
              <w:left w:w="0" w:type="dxa"/>
              <w:bottom w:w="40" w:type="dxa"/>
              <w:right w:w="0" w:type="dxa"/>
            </w:tcMar>
            <w:vAlign w:val="bottom"/>
            <w:hideMark/>
          </w:tcPr>
          <w:p w14:paraId="234C88AD" w14:textId="7272BBA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0075C9"/>
            </w:tcBorders>
            <w:noWrap/>
            <w:tcMar>
              <w:top w:w="0" w:type="dxa"/>
              <w:left w:w="144" w:type="dxa"/>
              <w:bottom w:w="0" w:type="dxa"/>
              <w:right w:w="0" w:type="dxa"/>
            </w:tcMar>
            <w:vAlign w:val="bottom"/>
            <w:hideMark/>
          </w:tcPr>
          <w:p w14:paraId="4A24204D" w14:textId="77777777" w:rsidR="00AA3F69" w:rsidRPr="006C5868" w:rsidRDefault="00AA3F69" w:rsidP="006C5868">
            <w:pPr>
              <w:jc w:val="right"/>
              <w:rPr>
                <w:rFonts w:ascii="Arial" w:hAnsi="Arial" w:cs="Arial"/>
                <w:sz w:val="14"/>
                <w:szCs w:val="16"/>
              </w:rPr>
            </w:pPr>
          </w:p>
        </w:tc>
        <w:tc>
          <w:tcPr>
            <w:tcW w:w="1664" w:type="dxa"/>
            <w:tcBorders>
              <w:bottom w:val="single" w:sz="6" w:space="0" w:color="0075C9"/>
            </w:tcBorders>
            <w:noWrap/>
            <w:tcMar>
              <w:top w:w="0" w:type="dxa"/>
              <w:left w:w="144" w:type="dxa"/>
              <w:bottom w:w="0" w:type="dxa"/>
              <w:right w:w="0" w:type="dxa"/>
            </w:tcMar>
            <w:vAlign w:val="bottom"/>
            <w:hideMark/>
          </w:tcPr>
          <w:p w14:paraId="66F80070" w14:textId="77777777" w:rsidR="00AA3F69" w:rsidRPr="006C5868" w:rsidRDefault="00AA3F69" w:rsidP="006C5868">
            <w:pPr>
              <w:jc w:val="right"/>
              <w:rPr>
                <w:sz w:val="18"/>
              </w:rPr>
            </w:pPr>
          </w:p>
        </w:tc>
        <w:tc>
          <w:tcPr>
            <w:tcW w:w="2264" w:type="dxa"/>
            <w:tcBorders>
              <w:bottom w:val="single" w:sz="6" w:space="0" w:color="0075C9"/>
            </w:tcBorders>
            <w:noWrap/>
            <w:tcMar>
              <w:top w:w="0" w:type="dxa"/>
              <w:left w:w="144" w:type="dxa"/>
              <w:bottom w:w="0" w:type="dxa"/>
              <w:right w:w="0" w:type="dxa"/>
            </w:tcMar>
            <w:vAlign w:val="bottom"/>
            <w:hideMark/>
          </w:tcPr>
          <w:p w14:paraId="5335BA0E" w14:textId="2F79BB0B"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2124" w:type="dxa"/>
            <w:tcBorders>
              <w:bottom w:val="single" w:sz="6" w:space="0" w:color="0075C9"/>
            </w:tcBorders>
            <w:noWrap/>
            <w:tcMar>
              <w:top w:w="0" w:type="dxa"/>
              <w:left w:w="144" w:type="dxa"/>
              <w:bottom w:w="0" w:type="dxa"/>
              <w:right w:w="0" w:type="dxa"/>
            </w:tcMar>
            <w:vAlign w:val="bottom"/>
            <w:hideMark/>
          </w:tcPr>
          <w:p w14:paraId="4F2F7E1B" w14:textId="3D5322EE"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11,625,964</w:t>
            </w:r>
          </w:p>
        </w:tc>
      </w:tr>
      <w:tr w:rsidR="00AA3F69" w:rsidRPr="006C5868" w14:paraId="0C5674F6" w14:textId="77777777" w:rsidTr="006C5868">
        <w:tc>
          <w:tcPr>
            <w:tcW w:w="2344" w:type="dxa"/>
            <w:vAlign w:val="center"/>
            <w:hideMark/>
          </w:tcPr>
          <w:p w14:paraId="32123FE8"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12A79EE" w14:textId="396FCA12" w:rsidR="00AA3F69" w:rsidRDefault="00AA3F69" w:rsidP="006C5868">
            <w:pPr>
              <w:jc w:val="right"/>
              <w:rPr>
                <w:rFonts w:ascii="Arial" w:hAnsi="Arial" w:cs="Arial"/>
                <w:sz w:val="2"/>
                <w:szCs w:val="2"/>
              </w:rPr>
            </w:pPr>
          </w:p>
        </w:tc>
        <w:tc>
          <w:tcPr>
            <w:tcW w:w="1644" w:type="dxa"/>
            <w:vAlign w:val="center"/>
            <w:hideMark/>
          </w:tcPr>
          <w:p w14:paraId="55946059" w14:textId="10A7E491" w:rsidR="00AA3F69" w:rsidRDefault="00AA3F69" w:rsidP="006C5868">
            <w:pPr>
              <w:jc w:val="right"/>
              <w:rPr>
                <w:rFonts w:ascii="Arial" w:hAnsi="Arial" w:cs="Arial"/>
                <w:sz w:val="2"/>
                <w:szCs w:val="2"/>
              </w:rPr>
            </w:pPr>
          </w:p>
        </w:tc>
        <w:tc>
          <w:tcPr>
            <w:tcW w:w="1664" w:type="dxa"/>
            <w:vAlign w:val="center"/>
            <w:hideMark/>
          </w:tcPr>
          <w:p w14:paraId="38411BB6" w14:textId="13F841DB" w:rsidR="00AA3F69" w:rsidRDefault="00AA3F69" w:rsidP="006C5868">
            <w:pPr>
              <w:jc w:val="right"/>
              <w:rPr>
                <w:rFonts w:ascii="Arial" w:hAnsi="Arial" w:cs="Arial"/>
                <w:sz w:val="2"/>
                <w:szCs w:val="2"/>
              </w:rPr>
            </w:pPr>
          </w:p>
        </w:tc>
        <w:tc>
          <w:tcPr>
            <w:tcW w:w="2264" w:type="dxa"/>
            <w:vAlign w:val="center"/>
            <w:hideMark/>
          </w:tcPr>
          <w:p w14:paraId="34D0F134" w14:textId="3603245C" w:rsidR="00AA3F69" w:rsidRDefault="00AA3F69" w:rsidP="006C5868">
            <w:pPr>
              <w:jc w:val="right"/>
              <w:rPr>
                <w:rFonts w:ascii="Arial" w:hAnsi="Arial" w:cs="Arial"/>
                <w:sz w:val="2"/>
                <w:szCs w:val="2"/>
              </w:rPr>
            </w:pPr>
          </w:p>
        </w:tc>
        <w:tc>
          <w:tcPr>
            <w:tcW w:w="2124" w:type="dxa"/>
            <w:vAlign w:val="center"/>
            <w:hideMark/>
          </w:tcPr>
          <w:p w14:paraId="4EC23ACC" w14:textId="3196A0EF" w:rsidR="00AA3F69" w:rsidRDefault="00AA3F69" w:rsidP="006C5868">
            <w:pPr>
              <w:jc w:val="right"/>
              <w:rPr>
                <w:rFonts w:ascii="Arial" w:hAnsi="Arial" w:cs="Arial"/>
                <w:sz w:val="2"/>
                <w:szCs w:val="2"/>
              </w:rPr>
            </w:pPr>
          </w:p>
        </w:tc>
      </w:tr>
      <w:tr w:rsidR="00AA3F69" w:rsidRPr="006C5868" w14:paraId="49AE47F0" w14:textId="77777777" w:rsidTr="006C5868">
        <w:tc>
          <w:tcPr>
            <w:tcW w:w="2344" w:type="dxa"/>
            <w:tcMar>
              <w:top w:w="0" w:type="dxa"/>
              <w:left w:w="0" w:type="dxa"/>
              <w:bottom w:w="40" w:type="dxa"/>
              <w:right w:w="0" w:type="dxa"/>
            </w:tcMar>
            <w:hideMark/>
          </w:tcPr>
          <w:p w14:paraId="6BD1B477" w14:textId="77777777" w:rsidR="00AA3F69" w:rsidRPr="006C5868" w:rsidRDefault="00AA3F69" w:rsidP="006C5868">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Judson B. Althoff</w:t>
            </w:r>
          </w:p>
        </w:tc>
        <w:tc>
          <w:tcPr>
            <w:tcW w:w="760" w:type="dxa"/>
            <w:tcBorders>
              <w:bottom w:val="single" w:sz="6" w:space="0" w:color="595959"/>
            </w:tcBorders>
            <w:tcMar>
              <w:top w:w="0" w:type="dxa"/>
              <w:left w:w="0" w:type="dxa"/>
              <w:bottom w:w="40" w:type="dxa"/>
              <w:right w:w="0" w:type="dxa"/>
            </w:tcMar>
            <w:vAlign w:val="bottom"/>
            <w:hideMark/>
          </w:tcPr>
          <w:p w14:paraId="670534C9" w14:textId="367CA410"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9/13/2021</w:t>
            </w:r>
          </w:p>
        </w:tc>
        <w:tc>
          <w:tcPr>
            <w:tcW w:w="1644" w:type="dxa"/>
            <w:tcBorders>
              <w:bottom w:val="single" w:sz="6" w:space="0" w:color="595959"/>
            </w:tcBorders>
            <w:noWrap/>
            <w:tcMar>
              <w:top w:w="0" w:type="dxa"/>
              <w:left w:w="144" w:type="dxa"/>
              <w:bottom w:w="0" w:type="dxa"/>
              <w:right w:w="0" w:type="dxa"/>
            </w:tcMar>
            <w:vAlign w:val="bottom"/>
            <w:hideMark/>
          </w:tcPr>
          <w:p w14:paraId="4DC6F117" w14:textId="5AC40D4E"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2,609</w:t>
            </w:r>
          </w:p>
        </w:tc>
        <w:tc>
          <w:tcPr>
            <w:tcW w:w="1664" w:type="dxa"/>
            <w:tcBorders>
              <w:bottom w:val="single" w:sz="6" w:space="0" w:color="595959"/>
            </w:tcBorders>
            <w:noWrap/>
            <w:tcMar>
              <w:top w:w="0" w:type="dxa"/>
              <w:left w:w="144" w:type="dxa"/>
              <w:bottom w:w="0" w:type="dxa"/>
              <w:right w:w="0" w:type="dxa"/>
            </w:tcMar>
            <w:vAlign w:val="bottom"/>
            <w:hideMark/>
          </w:tcPr>
          <w:p w14:paraId="641BD2AD" w14:textId="4F64FFF6"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1,297,743</w:t>
            </w:r>
          </w:p>
        </w:tc>
        <w:tc>
          <w:tcPr>
            <w:tcW w:w="2264" w:type="dxa"/>
            <w:tcBorders>
              <w:bottom w:val="single" w:sz="6" w:space="0" w:color="595959"/>
            </w:tcBorders>
            <w:noWrap/>
            <w:tcMar>
              <w:top w:w="0" w:type="dxa"/>
              <w:left w:w="144" w:type="dxa"/>
              <w:bottom w:w="0" w:type="dxa"/>
              <w:right w:w="0" w:type="dxa"/>
            </w:tcMar>
            <w:vAlign w:val="bottom"/>
            <w:hideMark/>
          </w:tcPr>
          <w:p w14:paraId="1A6E1017"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0B6C02A6" w14:textId="77777777" w:rsidR="00AA3F69" w:rsidRPr="006C5868" w:rsidRDefault="00AA3F69" w:rsidP="006C5868">
            <w:pPr>
              <w:jc w:val="right"/>
              <w:rPr>
                <w:sz w:val="18"/>
              </w:rPr>
            </w:pPr>
          </w:p>
        </w:tc>
      </w:tr>
      <w:tr w:rsidR="00AA3F69" w:rsidRPr="006C5868" w14:paraId="2ABD00B4" w14:textId="77777777" w:rsidTr="006C5868">
        <w:tc>
          <w:tcPr>
            <w:tcW w:w="2344" w:type="dxa"/>
            <w:vAlign w:val="center"/>
            <w:hideMark/>
          </w:tcPr>
          <w:p w14:paraId="3E0A8D6A"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35E0036F" w14:textId="70BC6F2F" w:rsidR="00AA3F69" w:rsidRDefault="00AA3F69" w:rsidP="006C5868">
            <w:pPr>
              <w:jc w:val="right"/>
              <w:rPr>
                <w:rFonts w:ascii="Arial" w:hAnsi="Arial" w:cs="Arial"/>
                <w:sz w:val="2"/>
                <w:szCs w:val="2"/>
              </w:rPr>
            </w:pPr>
          </w:p>
        </w:tc>
        <w:tc>
          <w:tcPr>
            <w:tcW w:w="1644" w:type="dxa"/>
            <w:vAlign w:val="center"/>
            <w:hideMark/>
          </w:tcPr>
          <w:p w14:paraId="6DF090B0" w14:textId="080250B8" w:rsidR="00AA3F69" w:rsidRDefault="00AA3F69" w:rsidP="006C5868">
            <w:pPr>
              <w:jc w:val="right"/>
              <w:rPr>
                <w:rFonts w:ascii="Arial" w:hAnsi="Arial" w:cs="Arial"/>
                <w:sz w:val="2"/>
                <w:szCs w:val="2"/>
              </w:rPr>
            </w:pPr>
          </w:p>
        </w:tc>
        <w:tc>
          <w:tcPr>
            <w:tcW w:w="1664" w:type="dxa"/>
            <w:vAlign w:val="center"/>
            <w:hideMark/>
          </w:tcPr>
          <w:p w14:paraId="40EBA833" w14:textId="5BDF5305" w:rsidR="00AA3F69" w:rsidRDefault="00AA3F69" w:rsidP="006C5868">
            <w:pPr>
              <w:jc w:val="right"/>
              <w:rPr>
                <w:rFonts w:ascii="Arial" w:hAnsi="Arial" w:cs="Arial"/>
                <w:sz w:val="2"/>
                <w:szCs w:val="2"/>
              </w:rPr>
            </w:pPr>
          </w:p>
        </w:tc>
        <w:tc>
          <w:tcPr>
            <w:tcW w:w="2264" w:type="dxa"/>
            <w:vAlign w:val="center"/>
            <w:hideMark/>
          </w:tcPr>
          <w:p w14:paraId="2BA07489" w14:textId="2180DF27" w:rsidR="00AA3F69" w:rsidRDefault="00AA3F69" w:rsidP="006C5868">
            <w:pPr>
              <w:jc w:val="right"/>
              <w:rPr>
                <w:rFonts w:ascii="Arial" w:hAnsi="Arial" w:cs="Arial"/>
                <w:sz w:val="2"/>
                <w:szCs w:val="2"/>
              </w:rPr>
            </w:pPr>
          </w:p>
        </w:tc>
        <w:tc>
          <w:tcPr>
            <w:tcW w:w="2124" w:type="dxa"/>
            <w:vAlign w:val="center"/>
            <w:hideMark/>
          </w:tcPr>
          <w:p w14:paraId="45A3749A" w14:textId="67FDAA11" w:rsidR="00AA3F69" w:rsidRDefault="00AA3F69" w:rsidP="006C5868">
            <w:pPr>
              <w:jc w:val="right"/>
              <w:rPr>
                <w:rFonts w:ascii="Arial" w:hAnsi="Arial" w:cs="Arial"/>
                <w:sz w:val="2"/>
                <w:szCs w:val="2"/>
              </w:rPr>
            </w:pPr>
          </w:p>
        </w:tc>
      </w:tr>
      <w:tr w:rsidR="00AA3F69" w:rsidRPr="006C5868" w14:paraId="291BC1CD" w14:textId="77777777" w:rsidTr="006C5868">
        <w:tc>
          <w:tcPr>
            <w:tcW w:w="2344" w:type="dxa"/>
            <w:tcMar>
              <w:top w:w="0" w:type="dxa"/>
              <w:left w:w="144" w:type="dxa"/>
              <w:bottom w:w="0" w:type="dxa"/>
              <w:right w:w="0" w:type="dxa"/>
            </w:tcMar>
            <w:hideMark/>
          </w:tcPr>
          <w:p w14:paraId="2FD0BB2E"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75A9999E"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6772E4D" w14:textId="7CFFC16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2537E2AB" w14:textId="23CE0F9C"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10,499</w:t>
            </w:r>
          </w:p>
        </w:tc>
        <w:tc>
          <w:tcPr>
            <w:tcW w:w="1664" w:type="dxa"/>
            <w:tcBorders>
              <w:bottom w:val="single" w:sz="6" w:space="0" w:color="595959"/>
            </w:tcBorders>
            <w:noWrap/>
            <w:tcMar>
              <w:top w:w="0" w:type="dxa"/>
              <w:left w:w="144" w:type="dxa"/>
              <w:bottom w:w="0" w:type="dxa"/>
              <w:right w:w="0" w:type="dxa"/>
            </w:tcMar>
            <w:vAlign w:val="bottom"/>
            <w:hideMark/>
          </w:tcPr>
          <w:p w14:paraId="6BFF716A" w14:textId="436F728B"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5,222,308</w:t>
            </w:r>
          </w:p>
        </w:tc>
        <w:tc>
          <w:tcPr>
            <w:tcW w:w="2264" w:type="dxa"/>
            <w:tcBorders>
              <w:bottom w:val="single" w:sz="6" w:space="0" w:color="595959"/>
            </w:tcBorders>
            <w:noWrap/>
            <w:tcMar>
              <w:top w:w="0" w:type="dxa"/>
              <w:left w:w="144" w:type="dxa"/>
              <w:bottom w:w="0" w:type="dxa"/>
              <w:right w:w="0" w:type="dxa"/>
            </w:tcMar>
            <w:vAlign w:val="bottom"/>
            <w:hideMark/>
          </w:tcPr>
          <w:p w14:paraId="41AEF1A9"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6F79A780" w14:textId="77777777" w:rsidR="00AA3F69" w:rsidRPr="006C5868" w:rsidRDefault="00AA3F69" w:rsidP="006C5868">
            <w:pPr>
              <w:jc w:val="right"/>
              <w:rPr>
                <w:sz w:val="18"/>
              </w:rPr>
            </w:pPr>
          </w:p>
        </w:tc>
      </w:tr>
      <w:tr w:rsidR="00AA3F69" w:rsidRPr="006C5868" w14:paraId="76DF1AB3" w14:textId="77777777" w:rsidTr="006C5868">
        <w:tc>
          <w:tcPr>
            <w:tcW w:w="2344" w:type="dxa"/>
            <w:vAlign w:val="center"/>
            <w:hideMark/>
          </w:tcPr>
          <w:p w14:paraId="28E6A952"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33FA6C15" w14:textId="258A1018" w:rsidR="00AA3F69" w:rsidRDefault="00AA3F69" w:rsidP="006C5868">
            <w:pPr>
              <w:jc w:val="right"/>
              <w:rPr>
                <w:rFonts w:ascii="Arial" w:hAnsi="Arial" w:cs="Arial"/>
                <w:sz w:val="2"/>
                <w:szCs w:val="2"/>
              </w:rPr>
            </w:pPr>
          </w:p>
        </w:tc>
        <w:tc>
          <w:tcPr>
            <w:tcW w:w="1644" w:type="dxa"/>
            <w:vAlign w:val="center"/>
            <w:hideMark/>
          </w:tcPr>
          <w:p w14:paraId="29112B6F" w14:textId="3C983B24" w:rsidR="00AA3F69" w:rsidRDefault="00AA3F69" w:rsidP="006C5868">
            <w:pPr>
              <w:jc w:val="right"/>
              <w:rPr>
                <w:rFonts w:ascii="Arial" w:hAnsi="Arial" w:cs="Arial"/>
                <w:sz w:val="2"/>
                <w:szCs w:val="2"/>
              </w:rPr>
            </w:pPr>
          </w:p>
        </w:tc>
        <w:tc>
          <w:tcPr>
            <w:tcW w:w="1664" w:type="dxa"/>
            <w:vAlign w:val="center"/>
            <w:hideMark/>
          </w:tcPr>
          <w:p w14:paraId="12BC17F2" w14:textId="3721A66D" w:rsidR="00AA3F69" w:rsidRDefault="00AA3F69" w:rsidP="006C5868">
            <w:pPr>
              <w:jc w:val="right"/>
              <w:rPr>
                <w:rFonts w:ascii="Arial" w:hAnsi="Arial" w:cs="Arial"/>
                <w:sz w:val="2"/>
                <w:szCs w:val="2"/>
              </w:rPr>
            </w:pPr>
          </w:p>
        </w:tc>
        <w:tc>
          <w:tcPr>
            <w:tcW w:w="2264" w:type="dxa"/>
            <w:vAlign w:val="center"/>
            <w:hideMark/>
          </w:tcPr>
          <w:p w14:paraId="54EF517D" w14:textId="20FA6EFA" w:rsidR="00AA3F69" w:rsidRDefault="00AA3F69" w:rsidP="006C5868">
            <w:pPr>
              <w:jc w:val="right"/>
              <w:rPr>
                <w:rFonts w:ascii="Arial" w:hAnsi="Arial" w:cs="Arial"/>
                <w:sz w:val="2"/>
                <w:szCs w:val="2"/>
              </w:rPr>
            </w:pPr>
          </w:p>
        </w:tc>
        <w:tc>
          <w:tcPr>
            <w:tcW w:w="2124" w:type="dxa"/>
            <w:vAlign w:val="center"/>
            <w:hideMark/>
          </w:tcPr>
          <w:p w14:paraId="7C16198C" w14:textId="42803C52" w:rsidR="00AA3F69" w:rsidRDefault="00AA3F69" w:rsidP="006C5868">
            <w:pPr>
              <w:jc w:val="right"/>
              <w:rPr>
                <w:rFonts w:ascii="Arial" w:hAnsi="Arial" w:cs="Arial"/>
                <w:sz w:val="2"/>
                <w:szCs w:val="2"/>
              </w:rPr>
            </w:pPr>
          </w:p>
        </w:tc>
      </w:tr>
      <w:tr w:rsidR="00AA3F69" w:rsidRPr="006C5868" w14:paraId="351D42DB" w14:textId="77777777" w:rsidTr="006C5868">
        <w:tc>
          <w:tcPr>
            <w:tcW w:w="2344" w:type="dxa"/>
            <w:tcMar>
              <w:top w:w="0" w:type="dxa"/>
              <w:left w:w="144" w:type="dxa"/>
              <w:bottom w:w="0" w:type="dxa"/>
              <w:right w:w="0" w:type="dxa"/>
            </w:tcMar>
            <w:hideMark/>
          </w:tcPr>
          <w:p w14:paraId="68103531"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0D595DB"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2CE2D278" w14:textId="53D8B7A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14B10C41" w14:textId="7667E4BF"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45,220</w:t>
            </w:r>
            <w:r w:rsidRPr="006C5868">
              <w:rPr>
                <w:rFonts w:ascii="Arial" w:hAnsi="Arial" w:cs="Arial"/>
                <w:sz w:val="10"/>
                <w:szCs w:val="12"/>
                <w:vertAlign w:val="superscript"/>
              </w:rPr>
              <w:t>4</w:t>
            </w:r>
          </w:p>
        </w:tc>
        <w:tc>
          <w:tcPr>
            <w:tcW w:w="1664" w:type="dxa"/>
            <w:tcBorders>
              <w:bottom w:val="single" w:sz="6" w:space="0" w:color="595959"/>
            </w:tcBorders>
            <w:noWrap/>
            <w:tcMar>
              <w:top w:w="0" w:type="dxa"/>
              <w:left w:w="144" w:type="dxa"/>
              <w:bottom w:w="0" w:type="dxa"/>
              <w:right w:w="0" w:type="dxa"/>
            </w:tcMar>
            <w:vAlign w:val="bottom"/>
            <w:hideMark/>
          </w:tcPr>
          <w:p w14:paraId="672FD81A" w14:textId="6C60A96F"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22,492,880</w:t>
            </w:r>
          </w:p>
        </w:tc>
        <w:tc>
          <w:tcPr>
            <w:tcW w:w="2264" w:type="dxa"/>
            <w:tcBorders>
              <w:bottom w:val="single" w:sz="6" w:space="0" w:color="595959"/>
            </w:tcBorders>
            <w:noWrap/>
            <w:tcMar>
              <w:top w:w="0" w:type="dxa"/>
              <w:left w:w="144" w:type="dxa"/>
              <w:bottom w:w="0" w:type="dxa"/>
              <w:right w:w="0" w:type="dxa"/>
            </w:tcMar>
            <w:vAlign w:val="bottom"/>
            <w:hideMark/>
          </w:tcPr>
          <w:p w14:paraId="31824A05"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6E5E5CDB" w14:textId="77777777" w:rsidR="00AA3F69" w:rsidRPr="006C5868" w:rsidRDefault="00AA3F69" w:rsidP="006C5868">
            <w:pPr>
              <w:jc w:val="right"/>
              <w:rPr>
                <w:sz w:val="18"/>
              </w:rPr>
            </w:pPr>
          </w:p>
        </w:tc>
      </w:tr>
      <w:tr w:rsidR="00AA3F69" w:rsidRPr="006C5868" w14:paraId="43241A54" w14:textId="77777777" w:rsidTr="006C5868">
        <w:tc>
          <w:tcPr>
            <w:tcW w:w="2344" w:type="dxa"/>
            <w:vAlign w:val="center"/>
            <w:hideMark/>
          </w:tcPr>
          <w:p w14:paraId="3E9AAACB"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4E97026A" w14:textId="5350E8E1" w:rsidR="00AA3F69" w:rsidRDefault="00AA3F69" w:rsidP="006C5868">
            <w:pPr>
              <w:jc w:val="right"/>
              <w:rPr>
                <w:rFonts w:ascii="Arial" w:hAnsi="Arial" w:cs="Arial"/>
                <w:sz w:val="2"/>
                <w:szCs w:val="2"/>
              </w:rPr>
            </w:pPr>
          </w:p>
        </w:tc>
        <w:tc>
          <w:tcPr>
            <w:tcW w:w="1644" w:type="dxa"/>
            <w:vAlign w:val="center"/>
            <w:hideMark/>
          </w:tcPr>
          <w:p w14:paraId="12448017" w14:textId="6202ECC2" w:rsidR="00AA3F69" w:rsidRDefault="00AA3F69" w:rsidP="006C5868">
            <w:pPr>
              <w:jc w:val="right"/>
              <w:rPr>
                <w:rFonts w:ascii="Arial" w:hAnsi="Arial" w:cs="Arial"/>
                <w:sz w:val="2"/>
                <w:szCs w:val="2"/>
              </w:rPr>
            </w:pPr>
          </w:p>
        </w:tc>
        <w:tc>
          <w:tcPr>
            <w:tcW w:w="1664" w:type="dxa"/>
            <w:vAlign w:val="center"/>
            <w:hideMark/>
          </w:tcPr>
          <w:p w14:paraId="68F2B530" w14:textId="2541B355" w:rsidR="00AA3F69" w:rsidRDefault="00AA3F69" w:rsidP="006C5868">
            <w:pPr>
              <w:jc w:val="right"/>
              <w:rPr>
                <w:rFonts w:ascii="Arial" w:hAnsi="Arial" w:cs="Arial"/>
                <w:sz w:val="2"/>
                <w:szCs w:val="2"/>
              </w:rPr>
            </w:pPr>
          </w:p>
        </w:tc>
        <w:tc>
          <w:tcPr>
            <w:tcW w:w="2264" w:type="dxa"/>
            <w:vAlign w:val="center"/>
            <w:hideMark/>
          </w:tcPr>
          <w:p w14:paraId="421DF38A" w14:textId="64898A16" w:rsidR="00AA3F69" w:rsidRDefault="00AA3F69" w:rsidP="006C5868">
            <w:pPr>
              <w:jc w:val="right"/>
              <w:rPr>
                <w:rFonts w:ascii="Arial" w:hAnsi="Arial" w:cs="Arial"/>
                <w:sz w:val="2"/>
                <w:szCs w:val="2"/>
              </w:rPr>
            </w:pPr>
          </w:p>
        </w:tc>
        <w:tc>
          <w:tcPr>
            <w:tcW w:w="2124" w:type="dxa"/>
            <w:vAlign w:val="center"/>
            <w:hideMark/>
          </w:tcPr>
          <w:p w14:paraId="1214CDB4" w14:textId="0B834F67" w:rsidR="00AA3F69" w:rsidRDefault="00AA3F69" w:rsidP="006C5868">
            <w:pPr>
              <w:jc w:val="right"/>
              <w:rPr>
                <w:rFonts w:ascii="Arial" w:hAnsi="Arial" w:cs="Arial"/>
                <w:sz w:val="2"/>
                <w:szCs w:val="2"/>
              </w:rPr>
            </w:pPr>
          </w:p>
        </w:tc>
      </w:tr>
      <w:tr w:rsidR="00AA3F69" w:rsidRPr="006C5868" w14:paraId="75D42AD8" w14:textId="77777777" w:rsidTr="006C5868">
        <w:tc>
          <w:tcPr>
            <w:tcW w:w="2344" w:type="dxa"/>
            <w:tcMar>
              <w:top w:w="0" w:type="dxa"/>
              <w:left w:w="144" w:type="dxa"/>
              <w:bottom w:w="0" w:type="dxa"/>
              <w:right w:w="0" w:type="dxa"/>
            </w:tcMar>
            <w:hideMark/>
          </w:tcPr>
          <w:p w14:paraId="5B12DB3C"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7D717B03"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58929B7" w14:textId="0EA2FB13"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7A11FC43" w14:textId="52FD9EDC"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15,866</w:t>
            </w:r>
          </w:p>
        </w:tc>
        <w:tc>
          <w:tcPr>
            <w:tcW w:w="1664" w:type="dxa"/>
            <w:tcBorders>
              <w:bottom w:val="single" w:sz="6" w:space="0" w:color="595959"/>
            </w:tcBorders>
            <w:noWrap/>
            <w:tcMar>
              <w:top w:w="0" w:type="dxa"/>
              <w:left w:w="144" w:type="dxa"/>
              <w:bottom w:w="0" w:type="dxa"/>
              <w:right w:w="0" w:type="dxa"/>
            </w:tcMar>
            <w:vAlign w:val="bottom"/>
            <w:hideMark/>
          </w:tcPr>
          <w:p w14:paraId="1F078BAE" w14:textId="12DAEBA6"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7,891,907</w:t>
            </w:r>
          </w:p>
        </w:tc>
        <w:tc>
          <w:tcPr>
            <w:tcW w:w="2264" w:type="dxa"/>
            <w:tcBorders>
              <w:bottom w:val="single" w:sz="6" w:space="0" w:color="595959"/>
            </w:tcBorders>
            <w:noWrap/>
            <w:tcMar>
              <w:top w:w="0" w:type="dxa"/>
              <w:left w:w="144" w:type="dxa"/>
              <w:bottom w:w="0" w:type="dxa"/>
              <w:right w:w="0" w:type="dxa"/>
            </w:tcMar>
            <w:vAlign w:val="bottom"/>
            <w:hideMark/>
          </w:tcPr>
          <w:p w14:paraId="7F865711"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FC7249B" w14:textId="77777777" w:rsidR="00AA3F69" w:rsidRPr="006C5868" w:rsidRDefault="00AA3F69" w:rsidP="006C5868">
            <w:pPr>
              <w:jc w:val="right"/>
              <w:rPr>
                <w:sz w:val="18"/>
              </w:rPr>
            </w:pPr>
          </w:p>
        </w:tc>
      </w:tr>
      <w:tr w:rsidR="00AA3F69" w:rsidRPr="006C5868" w14:paraId="44BC0991" w14:textId="77777777" w:rsidTr="006C5868">
        <w:tc>
          <w:tcPr>
            <w:tcW w:w="2344" w:type="dxa"/>
            <w:vAlign w:val="center"/>
            <w:hideMark/>
          </w:tcPr>
          <w:p w14:paraId="677C86D2"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2F4D04ED" w14:textId="738F061C" w:rsidR="00AA3F69" w:rsidRDefault="00AA3F69" w:rsidP="006C5868">
            <w:pPr>
              <w:jc w:val="right"/>
              <w:rPr>
                <w:rFonts w:ascii="Arial" w:hAnsi="Arial" w:cs="Arial"/>
                <w:sz w:val="2"/>
                <w:szCs w:val="2"/>
              </w:rPr>
            </w:pPr>
          </w:p>
        </w:tc>
        <w:tc>
          <w:tcPr>
            <w:tcW w:w="1644" w:type="dxa"/>
            <w:vAlign w:val="center"/>
            <w:hideMark/>
          </w:tcPr>
          <w:p w14:paraId="38C2BB62" w14:textId="50EA52F6" w:rsidR="00AA3F69" w:rsidRDefault="00AA3F69" w:rsidP="006C5868">
            <w:pPr>
              <w:jc w:val="right"/>
              <w:rPr>
                <w:rFonts w:ascii="Arial" w:hAnsi="Arial" w:cs="Arial"/>
                <w:sz w:val="2"/>
                <w:szCs w:val="2"/>
              </w:rPr>
            </w:pPr>
          </w:p>
        </w:tc>
        <w:tc>
          <w:tcPr>
            <w:tcW w:w="1664" w:type="dxa"/>
            <w:vAlign w:val="center"/>
            <w:hideMark/>
          </w:tcPr>
          <w:p w14:paraId="219B7CCA" w14:textId="487D8BB2" w:rsidR="00AA3F69" w:rsidRDefault="00AA3F69" w:rsidP="006C5868">
            <w:pPr>
              <w:jc w:val="right"/>
              <w:rPr>
                <w:rFonts w:ascii="Arial" w:hAnsi="Arial" w:cs="Arial"/>
                <w:sz w:val="2"/>
                <w:szCs w:val="2"/>
              </w:rPr>
            </w:pPr>
          </w:p>
        </w:tc>
        <w:tc>
          <w:tcPr>
            <w:tcW w:w="2264" w:type="dxa"/>
            <w:vAlign w:val="center"/>
            <w:hideMark/>
          </w:tcPr>
          <w:p w14:paraId="650F1138" w14:textId="13650DD3" w:rsidR="00AA3F69" w:rsidRDefault="00AA3F69" w:rsidP="006C5868">
            <w:pPr>
              <w:jc w:val="right"/>
              <w:rPr>
                <w:rFonts w:ascii="Arial" w:hAnsi="Arial" w:cs="Arial"/>
                <w:sz w:val="2"/>
                <w:szCs w:val="2"/>
              </w:rPr>
            </w:pPr>
          </w:p>
        </w:tc>
        <w:tc>
          <w:tcPr>
            <w:tcW w:w="2124" w:type="dxa"/>
            <w:vAlign w:val="center"/>
            <w:hideMark/>
          </w:tcPr>
          <w:p w14:paraId="0E148842" w14:textId="26D0092F" w:rsidR="00AA3F69" w:rsidRDefault="00AA3F69" w:rsidP="006C5868">
            <w:pPr>
              <w:jc w:val="right"/>
              <w:rPr>
                <w:rFonts w:ascii="Arial" w:hAnsi="Arial" w:cs="Arial"/>
                <w:sz w:val="2"/>
                <w:szCs w:val="2"/>
              </w:rPr>
            </w:pPr>
          </w:p>
        </w:tc>
      </w:tr>
      <w:tr w:rsidR="00AA3F69" w:rsidRPr="006C5868" w14:paraId="7C217B15" w14:textId="77777777" w:rsidTr="006C5868">
        <w:tc>
          <w:tcPr>
            <w:tcW w:w="2344" w:type="dxa"/>
            <w:tcMar>
              <w:top w:w="0" w:type="dxa"/>
              <w:left w:w="144" w:type="dxa"/>
              <w:bottom w:w="0" w:type="dxa"/>
              <w:right w:w="0" w:type="dxa"/>
            </w:tcMar>
            <w:hideMark/>
          </w:tcPr>
          <w:p w14:paraId="7CC7E55A"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1BB69A32"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4746243D" w14:textId="26DCE5A1"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68E91B37" w14:textId="77777777" w:rsidR="00AA3F69" w:rsidRPr="006C5868" w:rsidRDefault="00AA3F69" w:rsidP="006C5868">
            <w:pPr>
              <w:jc w:val="right"/>
              <w:rPr>
                <w:rFonts w:ascii="Arial" w:hAnsi="Arial" w:cs="Arial"/>
                <w:sz w:val="14"/>
                <w:szCs w:val="16"/>
              </w:rPr>
            </w:pPr>
          </w:p>
        </w:tc>
        <w:tc>
          <w:tcPr>
            <w:tcW w:w="1664" w:type="dxa"/>
            <w:tcBorders>
              <w:bottom w:val="single" w:sz="6" w:space="0" w:color="595959"/>
            </w:tcBorders>
            <w:noWrap/>
            <w:tcMar>
              <w:top w:w="0" w:type="dxa"/>
              <w:left w:w="144" w:type="dxa"/>
              <w:bottom w:w="0" w:type="dxa"/>
              <w:right w:w="0" w:type="dxa"/>
            </w:tcMar>
            <w:vAlign w:val="bottom"/>
            <w:hideMark/>
          </w:tcPr>
          <w:p w14:paraId="51C5EBC4" w14:textId="77777777" w:rsidR="00AA3F69" w:rsidRPr="006C5868" w:rsidRDefault="00AA3F69" w:rsidP="006C5868">
            <w:pPr>
              <w:jc w:val="right"/>
              <w:rPr>
                <w:sz w:val="18"/>
              </w:rPr>
            </w:pPr>
          </w:p>
        </w:tc>
        <w:tc>
          <w:tcPr>
            <w:tcW w:w="2264" w:type="dxa"/>
            <w:tcBorders>
              <w:bottom w:val="single" w:sz="6" w:space="0" w:color="595959"/>
            </w:tcBorders>
            <w:noWrap/>
            <w:tcMar>
              <w:top w:w="0" w:type="dxa"/>
              <w:left w:w="144" w:type="dxa"/>
              <w:bottom w:w="0" w:type="dxa"/>
              <w:right w:w="0" w:type="dxa"/>
            </w:tcMar>
            <w:vAlign w:val="bottom"/>
            <w:hideMark/>
          </w:tcPr>
          <w:p w14:paraId="30F28F6D" w14:textId="64F1CC0B"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50,772</w:t>
            </w:r>
          </w:p>
        </w:tc>
        <w:tc>
          <w:tcPr>
            <w:tcW w:w="2124" w:type="dxa"/>
            <w:tcBorders>
              <w:bottom w:val="single" w:sz="6" w:space="0" w:color="595959"/>
            </w:tcBorders>
            <w:noWrap/>
            <w:tcMar>
              <w:top w:w="0" w:type="dxa"/>
              <w:left w:w="144" w:type="dxa"/>
              <w:bottom w:w="0" w:type="dxa"/>
              <w:right w:w="0" w:type="dxa"/>
            </w:tcMar>
            <w:vAlign w:val="bottom"/>
            <w:hideMark/>
          </w:tcPr>
          <w:p w14:paraId="64751E8A" w14:textId="13386A75"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25,254,501</w:t>
            </w:r>
          </w:p>
        </w:tc>
      </w:tr>
      <w:tr w:rsidR="00AA3F69" w:rsidRPr="006C5868" w14:paraId="3D84CC0B" w14:textId="77777777" w:rsidTr="006C5868">
        <w:tc>
          <w:tcPr>
            <w:tcW w:w="2344" w:type="dxa"/>
            <w:vAlign w:val="center"/>
            <w:hideMark/>
          </w:tcPr>
          <w:p w14:paraId="2B7BC480"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462E1D52" w14:textId="7658B61C" w:rsidR="00AA3F69" w:rsidRDefault="00AA3F69" w:rsidP="006C5868">
            <w:pPr>
              <w:jc w:val="right"/>
              <w:rPr>
                <w:rFonts w:ascii="Arial" w:hAnsi="Arial" w:cs="Arial"/>
                <w:sz w:val="2"/>
                <w:szCs w:val="2"/>
              </w:rPr>
            </w:pPr>
          </w:p>
        </w:tc>
        <w:tc>
          <w:tcPr>
            <w:tcW w:w="1644" w:type="dxa"/>
            <w:vAlign w:val="center"/>
            <w:hideMark/>
          </w:tcPr>
          <w:p w14:paraId="72279CD1" w14:textId="444F456F" w:rsidR="00AA3F69" w:rsidRDefault="00AA3F69" w:rsidP="006C5868">
            <w:pPr>
              <w:jc w:val="right"/>
              <w:rPr>
                <w:rFonts w:ascii="Arial" w:hAnsi="Arial" w:cs="Arial"/>
                <w:sz w:val="2"/>
                <w:szCs w:val="2"/>
              </w:rPr>
            </w:pPr>
          </w:p>
        </w:tc>
        <w:tc>
          <w:tcPr>
            <w:tcW w:w="1664" w:type="dxa"/>
            <w:vAlign w:val="center"/>
            <w:hideMark/>
          </w:tcPr>
          <w:p w14:paraId="74B7E972" w14:textId="30279781" w:rsidR="00AA3F69" w:rsidRDefault="00AA3F69" w:rsidP="006C5868">
            <w:pPr>
              <w:jc w:val="right"/>
              <w:rPr>
                <w:rFonts w:ascii="Arial" w:hAnsi="Arial" w:cs="Arial"/>
                <w:sz w:val="2"/>
                <w:szCs w:val="2"/>
              </w:rPr>
            </w:pPr>
          </w:p>
        </w:tc>
        <w:tc>
          <w:tcPr>
            <w:tcW w:w="2264" w:type="dxa"/>
            <w:vAlign w:val="center"/>
            <w:hideMark/>
          </w:tcPr>
          <w:p w14:paraId="4E83AD6E" w14:textId="79EC0414" w:rsidR="00AA3F69" w:rsidRDefault="00AA3F69" w:rsidP="006C5868">
            <w:pPr>
              <w:jc w:val="right"/>
              <w:rPr>
                <w:rFonts w:ascii="Arial" w:hAnsi="Arial" w:cs="Arial"/>
                <w:sz w:val="2"/>
                <w:szCs w:val="2"/>
              </w:rPr>
            </w:pPr>
          </w:p>
        </w:tc>
        <w:tc>
          <w:tcPr>
            <w:tcW w:w="2124" w:type="dxa"/>
            <w:vAlign w:val="center"/>
            <w:hideMark/>
          </w:tcPr>
          <w:p w14:paraId="2CA127E8" w14:textId="6E6579C2" w:rsidR="00AA3F69" w:rsidRDefault="00AA3F69" w:rsidP="006C5868">
            <w:pPr>
              <w:jc w:val="right"/>
              <w:rPr>
                <w:rFonts w:ascii="Arial" w:hAnsi="Arial" w:cs="Arial"/>
                <w:sz w:val="2"/>
                <w:szCs w:val="2"/>
              </w:rPr>
            </w:pPr>
          </w:p>
        </w:tc>
      </w:tr>
      <w:tr w:rsidR="00AA3F69" w:rsidRPr="006C5868" w14:paraId="714272E1" w14:textId="77777777" w:rsidTr="006C5868">
        <w:tc>
          <w:tcPr>
            <w:tcW w:w="2344" w:type="dxa"/>
            <w:tcMar>
              <w:top w:w="0" w:type="dxa"/>
              <w:left w:w="144" w:type="dxa"/>
              <w:bottom w:w="0" w:type="dxa"/>
              <w:right w:w="0" w:type="dxa"/>
            </w:tcMar>
            <w:hideMark/>
          </w:tcPr>
          <w:p w14:paraId="2A9496E4"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216D7AF4"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012991E" w14:textId="17616CDB"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595959"/>
            </w:tcBorders>
            <w:noWrap/>
            <w:tcMar>
              <w:top w:w="0" w:type="dxa"/>
              <w:left w:w="144" w:type="dxa"/>
              <w:bottom w:w="0" w:type="dxa"/>
              <w:right w:w="0" w:type="dxa"/>
            </w:tcMar>
            <w:vAlign w:val="bottom"/>
            <w:hideMark/>
          </w:tcPr>
          <w:p w14:paraId="6488C965" w14:textId="1BF640C2"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664" w:type="dxa"/>
            <w:tcBorders>
              <w:bottom w:val="single" w:sz="6" w:space="0" w:color="595959"/>
            </w:tcBorders>
            <w:noWrap/>
            <w:tcMar>
              <w:top w:w="0" w:type="dxa"/>
              <w:left w:w="144" w:type="dxa"/>
              <w:bottom w:w="0" w:type="dxa"/>
              <w:right w:w="0" w:type="dxa"/>
            </w:tcMar>
            <w:vAlign w:val="bottom"/>
            <w:hideMark/>
          </w:tcPr>
          <w:p w14:paraId="6EA31C0E" w14:textId="30BAF637"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11,626,461</w:t>
            </w:r>
          </w:p>
        </w:tc>
        <w:tc>
          <w:tcPr>
            <w:tcW w:w="2264" w:type="dxa"/>
            <w:tcBorders>
              <w:bottom w:val="single" w:sz="6" w:space="0" w:color="595959"/>
            </w:tcBorders>
            <w:noWrap/>
            <w:tcMar>
              <w:top w:w="0" w:type="dxa"/>
              <w:left w:w="144" w:type="dxa"/>
              <w:bottom w:w="0" w:type="dxa"/>
              <w:right w:w="0" w:type="dxa"/>
            </w:tcMar>
            <w:vAlign w:val="bottom"/>
            <w:hideMark/>
          </w:tcPr>
          <w:p w14:paraId="02782FF0"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7D3BE90" w14:textId="77777777" w:rsidR="00AA3F69" w:rsidRPr="006C5868" w:rsidRDefault="00AA3F69" w:rsidP="006C5868">
            <w:pPr>
              <w:jc w:val="right"/>
              <w:rPr>
                <w:sz w:val="18"/>
              </w:rPr>
            </w:pPr>
          </w:p>
        </w:tc>
      </w:tr>
      <w:tr w:rsidR="00AA3F69" w:rsidRPr="006C5868" w14:paraId="1D2C51BE" w14:textId="77777777" w:rsidTr="006C5868">
        <w:tc>
          <w:tcPr>
            <w:tcW w:w="2344" w:type="dxa"/>
            <w:vAlign w:val="center"/>
            <w:hideMark/>
          </w:tcPr>
          <w:p w14:paraId="1D3E070B"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6FA0FAA6" w14:textId="0F846EDB" w:rsidR="00AA3F69" w:rsidRDefault="00AA3F69" w:rsidP="006C5868">
            <w:pPr>
              <w:jc w:val="right"/>
              <w:rPr>
                <w:rFonts w:ascii="Arial" w:hAnsi="Arial" w:cs="Arial"/>
                <w:sz w:val="2"/>
                <w:szCs w:val="2"/>
              </w:rPr>
            </w:pPr>
          </w:p>
        </w:tc>
        <w:tc>
          <w:tcPr>
            <w:tcW w:w="1644" w:type="dxa"/>
            <w:vAlign w:val="center"/>
            <w:hideMark/>
          </w:tcPr>
          <w:p w14:paraId="0DBCA15A" w14:textId="669D76FC" w:rsidR="00AA3F69" w:rsidRDefault="00AA3F69" w:rsidP="006C5868">
            <w:pPr>
              <w:jc w:val="right"/>
              <w:rPr>
                <w:rFonts w:ascii="Arial" w:hAnsi="Arial" w:cs="Arial"/>
                <w:sz w:val="2"/>
                <w:szCs w:val="2"/>
              </w:rPr>
            </w:pPr>
          </w:p>
        </w:tc>
        <w:tc>
          <w:tcPr>
            <w:tcW w:w="1664" w:type="dxa"/>
            <w:vAlign w:val="center"/>
            <w:hideMark/>
          </w:tcPr>
          <w:p w14:paraId="1886B4AB" w14:textId="41EAA0ED" w:rsidR="00AA3F69" w:rsidRDefault="00AA3F69" w:rsidP="006C5868">
            <w:pPr>
              <w:jc w:val="right"/>
              <w:rPr>
                <w:rFonts w:ascii="Arial" w:hAnsi="Arial" w:cs="Arial"/>
                <w:sz w:val="2"/>
                <w:szCs w:val="2"/>
              </w:rPr>
            </w:pPr>
          </w:p>
        </w:tc>
        <w:tc>
          <w:tcPr>
            <w:tcW w:w="2264" w:type="dxa"/>
            <w:vAlign w:val="center"/>
            <w:hideMark/>
          </w:tcPr>
          <w:p w14:paraId="02CDB5BA" w14:textId="612C75D8" w:rsidR="00AA3F69" w:rsidRDefault="00AA3F69" w:rsidP="006C5868">
            <w:pPr>
              <w:jc w:val="right"/>
              <w:rPr>
                <w:rFonts w:ascii="Arial" w:hAnsi="Arial" w:cs="Arial"/>
                <w:sz w:val="2"/>
                <w:szCs w:val="2"/>
              </w:rPr>
            </w:pPr>
          </w:p>
        </w:tc>
        <w:tc>
          <w:tcPr>
            <w:tcW w:w="2124" w:type="dxa"/>
            <w:vAlign w:val="center"/>
            <w:hideMark/>
          </w:tcPr>
          <w:p w14:paraId="28C15D7D" w14:textId="01B1BFD5" w:rsidR="00AA3F69" w:rsidRDefault="00AA3F69" w:rsidP="006C5868">
            <w:pPr>
              <w:jc w:val="right"/>
              <w:rPr>
                <w:rFonts w:ascii="Arial" w:hAnsi="Arial" w:cs="Arial"/>
                <w:sz w:val="2"/>
                <w:szCs w:val="2"/>
              </w:rPr>
            </w:pPr>
          </w:p>
        </w:tc>
      </w:tr>
      <w:tr w:rsidR="00AA3F69" w:rsidRPr="006C5868" w14:paraId="725249FD" w14:textId="77777777" w:rsidTr="006C5868">
        <w:tc>
          <w:tcPr>
            <w:tcW w:w="2344" w:type="dxa"/>
            <w:tcBorders>
              <w:bottom w:val="single" w:sz="6" w:space="0" w:color="0075C9"/>
            </w:tcBorders>
            <w:tcMar>
              <w:top w:w="0" w:type="dxa"/>
              <w:left w:w="0" w:type="dxa"/>
              <w:bottom w:w="40" w:type="dxa"/>
              <w:right w:w="0" w:type="dxa"/>
            </w:tcMar>
            <w:hideMark/>
          </w:tcPr>
          <w:p w14:paraId="48489B86" w14:textId="77777777" w:rsidR="00AA3F69" w:rsidRDefault="00AA3F69" w:rsidP="006C5868">
            <w:pPr>
              <w:rPr>
                <w:rFonts w:ascii="Arial" w:hAnsi="Arial" w:cs="Arial"/>
                <w:sz w:val="2"/>
                <w:szCs w:val="2"/>
              </w:rPr>
            </w:pPr>
          </w:p>
        </w:tc>
        <w:tc>
          <w:tcPr>
            <w:tcW w:w="760" w:type="dxa"/>
            <w:tcBorders>
              <w:bottom w:val="single" w:sz="6" w:space="0" w:color="0075C9"/>
            </w:tcBorders>
            <w:tcMar>
              <w:top w:w="0" w:type="dxa"/>
              <w:left w:w="0" w:type="dxa"/>
              <w:bottom w:w="40" w:type="dxa"/>
              <w:right w:w="0" w:type="dxa"/>
            </w:tcMar>
            <w:vAlign w:val="bottom"/>
            <w:hideMark/>
          </w:tcPr>
          <w:p w14:paraId="248331AF" w14:textId="270D5B65"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0075C9"/>
            </w:tcBorders>
            <w:noWrap/>
            <w:tcMar>
              <w:top w:w="0" w:type="dxa"/>
              <w:left w:w="144" w:type="dxa"/>
              <w:bottom w:w="0" w:type="dxa"/>
              <w:right w:w="0" w:type="dxa"/>
            </w:tcMar>
            <w:vAlign w:val="bottom"/>
            <w:hideMark/>
          </w:tcPr>
          <w:p w14:paraId="5815BD6C" w14:textId="77777777" w:rsidR="00AA3F69" w:rsidRPr="006C5868" w:rsidRDefault="00AA3F69" w:rsidP="006C5868">
            <w:pPr>
              <w:jc w:val="right"/>
              <w:rPr>
                <w:rFonts w:ascii="Arial" w:hAnsi="Arial" w:cs="Arial"/>
                <w:sz w:val="14"/>
                <w:szCs w:val="16"/>
              </w:rPr>
            </w:pPr>
          </w:p>
        </w:tc>
        <w:tc>
          <w:tcPr>
            <w:tcW w:w="1664" w:type="dxa"/>
            <w:tcBorders>
              <w:bottom w:val="single" w:sz="6" w:space="0" w:color="0075C9"/>
            </w:tcBorders>
            <w:noWrap/>
            <w:tcMar>
              <w:top w:w="0" w:type="dxa"/>
              <w:left w:w="144" w:type="dxa"/>
              <w:bottom w:w="0" w:type="dxa"/>
              <w:right w:w="0" w:type="dxa"/>
            </w:tcMar>
            <w:vAlign w:val="bottom"/>
            <w:hideMark/>
          </w:tcPr>
          <w:p w14:paraId="5510B093" w14:textId="77777777" w:rsidR="00AA3F69" w:rsidRPr="006C5868" w:rsidRDefault="00AA3F69" w:rsidP="006C5868">
            <w:pPr>
              <w:jc w:val="right"/>
              <w:rPr>
                <w:sz w:val="18"/>
              </w:rPr>
            </w:pPr>
          </w:p>
        </w:tc>
        <w:tc>
          <w:tcPr>
            <w:tcW w:w="2264" w:type="dxa"/>
            <w:tcBorders>
              <w:bottom w:val="single" w:sz="6" w:space="0" w:color="0075C9"/>
            </w:tcBorders>
            <w:noWrap/>
            <w:tcMar>
              <w:top w:w="0" w:type="dxa"/>
              <w:left w:w="144" w:type="dxa"/>
              <w:bottom w:w="0" w:type="dxa"/>
              <w:right w:w="0" w:type="dxa"/>
            </w:tcMar>
            <w:vAlign w:val="bottom"/>
            <w:hideMark/>
          </w:tcPr>
          <w:p w14:paraId="7C52D728" w14:textId="01770A99"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2124" w:type="dxa"/>
            <w:tcBorders>
              <w:bottom w:val="single" w:sz="6" w:space="0" w:color="0075C9"/>
            </w:tcBorders>
            <w:noWrap/>
            <w:tcMar>
              <w:top w:w="0" w:type="dxa"/>
              <w:left w:w="144" w:type="dxa"/>
              <w:bottom w:w="0" w:type="dxa"/>
              <w:right w:w="0" w:type="dxa"/>
            </w:tcMar>
            <w:vAlign w:val="bottom"/>
            <w:hideMark/>
          </w:tcPr>
          <w:p w14:paraId="11151EFB" w14:textId="3F5ACCA6"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11,625,964</w:t>
            </w:r>
          </w:p>
        </w:tc>
      </w:tr>
      <w:tr w:rsidR="00AA3F69" w:rsidRPr="006C5868" w14:paraId="634A12DD" w14:textId="77777777" w:rsidTr="006C5868">
        <w:tc>
          <w:tcPr>
            <w:tcW w:w="2344" w:type="dxa"/>
            <w:vAlign w:val="center"/>
            <w:hideMark/>
          </w:tcPr>
          <w:p w14:paraId="59ED61B3"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2C9F45C" w14:textId="1969D7F2" w:rsidR="00AA3F69" w:rsidRDefault="00AA3F69" w:rsidP="006C5868">
            <w:pPr>
              <w:jc w:val="right"/>
              <w:rPr>
                <w:rFonts w:ascii="Arial" w:hAnsi="Arial" w:cs="Arial"/>
                <w:sz w:val="2"/>
                <w:szCs w:val="2"/>
              </w:rPr>
            </w:pPr>
          </w:p>
        </w:tc>
        <w:tc>
          <w:tcPr>
            <w:tcW w:w="1644" w:type="dxa"/>
            <w:vAlign w:val="center"/>
            <w:hideMark/>
          </w:tcPr>
          <w:p w14:paraId="18B02938" w14:textId="0C8E1803" w:rsidR="00AA3F69" w:rsidRDefault="00AA3F69" w:rsidP="006C5868">
            <w:pPr>
              <w:jc w:val="right"/>
              <w:rPr>
                <w:rFonts w:ascii="Arial" w:hAnsi="Arial" w:cs="Arial"/>
                <w:sz w:val="2"/>
                <w:szCs w:val="2"/>
              </w:rPr>
            </w:pPr>
          </w:p>
        </w:tc>
        <w:tc>
          <w:tcPr>
            <w:tcW w:w="1664" w:type="dxa"/>
            <w:vAlign w:val="center"/>
            <w:hideMark/>
          </w:tcPr>
          <w:p w14:paraId="3929FAE0" w14:textId="423BEE4D" w:rsidR="00AA3F69" w:rsidRDefault="00AA3F69" w:rsidP="006C5868">
            <w:pPr>
              <w:jc w:val="right"/>
              <w:rPr>
                <w:rFonts w:ascii="Arial" w:hAnsi="Arial" w:cs="Arial"/>
                <w:sz w:val="2"/>
                <w:szCs w:val="2"/>
              </w:rPr>
            </w:pPr>
          </w:p>
        </w:tc>
        <w:tc>
          <w:tcPr>
            <w:tcW w:w="2264" w:type="dxa"/>
            <w:vAlign w:val="center"/>
            <w:hideMark/>
          </w:tcPr>
          <w:p w14:paraId="1A8A3054" w14:textId="1031D731" w:rsidR="00AA3F69" w:rsidRDefault="00AA3F69" w:rsidP="006C5868">
            <w:pPr>
              <w:jc w:val="right"/>
              <w:rPr>
                <w:rFonts w:ascii="Arial" w:hAnsi="Arial" w:cs="Arial"/>
                <w:sz w:val="2"/>
                <w:szCs w:val="2"/>
              </w:rPr>
            </w:pPr>
          </w:p>
        </w:tc>
        <w:tc>
          <w:tcPr>
            <w:tcW w:w="2124" w:type="dxa"/>
            <w:vAlign w:val="center"/>
            <w:hideMark/>
          </w:tcPr>
          <w:p w14:paraId="426CCEE6" w14:textId="631936C2" w:rsidR="00AA3F69" w:rsidRDefault="00AA3F69" w:rsidP="006C5868">
            <w:pPr>
              <w:jc w:val="right"/>
              <w:rPr>
                <w:rFonts w:ascii="Arial" w:hAnsi="Arial" w:cs="Arial"/>
                <w:sz w:val="2"/>
                <w:szCs w:val="2"/>
              </w:rPr>
            </w:pPr>
          </w:p>
        </w:tc>
      </w:tr>
      <w:tr w:rsidR="00AA3F69" w:rsidRPr="006C5868" w14:paraId="69E67EC2" w14:textId="77777777" w:rsidTr="006C5868">
        <w:tc>
          <w:tcPr>
            <w:tcW w:w="2344" w:type="dxa"/>
            <w:tcMar>
              <w:top w:w="0" w:type="dxa"/>
              <w:left w:w="0" w:type="dxa"/>
              <w:bottom w:w="40" w:type="dxa"/>
              <w:right w:w="0" w:type="dxa"/>
            </w:tcMar>
            <w:hideMark/>
          </w:tcPr>
          <w:p w14:paraId="2BC282CD" w14:textId="77777777" w:rsidR="00AA3F69" w:rsidRPr="006C5868" w:rsidRDefault="00AA3F69" w:rsidP="006C5868">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Takeshi Numoto</w:t>
            </w:r>
          </w:p>
        </w:tc>
        <w:tc>
          <w:tcPr>
            <w:tcW w:w="760" w:type="dxa"/>
            <w:tcBorders>
              <w:bottom w:val="single" w:sz="6" w:space="0" w:color="595959"/>
            </w:tcBorders>
            <w:tcMar>
              <w:top w:w="0" w:type="dxa"/>
              <w:left w:w="0" w:type="dxa"/>
              <w:bottom w:w="40" w:type="dxa"/>
              <w:right w:w="0" w:type="dxa"/>
            </w:tcMar>
            <w:vAlign w:val="bottom"/>
            <w:hideMark/>
          </w:tcPr>
          <w:p w14:paraId="6020B622" w14:textId="6C520590"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9/14/2020</w:t>
            </w:r>
          </w:p>
        </w:tc>
        <w:tc>
          <w:tcPr>
            <w:tcW w:w="1644" w:type="dxa"/>
            <w:tcBorders>
              <w:bottom w:val="single" w:sz="6" w:space="0" w:color="595959"/>
            </w:tcBorders>
            <w:noWrap/>
            <w:tcMar>
              <w:top w:w="0" w:type="dxa"/>
              <w:left w:w="144" w:type="dxa"/>
              <w:bottom w:w="0" w:type="dxa"/>
              <w:right w:w="0" w:type="dxa"/>
            </w:tcMar>
            <w:vAlign w:val="bottom"/>
            <w:hideMark/>
          </w:tcPr>
          <w:p w14:paraId="61F81103" w14:textId="6CDC34D7"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404</w:t>
            </w:r>
            <w:r w:rsidRPr="006C5868">
              <w:rPr>
                <w:rFonts w:ascii="Arial" w:hAnsi="Arial" w:cs="Arial"/>
                <w:sz w:val="10"/>
                <w:szCs w:val="12"/>
                <w:vertAlign w:val="superscript"/>
              </w:rPr>
              <w:t>5</w:t>
            </w:r>
          </w:p>
        </w:tc>
        <w:tc>
          <w:tcPr>
            <w:tcW w:w="1664" w:type="dxa"/>
            <w:tcBorders>
              <w:bottom w:val="single" w:sz="6" w:space="0" w:color="595959"/>
            </w:tcBorders>
            <w:noWrap/>
            <w:tcMar>
              <w:top w:w="0" w:type="dxa"/>
              <w:left w:w="144" w:type="dxa"/>
              <w:bottom w:w="0" w:type="dxa"/>
              <w:right w:w="0" w:type="dxa"/>
            </w:tcMar>
            <w:vAlign w:val="bottom"/>
            <w:hideMark/>
          </w:tcPr>
          <w:p w14:paraId="04B1980E" w14:textId="05199750"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200,954</w:t>
            </w:r>
          </w:p>
        </w:tc>
        <w:tc>
          <w:tcPr>
            <w:tcW w:w="2264" w:type="dxa"/>
            <w:tcBorders>
              <w:bottom w:val="single" w:sz="6" w:space="0" w:color="595959"/>
            </w:tcBorders>
            <w:noWrap/>
            <w:tcMar>
              <w:top w:w="0" w:type="dxa"/>
              <w:left w:w="144" w:type="dxa"/>
              <w:bottom w:w="0" w:type="dxa"/>
              <w:right w:w="0" w:type="dxa"/>
            </w:tcMar>
            <w:vAlign w:val="bottom"/>
            <w:hideMark/>
          </w:tcPr>
          <w:p w14:paraId="2C22FD25"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55646C9" w14:textId="77777777" w:rsidR="00AA3F69" w:rsidRPr="006C5868" w:rsidRDefault="00AA3F69" w:rsidP="006C5868">
            <w:pPr>
              <w:jc w:val="right"/>
              <w:rPr>
                <w:sz w:val="18"/>
              </w:rPr>
            </w:pPr>
          </w:p>
        </w:tc>
      </w:tr>
      <w:tr w:rsidR="00AA3F69" w:rsidRPr="006C5868" w14:paraId="561FDBCB" w14:textId="77777777" w:rsidTr="006C5868">
        <w:tc>
          <w:tcPr>
            <w:tcW w:w="2344" w:type="dxa"/>
            <w:vAlign w:val="center"/>
            <w:hideMark/>
          </w:tcPr>
          <w:p w14:paraId="4A99CE57"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98DAEBC" w14:textId="41CE950E" w:rsidR="00AA3F69" w:rsidRDefault="00AA3F69" w:rsidP="006C5868">
            <w:pPr>
              <w:jc w:val="right"/>
              <w:rPr>
                <w:rFonts w:ascii="Arial" w:hAnsi="Arial" w:cs="Arial"/>
                <w:sz w:val="2"/>
                <w:szCs w:val="2"/>
              </w:rPr>
            </w:pPr>
          </w:p>
        </w:tc>
        <w:tc>
          <w:tcPr>
            <w:tcW w:w="1644" w:type="dxa"/>
            <w:vAlign w:val="center"/>
            <w:hideMark/>
          </w:tcPr>
          <w:p w14:paraId="1B750E95" w14:textId="2D390E62" w:rsidR="00AA3F69" w:rsidRDefault="00AA3F69" w:rsidP="006C5868">
            <w:pPr>
              <w:jc w:val="right"/>
              <w:rPr>
                <w:rFonts w:ascii="Arial" w:hAnsi="Arial" w:cs="Arial"/>
                <w:sz w:val="2"/>
                <w:szCs w:val="2"/>
              </w:rPr>
            </w:pPr>
          </w:p>
        </w:tc>
        <w:tc>
          <w:tcPr>
            <w:tcW w:w="1664" w:type="dxa"/>
            <w:vAlign w:val="center"/>
            <w:hideMark/>
          </w:tcPr>
          <w:p w14:paraId="74BD2B04" w14:textId="00E98658" w:rsidR="00AA3F69" w:rsidRDefault="00AA3F69" w:rsidP="006C5868">
            <w:pPr>
              <w:jc w:val="right"/>
              <w:rPr>
                <w:rFonts w:ascii="Arial" w:hAnsi="Arial" w:cs="Arial"/>
                <w:sz w:val="2"/>
                <w:szCs w:val="2"/>
              </w:rPr>
            </w:pPr>
          </w:p>
        </w:tc>
        <w:tc>
          <w:tcPr>
            <w:tcW w:w="2264" w:type="dxa"/>
            <w:vAlign w:val="center"/>
            <w:hideMark/>
          </w:tcPr>
          <w:p w14:paraId="18281DD5" w14:textId="19D38F0D" w:rsidR="00AA3F69" w:rsidRDefault="00AA3F69" w:rsidP="006C5868">
            <w:pPr>
              <w:jc w:val="right"/>
              <w:rPr>
                <w:rFonts w:ascii="Arial" w:hAnsi="Arial" w:cs="Arial"/>
                <w:sz w:val="2"/>
                <w:szCs w:val="2"/>
              </w:rPr>
            </w:pPr>
          </w:p>
        </w:tc>
        <w:tc>
          <w:tcPr>
            <w:tcW w:w="2124" w:type="dxa"/>
            <w:vAlign w:val="center"/>
            <w:hideMark/>
          </w:tcPr>
          <w:p w14:paraId="560D4513" w14:textId="64239839" w:rsidR="00AA3F69" w:rsidRDefault="00AA3F69" w:rsidP="006C5868">
            <w:pPr>
              <w:jc w:val="right"/>
              <w:rPr>
                <w:rFonts w:ascii="Arial" w:hAnsi="Arial" w:cs="Arial"/>
                <w:sz w:val="2"/>
                <w:szCs w:val="2"/>
              </w:rPr>
            </w:pPr>
          </w:p>
        </w:tc>
      </w:tr>
      <w:tr w:rsidR="00AA3F69" w:rsidRPr="006C5868" w14:paraId="075B0B43" w14:textId="77777777" w:rsidTr="006C5868">
        <w:tc>
          <w:tcPr>
            <w:tcW w:w="2344" w:type="dxa"/>
            <w:tcMar>
              <w:top w:w="0" w:type="dxa"/>
              <w:left w:w="144" w:type="dxa"/>
              <w:bottom w:w="0" w:type="dxa"/>
              <w:right w:w="0" w:type="dxa"/>
            </w:tcMar>
            <w:hideMark/>
          </w:tcPr>
          <w:p w14:paraId="1F3FD82F"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6F5549F4"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36030F66" w14:textId="72155885"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9/13/2021</w:t>
            </w:r>
          </w:p>
        </w:tc>
        <w:tc>
          <w:tcPr>
            <w:tcW w:w="1644" w:type="dxa"/>
            <w:tcBorders>
              <w:bottom w:val="single" w:sz="6" w:space="0" w:color="595959"/>
            </w:tcBorders>
            <w:noWrap/>
            <w:tcMar>
              <w:top w:w="0" w:type="dxa"/>
              <w:left w:w="144" w:type="dxa"/>
              <w:bottom w:w="0" w:type="dxa"/>
              <w:right w:w="0" w:type="dxa"/>
            </w:tcMar>
            <w:vAlign w:val="bottom"/>
            <w:hideMark/>
          </w:tcPr>
          <w:p w14:paraId="2E729C57" w14:textId="572242AE"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1,155</w:t>
            </w:r>
          </w:p>
        </w:tc>
        <w:tc>
          <w:tcPr>
            <w:tcW w:w="1664" w:type="dxa"/>
            <w:tcBorders>
              <w:bottom w:val="single" w:sz="6" w:space="0" w:color="595959"/>
            </w:tcBorders>
            <w:noWrap/>
            <w:tcMar>
              <w:top w:w="0" w:type="dxa"/>
              <w:left w:w="144" w:type="dxa"/>
              <w:bottom w:w="0" w:type="dxa"/>
              <w:right w:w="0" w:type="dxa"/>
            </w:tcMar>
            <w:vAlign w:val="bottom"/>
            <w:hideMark/>
          </w:tcPr>
          <w:p w14:paraId="7DE478BD" w14:textId="361F9FEF"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574,509</w:t>
            </w:r>
          </w:p>
        </w:tc>
        <w:tc>
          <w:tcPr>
            <w:tcW w:w="2264" w:type="dxa"/>
            <w:tcBorders>
              <w:bottom w:val="single" w:sz="6" w:space="0" w:color="595959"/>
            </w:tcBorders>
            <w:noWrap/>
            <w:tcMar>
              <w:top w:w="0" w:type="dxa"/>
              <w:left w:w="144" w:type="dxa"/>
              <w:bottom w:w="0" w:type="dxa"/>
              <w:right w:w="0" w:type="dxa"/>
            </w:tcMar>
            <w:vAlign w:val="bottom"/>
            <w:hideMark/>
          </w:tcPr>
          <w:p w14:paraId="40F8E146"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26E70296" w14:textId="77777777" w:rsidR="00AA3F69" w:rsidRPr="006C5868" w:rsidRDefault="00AA3F69" w:rsidP="006C5868">
            <w:pPr>
              <w:jc w:val="right"/>
              <w:rPr>
                <w:sz w:val="18"/>
              </w:rPr>
            </w:pPr>
          </w:p>
        </w:tc>
      </w:tr>
      <w:tr w:rsidR="00AA3F69" w:rsidRPr="006C5868" w14:paraId="4FD1E388" w14:textId="77777777" w:rsidTr="006C5868">
        <w:tc>
          <w:tcPr>
            <w:tcW w:w="2344" w:type="dxa"/>
            <w:vAlign w:val="center"/>
            <w:hideMark/>
          </w:tcPr>
          <w:p w14:paraId="4ACBC9DA"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70B9919" w14:textId="76475CF4" w:rsidR="00AA3F69" w:rsidRDefault="00AA3F69" w:rsidP="006C5868">
            <w:pPr>
              <w:jc w:val="right"/>
              <w:rPr>
                <w:rFonts w:ascii="Arial" w:hAnsi="Arial" w:cs="Arial"/>
                <w:sz w:val="2"/>
                <w:szCs w:val="2"/>
              </w:rPr>
            </w:pPr>
          </w:p>
        </w:tc>
        <w:tc>
          <w:tcPr>
            <w:tcW w:w="1644" w:type="dxa"/>
            <w:vAlign w:val="center"/>
            <w:hideMark/>
          </w:tcPr>
          <w:p w14:paraId="62FD12F2" w14:textId="2AC5E145" w:rsidR="00AA3F69" w:rsidRDefault="00AA3F69" w:rsidP="006C5868">
            <w:pPr>
              <w:jc w:val="right"/>
              <w:rPr>
                <w:rFonts w:ascii="Arial" w:hAnsi="Arial" w:cs="Arial"/>
                <w:sz w:val="2"/>
                <w:szCs w:val="2"/>
              </w:rPr>
            </w:pPr>
          </w:p>
        </w:tc>
        <w:tc>
          <w:tcPr>
            <w:tcW w:w="1664" w:type="dxa"/>
            <w:vAlign w:val="center"/>
            <w:hideMark/>
          </w:tcPr>
          <w:p w14:paraId="21CCB6F7" w14:textId="045FEBD0" w:rsidR="00AA3F69" w:rsidRDefault="00AA3F69" w:rsidP="006C5868">
            <w:pPr>
              <w:jc w:val="right"/>
              <w:rPr>
                <w:rFonts w:ascii="Arial" w:hAnsi="Arial" w:cs="Arial"/>
                <w:sz w:val="2"/>
                <w:szCs w:val="2"/>
              </w:rPr>
            </w:pPr>
          </w:p>
        </w:tc>
        <w:tc>
          <w:tcPr>
            <w:tcW w:w="2264" w:type="dxa"/>
            <w:vAlign w:val="center"/>
            <w:hideMark/>
          </w:tcPr>
          <w:p w14:paraId="4593EE88" w14:textId="6EE63292" w:rsidR="00AA3F69" w:rsidRDefault="00AA3F69" w:rsidP="006C5868">
            <w:pPr>
              <w:jc w:val="right"/>
              <w:rPr>
                <w:rFonts w:ascii="Arial" w:hAnsi="Arial" w:cs="Arial"/>
                <w:sz w:val="2"/>
                <w:szCs w:val="2"/>
              </w:rPr>
            </w:pPr>
          </w:p>
        </w:tc>
        <w:tc>
          <w:tcPr>
            <w:tcW w:w="2124" w:type="dxa"/>
            <w:vAlign w:val="center"/>
            <w:hideMark/>
          </w:tcPr>
          <w:p w14:paraId="5732B836" w14:textId="102F0B18" w:rsidR="00AA3F69" w:rsidRDefault="00AA3F69" w:rsidP="006C5868">
            <w:pPr>
              <w:jc w:val="right"/>
              <w:rPr>
                <w:rFonts w:ascii="Arial" w:hAnsi="Arial" w:cs="Arial"/>
                <w:sz w:val="2"/>
                <w:szCs w:val="2"/>
              </w:rPr>
            </w:pPr>
          </w:p>
        </w:tc>
      </w:tr>
      <w:tr w:rsidR="00AA3F69" w:rsidRPr="006C5868" w14:paraId="75EA90A6" w14:textId="77777777" w:rsidTr="006C5868">
        <w:tc>
          <w:tcPr>
            <w:tcW w:w="2344" w:type="dxa"/>
            <w:tcMar>
              <w:top w:w="0" w:type="dxa"/>
              <w:left w:w="144" w:type="dxa"/>
              <w:bottom w:w="0" w:type="dxa"/>
              <w:right w:w="0" w:type="dxa"/>
            </w:tcMar>
            <w:hideMark/>
          </w:tcPr>
          <w:p w14:paraId="4212B22C"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624A0CB0"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4DD59973" w14:textId="02C932A6"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166C9EA1" w14:textId="110D0FC9"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3,999</w:t>
            </w:r>
          </w:p>
        </w:tc>
        <w:tc>
          <w:tcPr>
            <w:tcW w:w="1664" w:type="dxa"/>
            <w:tcBorders>
              <w:bottom w:val="single" w:sz="6" w:space="0" w:color="595959"/>
            </w:tcBorders>
            <w:noWrap/>
            <w:tcMar>
              <w:top w:w="0" w:type="dxa"/>
              <w:left w:w="144" w:type="dxa"/>
              <w:bottom w:w="0" w:type="dxa"/>
              <w:right w:w="0" w:type="dxa"/>
            </w:tcMar>
            <w:vAlign w:val="bottom"/>
            <w:hideMark/>
          </w:tcPr>
          <w:p w14:paraId="600E55C3" w14:textId="0E759C12"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1,989,143</w:t>
            </w:r>
          </w:p>
        </w:tc>
        <w:tc>
          <w:tcPr>
            <w:tcW w:w="2264" w:type="dxa"/>
            <w:tcBorders>
              <w:bottom w:val="single" w:sz="6" w:space="0" w:color="595959"/>
            </w:tcBorders>
            <w:noWrap/>
            <w:tcMar>
              <w:top w:w="0" w:type="dxa"/>
              <w:left w:w="144" w:type="dxa"/>
              <w:bottom w:w="0" w:type="dxa"/>
              <w:right w:w="0" w:type="dxa"/>
            </w:tcMar>
            <w:vAlign w:val="bottom"/>
            <w:hideMark/>
          </w:tcPr>
          <w:p w14:paraId="20FCFA6D"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241FE03F" w14:textId="77777777" w:rsidR="00AA3F69" w:rsidRPr="006C5868" w:rsidRDefault="00AA3F69" w:rsidP="006C5868">
            <w:pPr>
              <w:jc w:val="right"/>
              <w:rPr>
                <w:sz w:val="18"/>
              </w:rPr>
            </w:pPr>
          </w:p>
        </w:tc>
      </w:tr>
      <w:tr w:rsidR="00AA3F69" w:rsidRPr="006C5868" w14:paraId="0DA37321" w14:textId="77777777" w:rsidTr="006C5868">
        <w:tc>
          <w:tcPr>
            <w:tcW w:w="2344" w:type="dxa"/>
            <w:vAlign w:val="center"/>
            <w:hideMark/>
          </w:tcPr>
          <w:p w14:paraId="42BC203F"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462DF91D" w14:textId="50F10820" w:rsidR="00AA3F69" w:rsidRDefault="00AA3F69" w:rsidP="006C5868">
            <w:pPr>
              <w:jc w:val="right"/>
              <w:rPr>
                <w:rFonts w:ascii="Arial" w:hAnsi="Arial" w:cs="Arial"/>
                <w:sz w:val="2"/>
                <w:szCs w:val="2"/>
              </w:rPr>
            </w:pPr>
          </w:p>
        </w:tc>
        <w:tc>
          <w:tcPr>
            <w:tcW w:w="1644" w:type="dxa"/>
            <w:vAlign w:val="center"/>
            <w:hideMark/>
          </w:tcPr>
          <w:p w14:paraId="6CBA9A69" w14:textId="49D18632" w:rsidR="00AA3F69" w:rsidRDefault="00AA3F69" w:rsidP="006C5868">
            <w:pPr>
              <w:jc w:val="right"/>
              <w:rPr>
                <w:rFonts w:ascii="Arial" w:hAnsi="Arial" w:cs="Arial"/>
                <w:sz w:val="2"/>
                <w:szCs w:val="2"/>
              </w:rPr>
            </w:pPr>
          </w:p>
        </w:tc>
        <w:tc>
          <w:tcPr>
            <w:tcW w:w="1664" w:type="dxa"/>
            <w:vAlign w:val="center"/>
            <w:hideMark/>
          </w:tcPr>
          <w:p w14:paraId="4DC295EB" w14:textId="06160C73" w:rsidR="00AA3F69" w:rsidRDefault="00AA3F69" w:rsidP="006C5868">
            <w:pPr>
              <w:jc w:val="right"/>
              <w:rPr>
                <w:rFonts w:ascii="Arial" w:hAnsi="Arial" w:cs="Arial"/>
                <w:sz w:val="2"/>
                <w:szCs w:val="2"/>
              </w:rPr>
            </w:pPr>
          </w:p>
        </w:tc>
        <w:tc>
          <w:tcPr>
            <w:tcW w:w="2264" w:type="dxa"/>
            <w:vAlign w:val="center"/>
            <w:hideMark/>
          </w:tcPr>
          <w:p w14:paraId="3CFE483D" w14:textId="16E85AEA" w:rsidR="00AA3F69" w:rsidRDefault="00AA3F69" w:rsidP="006C5868">
            <w:pPr>
              <w:jc w:val="right"/>
              <w:rPr>
                <w:rFonts w:ascii="Arial" w:hAnsi="Arial" w:cs="Arial"/>
                <w:sz w:val="2"/>
                <w:szCs w:val="2"/>
              </w:rPr>
            </w:pPr>
          </w:p>
        </w:tc>
        <w:tc>
          <w:tcPr>
            <w:tcW w:w="2124" w:type="dxa"/>
            <w:vAlign w:val="center"/>
            <w:hideMark/>
          </w:tcPr>
          <w:p w14:paraId="02262D45" w14:textId="6AF49341" w:rsidR="00AA3F69" w:rsidRDefault="00AA3F69" w:rsidP="006C5868">
            <w:pPr>
              <w:jc w:val="right"/>
              <w:rPr>
                <w:rFonts w:ascii="Arial" w:hAnsi="Arial" w:cs="Arial"/>
                <w:sz w:val="2"/>
                <w:szCs w:val="2"/>
              </w:rPr>
            </w:pPr>
          </w:p>
        </w:tc>
      </w:tr>
      <w:tr w:rsidR="00AA3F69" w:rsidRPr="006C5868" w14:paraId="1B8F157C" w14:textId="77777777" w:rsidTr="006C5868">
        <w:tc>
          <w:tcPr>
            <w:tcW w:w="2344" w:type="dxa"/>
            <w:tcMar>
              <w:top w:w="0" w:type="dxa"/>
              <w:left w:w="144" w:type="dxa"/>
              <w:bottom w:w="0" w:type="dxa"/>
              <w:right w:w="0" w:type="dxa"/>
            </w:tcMar>
            <w:hideMark/>
          </w:tcPr>
          <w:p w14:paraId="52848245"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40867446"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012767CB" w14:textId="0761F66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5FC5795D" w14:textId="48E4CF68"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17,223</w:t>
            </w:r>
            <w:r w:rsidRPr="006C5868">
              <w:rPr>
                <w:rFonts w:ascii="Arial" w:hAnsi="Arial" w:cs="Arial"/>
                <w:sz w:val="10"/>
                <w:szCs w:val="12"/>
                <w:vertAlign w:val="superscript"/>
              </w:rPr>
              <w:t>4</w:t>
            </w:r>
          </w:p>
        </w:tc>
        <w:tc>
          <w:tcPr>
            <w:tcW w:w="1664" w:type="dxa"/>
            <w:tcBorders>
              <w:bottom w:val="single" w:sz="6" w:space="0" w:color="595959"/>
            </w:tcBorders>
            <w:noWrap/>
            <w:tcMar>
              <w:top w:w="0" w:type="dxa"/>
              <w:left w:w="144" w:type="dxa"/>
              <w:bottom w:w="0" w:type="dxa"/>
              <w:right w:w="0" w:type="dxa"/>
            </w:tcMar>
            <w:vAlign w:val="bottom"/>
            <w:hideMark/>
          </w:tcPr>
          <w:p w14:paraId="35CDBB7B" w14:textId="48C54467"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8,566,892</w:t>
            </w:r>
          </w:p>
        </w:tc>
        <w:tc>
          <w:tcPr>
            <w:tcW w:w="2264" w:type="dxa"/>
            <w:tcBorders>
              <w:bottom w:val="single" w:sz="6" w:space="0" w:color="595959"/>
            </w:tcBorders>
            <w:noWrap/>
            <w:tcMar>
              <w:top w:w="0" w:type="dxa"/>
              <w:left w:w="144" w:type="dxa"/>
              <w:bottom w:w="0" w:type="dxa"/>
              <w:right w:w="0" w:type="dxa"/>
            </w:tcMar>
            <w:vAlign w:val="bottom"/>
            <w:hideMark/>
          </w:tcPr>
          <w:p w14:paraId="309E22B2"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3DA5C54E" w14:textId="77777777" w:rsidR="00AA3F69" w:rsidRPr="006C5868" w:rsidRDefault="00AA3F69" w:rsidP="006C5868">
            <w:pPr>
              <w:jc w:val="right"/>
              <w:rPr>
                <w:sz w:val="18"/>
              </w:rPr>
            </w:pPr>
          </w:p>
        </w:tc>
      </w:tr>
      <w:tr w:rsidR="00AA3F69" w:rsidRPr="006C5868" w14:paraId="48EEB4AF" w14:textId="77777777" w:rsidTr="006C5868">
        <w:tc>
          <w:tcPr>
            <w:tcW w:w="2344" w:type="dxa"/>
            <w:vAlign w:val="center"/>
            <w:hideMark/>
          </w:tcPr>
          <w:p w14:paraId="5B37E8D9"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0AECAC85" w14:textId="52DE11DD" w:rsidR="00AA3F69" w:rsidRDefault="00AA3F69" w:rsidP="006C5868">
            <w:pPr>
              <w:jc w:val="right"/>
              <w:rPr>
                <w:rFonts w:ascii="Arial" w:hAnsi="Arial" w:cs="Arial"/>
                <w:sz w:val="2"/>
                <w:szCs w:val="2"/>
              </w:rPr>
            </w:pPr>
          </w:p>
        </w:tc>
        <w:tc>
          <w:tcPr>
            <w:tcW w:w="1644" w:type="dxa"/>
            <w:vAlign w:val="center"/>
            <w:hideMark/>
          </w:tcPr>
          <w:p w14:paraId="34A31C12" w14:textId="2C601B16" w:rsidR="00AA3F69" w:rsidRDefault="00AA3F69" w:rsidP="006C5868">
            <w:pPr>
              <w:jc w:val="right"/>
              <w:rPr>
                <w:rFonts w:ascii="Arial" w:hAnsi="Arial" w:cs="Arial"/>
                <w:sz w:val="2"/>
                <w:szCs w:val="2"/>
              </w:rPr>
            </w:pPr>
          </w:p>
        </w:tc>
        <w:tc>
          <w:tcPr>
            <w:tcW w:w="1664" w:type="dxa"/>
            <w:vAlign w:val="center"/>
            <w:hideMark/>
          </w:tcPr>
          <w:p w14:paraId="7078A964" w14:textId="7DFBDFA0" w:rsidR="00AA3F69" w:rsidRDefault="00AA3F69" w:rsidP="006C5868">
            <w:pPr>
              <w:jc w:val="right"/>
              <w:rPr>
                <w:rFonts w:ascii="Arial" w:hAnsi="Arial" w:cs="Arial"/>
                <w:sz w:val="2"/>
                <w:szCs w:val="2"/>
              </w:rPr>
            </w:pPr>
          </w:p>
        </w:tc>
        <w:tc>
          <w:tcPr>
            <w:tcW w:w="2264" w:type="dxa"/>
            <w:vAlign w:val="center"/>
            <w:hideMark/>
          </w:tcPr>
          <w:p w14:paraId="60074CC6" w14:textId="42BEE5A6" w:rsidR="00AA3F69" w:rsidRDefault="00AA3F69" w:rsidP="006C5868">
            <w:pPr>
              <w:jc w:val="right"/>
              <w:rPr>
                <w:rFonts w:ascii="Arial" w:hAnsi="Arial" w:cs="Arial"/>
                <w:sz w:val="2"/>
                <w:szCs w:val="2"/>
              </w:rPr>
            </w:pPr>
          </w:p>
        </w:tc>
        <w:tc>
          <w:tcPr>
            <w:tcW w:w="2124" w:type="dxa"/>
            <w:vAlign w:val="center"/>
            <w:hideMark/>
          </w:tcPr>
          <w:p w14:paraId="1319340E" w14:textId="307CFA21" w:rsidR="00AA3F69" w:rsidRDefault="00AA3F69" w:rsidP="006C5868">
            <w:pPr>
              <w:jc w:val="right"/>
              <w:rPr>
                <w:rFonts w:ascii="Arial" w:hAnsi="Arial" w:cs="Arial"/>
                <w:sz w:val="2"/>
                <w:szCs w:val="2"/>
              </w:rPr>
            </w:pPr>
          </w:p>
        </w:tc>
      </w:tr>
      <w:tr w:rsidR="00AA3F69" w:rsidRPr="006C5868" w14:paraId="2D6D17C2" w14:textId="77777777" w:rsidTr="006C5868">
        <w:tc>
          <w:tcPr>
            <w:tcW w:w="2344" w:type="dxa"/>
            <w:tcMar>
              <w:top w:w="0" w:type="dxa"/>
              <w:left w:w="144" w:type="dxa"/>
              <w:bottom w:w="0" w:type="dxa"/>
              <w:right w:w="0" w:type="dxa"/>
            </w:tcMar>
            <w:hideMark/>
          </w:tcPr>
          <w:p w14:paraId="08966EE0"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0E283DED"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38DC6991" w14:textId="7221380E"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7ACAA98D" w14:textId="15B46CB5"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6,770</w:t>
            </w:r>
          </w:p>
        </w:tc>
        <w:tc>
          <w:tcPr>
            <w:tcW w:w="1664" w:type="dxa"/>
            <w:tcBorders>
              <w:bottom w:val="single" w:sz="6" w:space="0" w:color="595959"/>
            </w:tcBorders>
            <w:noWrap/>
            <w:tcMar>
              <w:top w:w="0" w:type="dxa"/>
              <w:left w:w="144" w:type="dxa"/>
              <w:bottom w:w="0" w:type="dxa"/>
              <w:right w:w="0" w:type="dxa"/>
            </w:tcMar>
            <w:vAlign w:val="bottom"/>
            <w:hideMark/>
          </w:tcPr>
          <w:p w14:paraId="4BD78A2C" w14:textId="35860D9F"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3,367,466</w:t>
            </w:r>
          </w:p>
        </w:tc>
        <w:tc>
          <w:tcPr>
            <w:tcW w:w="2264" w:type="dxa"/>
            <w:tcBorders>
              <w:bottom w:val="single" w:sz="6" w:space="0" w:color="595959"/>
            </w:tcBorders>
            <w:noWrap/>
            <w:tcMar>
              <w:top w:w="0" w:type="dxa"/>
              <w:left w:w="144" w:type="dxa"/>
              <w:bottom w:w="0" w:type="dxa"/>
              <w:right w:w="0" w:type="dxa"/>
            </w:tcMar>
            <w:vAlign w:val="bottom"/>
            <w:hideMark/>
          </w:tcPr>
          <w:p w14:paraId="26DC8EE1"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76621FDB" w14:textId="77777777" w:rsidR="00AA3F69" w:rsidRPr="006C5868" w:rsidRDefault="00AA3F69" w:rsidP="006C5868">
            <w:pPr>
              <w:jc w:val="right"/>
              <w:rPr>
                <w:sz w:val="18"/>
              </w:rPr>
            </w:pPr>
          </w:p>
        </w:tc>
      </w:tr>
      <w:tr w:rsidR="00AA3F69" w:rsidRPr="006C5868" w14:paraId="0F52D3A2" w14:textId="77777777" w:rsidTr="006C5868">
        <w:tc>
          <w:tcPr>
            <w:tcW w:w="2344" w:type="dxa"/>
            <w:vAlign w:val="center"/>
            <w:hideMark/>
          </w:tcPr>
          <w:p w14:paraId="4D35496A"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104E3C7B" w14:textId="72C564F3" w:rsidR="00AA3F69" w:rsidRDefault="00AA3F69" w:rsidP="006C5868">
            <w:pPr>
              <w:jc w:val="right"/>
              <w:rPr>
                <w:rFonts w:ascii="Arial" w:hAnsi="Arial" w:cs="Arial"/>
                <w:sz w:val="2"/>
                <w:szCs w:val="2"/>
              </w:rPr>
            </w:pPr>
          </w:p>
        </w:tc>
        <w:tc>
          <w:tcPr>
            <w:tcW w:w="1644" w:type="dxa"/>
            <w:vAlign w:val="center"/>
            <w:hideMark/>
          </w:tcPr>
          <w:p w14:paraId="2472ED69" w14:textId="19BEB677" w:rsidR="00AA3F69" w:rsidRDefault="00AA3F69" w:rsidP="006C5868">
            <w:pPr>
              <w:jc w:val="right"/>
              <w:rPr>
                <w:rFonts w:ascii="Arial" w:hAnsi="Arial" w:cs="Arial"/>
                <w:sz w:val="2"/>
                <w:szCs w:val="2"/>
              </w:rPr>
            </w:pPr>
          </w:p>
        </w:tc>
        <w:tc>
          <w:tcPr>
            <w:tcW w:w="1664" w:type="dxa"/>
            <w:vAlign w:val="center"/>
            <w:hideMark/>
          </w:tcPr>
          <w:p w14:paraId="680AADDC" w14:textId="446AB431" w:rsidR="00AA3F69" w:rsidRDefault="00AA3F69" w:rsidP="006C5868">
            <w:pPr>
              <w:jc w:val="right"/>
              <w:rPr>
                <w:rFonts w:ascii="Arial" w:hAnsi="Arial" w:cs="Arial"/>
                <w:sz w:val="2"/>
                <w:szCs w:val="2"/>
              </w:rPr>
            </w:pPr>
          </w:p>
        </w:tc>
        <w:tc>
          <w:tcPr>
            <w:tcW w:w="2264" w:type="dxa"/>
            <w:vAlign w:val="center"/>
            <w:hideMark/>
          </w:tcPr>
          <w:p w14:paraId="7CBCAD28" w14:textId="4C8FA826" w:rsidR="00AA3F69" w:rsidRDefault="00AA3F69" w:rsidP="006C5868">
            <w:pPr>
              <w:jc w:val="right"/>
              <w:rPr>
                <w:rFonts w:ascii="Arial" w:hAnsi="Arial" w:cs="Arial"/>
                <w:sz w:val="2"/>
                <w:szCs w:val="2"/>
              </w:rPr>
            </w:pPr>
          </w:p>
        </w:tc>
        <w:tc>
          <w:tcPr>
            <w:tcW w:w="2124" w:type="dxa"/>
            <w:vAlign w:val="center"/>
            <w:hideMark/>
          </w:tcPr>
          <w:p w14:paraId="6D4BC85F" w14:textId="3E32864F" w:rsidR="00AA3F69" w:rsidRDefault="00AA3F69" w:rsidP="006C5868">
            <w:pPr>
              <w:jc w:val="right"/>
              <w:rPr>
                <w:rFonts w:ascii="Arial" w:hAnsi="Arial" w:cs="Arial"/>
                <w:sz w:val="2"/>
                <w:szCs w:val="2"/>
              </w:rPr>
            </w:pPr>
          </w:p>
        </w:tc>
      </w:tr>
      <w:tr w:rsidR="00AA3F69" w:rsidRPr="006C5868" w14:paraId="5E7E2CC0" w14:textId="77777777" w:rsidTr="006C5868">
        <w:tc>
          <w:tcPr>
            <w:tcW w:w="2344" w:type="dxa"/>
            <w:tcMar>
              <w:top w:w="0" w:type="dxa"/>
              <w:left w:w="144" w:type="dxa"/>
              <w:bottom w:w="0" w:type="dxa"/>
              <w:right w:w="0" w:type="dxa"/>
            </w:tcMar>
            <w:hideMark/>
          </w:tcPr>
          <w:p w14:paraId="778DAFB6"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119ACC5C"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7A9EA6FB" w14:textId="36B0A9E3"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3378E8EA" w14:textId="77777777" w:rsidR="00AA3F69" w:rsidRPr="006C5868" w:rsidRDefault="00AA3F69" w:rsidP="006C5868">
            <w:pPr>
              <w:jc w:val="right"/>
              <w:rPr>
                <w:rFonts w:ascii="Arial" w:hAnsi="Arial" w:cs="Arial"/>
                <w:sz w:val="14"/>
                <w:szCs w:val="16"/>
              </w:rPr>
            </w:pPr>
          </w:p>
        </w:tc>
        <w:tc>
          <w:tcPr>
            <w:tcW w:w="1664" w:type="dxa"/>
            <w:tcBorders>
              <w:bottom w:val="single" w:sz="6" w:space="0" w:color="595959"/>
            </w:tcBorders>
            <w:noWrap/>
            <w:tcMar>
              <w:top w:w="0" w:type="dxa"/>
              <w:left w:w="144" w:type="dxa"/>
              <w:bottom w:w="0" w:type="dxa"/>
              <w:right w:w="0" w:type="dxa"/>
            </w:tcMar>
            <w:vAlign w:val="bottom"/>
            <w:hideMark/>
          </w:tcPr>
          <w:p w14:paraId="408C2B0E" w14:textId="77777777" w:rsidR="00AA3F69" w:rsidRPr="006C5868" w:rsidRDefault="00AA3F69" w:rsidP="006C5868">
            <w:pPr>
              <w:jc w:val="right"/>
              <w:rPr>
                <w:sz w:val="18"/>
              </w:rPr>
            </w:pPr>
          </w:p>
        </w:tc>
        <w:tc>
          <w:tcPr>
            <w:tcW w:w="2264" w:type="dxa"/>
            <w:tcBorders>
              <w:bottom w:val="single" w:sz="6" w:space="0" w:color="595959"/>
            </w:tcBorders>
            <w:noWrap/>
            <w:tcMar>
              <w:top w:w="0" w:type="dxa"/>
              <w:left w:w="144" w:type="dxa"/>
              <w:bottom w:w="0" w:type="dxa"/>
              <w:right w:w="0" w:type="dxa"/>
            </w:tcMar>
            <w:vAlign w:val="bottom"/>
            <w:hideMark/>
          </w:tcPr>
          <w:p w14:paraId="5C5C8DF4" w14:textId="64507BB9"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21,666</w:t>
            </w:r>
          </w:p>
        </w:tc>
        <w:tc>
          <w:tcPr>
            <w:tcW w:w="2124" w:type="dxa"/>
            <w:tcBorders>
              <w:bottom w:val="single" w:sz="6" w:space="0" w:color="595959"/>
            </w:tcBorders>
            <w:noWrap/>
            <w:tcMar>
              <w:top w:w="0" w:type="dxa"/>
              <w:left w:w="144" w:type="dxa"/>
              <w:bottom w:w="0" w:type="dxa"/>
              <w:right w:w="0" w:type="dxa"/>
            </w:tcMar>
            <w:vAlign w:val="bottom"/>
            <w:hideMark/>
          </w:tcPr>
          <w:p w14:paraId="65BEA99F" w14:textId="7304E7DD"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10,776,885</w:t>
            </w:r>
          </w:p>
        </w:tc>
      </w:tr>
      <w:tr w:rsidR="00AA3F69" w:rsidRPr="006C5868" w14:paraId="4D63F834" w14:textId="77777777" w:rsidTr="006C5868">
        <w:tc>
          <w:tcPr>
            <w:tcW w:w="2344" w:type="dxa"/>
            <w:vAlign w:val="center"/>
            <w:hideMark/>
          </w:tcPr>
          <w:p w14:paraId="2987A27C"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37135A1" w14:textId="1E3FF8B5" w:rsidR="00AA3F69" w:rsidRDefault="00AA3F69" w:rsidP="006C5868">
            <w:pPr>
              <w:jc w:val="right"/>
              <w:rPr>
                <w:rFonts w:ascii="Arial" w:hAnsi="Arial" w:cs="Arial"/>
                <w:sz w:val="2"/>
                <w:szCs w:val="2"/>
              </w:rPr>
            </w:pPr>
          </w:p>
        </w:tc>
        <w:tc>
          <w:tcPr>
            <w:tcW w:w="1644" w:type="dxa"/>
            <w:vAlign w:val="center"/>
            <w:hideMark/>
          </w:tcPr>
          <w:p w14:paraId="39233F60" w14:textId="1734EF21" w:rsidR="00AA3F69" w:rsidRDefault="00AA3F69" w:rsidP="006C5868">
            <w:pPr>
              <w:jc w:val="right"/>
              <w:rPr>
                <w:rFonts w:ascii="Arial" w:hAnsi="Arial" w:cs="Arial"/>
                <w:sz w:val="2"/>
                <w:szCs w:val="2"/>
              </w:rPr>
            </w:pPr>
          </w:p>
        </w:tc>
        <w:tc>
          <w:tcPr>
            <w:tcW w:w="1664" w:type="dxa"/>
            <w:vAlign w:val="center"/>
            <w:hideMark/>
          </w:tcPr>
          <w:p w14:paraId="18431035" w14:textId="64C68161" w:rsidR="00AA3F69" w:rsidRDefault="00AA3F69" w:rsidP="006C5868">
            <w:pPr>
              <w:jc w:val="right"/>
              <w:rPr>
                <w:rFonts w:ascii="Arial" w:hAnsi="Arial" w:cs="Arial"/>
                <w:sz w:val="2"/>
                <w:szCs w:val="2"/>
              </w:rPr>
            </w:pPr>
          </w:p>
        </w:tc>
        <w:tc>
          <w:tcPr>
            <w:tcW w:w="2264" w:type="dxa"/>
            <w:vAlign w:val="center"/>
            <w:hideMark/>
          </w:tcPr>
          <w:p w14:paraId="5FD17BEC" w14:textId="2E5E4F84" w:rsidR="00AA3F69" w:rsidRDefault="00AA3F69" w:rsidP="006C5868">
            <w:pPr>
              <w:jc w:val="right"/>
              <w:rPr>
                <w:rFonts w:ascii="Arial" w:hAnsi="Arial" w:cs="Arial"/>
                <w:sz w:val="2"/>
                <w:szCs w:val="2"/>
              </w:rPr>
            </w:pPr>
          </w:p>
        </w:tc>
        <w:tc>
          <w:tcPr>
            <w:tcW w:w="2124" w:type="dxa"/>
            <w:vAlign w:val="center"/>
            <w:hideMark/>
          </w:tcPr>
          <w:p w14:paraId="028BEF32" w14:textId="731D364B" w:rsidR="00AA3F69" w:rsidRDefault="00AA3F69" w:rsidP="006C5868">
            <w:pPr>
              <w:jc w:val="right"/>
              <w:rPr>
                <w:rFonts w:ascii="Arial" w:hAnsi="Arial" w:cs="Arial"/>
                <w:sz w:val="2"/>
                <w:szCs w:val="2"/>
              </w:rPr>
            </w:pPr>
          </w:p>
        </w:tc>
      </w:tr>
      <w:tr w:rsidR="00AA3F69" w:rsidRPr="006C5868" w14:paraId="44857C8B" w14:textId="77777777" w:rsidTr="006C5868">
        <w:tc>
          <w:tcPr>
            <w:tcW w:w="2344" w:type="dxa"/>
            <w:tcMar>
              <w:top w:w="0" w:type="dxa"/>
              <w:left w:w="144" w:type="dxa"/>
              <w:bottom w:w="0" w:type="dxa"/>
              <w:right w:w="0" w:type="dxa"/>
            </w:tcMar>
            <w:hideMark/>
          </w:tcPr>
          <w:p w14:paraId="0F35AEB9"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197CB2CC"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5FE3E970" w14:textId="47F8A5D6"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595959"/>
            </w:tcBorders>
            <w:noWrap/>
            <w:tcMar>
              <w:top w:w="0" w:type="dxa"/>
              <w:left w:w="144" w:type="dxa"/>
              <w:bottom w:w="0" w:type="dxa"/>
              <w:right w:w="0" w:type="dxa"/>
            </w:tcMar>
            <w:vAlign w:val="bottom"/>
            <w:hideMark/>
          </w:tcPr>
          <w:p w14:paraId="457F69C5" w14:textId="53D43823"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8,511</w:t>
            </w:r>
          </w:p>
        </w:tc>
        <w:tc>
          <w:tcPr>
            <w:tcW w:w="1664" w:type="dxa"/>
            <w:tcBorders>
              <w:bottom w:val="single" w:sz="6" w:space="0" w:color="595959"/>
            </w:tcBorders>
            <w:noWrap/>
            <w:tcMar>
              <w:top w:w="0" w:type="dxa"/>
              <w:left w:w="144" w:type="dxa"/>
              <w:bottom w:w="0" w:type="dxa"/>
              <w:right w:w="0" w:type="dxa"/>
            </w:tcMar>
            <w:vAlign w:val="bottom"/>
            <w:hideMark/>
          </w:tcPr>
          <w:p w14:paraId="44097C9D" w14:textId="68AF9893"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4,233,457</w:t>
            </w:r>
          </w:p>
        </w:tc>
        <w:tc>
          <w:tcPr>
            <w:tcW w:w="2264" w:type="dxa"/>
            <w:tcBorders>
              <w:bottom w:val="single" w:sz="6" w:space="0" w:color="595959"/>
            </w:tcBorders>
            <w:noWrap/>
            <w:tcMar>
              <w:top w:w="0" w:type="dxa"/>
              <w:left w:w="144" w:type="dxa"/>
              <w:bottom w:w="0" w:type="dxa"/>
              <w:right w:w="0" w:type="dxa"/>
            </w:tcMar>
            <w:vAlign w:val="bottom"/>
            <w:hideMark/>
          </w:tcPr>
          <w:p w14:paraId="3AFE68E7"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4D0B45E7" w14:textId="77777777" w:rsidR="00AA3F69" w:rsidRPr="006C5868" w:rsidRDefault="00AA3F69" w:rsidP="006C5868">
            <w:pPr>
              <w:jc w:val="right"/>
              <w:rPr>
                <w:sz w:val="18"/>
              </w:rPr>
            </w:pPr>
          </w:p>
        </w:tc>
      </w:tr>
      <w:tr w:rsidR="00AA3F69" w:rsidRPr="006C5868" w14:paraId="561D2901" w14:textId="77777777" w:rsidTr="006C5868">
        <w:tc>
          <w:tcPr>
            <w:tcW w:w="2344" w:type="dxa"/>
            <w:vAlign w:val="center"/>
            <w:hideMark/>
          </w:tcPr>
          <w:p w14:paraId="5007C13A"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48CBB04" w14:textId="337D1E43" w:rsidR="00AA3F69" w:rsidRDefault="00AA3F69" w:rsidP="006C5868">
            <w:pPr>
              <w:jc w:val="right"/>
              <w:rPr>
                <w:rFonts w:ascii="Arial" w:hAnsi="Arial" w:cs="Arial"/>
                <w:sz w:val="2"/>
                <w:szCs w:val="2"/>
              </w:rPr>
            </w:pPr>
          </w:p>
        </w:tc>
        <w:tc>
          <w:tcPr>
            <w:tcW w:w="1644" w:type="dxa"/>
            <w:vAlign w:val="center"/>
            <w:hideMark/>
          </w:tcPr>
          <w:p w14:paraId="35EF6657" w14:textId="61FEC887" w:rsidR="00AA3F69" w:rsidRDefault="00AA3F69" w:rsidP="006C5868">
            <w:pPr>
              <w:jc w:val="right"/>
              <w:rPr>
                <w:rFonts w:ascii="Arial" w:hAnsi="Arial" w:cs="Arial"/>
                <w:sz w:val="2"/>
                <w:szCs w:val="2"/>
              </w:rPr>
            </w:pPr>
          </w:p>
        </w:tc>
        <w:tc>
          <w:tcPr>
            <w:tcW w:w="1664" w:type="dxa"/>
            <w:vAlign w:val="center"/>
            <w:hideMark/>
          </w:tcPr>
          <w:p w14:paraId="3C35E1EF" w14:textId="065FDB3B" w:rsidR="00AA3F69" w:rsidRDefault="00AA3F69" w:rsidP="006C5868">
            <w:pPr>
              <w:jc w:val="right"/>
              <w:rPr>
                <w:rFonts w:ascii="Arial" w:hAnsi="Arial" w:cs="Arial"/>
                <w:sz w:val="2"/>
                <w:szCs w:val="2"/>
              </w:rPr>
            </w:pPr>
          </w:p>
        </w:tc>
        <w:tc>
          <w:tcPr>
            <w:tcW w:w="2264" w:type="dxa"/>
            <w:vAlign w:val="center"/>
            <w:hideMark/>
          </w:tcPr>
          <w:p w14:paraId="7A296EDA" w14:textId="266A2766" w:rsidR="00AA3F69" w:rsidRDefault="00AA3F69" w:rsidP="006C5868">
            <w:pPr>
              <w:jc w:val="right"/>
              <w:rPr>
                <w:rFonts w:ascii="Arial" w:hAnsi="Arial" w:cs="Arial"/>
                <w:sz w:val="2"/>
                <w:szCs w:val="2"/>
              </w:rPr>
            </w:pPr>
          </w:p>
        </w:tc>
        <w:tc>
          <w:tcPr>
            <w:tcW w:w="2124" w:type="dxa"/>
            <w:vAlign w:val="center"/>
            <w:hideMark/>
          </w:tcPr>
          <w:p w14:paraId="228EAA04" w14:textId="51763A09" w:rsidR="00AA3F69" w:rsidRDefault="00AA3F69" w:rsidP="006C5868">
            <w:pPr>
              <w:jc w:val="right"/>
              <w:rPr>
                <w:rFonts w:ascii="Arial" w:hAnsi="Arial" w:cs="Arial"/>
                <w:sz w:val="2"/>
                <w:szCs w:val="2"/>
              </w:rPr>
            </w:pPr>
          </w:p>
        </w:tc>
      </w:tr>
      <w:tr w:rsidR="00AA3F69" w:rsidRPr="006C5868" w14:paraId="003CEA40" w14:textId="77777777" w:rsidTr="006C5868">
        <w:tc>
          <w:tcPr>
            <w:tcW w:w="2344" w:type="dxa"/>
            <w:tcBorders>
              <w:bottom w:val="single" w:sz="6" w:space="0" w:color="0075C9"/>
            </w:tcBorders>
            <w:tcMar>
              <w:top w:w="0" w:type="dxa"/>
              <w:left w:w="0" w:type="dxa"/>
              <w:bottom w:w="40" w:type="dxa"/>
              <w:right w:w="0" w:type="dxa"/>
            </w:tcMar>
            <w:hideMark/>
          </w:tcPr>
          <w:p w14:paraId="37BAE521" w14:textId="77777777" w:rsidR="00AA3F69" w:rsidRDefault="00AA3F69" w:rsidP="006C5868">
            <w:pPr>
              <w:rPr>
                <w:rFonts w:ascii="Arial" w:hAnsi="Arial" w:cs="Arial"/>
                <w:sz w:val="2"/>
                <w:szCs w:val="2"/>
              </w:rPr>
            </w:pPr>
          </w:p>
        </w:tc>
        <w:tc>
          <w:tcPr>
            <w:tcW w:w="760" w:type="dxa"/>
            <w:tcBorders>
              <w:bottom w:val="single" w:sz="6" w:space="0" w:color="0075C9"/>
            </w:tcBorders>
            <w:tcMar>
              <w:top w:w="0" w:type="dxa"/>
              <w:left w:w="0" w:type="dxa"/>
              <w:bottom w:w="40" w:type="dxa"/>
              <w:right w:w="0" w:type="dxa"/>
            </w:tcMar>
            <w:vAlign w:val="bottom"/>
            <w:hideMark/>
          </w:tcPr>
          <w:p w14:paraId="17F4EDB2" w14:textId="133129A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0075C9"/>
            </w:tcBorders>
            <w:noWrap/>
            <w:tcMar>
              <w:top w:w="0" w:type="dxa"/>
              <w:left w:w="144" w:type="dxa"/>
              <w:bottom w:w="0" w:type="dxa"/>
              <w:right w:w="0" w:type="dxa"/>
            </w:tcMar>
            <w:vAlign w:val="bottom"/>
            <w:hideMark/>
          </w:tcPr>
          <w:p w14:paraId="2A4F7CD0" w14:textId="77777777" w:rsidR="00AA3F69" w:rsidRPr="006C5868" w:rsidRDefault="00AA3F69" w:rsidP="006C5868">
            <w:pPr>
              <w:jc w:val="right"/>
              <w:rPr>
                <w:rFonts w:ascii="Arial" w:hAnsi="Arial" w:cs="Arial"/>
                <w:sz w:val="14"/>
                <w:szCs w:val="16"/>
              </w:rPr>
            </w:pPr>
          </w:p>
        </w:tc>
        <w:tc>
          <w:tcPr>
            <w:tcW w:w="1664" w:type="dxa"/>
            <w:tcBorders>
              <w:bottom w:val="single" w:sz="6" w:space="0" w:color="0075C9"/>
            </w:tcBorders>
            <w:noWrap/>
            <w:tcMar>
              <w:top w:w="0" w:type="dxa"/>
              <w:left w:w="144" w:type="dxa"/>
              <w:bottom w:w="0" w:type="dxa"/>
              <w:right w:w="0" w:type="dxa"/>
            </w:tcMar>
            <w:vAlign w:val="bottom"/>
            <w:hideMark/>
          </w:tcPr>
          <w:p w14:paraId="4674056A" w14:textId="77777777" w:rsidR="00AA3F69" w:rsidRPr="006C5868" w:rsidRDefault="00AA3F69" w:rsidP="006C5868">
            <w:pPr>
              <w:jc w:val="right"/>
              <w:rPr>
                <w:sz w:val="18"/>
              </w:rPr>
            </w:pPr>
          </w:p>
        </w:tc>
        <w:tc>
          <w:tcPr>
            <w:tcW w:w="2264" w:type="dxa"/>
            <w:tcBorders>
              <w:bottom w:val="single" w:sz="6" w:space="0" w:color="0075C9"/>
            </w:tcBorders>
            <w:noWrap/>
            <w:tcMar>
              <w:top w:w="0" w:type="dxa"/>
              <w:left w:w="144" w:type="dxa"/>
              <w:bottom w:w="0" w:type="dxa"/>
              <w:right w:w="0" w:type="dxa"/>
            </w:tcMar>
            <w:vAlign w:val="bottom"/>
            <w:hideMark/>
          </w:tcPr>
          <w:p w14:paraId="6C0082C8" w14:textId="05E218E0"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8,511</w:t>
            </w:r>
          </w:p>
        </w:tc>
        <w:tc>
          <w:tcPr>
            <w:tcW w:w="2124" w:type="dxa"/>
            <w:tcBorders>
              <w:bottom w:val="single" w:sz="6" w:space="0" w:color="0075C9"/>
            </w:tcBorders>
            <w:noWrap/>
            <w:tcMar>
              <w:top w:w="0" w:type="dxa"/>
              <w:left w:w="144" w:type="dxa"/>
              <w:bottom w:w="0" w:type="dxa"/>
              <w:right w:w="0" w:type="dxa"/>
            </w:tcMar>
            <w:vAlign w:val="bottom"/>
            <w:hideMark/>
          </w:tcPr>
          <w:p w14:paraId="6AA6133D" w14:textId="4B28CAAD"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4,233,457</w:t>
            </w:r>
          </w:p>
        </w:tc>
      </w:tr>
      <w:tr w:rsidR="00AA3F69" w:rsidRPr="006C5868" w14:paraId="2F1D665A" w14:textId="77777777" w:rsidTr="006C5868">
        <w:tc>
          <w:tcPr>
            <w:tcW w:w="2344" w:type="dxa"/>
            <w:vAlign w:val="center"/>
            <w:hideMark/>
          </w:tcPr>
          <w:p w14:paraId="3BF3399F"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7CF64E38" w14:textId="76F43B91" w:rsidR="00AA3F69" w:rsidRDefault="00AA3F69" w:rsidP="006C5868">
            <w:pPr>
              <w:jc w:val="right"/>
              <w:rPr>
                <w:rFonts w:ascii="Arial" w:hAnsi="Arial" w:cs="Arial"/>
                <w:sz w:val="2"/>
                <w:szCs w:val="2"/>
              </w:rPr>
            </w:pPr>
          </w:p>
        </w:tc>
        <w:tc>
          <w:tcPr>
            <w:tcW w:w="1644" w:type="dxa"/>
            <w:vAlign w:val="center"/>
            <w:hideMark/>
          </w:tcPr>
          <w:p w14:paraId="1023B12F" w14:textId="129E1906" w:rsidR="00AA3F69" w:rsidRDefault="00AA3F69" w:rsidP="006C5868">
            <w:pPr>
              <w:jc w:val="right"/>
              <w:rPr>
                <w:rFonts w:ascii="Arial" w:hAnsi="Arial" w:cs="Arial"/>
                <w:sz w:val="2"/>
                <w:szCs w:val="2"/>
              </w:rPr>
            </w:pPr>
          </w:p>
        </w:tc>
        <w:tc>
          <w:tcPr>
            <w:tcW w:w="1664" w:type="dxa"/>
            <w:vAlign w:val="center"/>
            <w:hideMark/>
          </w:tcPr>
          <w:p w14:paraId="44510ED9" w14:textId="5632ABA8" w:rsidR="00AA3F69" w:rsidRDefault="00AA3F69" w:rsidP="006C5868">
            <w:pPr>
              <w:jc w:val="right"/>
              <w:rPr>
                <w:rFonts w:ascii="Arial" w:hAnsi="Arial" w:cs="Arial"/>
                <w:sz w:val="2"/>
                <w:szCs w:val="2"/>
              </w:rPr>
            </w:pPr>
          </w:p>
        </w:tc>
        <w:tc>
          <w:tcPr>
            <w:tcW w:w="2264" w:type="dxa"/>
            <w:vAlign w:val="center"/>
            <w:hideMark/>
          </w:tcPr>
          <w:p w14:paraId="74B36C34" w14:textId="70F039E0" w:rsidR="00AA3F69" w:rsidRDefault="00AA3F69" w:rsidP="006C5868">
            <w:pPr>
              <w:jc w:val="right"/>
              <w:rPr>
                <w:rFonts w:ascii="Arial" w:hAnsi="Arial" w:cs="Arial"/>
                <w:sz w:val="2"/>
                <w:szCs w:val="2"/>
              </w:rPr>
            </w:pPr>
          </w:p>
        </w:tc>
        <w:tc>
          <w:tcPr>
            <w:tcW w:w="2124" w:type="dxa"/>
            <w:vAlign w:val="center"/>
            <w:hideMark/>
          </w:tcPr>
          <w:p w14:paraId="224AEAC6" w14:textId="4AE92B27" w:rsidR="00AA3F69" w:rsidRDefault="00AA3F69" w:rsidP="006C5868">
            <w:pPr>
              <w:jc w:val="right"/>
              <w:rPr>
                <w:rFonts w:ascii="Arial" w:hAnsi="Arial" w:cs="Arial"/>
                <w:sz w:val="2"/>
                <w:szCs w:val="2"/>
              </w:rPr>
            </w:pPr>
          </w:p>
        </w:tc>
      </w:tr>
      <w:tr w:rsidR="00AA3F69" w:rsidRPr="006C5868" w14:paraId="7E72D7DC" w14:textId="77777777" w:rsidTr="006C5868">
        <w:tc>
          <w:tcPr>
            <w:tcW w:w="2344" w:type="dxa"/>
            <w:tcMar>
              <w:top w:w="0" w:type="dxa"/>
              <w:left w:w="0" w:type="dxa"/>
              <w:bottom w:w="40" w:type="dxa"/>
              <w:right w:w="0" w:type="dxa"/>
            </w:tcMar>
            <w:hideMark/>
          </w:tcPr>
          <w:p w14:paraId="15EC5BEC" w14:textId="77777777" w:rsidR="00AA3F69" w:rsidRPr="006C5868" w:rsidRDefault="00AA3F69" w:rsidP="006C5868">
            <w:pPr>
              <w:pStyle w:val="NormalWeb"/>
              <w:spacing w:before="0" w:beforeAutospacing="0" w:after="0" w:afterAutospacing="0"/>
              <w:ind w:left="360" w:hanging="240"/>
              <w:rPr>
                <w:rFonts w:ascii="Arial" w:hAnsi="Arial" w:cs="Arial"/>
                <w:sz w:val="14"/>
                <w:szCs w:val="16"/>
              </w:rPr>
            </w:pPr>
            <w:r w:rsidRPr="006C5868">
              <w:rPr>
                <w:rFonts w:ascii="Arial" w:hAnsi="Arial" w:cs="Arial"/>
                <w:b/>
                <w:bCs/>
                <w:color w:val="0075C9"/>
                <w:sz w:val="14"/>
                <w:szCs w:val="16"/>
              </w:rPr>
              <w:t>Bradford L. Smith</w:t>
            </w:r>
          </w:p>
        </w:tc>
        <w:tc>
          <w:tcPr>
            <w:tcW w:w="760" w:type="dxa"/>
            <w:tcBorders>
              <w:bottom w:val="single" w:sz="6" w:space="0" w:color="595959"/>
            </w:tcBorders>
            <w:tcMar>
              <w:top w:w="0" w:type="dxa"/>
              <w:left w:w="0" w:type="dxa"/>
              <w:bottom w:w="40" w:type="dxa"/>
              <w:right w:w="0" w:type="dxa"/>
            </w:tcMar>
            <w:vAlign w:val="bottom"/>
            <w:hideMark/>
          </w:tcPr>
          <w:p w14:paraId="278F1C51" w14:textId="43DBB6F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9/13/2021</w:t>
            </w:r>
          </w:p>
        </w:tc>
        <w:tc>
          <w:tcPr>
            <w:tcW w:w="1644" w:type="dxa"/>
            <w:tcBorders>
              <w:bottom w:val="single" w:sz="6" w:space="0" w:color="595959"/>
            </w:tcBorders>
            <w:noWrap/>
            <w:tcMar>
              <w:top w:w="0" w:type="dxa"/>
              <w:left w:w="144" w:type="dxa"/>
              <w:bottom w:w="0" w:type="dxa"/>
              <w:right w:w="0" w:type="dxa"/>
            </w:tcMar>
            <w:vAlign w:val="bottom"/>
            <w:hideMark/>
          </w:tcPr>
          <w:p w14:paraId="383E1004" w14:textId="2A04E0AE"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3,210</w:t>
            </w:r>
          </w:p>
        </w:tc>
        <w:tc>
          <w:tcPr>
            <w:tcW w:w="1664" w:type="dxa"/>
            <w:tcBorders>
              <w:bottom w:val="single" w:sz="6" w:space="0" w:color="595959"/>
            </w:tcBorders>
            <w:noWrap/>
            <w:tcMar>
              <w:top w:w="0" w:type="dxa"/>
              <w:left w:w="144" w:type="dxa"/>
              <w:bottom w:w="0" w:type="dxa"/>
              <w:right w:w="0" w:type="dxa"/>
            </w:tcMar>
            <w:vAlign w:val="bottom"/>
            <w:hideMark/>
          </w:tcPr>
          <w:p w14:paraId="3FF932F5" w14:textId="7192B712"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1,596,686</w:t>
            </w:r>
          </w:p>
        </w:tc>
        <w:tc>
          <w:tcPr>
            <w:tcW w:w="2264" w:type="dxa"/>
            <w:tcBorders>
              <w:bottom w:val="single" w:sz="6" w:space="0" w:color="595959"/>
            </w:tcBorders>
            <w:noWrap/>
            <w:tcMar>
              <w:top w:w="0" w:type="dxa"/>
              <w:left w:w="144" w:type="dxa"/>
              <w:bottom w:w="0" w:type="dxa"/>
              <w:right w:w="0" w:type="dxa"/>
            </w:tcMar>
            <w:vAlign w:val="bottom"/>
            <w:hideMark/>
          </w:tcPr>
          <w:p w14:paraId="5624C21C"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B379598" w14:textId="77777777" w:rsidR="00AA3F69" w:rsidRPr="006C5868" w:rsidRDefault="00AA3F69" w:rsidP="006C5868">
            <w:pPr>
              <w:jc w:val="right"/>
              <w:rPr>
                <w:sz w:val="18"/>
              </w:rPr>
            </w:pPr>
          </w:p>
        </w:tc>
      </w:tr>
      <w:tr w:rsidR="00AA3F69" w:rsidRPr="006C5868" w14:paraId="2CF48D2B" w14:textId="77777777" w:rsidTr="006C5868">
        <w:tc>
          <w:tcPr>
            <w:tcW w:w="2344" w:type="dxa"/>
            <w:vAlign w:val="center"/>
            <w:hideMark/>
          </w:tcPr>
          <w:p w14:paraId="16D0057D"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456F5BE9" w14:textId="248629D9" w:rsidR="00AA3F69" w:rsidRDefault="00AA3F69" w:rsidP="006C5868">
            <w:pPr>
              <w:jc w:val="right"/>
              <w:rPr>
                <w:rFonts w:ascii="Arial" w:hAnsi="Arial" w:cs="Arial"/>
                <w:sz w:val="2"/>
                <w:szCs w:val="2"/>
              </w:rPr>
            </w:pPr>
          </w:p>
        </w:tc>
        <w:tc>
          <w:tcPr>
            <w:tcW w:w="1644" w:type="dxa"/>
            <w:vAlign w:val="center"/>
            <w:hideMark/>
          </w:tcPr>
          <w:p w14:paraId="5C25C8C4" w14:textId="4A002A7F" w:rsidR="00AA3F69" w:rsidRDefault="00AA3F69" w:rsidP="006C5868">
            <w:pPr>
              <w:jc w:val="right"/>
              <w:rPr>
                <w:rFonts w:ascii="Arial" w:hAnsi="Arial" w:cs="Arial"/>
                <w:sz w:val="2"/>
                <w:szCs w:val="2"/>
              </w:rPr>
            </w:pPr>
          </w:p>
        </w:tc>
        <w:tc>
          <w:tcPr>
            <w:tcW w:w="1664" w:type="dxa"/>
            <w:vAlign w:val="center"/>
            <w:hideMark/>
          </w:tcPr>
          <w:p w14:paraId="30940037" w14:textId="036B1A9D" w:rsidR="00AA3F69" w:rsidRDefault="00AA3F69" w:rsidP="006C5868">
            <w:pPr>
              <w:jc w:val="right"/>
              <w:rPr>
                <w:rFonts w:ascii="Arial" w:hAnsi="Arial" w:cs="Arial"/>
                <w:sz w:val="2"/>
                <w:szCs w:val="2"/>
              </w:rPr>
            </w:pPr>
          </w:p>
        </w:tc>
        <w:tc>
          <w:tcPr>
            <w:tcW w:w="2264" w:type="dxa"/>
            <w:vAlign w:val="center"/>
            <w:hideMark/>
          </w:tcPr>
          <w:p w14:paraId="38D8FEDE" w14:textId="3EE8AFA9" w:rsidR="00AA3F69" w:rsidRDefault="00AA3F69" w:rsidP="006C5868">
            <w:pPr>
              <w:jc w:val="right"/>
              <w:rPr>
                <w:rFonts w:ascii="Arial" w:hAnsi="Arial" w:cs="Arial"/>
                <w:sz w:val="2"/>
                <w:szCs w:val="2"/>
              </w:rPr>
            </w:pPr>
          </w:p>
        </w:tc>
        <w:tc>
          <w:tcPr>
            <w:tcW w:w="2124" w:type="dxa"/>
            <w:vAlign w:val="center"/>
            <w:hideMark/>
          </w:tcPr>
          <w:p w14:paraId="77B67006" w14:textId="7FA7A9D4" w:rsidR="00AA3F69" w:rsidRDefault="00AA3F69" w:rsidP="006C5868">
            <w:pPr>
              <w:jc w:val="right"/>
              <w:rPr>
                <w:rFonts w:ascii="Arial" w:hAnsi="Arial" w:cs="Arial"/>
                <w:sz w:val="2"/>
                <w:szCs w:val="2"/>
              </w:rPr>
            </w:pPr>
          </w:p>
        </w:tc>
      </w:tr>
      <w:tr w:rsidR="00AA3F69" w:rsidRPr="006C5868" w14:paraId="042F9EEE" w14:textId="77777777" w:rsidTr="006C5868">
        <w:tc>
          <w:tcPr>
            <w:tcW w:w="2344" w:type="dxa"/>
            <w:tcMar>
              <w:top w:w="0" w:type="dxa"/>
              <w:left w:w="144" w:type="dxa"/>
              <w:bottom w:w="0" w:type="dxa"/>
              <w:right w:w="0" w:type="dxa"/>
            </w:tcMar>
            <w:hideMark/>
          </w:tcPr>
          <w:p w14:paraId="3CD86F2E"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62E1944"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418C3293" w14:textId="35FD1AC0"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3A7D0852" w14:textId="4C8B423E"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11,116</w:t>
            </w:r>
          </w:p>
        </w:tc>
        <w:tc>
          <w:tcPr>
            <w:tcW w:w="1664" w:type="dxa"/>
            <w:tcBorders>
              <w:bottom w:val="single" w:sz="6" w:space="0" w:color="595959"/>
            </w:tcBorders>
            <w:noWrap/>
            <w:tcMar>
              <w:top w:w="0" w:type="dxa"/>
              <w:left w:w="144" w:type="dxa"/>
              <w:bottom w:w="0" w:type="dxa"/>
              <w:right w:w="0" w:type="dxa"/>
            </w:tcMar>
            <w:vAlign w:val="bottom"/>
            <w:hideMark/>
          </w:tcPr>
          <w:p w14:paraId="69B5003D" w14:textId="63F5F74A"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5,529,210</w:t>
            </w:r>
          </w:p>
        </w:tc>
        <w:tc>
          <w:tcPr>
            <w:tcW w:w="2264" w:type="dxa"/>
            <w:tcBorders>
              <w:bottom w:val="single" w:sz="6" w:space="0" w:color="595959"/>
            </w:tcBorders>
            <w:noWrap/>
            <w:tcMar>
              <w:top w:w="0" w:type="dxa"/>
              <w:left w:w="144" w:type="dxa"/>
              <w:bottom w:w="0" w:type="dxa"/>
              <w:right w:w="0" w:type="dxa"/>
            </w:tcMar>
            <w:vAlign w:val="bottom"/>
            <w:hideMark/>
          </w:tcPr>
          <w:p w14:paraId="5FD704D1"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6E0ABE7" w14:textId="77777777" w:rsidR="00AA3F69" w:rsidRPr="006C5868" w:rsidRDefault="00AA3F69" w:rsidP="006C5868">
            <w:pPr>
              <w:jc w:val="right"/>
              <w:rPr>
                <w:sz w:val="18"/>
              </w:rPr>
            </w:pPr>
          </w:p>
        </w:tc>
      </w:tr>
      <w:tr w:rsidR="00AA3F69" w:rsidRPr="006C5868" w14:paraId="4D565A24" w14:textId="77777777" w:rsidTr="006C5868">
        <w:tc>
          <w:tcPr>
            <w:tcW w:w="2344" w:type="dxa"/>
            <w:vAlign w:val="center"/>
            <w:hideMark/>
          </w:tcPr>
          <w:p w14:paraId="31F0B40E"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7A383B46" w14:textId="6E1CC139" w:rsidR="00AA3F69" w:rsidRDefault="00AA3F69" w:rsidP="006C5868">
            <w:pPr>
              <w:jc w:val="right"/>
              <w:rPr>
                <w:rFonts w:ascii="Arial" w:hAnsi="Arial" w:cs="Arial"/>
                <w:sz w:val="2"/>
                <w:szCs w:val="2"/>
              </w:rPr>
            </w:pPr>
          </w:p>
        </w:tc>
        <w:tc>
          <w:tcPr>
            <w:tcW w:w="1644" w:type="dxa"/>
            <w:vAlign w:val="center"/>
            <w:hideMark/>
          </w:tcPr>
          <w:p w14:paraId="5A46E37D" w14:textId="602DA4C3" w:rsidR="00AA3F69" w:rsidRDefault="00AA3F69" w:rsidP="006C5868">
            <w:pPr>
              <w:jc w:val="right"/>
              <w:rPr>
                <w:rFonts w:ascii="Arial" w:hAnsi="Arial" w:cs="Arial"/>
                <w:sz w:val="2"/>
                <w:szCs w:val="2"/>
              </w:rPr>
            </w:pPr>
          </w:p>
        </w:tc>
        <w:tc>
          <w:tcPr>
            <w:tcW w:w="1664" w:type="dxa"/>
            <w:vAlign w:val="center"/>
            <w:hideMark/>
          </w:tcPr>
          <w:p w14:paraId="6C922460" w14:textId="5216ACD2" w:rsidR="00AA3F69" w:rsidRDefault="00AA3F69" w:rsidP="006C5868">
            <w:pPr>
              <w:jc w:val="right"/>
              <w:rPr>
                <w:rFonts w:ascii="Arial" w:hAnsi="Arial" w:cs="Arial"/>
                <w:sz w:val="2"/>
                <w:szCs w:val="2"/>
              </w:rPr>
            </w:pPr>
          </w:p>
        </w:tc>
        <w:tc>
          <w:tcPr>
            <w:tcW w:w="2264" w:type="dxa"/>
            <w:vAlign w:val="center"/>
            <w:hideMark/>
          </w:tcPr>
          <w:p w14:paraId="3D8A5B48" w14:textId="4AF0E847" w:rsidR="00AA3F69" w:rsidRDefault="00AA3F69" w:rsidP="006C5868">
            <w:pPr>
              <w:jc w:val="right"/>
              <w:rPr>
                <w:rFonts w:ascii="Arial" w:hAnsi="Arial" w:cs="Arial"/>
                <w:sz w:val="2"/>
                <w:szCs w:val="2"/>
              </w:rPr>
            </w:pPr>
          </w:p>
        </w:tc>
        <w:tc>
          <w:tcPr>
            <w:tcW w:w="2124" w:type="dxa"/>
            <w:vAlign w:val="center"/>
            <w:hideMark/>
          </w:tcPr>
          <w:p w14:paraId="7FDC9BEA" w14:textId="170BCC87" w:rsidR="00AA3F69" w:rsidRDefault="00AA3F69" w:rsidP="006C5868">
            <w:pPr>
              <w:jc w:val="right"/>
              <w:rPr>
                <w:rFonts w:ascii="Arial" w:hAnsi="Arial" w:cs="Arial"/>
                <w:sz w:val="2"/>
                <w:szCs w:val="2"/>
              </w:rPr>
            </w:pPr>
          </w:p>
        </w:tc>
      </w:tr>
      <w:tr w:rsidR="00AA3F69" w:rsidRPr="006C5868" w14:paraId="500B7A9B" w14:textId="77777777" w:rsidTr="006C5868">
        <w:tc>
          <w:tcPr>
            <w:tcW w:w="2344" w:type="dxa"/>
            <w:tcMar>
              <w:top w:w="0" w:type="dxa"/>
              <w:left w:w="144" w:type="dxa"/>
              <w:bottom w:w="0" w:type="dxa"/>
              <w:right w:w="0" w:type="dxa"/>
            </w:tcMar>
            <w:hideMark/>
          </w:tcPr>
          <w:p w14:paraId="04CCF3EB"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45B633DF"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79F0C002" w14:textId="5E276102"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9/19/2022</w:t>
            </w:r>
          </w:p>
        </w:tc>
        <w:tc>
          <w:tcPr>
            <w:tcW w:w="1644" w:type="dxa"/>
            <w:tcBorders>
              <w:bottom w:val="single" w:sz="6" w:space="0" w:color="595959"/>
            </w:tcBorders>
            <w:noWrap/>
            <w:tcMar>
              <w:top w:w="0" w:type="dxa"/>
              <w:left w:w="144" w:type="dxa"/>
              <w:bottom w:w="0" w:type="dxa"/>
              <w:right w:w="0" w:type="dxa"/>
            </w:tcMar>
            <w:vAlign w:val="bottom"/>
            <w:hideMark/>
          </w:tcPr>
          <w:p w14:paraId="2403104D" w14:textId="44823BE7"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47,877</w:t>
            </w:r>
            <w:r w:rsidRPr="006C5868">
              <w:rPr>
                <w:rFonts w:ascii="Arial" w:hAnsi="Arial" w:cs="Arial"/>
                <w:sz w:val="10"/>
                <w:szCs w:val="12"/>
                <w:vertAlign w:val="superscript"/>
              </w:rPr>
              <w:t>4</w:t>
            </w:r>
          </w:p>
        </w:tc>
        <w:tc>
          <w:tcPr>
            <w:tcW w:w="1664" w:type="dxa"/>
            <w:tcBorders>
              <w:bottom w:val="single" w:sz="6" w:space="0" w:color="595959"/>
            </w:tcBorders>
            <w:noWrap/>
            <w:tcMar>
              <w:top w:w="0" w:type="dxa"/>
              <w:left w:w="144" w:type="dxa"/>
              <w:bottom w:w="0" w:type="dxa"/>
              <w:right w:w="0" w:type="dxa"/>
            </w:tcMar>
            <w:vAlign w:val="bottom"/>
            <w:hideMark/>
          </w:tcPr>
          <w:p w14:paraId="24953251" w14:textId="7D2C0346"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23,814,499</w:t>
            </w:r>
          </w:p>
        </w:tc>
        <w:tc>
          <w:tcPr>
            <w:tcW w:w="2264" w:type="dxa"/>
            <w:tcBorders>
              <w:bottom w:val="single" w:sz="6" w:space="0" w:color="595959"/>
            </w:tcBorders>
            <w:noWrap/>
            <w:tcMar>
              <w:top w:w="0" w:type="dxa"/>
              <w:left w:w="144" w:type="dxa"/>
              <w:bottom w:w="0" w:type="dxa"/>
              <w:right w:w="0" w:type="dxa"/>
            </w:tcMar>
            <w:vAlign w:val="bottom"/>
            <w:hideMark/>
          </w:tcPr>
          <w:p w14:paraId="0AB806D3"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0EA855F" w14:textId="77777777" w:rsidR="00AA3F69" w:rsidRPr="006C5868" w:rsidRDefault="00AA3F69" w:rsidP="006C5868">
            <w:pPr>
              <w:jc w:val="right"/>
              <w:rPr>
                <w:sz w:val="18"/>
              </w:rPr>
            </w:pPr>
          </w:p>
        </w:tc>
      </w:tr>
      <w:tr w:rsidR="00AA3F69" w:rsidRPr="006C5868" w14:paraId="61810706" w14:textId="77777777" w:rsidTr="006C5868">
        <w:tc>
          <w:tcPr>
            <w:tcW w:w="2344" w:type="dxa"/>
            <w:vAlign w:val="center"/>
            <w:hideMark/>
          </w:tcPr>
          <w:p w14:paraId="636B7821"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2CEC7271" w14:textId="1C86869F" w:rsidR="00AA3F69" w:rsidRDefault="00AA3F69" w:rsidP="006C5868">
            <w:pPr>
              <w:jc w:val="right"/>
              <w:rPr>
                <w:rFonts w:ascii="Arial" w:hAnsi="Arial" w:cs="Arial"/>
                <w:sz w:val="2"/>
                <w:szCs w:val="2"/>
              </w:rPr>
            </w:pPr>
          </w:p>
        </w:tc>
        <w:tc>
          <w:tcPr>
            <w:tcW w:w="1644" w:type="dxa"/>
            <w:vAlign w:val="center"/>
            <w:hideMark/>
          </w:tcPr>
          <w:p w14:paraId="05EF1479" w14:textId="6FE754B4" w:rsidR="00AA3F69" w:rsidRDefault="00AA3F69" w:rsidP="006C5868">
            <w:pPr>
              <w:jc w:val="right"/>
              <w:rPr>
                <w:rFonts w:ascii="Arial" w:hAnsi="Arial" w:cs="Arial"/>
                <w:sz w:val="2"/>
                <w:szCs w:val="2"/>
              </w:rPr>
            </w:pPr>
          </w:p>
        </w:tc>
        <w:tc>
          <w:tcPr>
            <w:tcW w:w="1664" w:type="dxa"/>
            <w:vAlign w:val="center"/>
            <w:hideMark/>
          </w:tcPr>
          <w:p w14:paraId="3FF11B02" w14:textId="18A98085" w:rsidR="00AA3F69" w:rsidRDefault="00AA3F69" w:rsidP="006C5868">
            <w:pPr>
              <w:jc w:val="right"/>
              <w:rPr>
                <w:rFonts w:ascii="Arial" w:hAnsi="Arial" w:cs="Arial"/>
                <w:sz w:val="2"/>
                <w:szCs w:val="2"/>
              </w:rPr>
            </w:pPr>
          </w:p>
        </w:tc>
        <w:tc>
          <w:tcPr>
            <w:tcW w:w="2264" w:type="dxa"/>
            <w:vAlign w:val="center"/>
            <w:hideMark/>
          </w:tcPr>
          <w:p w14:paraId="1FA5E648" w14:textId="39B41CFF" w:rsidR="00AA3F69" w:rsidRDefault="00AA3F69" w:rsidP="006C5868">
            <w:pPr>
              <w:jc w:val="right"/>
              <w:rPr>
                <w:rFonts w:ascii="Arial" w:hAnsi="Arial" w:cs="Arial"/>
                <w:sz w:val="2"/>
                <w:szCs w:val="2"/>
              </w:rPr>
            </w:pPr>
          </w:p>
        </w:tc>
        <w:tc>
          <w:tcPr>
            <w:tcW w:w="2124" w:type="dxa"/>
            <w:vAlign w:val="center"/>
            <w:hideMark/>
          </w:tcPr>
          <w:p w14:paraId="3A8027BB" w14:textId="4DC942B2" w:rsidR="00AA3F69" w:rsidRDefault="00AA3F69" w:rsidP="006C5868">
            <w:pPr>
              <w:jc w:val="right"/>
              <w:rPr>
                <w:rFonts w:ascii="Arial" w:hAnsi="Arial" w:cs="Arial"/>
                <w:sz w:val="2"/>
                <w:szCs w:val="2"/>
              </w:rPr>
            </w:pPr>
          </w:p>
        </w:tc>
      </w:tr>
      <w:tr w:rsidR="00AA3F69" w:rsidRPr="006C5868" w14:paraId="17FAB90F" w14:textId="77777777" w:rsidTr="006C5868">
        <w:tc>
          <w:tcPr>
            <w:tcW w:w="2344" w:type="dxa"/>
            <w:tcMar>
              <w:top w:w="0" w:type="dxa"/>
              <w:left w:w="144" w:type="dxa"/>
              <w:bottom w:w="0" w:type="dxa"/>
              <w:right w:w="0" w:type="dxa"/>
            </w:tcMar>
            <w:hideMark/>
          </w:tcPr>
          <w:p w14:paraId="2DF76612"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071381CE"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12677755" w14:textId="3C556F97"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2659B3E6" w14:textId="7B5997EC"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14,779</w:t>
            </w:r>
          </w:p>
        </w:tc>
        <w:tc>
          <w:tcPr>
            <w:tcW w:w="1664" w:type="dxa"/>
            <w:tcBorders>
              <w:bottom w:val="single" w:sz="6" w:space="0" w:color="595959"/>
            </w:tcBorders>
            <w:noWrap/>
            <w:tcMar>
              <w:top w:w="0" w:type="dxa"/>
              <w:left w:w="144" w:type="dxa"/>
              <w:bottom w:w="0" w:type="dxa"/>
              <w:right w:w="0" w:type="dxa"/>
            </w:tcMar>
            <w:vAlign w:val="bottom"/>
            <w:hideMark/>
          </w:tcPr>
          <w:p w14:paraId="5A5744FC" w14:textId="50B95D0E"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7,351,222</w:t>
            </w:r>
          </w:p>
        </w:tc>
        <w:tc>
          <w:tcPr>
            <w:tcW w:w="2264" w:type="dxa"/>
            <w:tcBorders>
              <w:bottom w:val="single" w:sz="6" w:space="0" w:color="595959"/>
            </w:tcBorders>
            <w:noWrap/>
            <w:tcMar>
              <w:top w:w="0" w:type="dxa"/>
              <w:left w:w="144" w:type="dxa"/>
              <w:bottom w:w="0" w:type="dxa"/>
              <w:right w:w="0" w:type="dxa"/>
            </w:tcMar>
            <w:vAlign w:val="bottom"/>
            <w:hideMark/>
          </w:tcPr>
          <w:p w14:paraId="60FE6DDB"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1BC9637F" w14:textId="77777777" w:rsidR="00AA3F69" w:rsidRPr="006C5868" w:rsidRDefault="00AA3F69" w:rsidP="006C5868">
            <w:pPr>
              <w:jc w:val="right"/>
              <w:rPr>
                <w:sz w:val="18"/>
              </w:rPr>
            </w:pPr>
          </w:p>
        </w:tc>
      </w:tr>
      <w:tr w:rsidR="00AA3F69" w:rsidRPr="006C5868" w14:paraId="59635EAC" w14:textId="77777777" w:rsidTr="006C5868">
        <w:tc>
          <w:tcPr>
            <w:tcW w:w="2344" w:type="dxa"/>
            <w:vAlign w:val="center"/>
            <w:hideMark/>
          </w:tcPr>
          <w:p w14:paraId="089A3797"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1F5345BE" w14:textId="7233B9E6" w:rsidR="00AA3F69" w:rsidRDefault="00AA3F69" w:rsidP="006C5868">
            <w:pPr>
              <w:jc w:val="right"/>
              <w:rPr>
                <w:rFonts w:ascii="Arial" w:hAnsi="Arial" w:cs="Arial"/>
                <w:sz w:val="2"/>
                <w:szCs w:val="2"/>
              </w:rPr>
            </w:pPr>
          </w:p>
        </w:tc>
        <w:tc>
          <w:tcPr>
            <w:tcW w:w="1644" w:type="dxa"/>
            <w:vAlign w:val="center"/>
            <w:hideMark/>
          </w:tcPr>
          <w:p w14:paraId="58A7521A" w14:textId="456FA843" w:rsidR="00AA3F69" w:rsidRDefault="00AA3F69" w:rsidP="006C5868">
            <w:pPr>
              <w:jc w:val="right"/>
              <w:rPr>
                <w:rFonts w:ascii="Arial" w:hAnsi="Arial" w:cs="Arial"/>
                <w:sz w:val="2"/>
                <w:szCs w:val="2"/>
              </w:rPr>
            </w:pPr>
          </w:p>
        </w:tc>
        <w:tc>
          <w:tcPr>
            <w:tcW w:w="1664" w:type="dxa"/>
            <w:vAlign w:val="center"/>
            <w:hideMark/>
          </w:tcPr>
          <w:p w14:paraId="2605A59C" w14:textId="6796E7FB" w:rsidR="00AA3F69" w:rsidRDefault="00AA3F69" w:rsidP="006C5868">
            <w:pPr>
              <w:jc w:val="right"/>
              <w:rPr>
                <w:rFonts w:ascii="Arial" w:hAnsi="Arial" w:cs="Arial"/>
                <w:sz w:val="2"/>
                <w:szCs w:val="2"/>
              </w:rPr>
            </w:pPr>
          </w:p>
        </w:tc>
        <w:tc>
          <w:tcPr>
            <w:tcW w:w="2264" w:type="dxa"/>
            <w:vAlign w:val="center"/>
            <w:hideMark/>
          </w:tcPr>
          <w:p w14:paraId="41AF164E" w14:textId="234E79A1" w:rsidR="00AA3F69" w:rsidRDefault="00AA3F69" w:rsidP="006C5868">
            <w:pPr>
              <w:jc w:val="right"/>
              <w:rPr>
                <w:rFonts w:ascii="Arial" w:hAnsi="Arial" w:cs="Arial"/>
                <w:sz w:val="2"/>
                <w:szCs w:val="2"/>
              </w:rPr>
            </w:pPr>
          </w:p>
        </w:tc>
        <w:tc>
          <w:tcPr>
            <w:tcW w:w="2124" w:type="dxa"/>
            <w:vAlign w:val="center"/>
            <w:hideMark/>
          </w:tcPr>
          <w:p w14:paraId="74F796DC" w14:textId="149CC91E" w:rsidR="00AA3F69" w:rsidRDefault="00AA3F69" w:rsidP="006C5868">
            <w:pPr>
              <w:jc w:val="right"/>
              <w:rPr>
                <w:rFonts w:ascii="Arial" w:hAnsi="Arial" w:cs="Arial"/>
                <w:sz w:val="2"/>
                <w:szCs w:val="2"/>
              </w:rPr>
            </w:pPr>
          </w:p>
        </w:tc>
      </w:tr>
      <w:tr w:rsidR="00AA3F69" w:rsidRPr="006C5868" w14:paraId="4EED71AD" w14:textId="77777777" w:rsidTr="006C5868">
        <w:tc>
          <w:tcPr>
            <w:tcW w:w="2344" w:type="dxa"/>
            <w:tcMar>
              <w:top w:w="0" w:type="dxa"/>
              <w:left w:w="144" w:type="dxa"/>
              <w:bottom w:w="0" w:type="dxa"/>
              <w:right w:w="0" w:type="dxa"/>
            </w:tcMar>
            <w:hideMark/>
          </w:tcPr>
          <w:p w14:paraId="5433C3ED"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60F033F6"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7A064E8A" w14:textId="65228596"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9/18/2023</w:t>
            </w:r>
          </w:p>
        </w:tc>
        <w:tc>
          <w:tcPr>
            <w:tcW w:w="1644" w:type="dxa"/>
            <w:tcBorders>
              <w:bottom w:val="single" w:sz="6" w:space="0" w:color="595959"/>
            </w:tcBorders>
            <w:noWrap/>
            <w:tcMar>
              <w:top w:w="0" w:type="dxa"/>
              <w:left w:w="144" w:type="dxa"/>
              <w:bottom w:w="0" w:type="dxa"/>
              <w:right w:w="0" w:type="dxa"/>
            </w:tcMar>
            <w:vAlign w:val="bottom"/>
            <w:hideMark/>
          </w:tcPr>
          <w:p w14:paraId="5EFFECBB" w14:textId="77777777" w:rsidR="00AA3F69" w:rsidRPr="006C5868" w:rsidRDefault="00AA3F69" w:rsidP="006C5868">
            <w:pPr>
              <w:jc w:val="right"/>
              <w:rPr>
                <w:rFonts w:ascii="Arial" w:hAnsi="Arial" w:cs="Arial"/>
                <w:sz w:val="14"/>
                <w:szCs w:val="16"/>
              </w:rPr>
            </w:pPr>
          </w:p>
        </w:tc>
        <w:tc>
          <w:tcPr>
            <w:tcW w:w="1664" w:type="dxa"/>
            <w:tcBorders>
              <w:bottom w:val="single" w:sz="6" w:space="0" w:color="595959"/>
            </w:tcBorders>
            <w:noWrap/>
            <w:tcMar>
              <w:top w:w="0" w:type="dxa"/>
              <w:left w:w="144" w:type="dxa"/>
              <w:bottom w:w="0" w:type="dxa"/>
              <w:right w:w="0" w:type="dxa"/>
            </w:tcMar>
            <w:vAlign w:val="bottom"/>
            <w:hideMark/>
          </w:tcPr>
          <w:p w14:paraId="1B29B1A7" w14:textId="77777777" w:rsidR="00AA3F69" w:rsidRPr="006C5868" w:rsidRDefault="00AA3F69" w:rsidP="006C5868">
            <w:pPr>
              <w:jc w:val="right"/>
              <w:rPr>
                <w:sz w:val="18"/>
              </w:rPr>
            </w:pPr>
          </w:p>
        </w:tc>
        <w:tc>
          <w:tcPr>
            <w:tcW w:w="2264" w:type="dxa"/>
            <w:tcBorders>
              <w:bottom w:val="single" w:sz="6" w:space="0" w:color="595959"/>
            </w:tcBorders>
            <w:noWrap/>
            <w:tcMar>
              <w:top w:w="0" w:type="dxa"/>
              <w:left w:w="144" w:type="dxa"/>
              <w:bottom w:w="0" w:type="dxa"/>
              <w:right w:w="0" w:type="dxa"/>
            </w:tcMar>
            <w:vAlign w:val="bottom"/>
            <w:hideMark/>
          </w:tcPr>
          <w:p w14:paraId="299126D7" w14:textId="58D17016"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47,292</w:t>
            </w:r>
          </w:p>
        </w:tc>
        <w:tc>
          <w:tcPr>
            <w:tcW w:w="2124" w:type="dxa"/>
            <w:tcBorders>
              <w:bottom w:val="single" w:sz="6" w:space="0" w:color="595959"/>
            </w:tcBorders>
            <w:noWrap/>
            <w:tcMar>
              <w:top w:w="0" w:type="dxa"/>
              <w:left w:w="144" w:type="dxa"/>
              <w:bottom w:w="0" w:type="dxa"/>
              <w:right w:w="0" w:type="dxa"/>
            </w:tcMar>
            <w:vAlign w:val="bottom"/>
            <w:hideMark/>
          </w:tcPr>
          <w:p w14:paraId="408BD169" w14:textId="44EAB88C"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23,523,514</w:t>
            </w:r>
          </w:p>
        </w:tc>
      </w:tr>
      <w:tr w:rsidR="00AA3F69" w:rsidRPr="006C5868" w14:paraId="3DB2A6D7" w14:textId="77777777" w:rsidTr="006C5868">
        <w:tc>
          <w:tcPr>
            <w:tcW w:w="2344" w:type="dxa"/>
            <w:vAlign w:val="center"/>
            <w:hideMark/>
          </w:tcPr>
          <w:p w14:paraId="062ECD19"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4C7EE3FD" w14:textId="7BB6A667" w:rsidR="00AA3F69" w:rsidRDefault="00AA3F69" w:rsidP="006C5868">
            <w:pPr>
              <w:jc w:val="right"/>
              <w:rPr>
                <w:rFonts w:ascii="Arial" w:hAnsi="Arial" w:cs="Arial"/>
                <w:sz w:val="2"/>
                <w:szCs w:val="2"/>
              </w:rPr>
            </w:pPr>
          </w:p>
        </w:tc>
        <w:tc>
          <w:tcPr>
            <w:tcW w:w="1644" w:type="dxa"/>
            <w:vAlign w:val="center"/>
            <w:hideMark/>
          </w:tcPr>
          <w:p w14:paraId="3AFD4BAF" w14:textId="291AAB90" w:rsidR="00AA3F69" w:rsidRDefault="00AA3F69" w:rsidP="006C5868">
            <w:pPr>
              <w:jc w:val="right"/>
              <w:rPr>
                <w:rFonts w:ascii="Arial" w:hAnsi="Arial" w:cs="Arial"/>
                <w:sz w:val="2"/>
                <w:szCs w:val="2"/>
              </w:rPr>
            </w:pPr>
          </w:p>
        </w:tc>
        <w:tc>
          <w:tcPr>
            <w:tcW w:w="1664" w:type="dxa"/>
            <w:vAlign w:val="center"/>
            <w:hideMark/>
          </w:tcPr>
          <w:p w14:paraId="224D4C32" w14:textId="7F348DBF" w:rsidR="00AA3F69" w:rsidRDefault="00AA3F69" w:rsidP="006C5868">
            <w:pPr>
              <w:jc w:val="right"/>
              <w:rPr>
                <w:rFonts w:ascii="Arial" w:hAnsi="Arial" w:cs="Arial"/>
                <w:sz w:val="2"/>
                <w:szCs w:val="2"/>
              </w:rPr>
            </w:pPr>
          </w:p>
        </w:tc>
        <w:tc>
          <w:tcPr>
            <w:tcW w:w="2264" w:type="dxa"/>
            <w:vAlign w:val="center"/>
            <w:hideMark/>
          </w:tcPr>
          <w:p w14:paraId="0A70E8EB" w14:textId="1E2EE1CF" w:rsidR="00AA3F69" w:rsidRDefault="00AA3F69" w:rsidP="006C5868">
            <w:pPr>
              <w:jc w:val="right"/>
              <w:rPr>
                <w:rFonts w:ascii="Arial" w:hAnsi="Arial" w:cs="Arial"/>
                <w:sz w:val="2"/>
                <w:szCs w:val="2"/>
              </w:rPr>
            </w:pPr>
          </w:p>
        </w:tc>
        <w:tc>
          <w:tcPr>
            <w:tcW w:w="2124" w:type="dxa"/>
            <w:vAlign w:val="center"/>
            <w:hideMark/>
          </w:tcPr>
          <w:p w14:paraId="28A42F2D" w14:textId="07997AC6" w:rsidR="00AA3F69" w:rsidRDefault="00AA3F69" w:rsidP="006C5868">
            <w:pPr>
              <w:jc w:val="right"/>
              <w:rPr>
                <w:rFonts w:ascii="Arial" w:hAnsi="Arial" w:cs="Arial"/>
                <w:sz w:val="2"/>
                <w:szCs w:val="2"/>
              </w:rPr>
            </w:pPr>
          </w:p>
        </w:tc>
      </w:tr>
      <w:tr w:rsidR="00AA3F69" w:rsidRPr="006C5868" w14:paraId="4A7CDD56" w14:textId="77777777" w:rsidTr="006C5868">
        <w:tc>
          <w:tcPr>
            <w:tcW w:w="2344" w:type="dxa"/>
            <w:tcMar>
              <w:top w:w="0" w:type="dxa"/>
              <w:left w:w="144" w:type="dxa"/>
              <w:bottom w:w="0" w:type="dxa"/>
              <w:right w:w="0" w:type="dxa"/>
            </w:tcMar>
            <w:hideMark/>
          </w:tcPr>
          <w:p w14:paraId="09B7699D" w14:textId="77777777" w:rsidR="00AA3F69" w:rsidRPr="006C5868" w:rsidRDefault="00AA3F69" w:rsidP="006C5868">
            <w:pPr>
              <w:pStyle w:val="la2"/>
              <w:rPr>
                <w:rFonts w:ascii="Arial" w:hAnsi="Arial" w:cs="Arial"/>
                <w:sz w:val="14"/>
                <w:szCs w:val="16"/>
              </w:rPr>
            </w:pPr>
            <w:r w:rsidRPr="006C5868">
              <w:rPr>
                <w:rFonts w:ascii="Arial" w:hAnsi="Arial" w:cs="Arial"/>
                <w:sz w:val="14"/>
                <w:szCs w:val="16"/>
              </w:rPr>
              <w:t> </w:t>
            </w:r>
          </w:p>
          <w:p w14:paraId="5C5B67E7" w14:textId="77777777" w:rsidR="00AA3F69" w:rsidRPr="006C5868" w:rsidRDefault="00AA3F69" w:rsidP="006C5868">
            <w:pPr>
              <w:pStyle w:val="NormalWeb"/>
              <w:spacing w:before="0" w:beforeAutospacing="0" w:after="0" w:afterAutospacing="0"/>
              <w:rPr>
                <w:rFonts w:ascii="Arial" w:hAnsi="Arial" w:cs="Arial"/>
                <w:sz w:val="2"/>
                <w:szCs w:val="4"/>
              </w:rPr>
            </w:pPr>
            <w:r w:rsidRPr="006C5868">
              <w:rPr>
                <w:rFonts w:ascii="Arial" w:hAnsi="Arial" w:cs="Arial"/>
                <w:sz w:val="2"/>
                <w:szCs w:val="4"/>
              </w:rPr>
              <w:t> </w:t>
            </w:r>
          </w:p>
        </w:tc>
        <w:tc>
          <w:tcPr>
            <w:tcW w:w="760" w:type="dxa"/>
            <w:tcBorders>
              <w:bottom w:val="single" w:sz="6" w:space="0" w:color="595959"/>
            </w:tcBorders>
            <w:tcMar>
              <w:top w:w="0" w:type="dxa"/>
              <w:left w:w="0" w:type="dxa"/>
              <w:bottom w:w="40" w:type="dxa"/>
              <w:right w:w="0" w:type="dxa"/>
            </w:tcMar>
            <w:vAlign w:val="bottom"/>
            <w:hideMark/>
          </w:tcPr>
          <w:p w14:paraId="39ADE7C7" w14:textId="10F9CB46"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595959"/>
            </w:tcBorders>
            <w:noWrap/>
            <w:tcMar>
              <w:top w:w="0" w:type="dxa"/>
              <w:left w:w="144" w:type="dxa"/>
              <w:bottom w:w="0" w:type="dxa"/>
              <w:right w:w="0" w:type="dxa"/>
            </w:tcMar>
            <w:vAlign w:val="bottom"/>
            <w:hideMark/>
          </w:tcPr>
          <w:p w14:paraId="5FA1957B" w14:textId="19CF3108" w:rsidR="00AA3F69" w:rsidRPr="006C5868" w:rsidRDefault="00AA3F69" w:rsidP="006C5868">
            <w:pPr>
              <w:pStyle w:val="NormalWeb"/>
              <w:tabs>
                <w:tab w:val="right" w:pos="1460"/>
                <w:tab w:val="decimal" w:pos="1500"/>
              </w:tabs>
              <w:spacing w:before="0" w:beforeAutospacing="0" w:after="0" w:afterAutospacing="0"/>
              <w:jc w:val="right"/>
              <w:rPr>
                <w:rFonts w:ascii="Arial" w:hAnsi="Arial" w:cs="Arial"/>
                <w:sz w:val="14"/>
                <w:szCs w:val="16"/>
              </w:rPr>
            </w:pPr>
            <w:r w:rsidRPr="006C5868">
              <w:rPr>
                <w:rFonts w:ascii="Arial" w:hAnsi="Arial" w:cs="Arial"/>
                <w:sz w:val="14"/>
                <w:szCs w:val="16"/>
              </w:rPr>
              <w:t>23,374</w:t>
            </w:r>
          </w:p>
        </w:tc>
        <w:tc>
          <w:tcPr>
            <w:tcW w:w="1664" w:type="dxa"/>
            <w:tcBorders>
              <w:bottom w:val="single" w:sz="6" w:space="0" w:color="595959"/>
            </w:tcBorders>
            <w:noWrap/>
            <w:tcMar>
              <w:top w:w="0" w:type="dxa"/>
              <w:left w:w="144" w:type="dxa"/>
              <w:bottom w:w="0" w:type="dxa"/>
              <w:right w:w="0" w:type="dxa"/>
            </w:tcMar>
            <w:vAlign w:val="bottom"/>
            <w:hideMark/>
          </w:tcPr>
          <w:p w14:paraId="54F087DE" w14:textId="49D020A5" w:rsidR="00AA3F69" w:rsidRPr="006C5868" w:rsidRDefault="00AA3F69" w:rsidP="006C5868">
            <w:pPr>
              <w:pStyle w:val="NormalWeb"/>
              <w:tabs>
                <w:tab w:val="right" w:pos="1480"/>
                <w:tab w:val="decimal" w:pos="1520"/>
              </w:tabs>
              <w:spacing w:before="0" w:beforeAutospacing="0" w:after="0" w:afterAutospacing="0"/>
              <w:jc w:val="right"/>
              <w:rPr>
                <w:rFonts w:ascii="Arial" w:hAnsi="Arial" w:cs="Arial"/>
                <w:sz w:val="14"/>
                <w:szCs w:val="16"/>
              </w:rPr>
            </w:pPr>
            <w:r w:rsidRPr="006C5868">
              <w:rPr>
                <w:rFonts w:ascii="Arial" w:hAnsi="Arial" w:cs="Arial"/>
                <w:sz w:val="14"/>
                <w:szCs w:val="16"/>
              </w:rPr>
              <w:t>11,626,461</w:t>
            </w:r>
          </w:p>
        </w:tc>
        <w:tc>
          <w:tcPr>
            <w:tcW w:w="2264" w:type="dxa"/>
            <w:tcBorders>
              <w:bottom w:val="single" w:sz="6" w:space="0" w:color="595959"/>
            </w:tcBorders>
            <w:noWrap/>
            <w:tcMar>
              <w:top w:w="0" w:type="dxa"/>
              <w:left w:w="144" w:type="dxa"/>
              <w:bottom w:w="0" w:type="dxa"/>
              <w:right w:w="0" w:type="dxa"/>
            </w:tcMar>
            <w:vAlign w:val="bottom"/>
            <w:hideMark/>
          </w:tcPr>
          <w:p w14:paraId="2A9936FA" w14:textId="77777777" w:rsidR="00AA3F69" w:rsidRPr="006C5868" w:rsidRDefault="00AA3F69" w:rsidP="006C5868">
            <w:pPr>
              <w:jc w:val="right"/>
              <w:rPr>
                <w:rFonts w:ascii="Arial" w:hAnsi="Arial" w:cs="Arial"/>
                <w:sz w:val="14"/>
                <w:szCs w:val="16"/>
              </w:rPr>
            </w:pPr>
          </w:p>
        </w:tc>
        <w:tc>
          <w:tcPr>
            <w:tcW w:w="2124" w:type="dxa"/>
            <w:tcBorders>
              <w:bottom w:val="single" w:sz="6" w:space="0" w:color="595959"/>
            </w:tcBorders>
            <w:noWrap/>
            <w:tcMar>
              <w:top w:w="0" w:type="dxa"/>
              <w:left w:w="144" w:type="dxa"/>
              <w:bottom w:w="0" w:type="dxa"/>
              <w:right w:w="0" w:type="dxa"/>
            </w:tcMar>
            <w:vAlign w:val="bottom"/>
            <w:hideMark/>
          </w:tcPr>
          <w:p w14:paraId="52DEDACD" w14:textId="77777777" w:rsidR="00AA3F69" w:rsidRPr="006C5868" w:rsidRDefault="00AA3F69" w:rsidP="006C5868">
            <w:pPr>
              <w:jc w:val="right"/>
              <w:rPr>
                <w:sz w:val="18"/>
              </w:rPr>
            </w:pPr>
          </w:p>
        </w:tc>
      </w:tr>
      <w:tr w:rsidR="00AA3F69" w:rsidRPr="006C5868" w14:paraId="5D349449" w14:textId="77777777" w:rsidTr="006C5868">
        <w:tc>
          <w:tcPr>
            <w:tcW w:w="2344" w:type="dxa"/>
            <w:vAlign w:val="center"/>
            <w:hideMark/>
          </w:tcPr>
          <w:p w14:paraId="3344178A" w14:textId="77777777" w:rsidR="00AA3F69" w:rsidRDefault="00AA3F69" w:rsidP="006C5868">
            <w:pPr>
              <w:rPr>
                <w:rFonts w:ascii="Arial" w:hAnsi="Arial" w:cs="Arial"/>
                <w:sz w:val="2"/>
                <w:szCs w:val="2"/>
              </w:rPr>
            </w:pPr>
            <w:r>
              <w:rPr>
                <w:rFonts w:ascii="Arial" w:hAnsi="Arial" w:cs="Arial"/>
                <w:sz w:val="2"/>
                <w:szCs w:val="2"/>
              </w:rPr>
              <w:t> </w:t>
            </w:r>
          </w:p>
        </w:tc>
        <w:tc>
          <w:tcPr>
            <w:tcW w:w="760" w:type="dxa"/>
            <w:vAlign w:val="center"/>
            <w:hideMark/>
          </w:tcPr>
          <w:p w14:paraId="5647E72B" w14:textId="5081265E" w:rsidR="00AA3F69" w:rsidRDefault="00AA3F69" w:rsidP="006C5868">
            <w:pPr>
              <w:jc w:val="right"/>
              <w:rPr>
                <w:rFonts w:ascii="Arial" w:hAnsi="Arial" w:cs="Arial"/>
                <w:sz w:val="2"/>
                <w:szCs w:val="2"/>
              </w:rPr>
            </w:pPr>
          </w:p>
        </w:tc>
        <w:tc>
          <w:tcPr>
            <w:tcW w:w="1644" w:type="dxa"/>
            <w:vAlign w:val="center"/>
            <w:hideMark/>
          </w:tcPr>
          <w:p w14:paraId="1F7C34E4" w14:textId="05A9C87B" w:rsidR="00AA3F69" w:rsidRDefault="00AA3F69" w:rsidP="006C5868">
            <w:pPr>
              <w:jc w:val="right"/>
              <w:rPr>
                <w:rFonts w:ascii="Arial" w:hAnsi="Arial" w:cs="Arial"/>
                <w:sz w:val="2"/>
                <w:szCs w:val="2"/>
              </w:rPr>
            </w:pPr>
          </w:p>
        </w:tc>
        <w:tc>
          <w:tcPr>
            <w:tcW w:w="1664" w:type="dxa"/>
            <w:vAlign w:val="center"/>
            <w:hideMark/>
          </w:tcPr>
          <w:p w14:paraId="7B05C140" w14:textId="5D7CD27A" w:rsidR="00AA3F69" w:rsidRDefault="00AA3F69" w:rsidP="006C5868">
            <w:pPr>
              <w:jc w:val="right"/>
              <w:rPr>
                <w:rFonts w:ascii="Arial" w:hAnsi="Arial" w:cs="Arial"/>
                <w:sz w:val="2"/>
                <w:szCs w:val="2"/>
              </w:rPr>
            </w:pPr>
          </w:p>
        </w:tc>
        <w:tc>
          <w:tcPr>
            <w:tcW w:w="2264" w:type="dxa"/>
            <w:vAlign w:val="center"/>
            <w:hideMark/>
          </w:tcPr>
          <w:p w14:paraId="26D3BDD2" w14:textId="18A36A37" w:rsidR="00AA3F69" w:rsidRDefault="00AA3F69" w:rsidP="006C5868">
            <w:pPr>
              <w:jc w:val="right"/>
              <w:rPr>
                <w:rFonts w:ascii="Arial" w:hAnsi="Arial" w:cs="Arial"/>
                <w:sz w:val="2"/>
                <w:szCs w:val="2"/>
              </w:rPr>
            </w:pPr>
          </w:p>
        </w:tc>
        <w:tc>
          <w:tcPr>
            <w:tcW w:w="2124" w:type="dxa"/>
            <w:vAlign w:val="center"/>
            <w:hideMark/>
          </w:tcPr>
          <w:p w14:paraId="2425E7A6" w14:textId="502E75EE" w:rsidR="00AA3F69" w:rsidRDefault="00AA3F69" w:rsidP="006C5868">
            <w:pPr>
              <w:jc w:val="right"/>
              <w:rPr>
                <w:rFonts w:ascii="Arial" w:hAnsi="Arial" w:cs="Arial"/>
                <w:sz w:val="2"/>
                <w:szCs w:val="2"/>
              </w:rPr>
            </w:pPr>
          </w:p>
        </w:tc>
      </w:tr>
      <w:tr w:rsidR="00AA3F69" w:rsidRPr="006C5868" w14:paraId="44F128BE" w14:textId="77777777" w:rsidTr="006C5868">
        <w:tc>
          <w:tcPr>
            <w:tcW w:w="2344" w:type="dxa"/>
            <w:tcBorders>
              <w:bottom w:val="single" w:sz="6" w:space="0" w:color="0075C9"/>
            </w:tcBorders>
            <w:tcMar>
              <w:top w:w="0" w:type="dxa"/>
              <w:left w:w="0" w:type="dxa"/>
              <w:bottom w:w="40" w:type="dxa"/>
              <w:right w:w="0" w:type="dxa"/>
            </w:tcMar>
            <w:hideMark/>
          </w:tcPr>
          <w:p w14:paraId="45298B36" w14:textId="77777777" w:rsidR="00AA3F69" w:rsidRDefault="00AA3F69" w:rsidP="006C5868">
            <w:pPr>
              <w:rPr>
                <w:rFonts w:ascii="Arial" w:hAnsi="Arial" w:cs="Arial"/>
                <w:sz w:val="2"/>
                <w:szCs w:val="2"/>
              </w:rPr>
            </w:pPr>
          </w:p>
        </w:tc>
        <w:tc>
          <w:tcPr>
            <w:tcW w:w="760" w:type="dxa"/>
            <w:tcBorders>
              <w:bottom w:val="single" w:sz="6" w:space="0" w:color="0075C9"/>
            </w:tcBorders>
            <w:tcMar>
              <w:top w:w="0" w:type="dxa"/>
              <w:left w:w="0" w:type="dxa"/>
              <w:bottom w:w="40" w:type="dxa"/>
              <w:right w:w="0" w:type="dxa"/>
            </w:tcMar>
            <w:vAlign w:val="bottom"/>
            <w:hideMark/>
          </w:tcPr>
          <w:p w14:paraId="65CE7686" w14:textId="39E93B21" w:rsidR="00AA3F69" w:rsidRPr="006C5868" w:rsidRDefault="00AA3F69" w:rsidP="006C5868">
            <w:pPr>
              <w:pStyle w:val="NormalWeb"/>
              <w:tabs>
                <w:tab w:val="right" w:pos="760"/>
                <w:tab w:val="decimal" w:pos="800"/>
              </w:tabs>
              <w:spacing w:before="0" w:beforeAutospacing="0" w:after="0" w:afterAutospacing="0"/>
              <w:jc w:val="right"/>
              <w:rPr>
                <w:rFonts w:ascii="Arial" w:hAnsi="Arial" w:cs="Arial"/>
                <w:sz w:val="14"/>
                <w:szCs w:val="16"/>
              </w:rPr>
            </w:pPr>
            <w:r w:rsidRPr="006C5868">
              <w:rPr>
                <w:rFonts w:ascii="Arial" w:hAnsi="Arial" w:cs="Arial"/>
                <w:sz w:val="14"/>
                <w:szCs w:val="16"/>
              </w:rPr>
              <w:t>9/16/2024</w:t>
            </w:r>
          </w:p>
        </w:tc>
        <w:tc>
          <w:tcPr>
            <w:tcW w:w="1644" w:type="dxa"/>
            <w:tcBorders>
              <w:bottom w:val="single" w:sz="6" w:space="0" w:color="0075C9"/>
            </w:tcBorders>
            <w:noWrap/>
            <w:tcMar>
              <w:top w:w="0" w:type="dxa"/>
              <w:left w:w="144" w:type="dxa"/>
              <w:bottom w:w="0" w:type="dxa"/>
              <w:right w:w="0" w:type="dxa"/>
            </w:tcMar>
            <w:vAlign w:val="bottom"/>
            <w:hideMark/>
          </w:tcPr>
          <w:p w14:paraId="3CA5DFB3" w14:textId="77777777" w:rsidR="00AA3F69" w:rsidRPr="006C5868" w:rsidRDefault="00AA3F69" w:rsidP="006C5868">
            <w:pPr>
              <w:jc w:val="right"/>
              <w:rPr>
                <w:rFonts w:ascii="Arial" w:hAnsi="Arial" w:cs="Arial"/>
                <w:sz w:val="14"/>
                <w:szCs w:val="16"/>
              </w:rPr>
            </w:pPr>
          </w:p>
        </w:tc>
        <w:tc>
          <w:tcPr>
            <w:tcW w:w="1664" w:type="dxa"/>
            <w:tcBorders>
              <w:bottom w:val="single" w:sz="6" w:space="0" w:color="0075C9"/>
            </w:tcBorders>
            <w:noWrap/>
            <w:tcMar>
              <w:top w:w="0" w:type="dxa"/>
              <w:left w:w="144" w:type="dxa"/>
              <w:bottom w:w="0" w:type="dxa"/>
              <w:right w:w="0" w:type="dxa"/>
            </w:tcMar>
            <w:vAlign w:val="bottom"/>
            <w:hideMark/>
          </w:tcPr>
          <w:p w14:paraId="4283BAE2" w14:textId="77777777" w:rsidR="00AA3F69" w:rsidRPr="006C5868" w:rsidRDefault="00AA3F69" w:rsidP="006C5868">
            <w:pPr>
              <w:jc w:val="right"/>
              <w:rPr>
                <w:sz w:val="18"/>
              </w:rPr>
            </w:pPr>
          </w:p>
        </w:tc>
        <w:tc>
          <w:tcPr>
            <w:tcW w:w="2264" w:type="dxa"/>
            <w:tcBorders>
              <w:bottom w:val="single" w:sz="6" w:space="0" w:color="0075C9"/>
            </w:tcBorders>
            <w:noWrap/>
            <w:tcMar>
              <w:top w:w="0" w:type="dxa"/>
              <w:left w:w="144" w:type="dxa"/>
              <w:bottom w:w="0" w:type="dxa"/>
              <w:right w:w="0" w:type="dxa"/>
            </w:tcMar>
            <w:vAlign w:val="bottom"/>
            <w:hideMark/>
          </w:tcPr>
          <w:p w14:paraId="52A5364F" w14:textId="42906765" w:rsidR="00AA3F69" w:rsidRPr="006C5868" w:rsidRDefault="00AA3F69" w:rsidP="006C5868">
            <w:pPr>
              <w:pStyle w:val="NormalWeb"/>
              <w:tabs>
                <w:tab w:val="right" w:pos="2080"/>
                <w:tab w:val="decimal" w:pos="2120"/>
              </w:tabs>
              <w:spacing w:before="0" w:beforeAutospacing="0" w:after="0" w:afterAutospacing="0"/>
              <w:jc w:val="right"/>
              <w:rPr>
                <w:rFonts w:ascii="Arial" w:hAnsi="Arial" w:cs="Arial"/>
                <w:sz w:val="14"/>
                <w:szCs w:val="16"/>
              </w:rPr>
            </w:pPr>
            <w:r w:rsidRPr="006C5868">
              <w:rPr>
                <w:rFonts w:ascii="Arial" w:hAnsi="Arial" w:cs="Arial"/>
                <w:sz w:val="14"/>
                <w:szCs w:val="16"/>
              </w:rPr>
              <w:t>23,373</w:t>
            </w:r>
          </w:p>
        </w:tc>
        <w:tc>
          <w:tcPr>
            <w:tcW w:w="2124" w:type="dxa"/>
            <w:tcBorders>
              <w:bottom w:val="single" w:sz="6" w:space="0" w:color="0075C9"/>
            </w:tcBorders>
            <w:noWrap/>
            <w:tcMar>
              <w:top w:w="0" w:type="dxa"/>
              <w:left w:w="144" w:type="dxa"/>
              <w:bottom w:w="0" w:type="dxa"/>
              <w:right w:w="0" w:type="dxa"/>
            </w:tcMar>
            <w:vAlign w:val="bottom"/>
            <w:hideMark/>
          </w:tcPr>
          <w:p w14:paraId="2721561C" w14:textId="53A123C4" w:rsidR="00AA3F69" w:rsidRPr="006C5868" w:rsidRDefault="00AA3F69" w:rsidP="006C5868">
            <w:pPr>
              <w:pStyle w:val="NormalWeb"/>
              <w:tabs>
                <w:tab w:val="right" w:pos="1940"/>
                <w:tab w:val="decimal" w:pos="1980"/>
              </w:tabs>
              <w:spacing w:before="0" w:beforeAutospacing="0" w:after="0" w:afterAutospacing="0"/>
              <w:jc w:val="right"/>
              <w:rPr>
                <w:rFonts w:ascii="Arial" w:hAnsi="Arial" w:cs="Arial"/>
                <w:sz w:val="14"/>
                <w:szCs w:val="16"/>
              </w:rPr>
            </w:pPr>
            <w:r w:rsidRPr="006C5868">
              <w:rPr>
                <w:rFonts w:ascii="Arial" w:hAnsi="Arial" w:cs="Arial"/>
                <w:sz w:val="14"/>
                <w:szCs w:val="16"/>
              </w:rPr>
              <w:t>11,625,964</w:t>
            </w:r>
          </w:p>
        </w:tc>
      </w:tr>
    </w:tbl>
    <w:p w14:paraId="72B4E02E" w14:textId="77777777" w:rsidR="00AA3F69" w:rsidRPr="006C5868" w:rsidRDefault="00AA3F69" w:rsidP="006C5868">
      <w:pPr>
        <w:pStyle w:val="NormalWeb"/>
        <w:spacing w:before="60" w:beforeAutospacing="0" w:after="0" w:afterAutospacing="0"/>
        <w:ind w:left="360" w:hanging="360"/>
        <w:rPr>
          <w:rFonts w:ascii="Arial" w:hAnsi="Arial" w:cs="Arial"/>
          <w:sz w:val="12"/>
          <w:szCs w:val="14"/>
        </w:rPr>
      </w:pPr>
      <w:r w:rsidRPr="006C5868">
        <w:rPr>
          <w:rFonts w:ascii="Arial" w:hAnsi="Arial" w:cs="Arial"/>
          <w:sz w:val="12"/>
          <w:szCs w:val="14"/>
        </w:rPr>
        <w:t>(1)</w:t>
      </w:r>
      <w:r w:rsidRPr="006C5868">
        <w:rPr>
          <w:rFonts w:ascii="Arial" w:hAnsi="Arial" w:cs="Arial"/>
          <w:sz w:val="12"/>
          <w:szCs w:val="14"/>
        </w:rPr>
        <w:tab/>
        <w:t xml:space="preserve">Except as otherwise noted, SAs vest 25% one year from the last day of August preceding the award date and 12.5% semi-annually thereafter. </w:t>
      </w:r>
    </w:p>
    <w:p w14:paraId="200938C7" w14:textId="77777777" w:rsidR="00AA3F69" w:rsidRPr="006C5868" w:rsidRDefault="00AA3F69" w:rsidP="006C5868">
      <w:pPr>
        <w:pStyle w:val="NormalWeb"/>
        <w:spacing w:before="60" w:beforeAutospacing="0" w:after="0" w:afterAutospacing="0"/>
        <w:ind w:left="360" w:hanging="360"/>
        <w:rPr>
          <w:rFonts w:ascii="Arial" w:hAnsi="Arial" w:cs="Arial"/>
          <w:sz w:val="12"/>
          <w:szCs w:val="14"/>
        </w:rPr>
      </w:pPr>
      <w:r w:rsidRPr="006C5868">
        <w:rPr>
          <w:rFonts w:ascii="Arial" w:hAnsi="Arial" w:cs="Arial"/>
          <w:sz w:val="12"/>
          <w:szCs w:val="14"/>
        </w:rPr>
        <w:t>(2)</w:t>
      </w:r>
      <w:r w:rsidRPr="006C5868">
        <w:rPr>
          <w:rFonts w:ascii="Arial" w:hAnsi="Arial" w:cs="Arial"/>
          <w:sz w:val="12"/>
          <w:szCs w:val="14"/>
        </w:rPr>
        <w:tab/>
        <w:t xml:space="preserve">The market value is the number of shares shown in the table multiplied by $497.41, the closing market price of Microsoft common stock on June 30, 2025. </w:t>
      </w:r>
    </w:p>
    <w:p w14:paraId="1CD3EBB5" w14:textId="77777777" w:rsidR="00AA3F69" w:rsidRPr="006C5868" w:rsidRDefault="00AA3F69" w:rsidP="006C5868">
      <w:pPr>
        <w:pStyle w:val="NormalWeb"/>
        <w:spacing w:before="60" w:beforeAutospacing="0" w:after="0" w:afterAutospacing="0"/>
        <w:ind w:left="360" w:hanging="360"/>
        <w:rPr>
          <w:rFonts w:ascii="Arial" w:hAnsi="Arial" w:cs="Arial"/>
          <w:sz w:val="12"/>
          <w:szCs w:val="14"/>
        </w:rPr>
      </w:pPr>
      <w:r w:rsidRPr="006C5868">
        <w:rPr>
          <w:rFonts w:ascii="Arial" w:hAnsi="Arial" w:cs="Arial"/>
          <w:sz w:val="12"/>
          <w:szCs w:val="14"/>
        </w:rPr>
        <w:t>(3)</w:t>
      </w:r>
      <w:r w:rsidRPr="006C5868">
        <w:rPr>
          <w:rFonts w:ascii="Arial" w:hAnsi="Arial" w:cs="Arial"/>
          <w:sz w:val="12"/>
          <w:szCs w:val="14"/>
        </w:rPr>
        <w:tab/>
        <w:t xml:space="preserve">PSAs with a grant date in fiscal years 2025 and 2024 are reported assuming payout at maximum award levels, pursuant to SEC rules as the aggregate achievement of the performance metrics was trending above the target payout level as of June 30, 2025. Award shares that are earned vest in full following the three-year performance period. </w:t>
      </w:r>
    </w:p>
    <w:p w14:paraId="09064830" w14:textId="77777777" w:rsidR="00AA3F69" w:rsidRPr="006C5868" w:rsidRDefault="00AA3F69" w:rsidP="006C5868">
      <w:pPr>
        <w:pStyle w:val="NormalWeb"/>
        <w:spacing w:before="60" w:beforeAutospacing="0" w:after="0" w:afterAutospacing="0"/>
        <w:ind w:left="360" w:hanging="360"/>
        <w:rPr>
          <w:rFonts w:ascii="Arial" w:hAnsi="Arial" w:cs="Arial"/>
          <w:sz w:val="12"/>
          <w:szCs w:val="14"/>
        </w:rPr>
      </w:pPr>
      <w:r w:rsidRPr="006C5868">
        <w:rPr>
          <w:rFonts w:ascii="Arial" w:hAnsi="Arial" w:cs="Arial"/>
          <w:sz w:val="12"/>
          <w:szCs w:val="14"/>
        </w:rPr>
        <w:t>(4)</w:t>
      </w:r>
      <w:r w:rsidRPr="006C5868">
        <w:rPr>
          <w:rFonts w:ascii="Arial" w:hAnsi="Arial" w:cs="Arial"/>
          <w:sz w:val="12"/>
          <w:szCs w:val="14"/>
        </w:rPr>
        <w:tab/>
        <w:t xml:space="preserve">Reflects fiscal year 2023 PSA, with 3-year performance period ending June 30, 2025, which vested on August 31, 2025. Award shares are presented as the actual amount earned and vested on August 31, 2025. Award values reflect the closing market price of Microsoft common stock on June 30, 2025. </w:t>
      </w:r>
    </w:p>
    <w:p w14:paraId="510C0D36" w14:textId="77777777" w:rsidR="00AA3F69" w:rsidRPr="006C5868" w:rsidRDefault="00AA3F69" w:rsidP="006C5868">
      <w:pPr>
        <w:pStyle w:val="NormalWeb"/>
        <w:spacing w:before="60" w:beforeAutospacing="0" w:after="0" w:afterAutospacing="0"/>
        <w:ind w:left="360" w:hanging="360"/>
        <w:rPr>
          <w:rFonts w:ascii="Arial" w:hAnsi="Arial" w:cs="Arial"/>
          <w:sz w:val="12"/>
          <w:szCs w:val="14"/>
        </w:rPr>
      </w:pPr>
      <w:r w:rsidRPr="006C5868">
        <w:rPr>
          <w:rFonts w:ascii="Arial" w:hAnsi="Arial" w:cs="Arial"/>
          <w:sz w:val="12"/>
          <w:szCs w:val="14"/>
        </w:rPr>
        <w:t>(5)</w:t>
      </w:r>
      <w:r w:rsidRPr="006C5868">
        <w:rPr>
          <w:rFonts w:ascii="Arial" w:hAnsi="Arial" w:cs="Arial"/>
          <w:sz w:val="12"/>
          <w:szCs w:val="14"/>
        </w:rPr>
        <w:tab/>
        <w:t xml:space="preserve">Vests 5% quarterly following the vesting start date of November 30, 2020.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E2A17A3" w14:textId="77777777" w:rsidTr="00C717F7">
        <w:tc>
          <w:tcPr>
            <w:tcW w:w="279" w:type="dxa"/>
            <w:hideMark/>
          </w:tcPr>
          <w:p w14:paraId="25713B6B"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4012B93"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BF1669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6FA886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44508CF2"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13C0777"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6F73B1E"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5A3D46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5918397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161D0C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093BC8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6EB5985B"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7A2D62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CFEF3E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6BDEEAC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1E1F80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4F4609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094B977" w14:textId="77777777" w:rsidTr="00C717F7">
        <w:tc>
          <w:tcPr>
            <w:tcW w:w="2051" w:type="dxa"/>
            <w:gridSpan w:val="2"/>
            <w:tcMar>
              <w:top w:w="0" w:type="dxa"/>
              <w:left w:w="0" w:type="dxa"/>
              <w:bottom w:w="0" w:type="dxa"/>
              <w:right w:w="0" w:type="dxa"/>
            </w:tcMar>
            <w:vAlign w:val="bottom"/>
            <w:hideMark/>
          </w:tcPr>
          <w:p w14:paraId="4FD98415"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66ACF87C"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4C5AB9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E5504C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EA4BA8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CF65E99" w14:textId="77777777" w:rsidR="00AA3F69" w:rsidRPr="00201D26" w:rsidRDefault="00AA3F69">
      <w:pPr>
        <w:pStyle w:val="NormalWeb"/>
        <w:spacing w:before="0" w:beforeAutospacing="0" w:after="0" w:afterAutospacing="0"/>
        <w:rPr>
          <w:sz w:val="16"/>
          <w:szCs w:val="16"/>
        </w:rPr>
      </w:pPr>
      <w:r>
        <w:rPr>
          <w:sz w:val="16"/>
          <w:szCs w:val="16"/>
        </w:rPr>
        <w:t> </w:t>
      </w:r>
    </w:p>
    <w:p w14:paraId="7343A18D" w14:textId="77777777" w:rsidR="00AA3F69" w:rsidRDefault="00AA3F69">
      <w:pPr>
        <w:pStyle w:val="NormalWeb"/>
        <w:spacing w:before="0" w:beforeAutospacing="0" w:after="0" w:afterAutospacing="0"/>
        <w:rPr>
          <w:rFonts w:ascii="Arial" w:hAnsi="Arial" w:cs="Arial"/>
        </w:rPr>
      </w:pPr>
      <w:bookmarkStart w:id="35" w:name="toc908201_28"/>
      <w:bookmarkEnd w:id="35"/>
      <w:r>
        <w:rPr>
          <w:rFonts w:ascii="Arial" w:hAnsi="Arial" w:cs="Arial"/>
          <w:b/>
          <w:bCs/>
        </w:rPr>
        <w:t xml:space="preserve">Option Exercises and Stock Vested </w:t>
      </w:r>
    </w:p>
    <w:p w14:paraId="04998B3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provides information on an aggregate basis about stock awards that vested during the fiscal year ended June 30, 2025 for each of the Named Executives. </w:t>
      </w:r>
    </w:p>
    <w:p w14:paraId="117FAE7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not granted stock options, other than options substituted in acquisitions, since 2003. No Named Executives held any Microsoft stock options during the fiscal year. </w:t>
      </w:r>
    </w:p>
    <w:p w14:paraId="6A546551" w14:textId="77777777" w:rsidR="00AA3F69" w:rsidRDefault="00AA3F69">
      <w:pPr>
        <w:pStyle w:val="NormalWeb"/>
        <w:keepNext/>
        <w:spacing w:before="0" w:beforeAutospacing="0" w:after="0" w:afterAutospacing="0"/>
      </w:pPr>
      <w:r>
        <w:t> </w:t>
      </w:r>
    </w:p>
    <w:tbl>
      <w:tblPr>
        <w:tblW w:w="0" w:type="auto"/>
        <w:tblInd w:w="144" w:type="dxa"/>
        <w:tblLayout w:type="fixed"/>
        <w:tblCellMar>
          <w:left w:w="0" w:type="dxa"/>
          <w:right w:w="0" w:type="dxa"/>
        </w:tblCellMar>
        <w:tblLook w:val="04A0" w:firstRow="1" w:lastRow="0" w:firstColumn="1" w:lastColumn="0" w:noHBand="0" w:noVBand="1"/>
      </w:tblPr>
      <w:tblGrid>
        <w:gridCol w:w="6632"/>
        <w:gridCol w:w="2084"/>
        <w:gridCol w:w="2084"/>
      </w:tblGrid>
      <w:tr w:rsidR="00AA3F69" w14:paraId="03DA27DB" w14:textId="77777777" w:rsidTr="006C5868">
        <w:trPr>
          <w:cantSplit/>
          <w:tblHeader/>
        </w:trPr>
        <w:tc>
          <w:tcPr>
            <w:tcW w:w="6632" w:type="dxa"/>
            <w:tcMar>
              <w:top w:w="0" w:type="dxa"/>
              <w:left w:w="144" w:type="dxa"/>
              <w:bottom w:w="0" w:type="dxa"/>
              <w:right w:w="0" w:type="dxa"/>
            </w:tcMar>
            <w:vAlign w:val="bottom"/>
            <w:hideMark/>
          </w:tcPr>
          <w:p w14:paraId="3955A356" w14:textId="77777777" w:rsidR="00AA3F69" w:rsidRPr="00201D26" w:rsidRDefault="00AA3F69">
            <w:pPr>
              <w:pStyle w:val="la2"/>
              <w:keepNext/>
              <w:rPr>
                <w:rFonts w:ascii="Arial" w:hAnsi="Arial" w:cs="Arial"/>
                <w:sz w:val="18"/>
                <w:szCs w:val="18"/>
              </w:rPr>
            </w:pPr>
            <w:r>
              <w:rPr>
                <w:rFonts w:ascii="Arial" w:hAnsi="Arial" w:cs="Arial"/>
                <w:sz w:val="18"/>
                <w:szCs w:val="18"/>
              </w:rPr>
              <w:t> </w:t>
            </w:r>
          </w:p>
          <w:p w14:paraId="2567FF66"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4168" w:type="dxa"/>
            <w:gridSpan w:val="2"/>
            <w:tcBorders>
              <w:bottom w:val="single" w:sz="6" w:space="0" w:color="000000"/>
            </w:tcBorders>
            <w:tcMar>
              <w:top w:w="0" w:type="dxa"/>
              <w:left w:w="144" w:type="dxa"/>
              <w:bottom w:w="0" w:type="dxa"/>
              <w:right w:w="0" w:type="dxa"/>
            </w:tcMar>
            <w:vAlign w:val="bottom"/>
            <w:hideMark/>
          </w:tcPr>
          <w:p w14:paraId="21BDA7C6" w14:textId="77777777" w:rsidR="00AA3F69" w:rsidRDefault="00AA3F69">
            <w:pPr>
              <w:jc w:val="center"/>
              <w:rPr>
                <w:rFonts w:ascii="Arial" w:hAnsi="Arial" w:cs="Arial"/>
                <w:sz w:val="18"/>
                <w:szCs w:val="18"/>
              </w:rPr>
            </w:pPr>
            <w:r>
              <w:rPr>
                <w:rFonts w:ascii="Arial" w:hAnsi="Arial" w:cs="Arial"/>
                <w:b/>
                <w:bCs/>
                <w:sz w:val="18"/>
                <w:szCs w:val="18"/>
              </w:rPr>
              <w:t>Stock Awards</w:t>
            </w:r>
          </w:p>
        </w:tc>
      </w:tr>
      <w:tr w:rsidR="00AA3F69" w14:paraId="7658ADBE" w14:textId="77777777" w:rsidTr="006C5868">
        <w:trPr>
          <w:cantSplit/>
          <w:tblHeader/>
        </w:trPr>
        <w:tc>
          <w:tcPr>
            <w:tcW w:w="6632" w:type="dxa"/>
            <w:tcBorders>
              <w:bottom w:val="single" w:sz="8" w:space="0" w:color="000000"/>
            </w:tcBorders>
            <w:tcMar>
              <w:top w:w="0" w:type="dxa"/>
              <w:left w:w="0" w:type="dxa"/>
              <w:bottom w:w="40" w:type="dxa"/>
              <w:right w:w="0" w:type="dxa"/>
            </w:tcMar>
            <w:vAlign w:val="bottom"/>
            <w:hideMark/>
          </w:tcPr>
          <w:p w14:paraId="6337B6A0"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Named Executive</w:t>
            </w:r>
          </w:p>
        </w:tc>
        <w:tc>
          <w:tcPr>
            <w:tcW w:w="2084" w:type="dxa"/>
            <w:tcBorders>
              <w:bottom w:val="single" w:sz="8" w:space="0" w:color="000000"/>
            </w:tcBorders>
            <w:tcMar>
              <w:top w:w="0" w:type="dxa"/>
              <w:left w:w="144" w:type="dxa"/>
              <w:bottom w:w="0" w:type="dxa"/>
              <w:right w:w="0" w:type="dxa"/>
            </w:tcMar>
            <w:vAlign w:val="bottom"/>
            <w:hideMark/>
          </w:tcPr>
          <w:p w14:paraId="6B660F8F"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Number of Shares</w:t>
            </w:r>
          </w:p>
          <w:p w14:paraId="456FCF5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Acquired on Vesting</w:t>
            </w:r>
          </w:p>
          <w:p w14:paraId="6D7145B1"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2084" w:type="dxa"/>
            <w:tcBorders>
              <w:bottom w:val="single" w:sz="8" w:space="0" w:color="000000"/>
            </w:tcBorders>
            <w:noWrap/>
            <w:tcMar>
              <w:top w:w="0" w:type="dxa"/>
              <w:left w:w="144" w:type="dxa"/>
              <w:bottom w:w="0" w:type="dxa"/>
              <w:right w:w="0" w:type="dxa"/>
            </w:tcMar>
            <w:vAlign w:val="bottom"/>
            <w:hideMark/>
          </w:tcPr>
          <w:p w14:paraId="2D8B8D64"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 </w:t>
            </w:r>
            <w:r>
              <w:rPr>
                <w:rFonts w:ascii="Arial" w:hAnsi="Arial" w:cs="Arial"/>
                <w:b/>
                <w:bCs/>
                <w:sz w:val="18"/>
                <w:szCs w:val="18"/>
              </w:rPr>
              <w:t> </w:t>
            </w:r>
            <w:r>
              <w:rPr>
                <w:rFonts w:ascii="Arial" w:hAnsi="Arial" w:cs="Arial"/>
                <w:b/>
                <w:bCs/>
                <w:sz w:val="18"/>
                <w:szCs w:val="18"/>
              </w:rPr>
              <w:t>Value Realized</w:t>
            </w:r>
          </w:p>
          <w:p w14:paraId="5DBBF2FE"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on Vesting</w:t>
            </w:r>
            <w:r>
              <w:rPr>
                <w:rFonts w:ascii="Arial" w:hAnsi="Arial" w:cs="Arial"/>
                <w:b/>
                <w:bCs/>
                <w:sz w:val="14"/>
                <w:szCs w:val="14"/>
                <w:vertAlign w:val="superscript"/>
              </w:rPr>
              <w:t>1</w:t>
            </w:r>
          </w:p>
          <w:p w14:paraId="0E65E6EC"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r>
      <w:tr w:rsidR="00AA3F69" w14:paraId="7E60395E" w14:textId="77777777" w:rsidTr="006C5868">
        <w:trPr>
          <w:trHeight w:val="75"/>
        </w:trPr>
        <w:tc>
          <w:tcPr>
            <w:tcW w:w="6632" w:type="dxa"/>
            <w:vAlign w:val="center"/>
            <w:hideMark/>
          </w:tcPr>
          <w:p w14:paraId="430E5333"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179AAB10"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23A14EFE" w14:textId="77777777" w:rsidR="00AA3F69" w:rsidRDefault="00AA3F69">
            <w:pPr>
              <w:rPr>
                <w:rFonts w:ascii="Arial" w:hAnsi="Arial" w:cs="Arial"/>
                <w:sz w:val="2"/>
                <w:szCs w:val="2"/>
              </w:rPr>
            </w:pPr>
            <w:r>
              <w:rPr>
                <w:rFonts w:ascii="Arial" w:hAnsi="Arial" w:cs="Arial"/>
                <w:sz w:val="2"/>
                <w:szCs w:val="2"/>
              </w:rPr>
              <w:t> </w:t>
            </w:r>
          </w:p>
        </w:tc>
      </w:tr>
      <w:tr w:rsidR="00AA3F69" w14:paraId="7C489A29" w14:textId="77777777" w:rsidTr="006C5868">
        <w:trPr>
          <w:cantSplit/>
        </w:trPr>
        <w:tc>
          <w:tcPr>
            <w:tcW w:w="6632" w:type="dxa"/>
            <w:tcBorders>
              <w:bottom w:val="single" w:sz="6" w:space="0" w:color="0075C9"/>
            </w:tcBorders>
            <w:tcMar>
              <w:top w:w="0" w:type="dxa"/>
              <w:left w:w="0" w:type="dxa"/>
              <w:bottom w:w="40" w:type="dxa"/>
              <w:right w:w="0" w:type="dxa"/>
            </w:tcMar>
            <w:hideMark/>
          </w:tcPr>
          <w:p w14:paraId="4C85B5D9"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2084" w:type="dxa"/>
            <w:tcBorders>
              <w:bottom w:val="single" w:sz="6" w:space="0" w:color="0075C9"/>
            </w:tcBorders>
            <w:noWrap/>
            <w:tcMar>
              <w:top w:w="0" w:type="dxa"/>
              <w:left w:w="144" w:type="dxa"/>
              <w:bottom w:w="0" w:type="dxa"/>
              <w:right w:w="0" w:type="dxa"/>
            </w:tcMar>
            <w:vAlign w:val="bottom"/>
            <w:hideMark/>
          </w:tcPr>
          <w:p w14:paraId="409E127C" w14:textId="0D1CE69A"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265,106</w:t>
            </w:r>
          </w:p>
        </w:tc>
        <w:tc>
          <w:tcPr>
            <w:tcW w:w="2084" w:type="dxa"/>
            <w:tcBorders>
              <w:bottom w:val="single" w:sz="6" w:space="0" w:color="0075C9"/>
            </w:tcBorders>
            <w:noWrap/>
            <w:tcMar>
              <w:top w:w="0" w:type="dxa"/>
              <w:left w:w="144" w:type="dxa"/>
              <w:bottom w:w="0" w:type="dxa"/>
              <w:right w:w="0" w:type="dxa"/>
            </w:tcMar>
            <w:vAlign w:val="bottom"/>
            <w:hideMark/>
          </w:tcPr>
          <w:p w14:paraId="0B37F1EC" w14:textId="01F9C3DA"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110,586,317</w:t>
            </w:r>
          </w:p>
        </w:tc>
      </w:tr>
      <w:tr w:rsidR="00AA3F69" w14:paraId="5B17C4DB" w14:textId="77777777" w:rsidTr="006C5868">
        <w:trPr>
          <w:trHeight w:val="75"/>
        </w:trPr>
        <w:tc>
          <w:tcPr>
            <w:tcW w:w="6632" w:type="dxa"/>
            <w:vAlign w:val="center"/>
            <w:hideMark/>
          </w:tcPr>
          <w:p w14:paraId="084F1647"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5D164D2D" w14:textId="65DB264F" w:rsidR="00AA3F69" w:rsidRDefault="00AA3F69" w:rsidP="006C5868">
            <w:pPr>
              <w:jc w:val="right"/>
              <w:rPr>
                <w:rFonts w:ascii="Arial" w:hAnsi="Arial" w:cs="Arial"/>
                <w:sz w:val="2"/>
                <w:szCs w:val="2"/>
              </w:rPr>
            </w:pPr>
          </w:p>
        </w:tc>
        <w:tc>
          <w:tcPr>
            <w:tcW w:w="2084" w:type="dxa"/>
            <w:vAlign w:val="center"/>
            <w:hideMark/>
          </w:tcPr>
          <w:p w14:paraId="3B9B97B5" w14:textId="235993AC" w:rsidR="00AA3F69" w:rsidRDefault="00AA3F69" w:rsidP="006C5868">
            <w:pPr>
              <w:jc w:val="right"/>
              <w:rPr>
                <w:rFonts w:ascii="Arial" w:hAnsi="Arial" w:cs="Arial"/>
                <w:sz w:val="2"/>
                <w:szCs w:val="2"/>
              </w:rPr>
            </w:pPr>
          </w:p>
        </w:tc>
      </w:tr>
      <w:tr w:rsidR="00AA3F69" w14:paraId="44615B4D" w14:textId="77777777" w:rsidTr="006C5868">
        <w:trPr>
          <w:cantSplit/>
        </w:trPr>
        <w:tc>
          <w:tcPr>
            <w:tcW w:w="6632" w:type="dxa"/>
            <w:tcBorders>
              <w:bottom w:val="single" w:sz="6" w:space="0" w:color="0075C9"/>
            </w:tcBorders>
            <w:tcMar>
              <w:top w:w="0" w:type="dxa"/>
              <w:left w:w="0" w:type="dxa"/>
              <w:bottom w:w="40" w:type="dxa"/>
              <w:right w:w="0" w:type="dxa"/>
            </w:tcMar>
            <w:hideMark/>
          </w:tcPr>
          <w:p w14:paraId="39E7F80D"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2084" w:type="dxa"/>
            <w:tcBorders>
              <w:bottom w:val="single" w:sz="6" w:space="0" w:color="0075C9"/>
            </w:tcBorders>
            <w:noWrap/>
            <w:tcMar>
              <w:top w:w="0" w:type="dxa"/>
              <w:left w:w="144" w:type="dxa"/>
              <w:bottom w:w="0" w:type="dxa"/>
              <w:right w:w="0" w:type="dxa"/>
            </w:tcMar>
            <w:vAlign w:val="bottom"/>
            <w:hideMark/>
          </w:tcPr>
          <w:p w14:paraId="1323D32E" w14:textId="417DE6B1"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75,310</w:t>
            </w:r>
          </w:p>
        </w:tc>
        <w:tc>
          <w:tcPr>
            <w:tcW w:w="2084" w:type="dxa"/>
            <w:tcBorders>
              <w:bottom w:val="single" w:sz="6" w:space="0" w:color="0075C9"/>
            </w:tcBorders>
            <w:noWrap/>
            <w:tcMar>
              <w:top w:w="0" w:type="dxa"/>
              <w:left w:w="144" w:type="dxa"/>
              <w:bottom w:w="0" w:type="dxa"/>
              <w:right w:w="0" w:type="dxa"/>
            </w:tcMar>
            <w:vAlign w:val="bottom"/>
            <w:hideMark/>
          </w:tcPr>
          <w:p w14:paraId="606957FC" w14:textId="463F8FAB"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31,140,584</w:t>
            </w:r>
          </w:p>
        </w:tc>
      </w:tr>
      <w:tr w:rsidR="00AA3F69" w14:paraId="280B367A" w14:textId="77777777" w:rsidTr="006C5868">
        <w:trPr>
          <w:trHeight w:val="75"/>
        </w:trPr>
        <w:tc>
          <w:tcPr>
            <w:tcW w:w="6632" w:type="dxa"/>
            <w:vAlign w:val="center"/>
            <w:hideMark/>
          </w:tcPr>
          <w:p w14:paraId="65F8835E"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09D4AAA8" w14:textId="0F776CAA" w:rsidR="00AA3F69" w:rsidRDefault="00AA3F69" w:rsidP="006C5868">
            <w:pPr>
              <w:jc w:val="right"/>
              <w:rPr>
                <w:rFonts w:ascii="Arial" w:hAnsi="Arial" w:cs="Arial"/>
                <w:sz w:val="2"/>
                <w:szCs w:val="2"/>
              </w:rPr>
            </w:pPr>
          </w:p>
        </w:tc>
        <w:tc>
          <w:tcPr>
            <w:tcW w:w="2084" w:type="dxa"/>
            <w:vAlign w:val="center"/>
            <w:hideMark/>
          </w:tcPr>
          <w:p w14:paraId="3EA3AC06" w14:textId="73906B8E" w:rsidR="00AA3F69" w:rsidRDefault="00AA3F69" w:rsidP="006C5868">
            <w:pPr>
              <w:jc w:val="right"/>
              <w:rPr>
                <w:rFonts w:ascii="Arial" w:hAnsi="Arial" w:cs="Arial"/>
                <w:sz w:val="2"/>
                <w:szCs w:val="2"/>
              </w:rPr>
            </w:pPr>
          </w:p>
        </w:tc>
      </w:tr>
      <w:tr w:rsidR="00AA3F69" w14:paraId="67481079" w14:textId="77777777" w:rsidTr="006C5868">
        <w:trPr>
          <w:cantSplit/>
        </w:trPr>
        <w:tc>
          <w:tcPr>
            <w:tcW w:w="6632" w:type="dxa"/>
            <w:tcBorders>
              <w:bottom w:val="single" w:sz="6" w:space="0" w:color="0075C9"/>
            </w:tcBorders>
            <w:tcMar>
              <w:top w:w="0" w:type="dxa"/>
              <w:left w:w="0" w:type="dxa"/>
              <w:bottom w:w="40" w:type="dxa"/>
              <w:right w:w="0" w:type="dxa"/>
            </w:tcMar>
            <w:hideMark/>
          </w:tcPr>
          <w:p w14:paraId="5135A70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2084" w:type="dxa"/>
            <w:tcBorders>
              <w:bottom w:val="single" w:sz="6" w:space="0" w:color="0075C9"/>
            </w:tcBorders>
            <w:noWrap/>
            <w:tcMar>
              <w:top w:w="0" w:type="dxa"/>
              <w:left w:w="144" w:type="dxa"/>
              <w:bottom w:w="0" w:type="dxa"/>
              <w:right w:w="0" w:type="dxa"/>
            </w:tcMar>
            <w:vAlign w:val="bottom"/>
            <w:hideMark/>
          </w:tcPr>
          <w:p w14:paraId="1256C1E5" w14:textId="3A334BAB"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57,112</w:t>
            </w:r>
          </w:p>
        </w:tc>
        <w:tc>
          <w:tcPr>
            <w:tcW w:w="2084" w:type="dxa"/>
            <w:tcBorders>
              <w:bottom w:val="single" w:sz="6" w:space="0" w:color="0075C9"/>
            </w:tcBorders>
            <w:noWrap/>
            <w:tcMar>
              <w:top w:w="0" w:type="dxa"/>
              <w:left w:w="144" w:type="dxa"/>
              <w:bottom w:w="0" w:type="dxa"/>
              <w:right w:w="0" w:type="dxa"/>
            </w:tcMar>
            <w:vAlign w:val="bottom"/>
            <w:hideMark/>
          </w:tcPr>
          <w:p w14:paraId="255920B2" w14:textId="34D1DB03"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23,595,294</w:t>
            </w:r>
          </w:p>
        </w:tc>
      </w:tr>
      <w:tr w:rsidR="00AA3F69" w14:paraId="05A24E89" w14:textId="77777777" w:rsidTr="006C5868">
        <w:trPr>
          <w:trHeight w:val="75"/>
        </w:trPr>
        <w:tc>
          <w:tcPr>
            <w:tcW w:w="6632" w:type="dxa"/>
            <w:vAlign w:val="center"/>
            <w:hideMark/>
          </w:tcPr>
          <w:p w14:paraId="52ACDA8E"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4C49694E" w14:textId="71CBDBDA" w:rsidR="00AA3F69" w:rsidRDefault="00AA3F69" w:rsidP="006C5868">
            <w:pPr>
              <w:jc w:val="right"/>
              <w:rPr>
                <w:rFonts w:ascii="Arial" w:hAnsi="Arial" w:cs="Arial"/>
                <w:sz w:val="2"/>
                <w:szCs w:val="2"/>
              </w:rPr>
            </w:pPr>
          </w:p>
        </w:tc>
        <w:tc>
          <w:tcPr>
            <w:tcW w:w="2084" w:type="dxa"/>
            <w:vAlign w:val="center"/>
            <w:hideMark/>
          </w:tcPr>
          <w:p w14:paraId="3759A882" w14:textId="34BE2B43" w:rsidR="00AA3F69" w:rsidRDefault="00AA3F69" w:rsidP="006C5868">
            <w:pPr>
              <w:jc w:val="right"/>
              <w:rPr>
                <w:rFonts w:ascii="Arial" w:hAnsi="Arial" w:cs="Arial"/>
                <w:sz w:val="2"/>
                <w:szCs w:val="2"/>
              </w:rPr>
            </w:pPr>
          </w:p>
        </w:tc>
      </w:tr>
      <w:tr w:rsidR="00AA3F69" w14:paraId="4A10EAFE" w14:textId="77777777" w:rsidTr="006C5868">
        <w:trPr>
          <w:cantSplit/>
        </w:trPr>
        <w:tc>
          <w:tcPr>
            <w:tcW w:w="6632" w:type="dxa"/>
            <w:tcBorders>
              <w:bottom w:val="single" w:sz="6" w:space="0" w:color="0075C9"/>
            </w:tcBorders>
            <w:tcMar>
              <w:top w:w="0" w:type="dxa"/>
              <w:left w:w="0" w:type="dxa"/>
              <w:bottom w:w="40" w:type="dxa"/>
              <w:right w:w="0" w:type="dxa"/>
            </w:tcMar>
            <w:hideMark/>
          </w:tcPr>
          <w:p w14:paraId="3EAB7FF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2084" w:type="dxa"/>
            <w:tcBorders>
              <w:bottom w:val="single" w:sz="6" w:space="0" w:color="0075C9"/>
            </w:tcBorders>
            <w:noWrap/>
            <w:tcMar>
              <w:top w:w="0" w:type="dxa"/>
              <w:left w:w="144" w:type="dxa"/>
              <w:bottom w:w="0" w:type="dxa"/>
              <w:right w:w="0" w:type="dxa"/>
            </w:tcMar>
            <w:vAlign w:val="bottom"/>
            <w:hideMark/>
          </w:tcPr>
          <w:p w14:paraId="5457ED6F" w14:textId="3CDB06EB"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26,706</w:t>
            </w:r>
          </w:p>
        </w:tc>
        <w:tc>
          <w:tcPr>
            <w:tcW w:w="2084" w:type="dxa"/>
            <w:tcBorders>
              <w:bottom w:val="single" w:sz="6" w:space="0" w:color="0075C9"/>
            </w:tcBorders>
            <w:noWrap/>
            <w:tcMar>
              <w:top w:w="0" w:type="dxa"/>
              <w:left w:w="144" w:type="dxa"/>
              <w:bottom w:w="0" w:type="dxa"/>
              <w:right w:w="0" w:type="dxa"/>
            </w:tcMar>
            <w:vAlign w:val="bottom"/>
            <w:hideMark/>
          </w:tcPr>
          <w:p w14:paraId="4C3C8D98" w14:textId="114365A4"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11,053,493</w:t>
            </w:r>
          </w:p>
        </w:tc>
      </w:tr>
      <w:tr w:rsidR="00AA3F69" w14:paraId="6B307F56" w14:textId="77777777" w:rsidTr="006C5868">
        <w:trPr>
          <w:trHeight w:val="75"/>
        </w:trPr>
        <w:tc>
          <w:tcPr>
            <w:tcW w:w="6632" w:type="dxa"/>
            <w:vAlign w:val="center"/>
            <w:hideMark/>
          </w:tcPr>
          <w:p w14:paraId="0613E5E6"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446750F1" w14:textId="619EF9B3" w:rsidR="00AA3F69" w:rsidRDefault="00AA3F69" w:rsidP="006C5868">
            <w:pPr>
              <w:jc w:val="right"/>
              <w:rPr>
                <w:rFonts w:ascii="Arial" w:hAnsi="Arial" w:cs="Arial"/>
                <w:sz w:val="2"/>
                <w:szCs w:val="2"/>
              </w:rPr>
            </w:pPr>
          </w:p>
        </w:tc>
        <w:tc>
          <w:tcPr>
            <w:tcW w:w="2084" w:type="dxa"/>
            <w:vAlign w:val="center"/>
            <w:hideMark/>
          </w:tcPr>
          <w:p w14:paraId="4A9903B8" w14:textId="2ADE3FEA" w:rsidR="00AA3F69" w:rsidRDefault="00AA3F69" w:rsidP="006C5868">
            <w:pPr>
              <w:jc w:val="right"/>
              <w:rPr>
                <w:rFonts w:ascii="Arial" w:hAnsi="Arial" w:cs="Arial"/>
                <w:sz w:val="2"/>
                <w:szCs w:val="2"/>
              </w:rPr>
            </w:pPr>
          </w:p>
        </w:tc>
      </w:tr>
      <w:tr w:rsidR="00AA3F69" w14:paraId="5CDA6E51" w14:textId="77777777" w:rsidTr="006C5868">
        <w:trPr>
          <w:cantSplit/>
        </w:trPr>
        <w:tc>
          <w:tcPr>
            <w:tcW w:w="6632" w:type="dxa"/>
            <w:tcBorders>
              <w:bottom w:val="single" w:sz="6" w:space="0" w:color="0075C9"/>
            </w:tcBorders>
            <w:tcMar>
              <w:top w:w="0" w:type="dxa"/>
              <w:left w:w="0" w:type="dxa"/>
              <w:bottom w:w="40" w:type="dxa"/>
              <w:right w:w="0" w:type="dxa"/>
            </w:tcMar>
            <w:hideMark/>
          </w:tcPr>
          <w:p w14:paraId="3E91E9B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2084" w:type="dxa"/>
            <w:tcBorders>
              <w:bottom w:val="single" w:sz="6" w:space="0" w:color="0075C9"/>
            </w:tcBorders>
            <w:noWrap/>
            <w:tcMar>
              <w:top w:w="0" w:type="dxa"/>
              <w:left w:w="144" w:type="dxa"/>
              <w:bottom w:w="0" w:type="dxa"/>
              <w:right w:w="0" w:type="dxa"/>
            </w:tcMar>
            <w:vAlign w:val="bottom"/>
            <w:hideMark/>
          </w:tcPr>
          <w:p w14:paraId="7EC1269D" w14:textId="542BE855"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66,635</w:t>
            </w:r>
          </w:p>
        </w:tc>
        <w:tc>
          <w:tcPr>
            <w:tcW w:w="2084" w:type="dxa"/>
            <w:tcBorders>
              <w:bottom w:val="single" w:sz="6" w:space="0" w:color="0075C9"/>
            </w:tcBorders>
            <w:noWrap/>
            <w:tcMar>
              <w:top w:w="0" w:type="dxa"/>
              <w:left w:w="144" w:type="dxa"/>
              <w:bottom w:w="0" w:type="dxa"/>
              <w:right w:w="0" w:type="dxa"/>
            </w:tcMar>
            <w:vAlign w:val="bottom"/>
            <w:hideMark/>
          </w:tcPr>
          <w:p w14:paraId="52F35A42" w14:textId="5BFFA1E8"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27,553,223</w:t>
            </w:r>
          </w:p>
        </w:tc>
      </w:tr>
    </w:tbl>
    <w:p w14:paraId="42C6F92F"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The value realized on vesting is calculated by multiplying the number of shares shown in the table by the market value of the shares on the vesting date. </w:t>
      </w:r>
    </w:p>
    <w:p w14:paraId="66525F28" w14:textId="77777777" w:rsidR="00AA3F69" w:rsidRDefault="00AA3F69">
      <w:pPr>
        <w:pStyle w:val="NormalWeb"/>
        <w:spacing w:before="240" w:beforeAutospacing="0" w:after="0" w:afterAutospacing="0"/>
        <w:rPr>
          <w:rFonts w:ascii="Arial" w:hAnsi="Arial" w:cs="Arial"/>
        </w:rPr>
      </w:pPr>
      <w:bookmarkStart w:id="36" w:name="toc908201_29"/>
      <w:bookmarkEnd w:id="36"/>
      <w:r>
        <w:rPr>
          <w:rFonts w:ascii="Arial" w:hAnsi="Arial" w:cs="Arial"/>
          <w:b/>
          <w:bCs/>
        </w:rPr>
        <w:t xml:space="preserve">Nonqualified Deferred Compensation </w:t>
      </w:r>
    </w:p>
    <w:p w14:paraId="01196EA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provides information about the Named Executives’ earnings and balances under our U.S. nonqualified Deferred Compensation Plan in fiscal year 2025. Microsoft does not contribute to the Deferred Compensation Plan. </w:t>
      </w:r>
    </w:p>
    <w:p w14:paraId="47B5DBF2"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4828"/>
        <w:gridCol w:w="1664"/>
        <w:gridCol w:w="2224"/>
        <w:gridCol w:w="2084"/>
      </w:tblGrid>
      <w:tr w:rsidR="00AA3F69" w14:paraId="7E4DDF8D" w14:textId="77777777" w:rsidTr="00201D26">
        <w:trPr>
          <w:cantSplit/>
          <w:tblHeader/>
        </w:trPr>
        <w:tc>
          <w:tcPr>
            <w:tcW w:w="4828" w:type="dxa"/>
            <w:tcBorders>
              <w:bottom w:val="single" w:sz="8" w:space="0" w:color="000000"/>
            </w:tcBorders>
            <w:tcMar>
              <w:top w:w="0" w:type="dxa"/>
              <w:left w:w="0" w:type="dxa"/>
              <w:bottom w:w="40" w:type="dxa"/>
              <w:right w:w="0" w:type="dxa"/>
            </w:tcMar>
            <w:vAlign w:val="bottom"/>
            <w:hideMark/>
          </w:tcPr>
          <w:p w14:paraId="7B944DE4"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Named Executive</w:t>
            </w:r>
          </w:p>
        </w:tc>
        <w:tc>
          <w:tcPr>
            <w:tcW w:w="1664" w:type="dxa"/>
            <w:tcBorders>
              <w:bottom w:val="single" w:sz="8" w:space="0" w:color="000000"/>
            </w:tcBorders>
            <w:tcMar>
              <w:top w:w="0" w:type="dxa"/>
              <w:left w:w="144" w:type="dxa"/>
              <w:bottom w:w="0" w:type="dxa"/>
              <w:right w:w="0" w:type="dxa"/>
            </w:tcMar>
            <w:vAlign w:val="bottom"/>
            <w:hideMark/>
          </w:tcPr>
          <w:p w14:paraId="037D11E7"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Executive</w:t>
            </w:r>
          </w:p>
          <w:p w14:paraId="702477F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Contributions in</w:t>
            </w:r>
          </w:p>
          <w:p w14:paraId="421A857C"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Fiscal Year 2025</w:t>
            </w:r>
            <w:r>
              <w:rPr>
                <w:rFonts w:ascii="Arial" w:hAnsi="Arial" w:cs="Arial"/>
                <w:b/>
                <w:bCs/>
                <w:sz w:val="14"/>
                <w:szCs w:val="14"/>
                <w:vertAlign w:val="superscript"/>
              </w:rPr>
              <w:t>1</w:t>
            </w:r>
          </w:p>
          <w:p w14:paraId="0E7FC895"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2224" w:type="dxa"/>
            <w:tcBorders>
              <w:bottom w:val="single" w:sz="8" w:space="0" w:color="000000"/>
            </w:tcBorders>
            <w:tcMar>
              <w:top w:w="0" w:type="dxa"/>
              <w:left w:w="144" w:type="dxa"/>
              <w:bottom w:w="0" w:type="dxa"/>
              <w:right w:w="0" w:type="dxa"/>
            </w:tcMar>
            <w:vAlign w:val="bottom"/>
            <w:hideMark/>
          </w:tcPr>
          <w:p w14:paraId="573EAA2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Aggregate</w:t>
            </w:r>
          </w:p>
          <w:p w14:paraId="1A11C86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Earnings in Fiscal</w:t>
            </w:r>
          </w:p>
          <w:p w14:paraId="3742AA8E"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Year 2025</w:t>
            </w:r>
            <w:r>
              <w:rPr>
                <w:rFonts w:ascii="Arial" w:hAnsi="Arial" w:cs="Arial"/>
                <w:b/>
                <w:bCs/>
                <w:sz w:val="14"/>
                <w:szCs w:val="14"/>
                <w:vertAlign w:val="superscript"/>
              </w:rPr>
              <w:t>2</w:t>
            </w:r>
          </w:p>
          <w:p w14:paraId="1395E2D4"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2084" w:type="dxa"/>
            <w:tcBorders>
              <w:bottom w:val="single" w:sz="8" w:space="0" w:color="000000"/>
            </w:tcBorders>
            <w:tcMar>
              <w:top w:w="0" w:type="dxa"/>
              <w:left w:w="144" w:type="dxa"/>
              <w:bottom w:w="0" w:type="dxa"/>
              <w:right w:w="0" w:type="dxa"/>
            </w:tcMar>
            <w:vAlign w:val="bottom"/>
            <w:hideMark/>
          </w:tcPr>
          <w:p w14:paraId="782B9F4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Aggregate</w:t>
            </w:r>
          </w:p>
          <w:p w14:paraId="3C8B475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Balance at</w:t>
            </w:r>
          </w:p>
          <w:p w14:paraId="463C532F"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June 30, 2025</w:t>
            </w:r>
            <w:r>
              <w:rPr>
                <w:rFonts w:ascii="Arial" w:hAnsi="Arial" w:cs="Arial"/>
                <w:b/>
                <w:bCs/>
                <w:sz w:val="14"/>
                <w:szCs w:val="14"/>
                <w:vertAlign w:val="superscript"/>
              </w:rPr>
              <w:t>3</w:t>
            </w:r>
          </w:p>
          <w:p w14:paraId="134FFA9C"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r>
      <w:tr w:rsidR="00AA3F69" w14:paraId="37C38ED3" w14:textId="77777777" w:rsidTr="00201D26">
        <w:trPr>
          <w:trHeight w:val="75"/>
        </w:trPr>
        <w:tc>
          <w:tcPr>
            <w:tcW w:w="4828" w:type="dxa"/>
            <w:vAlign w:val="center"/>
            <w:hideMark/>
          </w:tcPr>
          <w:p w14:paraId="0C861CDC" w14:textId="77777777" w:rsidR="00AA3F69" w:rsidRDefault="00AA3F69">
            <w:pPr>
              <w:rPr>
                <w:rFonts w:ascii="Arial" w:hAnsi="Arial" w:cs="Arial"/>
                <w:sz w:val="2"/>
                <w:szCs w:val="2"/>
              </w:rPr>
            </w:pPr>
            <w:r>
              <w:rPr>
                <w:rFonts w:ascii="Arial" w:hAnsi="Arial" w:cs="Arial"/>
                <w:sz w:val="2"/>
                <w:szCs w:val="2"/>
              </w:rPr>
              <w:t> </w:t>
            </w:r>
          </w:p>
        </w:tc>
        <w:tc>
          <w:tcPr>
            <w:tcW w:w="1664" w:type="dxa"/>
            <w:vAlign w:val="center"/>
            <w:hideMark/>
          </w:tcPr>
          <w:p w14:paraId="100DE87C" w14:textId="77777777" w:rsidR="00AA3F69" w:rsidRDefault="00AA3F69">
            <w:pPr>
              <w:rPr>
                <w:rFonts w:ascii="Arial" w:hAnsi="Arial" w:cs="Arial"/>
                <w:sz w:val="2"/>
                <w:szCs w:val="2"/>
              </w:rPr>
            </w:pPr>
            <w:r>
              <w:rPr>
                <w:rFonts w:ascii="Arial" w:hAnsi="Arial" w:cs="Arial"/>
                <w:sz w:val="2"/>
                <w:szCs w:val="2"/>
              </w:rPr>
              <w:t> </w:t>
            </w:r>
          </w:p>
        </w:tc>
        <w:tc>
          <w:tcPr>
            <w:tcW w:w="2224" w:type="dxa"/>
            <w:vAlign w:val="center"/>
            <w:hideMark/>
          </w:tcPr>
          <w:p w14:paraId="009C983F" w14:textId="77777777" w:rsidR="00AA3F69" w:rsidRDefault="00AA3F69">
            <w:pPr>
              <w:rPr>
                <w:rFonts w:ascii="Arial" w:hAnsi="Arial" w:cs="Arial"/>
                <w:sz w:val="2"/>
                <w:szCs w:val="2"/>
              </w:rPr>
            </w:pPr>
            <w:r>
              <w:rPr>
                <w:rFonts w:ascii="Arial" w:hAnsi="Arial" w:cs="Arial"/>
                <w:sz w:val="2"/>
                <w:szCs w:val="2"/>
              </w:rPr>
              <w:t> </w:t>
            </w:r>
          </w:p>
        </w:tc>
        <w:tc>
          <w:tcPr>
            <w:tcW w:w="2084" w:type="dxa"/>
            <w:vAlign w:val="center"/>
            <w:hideMark/>
          </w:tcPr>
          <w:p w14:paraId="12894909" w14:textId="77777777" w:rsidR="00AA3F69" w:rsidRDefault="00AA3F69">
            <w:pPr>
              <w:rPr>
                <w:rFonts w:ascii="Arial" w:hAnsi="Arial" w:cs="Arial"/>
                <w:sz w:val="2"/>
                <w:szCs w:val="2"/>
              </w:rPr>
            </w:pPr>
            <w:r>
              <w:rPr>
                <w:rFonts w:ascii="Arial" w:hAnsi="Arial" w:cs="Arial"/>
                <w:sz w:val="2"/>
                <w:szCs w:val="2"/>
              </w:rPr>
              <w:t> </w:t>
            </w:r>
          </w:p>
        </w:tc>
      </w:tr>
      <w:tr w:rsidR="00AA3F69" w14:paraId="5EC740B8" w14:textId="77777777" w:rsidTr="00201D26">
        <w:trPr>
          <w:cantSplit/>
        </w:trPr>
        <w:tc>
          <w:tcPr>
            <w:tcW w:w="4828" w:type="dxa"/>
            <w:tcBorders>
              <w:bottom w:val="single" w:sz="6" w:space="0" w:color="0075C9"/>
            </w:tcBorders>
            <w:tcMar>
              <w:top w:w="0" w:type="dxa"/>
              <w:left w:w="0" w:type="dxa"/>
              <w:bottom w:w="40" w:type="dxa"/>
              <w:right w:w="0" w:type="dxa"/>
            </w:tcMar>
            <w:hideMark/>
          </w:tcPr>
          <w:p w14:paraId="644B0E9A"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664" w:type="dxa"/>
            <w:tcBorders>
              <w:bottom w:val="single" w:sz="6" w:space="0" w:color="0075C9"/>
            </w:tcBorders>
            <w:noWrap/>
            <w:tcMar>
              <w:top w:w="0" w:type="dxa"/>
              <w:left w:w="144" w:type="dxa"/>
              <w:bottom w:w="0" w:type="dxa"/>
              <w:right w:w="0" w:type="dxa"/>
            </w:tcMar>
            <w:vAlign w:val="bottom"/>
            <w:hideMark/>
          </w:tcPr>
          <w:p w14:paraId="2E7C194A" w14:textId="22DFB4DD" w:rsidR="00AA3F69" w:rsidRDefault="00AA3F69" w:rsidP="006C5868">
            <w:pPr>
              <w:pStyle w:val="NormalWeb"/>
              <w:tabs>
                <w:tab w:val="right" w:pos="1480"/>
                <w:tab w:val="decimal" w:pos="1520"/>
              </w:tabs>
              <w:spacing w:before="0" w:beforeAutospacing="0" w:after="0" w:afterAutospacing="0"/>
              <w:jc w:val="right"/>
              <w:rPr>
                <w:rFonts w:ascii="Arial" w:hAnsi="Arial" w:cs="Arial"/>
                <w:sz w:val="18"/>
                <w:szCs w:val="18"/>
              </w:rPr>
            </w:pPr>
            <w:r>
              <w:rPr>
                <w:rFonts w:ascii="Arial" w:hAnsi="Arial" w:cs="Arial"/>
                <w:sz w:val="18"/>
                <w:szCs w:val="18"/>
              </w:rPr>
              <w:t>0</w:t>
            </w:r>
          </w:p>
        </w:tc>
        <w:tc>
          <w:tcPr>
            <w:tcW w:w="2224" w:type="dxa"/>
            <w:tcBorders>
              <w:bottom w:val="single" w:sz="6" w:space="0" w:color="0075C9"/>
            </w:tcBorders>
            <w:noWrap/>
            <w:tcMar>
              <w:top w:w="0" w:type="dxa"/>
              <w:left w:w="144" w:type="dxa"/>
              <w:bottom w:w="0" w:type="dxa"/>
              <w:right w:w="0" w:type="dxa"/>
            </w:tcMar>
            <w:vAlign w:val="bottom"/>
            <w:hideMark/>
          </w:tcPr>
          <w:p w14:paraId="69E30293" w14:textId="220915B7" w:rsidR="00AA3F69" w:rsidRDefault="00AA3F69" w:rsidP="006C5868">
            <w:pPr>
              <w:pStyle w:val="NormalWeb"/>
              <w:tabs>
                <w:tab w:val="right" w:pos="2040"/>
                <w:tab w:val="decimal" w:pos="2080"/>
              </w:tabs>
              <w:spacing w:before="0" w:beforeAutospacing="0" w:after="0" w:afterAutospacing="0"/>
              <w:jc w:val="right"/>
              <w:rPr>
                <w:rFonts w:ascii="Arial" w:hAnsi="Arial" w:cs="Arial"/>
                <w:sz w:val="18"/>
                <w:szCs w:val="18"/>
              </w:rPr>
            </w:pPr>
            <w:r>
              <w:rPr>
                <w:rFonts w:ascii="Arial" w:hAnsi="Arial" w:cs="Arial"/>
                <w:sz w:val="18"/>
                <w:szCs w:val="18"/>
              </w:rPr>
              <w:t>0</w:t>
            </w:r>
          </w:p>
        </w:tc>
        <w:tc>
          <w:tcPr>
            <w:tcW w:w="2084" w:type="dxa"/>
            <w:tcBorders>
              <w:bottom w:val="single" w:sz="6" w:space="0" w:color="0075C9"/>
            </w:tcBorders>
            <w:noWrap/>
            <w:tcMar>
              <w:top w:w="0" w:type="dxa"/>
              <w:left w:w="144" w:type="dxa"/>
              <w:bottom w:w="0" w:type="dxa"/>
              <w:right w:w="0" w:type="dxa"/>
            </w:tcMar>
            <w:vAlign w:val="bottom"/>
            <w:hideMark/>
          </w:tcPr>
          <w:p w14:paraId="44E6A150" w14:textId="07C1B481"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45415DD0" w14:textId="77777777" w:rsidTr="00201D26">
        <w:trPr>
          <w:trHeight w:val="75"/>
        </w:trPr>
        <w:tc>
          <w:tcPr>
            <w:tcW w:w="4828" w:type="dxa"/>
            <w:vAlign w:val="center"/>
            <w:hideMark/>
          </w:tcPr>
          <w:p w14:paraId="1D0AB7B3" w14:textId="77777777" w:rsidR="00AA3F69" w:rsidRDefault="00AA3F69">
            <w:pPr>
              <w:rPr>
                <w:rFonts w:ascii="Arial" w:hAnsi="Arial" w:cs="Arial"/>
                <w:sz w:val="2"/>
                <w:szCs w:val="2"/>
              </w:rPr>
            </w:pPr>
            <w:r>
              <w:rPr>
                <w:rFonts w:ascii="Arial" w:hAnsi="Arial" w:cs="Arial"/>
                <w:sz w:val="2"/>
                <w:szCs w:val="2"/>
              </w:rPr>
              <w:t> </w:t>
            </w:r>
          </w:p>
        </w:tc>
        <w:tc>
          <w:tcPr>
            <w:tcW w:w="1664" w:type="dxa"/>
            <w:vAlign w:val="center"/>
            <w:hideMark/>
          </w:tcPr>
          <w:p w14:paraId="3F36143C" w14:textId="2D36752F" w:rsidR="00AA3F69" w:rsidRDefault="00AA3F69" w:rsidP="006C5868">
            <w:pPr>
              <w:jc w:val="right"/>
              <w:rPr>
                <w:rFonts w:ascii="Arial" w:hAnsi="Arial" w:cs="Arial"/>
                <w:sz w:val="2"/>
                <w:szCs w:val="2"/>
              </w:rPr>
            </w:pPr>
          </w:p>
        </w:tc>
        <w:tc>
          <w:tcPr>
            <w:tcW w:w="2224" w:type="dxa"/>
            <w:vAlign w:val="center"/>
            <w:hideMark/>
          </w:tcPr>
          <w:p w14:paraId="18B32335" w14:textId="1D3A4805" w:rsidR="00AA3F69" w:rsidRDefault="00AA3F69" w:rsidP="006C5868">
            <w:pPr>
              <w:jc w:val="right"/>
              <w:rPr>
                <w:rFonts w:ascii="Arial" w:hAnsi="Arial" w:cs="Arial"/>
                <w:sz w:val="2"/>
                <w:szCs w:val="2"/>
              </w:rPr>
            </w:pPr>
          </w:p>
        </w:tc>
        <w:tc>
          <w:tcPr>
            <w:tcW w:w="2084" w:type="dxa"/>
            <w:vAlign w:val="center"/>
            <w:hideMark/>
          </w:tcPr>
          <w:p w14:paraId="2B5A60D4" w14:textId="5FE9A747" w:rsidR="00AA3F69" w:rsidRDefault="00AA3F69" w:rsidP="006C5868">
            <w:pPr>
              <w:jc w:val="right"/>
              <w:rPr>
                <w:rFonts w:ascii="Arial" w:hAnsi="Arial" w:cs="Arial"/>
                <w:sz w:val="2"/>
                <w:szCs w:val="2"/>
              </w:rPr>
            </w:pPr>
          </w:p>
        </w:tc>
      </w:tr>
      <w:tr w:rsidR="00AA3F69" w14:paraId="2FD7F829" w14:textId="77777777" w:rsidTr="00201D26">
        <w:trPr>
          <w:cantSplit/>
        </w:trPr>
        <w:tc>
          <w:tcPr>
            <w:tcW w:w="4828" w:type="dxa"/>
            <w:tcBorders>
              <w:bottom w:val="single" w:sz="6" w:space="0" w:color="0075C9"/>
            </w:tcBorders>
            <w:tcMar>
              <w:top w:w="0" w:type="dxa"/>
              <w:left w:w="0" w:type="dxa"/>
              <w:bottom w:w="40" w:type="dxa"/>
              <w:right w:w="0" w:type="dxa"/>
            </w:tcMar>
            <w:hideMark/>
          </w:tcPr>
          <w:p w14:paraId="77B8C243"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1664" w:type="dxa"/>
            <w:tcBorders>
              <w:bottom w:val="single" w:sz="6" w:space="0" w:color="0075C9"/>
            </w:tcBorders>
            <w:noWrap/>
            <w:tcMar>
              <w:top w:w="0" w:type="dxa"/>
              <w:left w:w="144" w:type="dxa"/>
              <w:bottom w:w="0" w:type="dxa"/>
              <w:right w:w="0" w:type="dxa"/>
            </w:tcMar>
            <w:vAlign w:val="bottom"/>
            <w:hideMark/>
          </w:tcPr>
          <w:p w14:paraId="06016C0B" w14:textId="5BDD0844" w:rsidR="00AA3F69" w:rsidRDefault="00AA3F69" w:rsidP="006C5868">
            <w:pPr>
              <w:pStyle w:val="NormalWeb"/>
              <w:tabs>
                <w:tab w:val="right" w:pos="1480"/>
                <w:tab w:val="decimal" w:pos="1520"/>
              </w:tabs>
              <w:spacing w:before="0" w:beforeAutospacing="0" w:after="0" w:afterAutospacing="0"/>
              <w:jc w:val="right"/>
              <w:rPr>
                <w:rFonts w:ascii="Arial" w:hAnsi="Arial" w:cs="Arial"/>
                <w:sz w:val="18"/>
                <w:szCs w:val="18"/>
              </w:rPr>
            </w:pPr>
            <w:r>
              <w:rPr>
                <w:rFonts w:ascii="Arial" w:hAnsi="Arial" w:cs="Arial"/>
                <w:sz w:val="18"/>
                <w:szCs w:val="18"/>
              </w:rPr>
              <w:t>0</w:t>
            </w:r>
          </w:p>
        </w:tc>
        <w:tc>
          <w:tcPr>
            <w:tcW w:w="2224" w:type="dxa"/>
            <w:tcBorders>
              <w:bottom w:val="single" w:sz="6" w:space="0" w:color="0075C9"/>
            </w:tcBorders>
            <w:noWrap/>
            <w:tcMar>
              <w:top w:w="0" w:type="dxa"/>
              <w:left w:w="144" w:type="dxa"/>
              <w:bottom w:w="0" w:type="dxa"/>
              <w:right w:w="0" w:type="dxa"/>
            </w:tcMar>
            <w:vAlign w:val="bottom"/>
            <w:hideMark/>
          </w:tcPr>
          <w:p w14:paraId="7F9AA474" w14:textId="26EDDEF8" w:rsidR="00AA3F69" w:rsidRDefault="00AA3F69" w:rsidP="006C5868">
            <w:pPr>
              <w:pStyle w:val="NormalWeb"/>
              <w:tabs>
                <w:tab w:val="right" w:pos="2040"/>
                <w:tab w:val="decimal" w:pos="2080"/>
              </w:tabs>
              <w:spacing w:before="0" w:beforeAutospacing="0" w:after="0" w:afterAutospacing="0"/>
              <w:jc w:val="right"/>
              <w:rPr>
                <w:rFonts w:ascii="Arial" w:hAnsi="Arial" w:cs="Arial"/>
                <w:sz w:val="18"/>
                <w:szCs w:val="18"/>
              </w:rPr>
            </w:pPr>
            <w:r>
              <w:rPr>
                <w:rFonts w:ascii="Arial" w:hAnsi="Arial" w:cs="Arial"/>
                <w:sz w:val="18"/>
                <w:szCs w:val="18"/>
              </w:rPr>
              <w:t>0</w:t>
            </w:r>
          </w:p>
        </w:tc>
        <w:tc>
          <w:tcPr>
            <w:tcW w:w="2084" w:type="dxa"/>
            <w:tcBorders>
              <w:bottom w:val="single" w:sz="6" w:space="0" w:color="0075C9"/>
            </w:tcBorders>
            <w:noWrap/>
            <w:tcMar>
              <w:top w:w="0" w:type="dxa"/>
              <w:left w:w="144" w:type="dxa"/>
              <w:bottom w:w="0" w:type="dxa"/>
              <w:right w:w="0" w:type="dxa"/>
            </w:tcMar>
            <w:vAlign w:val="bottom"/>
            <w:hideMark/>
          </w:tcPr>
          <w:p w14:paraId="6AA3FAC3" w14:textId="36BF3B49"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584A65D7" w14:textId="77777777" w:rsidTr="00201D26">
        <w:trPr>
          <w:trHeight w:val="75"/>
        </w:trPr>
        <w:tc>
          <w:tcPr>
            <w:tcW w:w="4828" w:type="dxa"/>
            <w:vAlign w:val="center"/>
            <w:hideMark/>
          </w:tcPr>
          <w:p w14:paraId="0B581743" w14:textId="77777777" w:rsidR="00AA3F69" w:rsidRDefault="00AA3F69">
            <w:pPr>
              <w:rPr>
                <w:rFonts w:ascii="Arial" w:hAnsi="Arial" w:cs="Arial"/>
                <w:sz w:val="2"/>
                <w:szCs w:val="2"/>
              </w:rPr>
            </w:pPr>
            <w:r>
              <w:rPr>
                <w:rFonts w:ascii="Arial" w:hAnsi="Arial" w:cs="Arial"/>
                <w:sz w:val="2"/>
                <w:szCs w:val="2"/>
              </w:rPr>
              <w:t> </w:t>
            </w:r>
          </w:p>
        </w:tc>
        <w:tc>
          <w:tcPr>
            <w:tcW w:w="1664" w:type="dxa"/>
            <w:vAlign w:val="center"/>
            <w:hideMark/>
          </w:tcPr>
          <w:p w14:paraId="4D811B10" w14:textId="61522341" w:rsidR="00AA3F69" w:rsidRDefault="00AA3F69" w:rsidP="006C5868">
            <w:pPr>
              <w:jc w:val="right"/>
              <w:rPr>
                <w:rFonts w:ascii="Arial" w:hAnsi="Arial" w:cs="Arial"/>
                <w:sz w:val="2"/>
                <w:szCs w:val="2"/>
              </w:rPr>
            </w:pPr>
          </w:p>
        </w:tc>
        <w:tc>
          <w:tcPr>
            <w:tcW w:w="2224" w:type="dxa"/>
            <w:vAlign w:val="center"/>
            <w:hideMark/>
          </w:tcPr>
          <w:p w14:paraId="6CF817B7" w14:textId="271F563F" w:rsidR="00AA3F69" w:rsidRDefault="00AA3F69" w:rsidP="006C5868">
            <w:pPr>
              <w:jc w:val="right"/>
              <w:rPr>
                <w:rFonts w:ascii="Arial" w:hAnsi="Arial" w:cs="Arial"/>
                <w:sz w:val="2"/>
                <w:szCs w:val="2"/>
              </w:rPr>
            </w:pPr>
          </w:p>
        </w:tc>
        <w:tc>
          <w:tcPr>
            <w:tcW w:w="2084" w:type="dxa"/>
            <w:vAlign w:val="center"/>
            <w:hideMark/>
          </w:tcPr>
          <w:p w14:paraId="04B2BEB2" w14:textId="783C7C5C" w:rsidR="00AA3F69" w:rsidRDefault="00AA3F69" w:rsidP="006C5868">
            <w:pPr>
              <w:jc w:val="right"/>
              <w:rPr>
                <w:rFonts w:ascii="Arial" w:hAnsi="Arial" w:cs="Arial"/>
                <w:sz w:val="2"/>
                <w:szCs w:val="2"/>
              </w:rPr>
            </w:pPr>
          </w:p>
        </w:tc>
      </w:tr>
      <w:tr w:rsidR="00AA3F69" w14:paraId="2C1DE8B6" w14:textId="77777777" w:rsidTr="00201D26">
        <w:trPr>
          <w:cantSplit/>
        </w:trPr>
        <w:tc>
          <w:tcPr>
            <w:tcW w:w="4828" w:type="dxa"/>
            <w:tcBorders>
              <w:bottom w:val="single" w:sz="6" w:space="0" w:color="0075C9"/>
            </w:tcBorders>
            <w:tcMar>
              <w:top w:w="0" w:type="dxa"/>
              <w:left w:w="0" w:type="dxa"/>
              <w:bottom w:w="40" w:type="dxa"/>
              <w:right w:w="0" w:type="dxa"/>
            </w:tcMar>
            <w:hideMark/>
          </w:tcPr>
          <w:p w14:paraId="3931C54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1664" w:type="dxa"/>
            <w:tcBorders>
              <w:bottom w:val="single" w:sz="6" w:space="0" w:color="0075C9"/>
            </w:tcBorders>
            <w:noWrap/>
            <w:tcMar>
              <w:top w:w="0" w:type="dxa"/>
              <w:left w:w="144" w:type="dxa"/>
              <w:bottom w:w="0" w:type="dxa"/>
              <w:right w:w="0" w:type="dxa"/>
            </w:tcMar>
            <w:vAlign w:val="bottom"/>
            <w:hideMark/>
          </w:tcPr>
          <w:p w14:paraId="4569AB94" w14:textId="7FB0F906" w:rsidR="00AA3F69" w:rsidRDefault="00AA3F69" w:rsidP="006C5868">
            <w:pPr>
              <w:pStyle w:val="NormalWeb"/>
              <w:tabs>
                <w:tab w:val="right" w:pos="1480"/>
                <w:tab w:val="decimal" w:pos="1520"/>
              </w:tabs>
              <w:spacing w:before="0" w:beforeAutospacing="0" w:after="0" w:afterAutospacing="0"/>
              <w:jc w:val="right"/>
              <w:rPr>
                <w:rFonts w:ascii="Arial" w:hAnsi="Arial" w:cs="Arial"/>
                <w:sz w:val="18"/>
                <w:szCs w:val="18"/>
              </w:rPr>
            </w:pPr>
            <w:r>
              <w:rPr>
                <w:rFonts w:ascii="Arial" w:hAnsi="Arial" w:cs="Arial"/>
                <w:sz w:val="18"/>
                <w:szCs w:val="18"/>
              </w:rPr>
              <w:t>0</w:t>
            </w:r>
          </w:p>
        </w:tc>
        <w:tc>
          <w:tcPr>
            <w:tcW w:w="2224" w:type="dxa"/>
            <w:tcBorders>
              <w:bottom w:val="single" w:sz="6" w:space="0" w:color="0075C9"/>
            </w:tcBorders>
            <w:noWrap/>
            <w:tcMar>
              <w:top w:w="0" w:type="dxa"/>
              <w:left w:w="144" w:type="dxa"/>
              <w:bottom w:w="0" w:type="dxa"/>
              <w:right w:w="0" w:type="dxa"/>
            </w:tcMar>
            <w:vAlign w:val="bottom"/>
            <w:hideMark/>
          </w:tcPr>
          <w:p w14:paraId="01E8197F" w14:textId="319E5E8F" w:rsidR="00AA3F69" w:rsidRDefault="00AA3F69" w:rsidP="006C5868">
            <w:pPr>
              <w:pStyle w:val="NormalWeb"/>
              <w:tabs>
                <w:tab w:val="right" w:pos="2040"/>
                <w:tab w:val="decimal" w:pos="2080"/>
              </w:tabs>
              <w:spacing w:before="0" w:beforeAutospacing="0" w:after="0" w:afterAutospacing="0"/>
              <w:jc w:val="right"/>
              <w:rPr>
                <w:rFonts w:ascii="Arial" w:hAnsi="Arial" w:cs="Arial"/>
                <w:sz w:val="18"/>
                <w:szCs w:val="18"/>
              </w:rPr>
            </w:pPr>
            <w:r>
              <w:rPr>
                <w:rFonts w:ascii="Arial" w:hAnsi="Arial" w:cs="Arial"/>
                <w:sz w:val="18"/>
                <w:szCs w:val="18"/>
              </w:rPr>
              <w:t>0</w:t>
            </w:r>
          </w:p>
        </w:tc>
        <w:tc>
          <w:tcPr>
            <w:tcW w:w="2084" w:type="dxa"/>
            <w:tcBorders>
              <w:bottom w:val="single" w:sz="6" w:space="0" w:color="0075C9"/>
            </w:tcBorders>
            <w:noWrap/>
            <w:tcMar>
              <w:top w:w="0" w:type="dxa"/>
              <w:left w:w="144" w:type="dxa"/>
              <w:bottom w:w="0" w:type="dxa"/>
              <w:right w:w="0" w:type="dxa"/>
            </w:tcMar>
            <w:vAlign w:val="bottom"/>
            <w:hideMark/>
          </w:tcPr>
          <w:p w14:paraId="4026D09D" w14:textId="0BB6804C"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69903DEF" w14:textId="77777777" w:rsidTr="00201D26">
        <w:trPr>
          <w:trHeight w:val="75"/>
        </w:trPr>
        <w:tc>
          <w:tcPr>
            <w:tcW w:w="4828" w:type="dxa"/>
            <w:vAlign w:val="center"/>
            <w:hideMark/>
          </w:tcPr>
          <w:p w14:paraId="12755826" w14:textId="77777777" w:rsidR="00AA3F69" w:rsidRDefault="00AA3F69">
            <w:pPr>
              <w:rPr>
                <w:rFonts w:ascii="Arial" w:hAnsi="Arial" w:cs="Arial"/>
                <w:sz w:val="2"/>
                <w:szCs w:val="2"/>
              </w:rPr>
            </w:pPr>
            <w:r>
              <w:rPr>
                <w:rFonts w:ascii="Arial" w:hAnsi="Arial" w:cs="Arial"/>
                <w:sz w:val="2"/>
                <w:szCs w:val="2"/>
              </w:rPr>
              <w:t> </w:t>
            </w:r>
          </w:p>
        </w:tc>
        <w:tc>
          <w:tcPr>
            <w:tcW w:w="1664" w:type="dxa"/>
            <w:vAlign w:val="center"/>
            <w:hideMark/>
          </w:tcPr>
          <w:p w14:paraId="3AC36EF7" w14:textId="73649941" w:rsidR="00AA3F69" w:rsidRDefault="00AA3F69" w:rsidP="006C5868">
            <w:pPr>
              <w:jc w:val="right"/>
              <w:rPr>
                <w:rFonts w:ascii="Arial" w:hAnsi="Arial" w:cs="Arial"/>
                <w:sz w:val="2"/>
                <w:szCs w:val="2"/>
              </w:rPr>
            </w:pPr>
          </w:p>
        </w:tc>
        <w:tc>
          <w:tcPr>
            <w:tcW w:w="2224" w:type="dxa"/>
            <w:vAlign w:val="center"/>
            <w:hideMark/>
          </w:tcPr>
          <w:p w14:paraId="7684C64E" w14:textId="755854E9" w:rsidR="00AA3F69" w:rsidRDefault="00AA3F69" w:rsidP="006C5868">
            <w:pPr>
              <w:jc w:val="right"/>
              <w:rPr>
                <w:rFonts w:ascii="Arial" w:hAnsi="Arial" w:cs="Arial"/>
                <w:sz w:val="2"/>
                <w:szCs w:val="2"/>
              </w:rPr>
            </w:pPr>
          </w:p>
        </w:tc>
        <w:tc>
          <w:tcPr>
            <w:tcW w:w="2084" w:type="dxa"/>
            <w:vAlign w:val="center"/>
            <w:hideMark/>
          </w:tcPr>
          <w:p w14:paraId="5EB8909A" w14:textId="58BE6A0D" w:rsidR="00AA3F69" w:rsidRDefault="00AA3F69" w:rsidP="006C5868">
            <w:pPr>
              <w:jc w:val="right"/>
              <w:rPr>
                <w:rFonts w:ascii="Arial" w:hAnsi="Arial" w:cs="Arial"/>
                <w:sz w:val="2"/>
                <w:szCs w:val="2"/>
              </w:rPr>
            </w:pPr>
          </w:p>
        </w:tc>
      </w:tr>
      <w:tr w:rsidR="00AA3F69" w14:paraId="1DAF49FA" w14:textId="77777777" w:rsidTr="00201D26">
        <w:trPr>
          <w:cantSplit/>
        </w:trPr>
        <w:tc>
          <w:tcPr>
            <w:tcW w:w="4828" w:type="dxa"/>
            <w:tcBorders>
              <w:bottom w:val="single" w:sz="6" w:space="0" w:color="0075C9"/>
            </w:tcBorders>
            <w:tcMar>
              <w:top w:w="0" w:type="dxa"/>
              <w:left w:w="0" w:type="dxa"/>
              <w:bottom w:w="40" w:type="dxa"/>
              <w:right w:w="0" w:type="dxa"/>
            </w:tcMar>
            <w:hideMark/>
          </w:tcPr>
          <w:p w14:paraId="5DA4D96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1664" w:type="dxa"/>
            <w:tcBorders>
              <w:bottom w:val="single" w:sz="6" w:space="0" w:color="0075C9"/>
            </w:tcBorders>
            <w:noWrap/>
            <w:tcMar>
              <w:top w:w="0" w:type="dxa"/>
              <w:left w:w="144" w:type="dxa"/>
              <w:bottom w:w="0" w:type="dxa"/>
              <w:right w:w="0" w:type="dxa"/>
            </w:tcMar>
            <w:vAlign w:val="bottom"/>
            <w:hideMark/>
          </w:tcPr>
          <w:p w14:paraId="18364879" w14:textId="7A7F311E" w:rsidR="00AA3F69" w:rsidRDefault="00AA3F69" w:rsidP="006C5868">
            <w:pPr>
              <w:pStyle w:val="NormalWeb"/>
              <w:tabs>
                <w:tab w:val="right" w:pos="1480"/>
                <w:tab w:val="decimal" w:pos="1520"/>
              </w:tabs>
              <w:spacing w:before="0" w:beforeAutospacing="0" w:after="0" w:afterAutospacing="0"/>
              <w:jc w:val="right"/>
              <w:rPr>
                <w:rFonts w:ascii="Arial" w:hAnsi="Arial" w:cs="Arial"/>
                <w:sz w:val="18"/>
                <w:szCs w:val="18"/>
              </w:rPr>
            </w:pPr>
            <w:r>
              <w:rPr>
                <w:rFonts w:ascii="Arial" w:hAnsi="Arial" w:cs="Arial"/>
                <w:sz w:val="18"/>
                <w:szCs w:val="18"/>
              </w:rPr>
              <w:t>0</w:t>
            </w:r>
          </w:p>
        </w:tc>
        <w:tc>
          <w:tcPr>
            <w:tcW w:w="2224" w:type="dxa"/>
            <w:tcBorders>
              <w:bottom w:val="single" w:sz="6" w:space="0" w:color="0075C9"/>
            </w:tcBorders>
            <w:noWrap/>
            <w:tcMar>
              <w:top w:w="0" w:type="dxa"/>
              <w:left w:w="144" w:type="dxa"/>
              <w:bottom w:w="0" w:type="dxa"/>
              <w:right w:w="0" w:type="dxa"/>
            </w:tcMar>
            <w:vAlign w:val="bottom"/>
            <w:hideMark/>
          </w:tcPr>
          <w:p w14:paraId="758718EE" w14:textId="2D1C9585" w:rsidR="00AA3F69" w:rsidRDefault="00AA3F69" w:rsidP="006C5868">
            <w:pPr>
              <w:pStyle w:val="NormalWeb"/>
              <w:tabs>
                <w:tab w:val="right" w:pos="2040"/>
                <w:tab w:val="decimal" w:pos="2080"/>
              </w:tabs>
              <w:spacing w:before="0" w:beforeAutospacing="0" w:after="0" w:afterAutospacing="0"/>
              <w:jc w:val="right"/>
              <w:rPr>
                <w:rFonts w:ascii="Arial" w:hAnsi="Arial" w:cs="Arial"/>
                <w:sz w:val="18"/>
                <w:szCs w:val="18"/>
              </w:rPr>
            </w:pPr>
            <w:r>
              <w:rPr>
                <w:rFonts w:ascii="Arial" w:hAnsi="Arial" w:cs="Arial"/>
                <w:sz w:val="18"/>
                <w:szCs w:val="18"/>
              </w:rPr>
              <w:t>1,180,483</w:t>
            </w:r>
          </w:p>
        </w:tc>
        <w:tc>
          <w:tcPr>
            <w:tcW w:w="2084" w:type="dxa"/>
            <w:tcBorders>
              <w:bottom w:val="single" w:sz="6" w:space="0" w:color="0075C9"/>
            </w:tcBorders>
            <w:noWrap/>
            <w:tcMar>
              <w:top w:w="0" w:type="dxa"/>
              <w:left w:w="144" w:type="dxa"/>
              <w:bottom w:w="0" w:type="dxa"/>
              <w:right w:w="0" w:type="dxa"/>
            </w:tcMar>
            <w:vAlign w:val="bottom"/>
            <w:hideMark/>
          </w:tcPr>
          <w:p w14:paraId="5AD44D88" w14:textId="04B8AE39"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10,002,748</w:t>
            </w:r>
          </w:p>
        </w:tc>
      </w:tr>
      <w:tr w:rsidR="00AA3F69" w14:paraId="08976233" w14:textId="77777777" w:rsidTr="00201D26">
        <w:trPr>
          <w:trHeight w:val="75"/>
        </w:trPr>
        <w:tc>
          <w:tcPr>
            <w:tcW w:w="4828" w:type="dxa"/>
            <w:vAlign w:val="center"/>
            <w:hideMark/>
          </w:tcPr>
          <w:p w14:paraId="68B5C10D" w14:textId="77777777" w:rsidR="00AA3F69" w:rsidRDefault="00AA3F69">
            <w:pPr>
              <w:rPr>
                <w:rFonts w:ascii="Arial" w:hAnsi="Arial" w:cs="Arial"/>
                <w:sz w:val="2"/>
                <w:szCs w:val="2"/>
              </w:rPr>
            </w:pPr>
            <w:r>
              <w:rPr>
                <w:rFonts w:ascii="Arial" w:hAnsi="Arial" w:cs="Arial"/>
                <w:sz w:val="2"/>
                <w:szCs w:val="2"/>
              </w:rPr>
              <w:t> </w:t>
            </w:r>
          </w:p>
        </w:tc>
        <w:tc>
          <w:tcPr>
            <w:tcW w:w="1664" w:type="dxa"/>
            <w:vAlign w:val="center"/>
            <w:hideMark/>
          </w:tcPr>
          <w:p w14:paraId="1FBC09A2" w14:textId="3C007B60" w:rsidR="00AA3F69" w:rsidRDefault="00AA3F69" w:rsidP="006C5868">
            <w:pPr>
              <w:jc w:val="right"/>
              <w:rPr>
                <w:rFonts w:ascii="Arial" w:hAnsi="Arial" w:cs="Arial"/>
                <w:sz w:val="2"/>
                <w:szCs w:val="2"/>
              </w:rPr>
            </w:pPr>
          </w:p>
        </w:tc>
        <w:tc>
          <w:tcPr>
            <w:tcW w:w="2224" w:type="dxa"/>
            <w:vAlign w:val="center"/>
            <w:hideMark/>
          </w:tcPr>
          <w:p w14:paraId="0BCA53A3" w14:textId="7989F454" w:rsidR="00AA3F69" w:rsidRDefault="00AA3F69" w:rsidP="006C5868">
            <w:pPr>
              <w:jc w:val="right"/>
              <w:rPr>
                <w:rFonts w:ascii="Arial" w:hAnsi="Arial" w:cs="Arial"/>
                <w:sz w:val="2"/>
                <w:szCs w:val="2"/>
              </w:rPr>
            </w:pPr>
          </w:p>
        </w:tc>
        <w:tc>
          <w:tcPr>
            <w:tcW w:w="2084" w:type="dxa"/>
            <w:vAlign w:val="center"/>
            <w:hideMark/>
          </w:tcPr>
          <w:p w14:paraId="6BF74823" w14:textId="3C6F2E48" w:rsidR="00AA3F69" w:rsidRDefault="00AA3F69" w:rsidP="006C5868">
            <w:pPr>
              <w:jc w:val="right"/>
              <w:rPr>
                <w:rFonts w:ascii="Arial" w:hAnsi="Arial" w:cs="Arial"/>
                <w:sz w:val="2"/>
                <w:szCs w:val="2"/>
              </w:rPr>
            </w:pPr>
          </w:p>
        </w:tc>
      </w:tr>
      <w:tr w:rsidR="00AA3F69" w14:paraId="4EAA5975" w14:textId="77777777" w:rsidTr="00201D26">
        <w:trPr>
          <w:cantSplit/>
        </w:trPr>
        <w:tc>
          <w:tcPr>
            <w:tcW w:w="4828" w:type="dxa"/>
            <w:tcBorders>
              <w:bottom w:val="single" w:sz="6" w:space="0" w:color="0075C9"/>
            </w:tcBorders>
            <w:tcMar>
              <w:top w:w="0" w:type="dxa"/>
              <w:left w:w="0" w:type="dxa"/>
              <w:bottom w:w="40" w:type="dxa"/>
              <w:right w:w="0" w:type="dxa"/>
            </w:tcMar>
            <w:hideMark/>
          </w:tcPr>
          <w:p w14:paraId="329EFF31"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1664" w:type="dxa"/>
            <w:tcBorders>
              <w:bottom w:val="single" w:sz="6" w:space="0" w:color="0075C9"/>
            </w:tcBorders>
            <w:noWrap/>
            <w:tcMar>
              <w:top w:w="0" w:type="dxa"/>
              <w:left w:w="144" w:type="dxa"/>
              <w:bottom w:w="0" w:type="dxa"/>
              <w:right w:w="0" w:type="dxa"/>
            </w:tcMar>
            <w:vAlign w:val="bottom"/>
            <w:hideMark/>
          </w:tcPr>
          <w:p w14:paraId="18B0CB47" w14:textId="4D25B55D" w:rsidR="00AA3F69" w:rsidRDefault="00AA3F69" w:rsidP="006C5868">
            <w:pPr>
              <w:pStyle w:val="NormalWeb"/>
              <w:tabs>
                <w:tab w:val="right" w:pos="1480"/>
                <w:tab w:val="decimal" w:pos="1520"/>
              </w:tabs>
              <w:spacing w:before="0" w:beforeAutospacing="0" w:after="0" w:afterAutospacing="0"/>
              <w:jc w:val="right"/>
              <w:rPr>
                <w:rFonts w:ascii="Arial" w:hAnsi="Arial" w:cs="Arial"/>
                <w:sz w:val="18"/>
                <w:szCs w:val="18"/>
              </w:rPr>
            </w:pPr>
            <w:r>
              <w:rPr>
                <w:rFonts w:ascii="Arial" w:hAnsi="Arial" w:cs="Arial"/>
                <w:sz w:val="18"/>
                <w:szCs w:val="18"/>
              </w:rPr>
              <w:t>0</w:t>
            </w:r>
          </w:p>
        </w:tc>
        <w:tc>
          <w:tcPr>
            <w:tcW w:w="2224" w:type="dxa"/>
            <w:tcBorders>
              <w:bottom w:val="single" w:sz="6" w:space="0" w:color="0075C9"/>
            </w:tcBorders>
            <w:noWrap/>
            <w:tcMar>
              <w:top w:w="0" w:type="dxa"/>
              <w:left w:w="144" w:type="dxa"/>
              <w:bottom w:w="0" w:type="dxa"/>
              <w:right w:w="0" w:type="dxa"/>
            </w:tcMar>
            <w:vAlign w:val="bottom"/>
            <w:hideMark/>
          </w:tcPr>
          <w:p w14:paraId="5173196A" w14:textId="61C3EFDD" w:rsidR="00AA3F69" w:rsidRDefault="00AA3F69" w:rsidP="006C5868">
            <w:pPr>
              <w:pStyle w:val="NormalWeb"/>
              <w:tabs>
                <w:tab w:val="right" w:pos="2040"/>
                <w:tab w:val="decimal" w:pos="2080"/>
              </w:tabs>
              <w:spacing w:before="0" w:beforeAutospacing="0" w:after="0" w:afterAutospacing="0"/>
              <w:jc w:val="right"/>
              <w:rPr>
                <w:rFonts w:ascii="Arial" w:hAnsi="Arial" w:cs="Arial"/>
                <w:sz w:val="18"/>
                <w:szCs w:val="18"/>
              </w:rPr>
            </w:pPr>
            <w:r>
              <w:rPr>
                <w:rFonts w:ascii="Arial" w:hAnsi="Arial" w:cs="Arial"/>
                <w:sz w:val="18"/>
                <w:szCs w:val="18"/>
              </w:rPr>
              <w:t>0</w:t>
            </w:r>
          </w:p>
        </w:tc>
        <w:tc>
          <w:tcPr>
            <w:tcW w:w="2084" w:type="dxa"/>
            <w:tcBorders>
              <w:bottom w:val="single" w:sz="6" w:space="0" w:color="0075C9"/>
            </w:tcBorders>
            <w:noWrap/>
            <w:tcMar>
              <w:top w:w="0" w:type="dxa"/>
              <w:left w:w="144" w:type="dxa"/>
              <w:bottom w:w="0" w:type="dxa"/>
              <w:right w:w="0" w:type="dxa"/>
            </w:tcMar>
            <w:vAlign w:val="bottom"/>
            <w:hideMark/>
          </w:tcPr>
          <w:p w14:paraId="47A2E14E" w14:textId="0CEEED7C" w:rsidR="00AA3F69" w:rsidRDefault="00AA3F69" w:rsidP="006C5868">
            <w:pPr>
              <w:pStyle w:val="NormalWeb"/>
              <w:tabs>
                <w:tab w:val="right" w:pos="1900"/>
                <w:tab w:val="decimal" w:pos="1940"/>
              </w:tabs>
              <w:spacing w:before="0" w:beforeAutospacing="0" w:after="0" w:afterAutospacing="0"/>
              <w:jc w:val="right"/>
              <w:rPr>
                <w:rFonts w:ascii="Arial" w:hAnsi="Arial" w:cs="Arial"/>
                <w:sz w:val="18"/>
                <w:szCs w:val="18"/>
              </w:rPr>
            </w:pPr>
            <w:r>
              <w:rPr>
                <w:rFonts w:ascii="Arial" w:hAnsi="Arial" w:cs="Arial"/>
                <w:sz w:val="18"/>
                <w:szCs w:val="18"/>
              </w:rPr>
              <w:t>0</w:t>
            </w:r>
          </w:p>
        </w:tc>
      </w:tr>
    </w:tbl>
    <w:p w14:paraId="7836BB76"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These amounts are included in the Summary Compensation Table for fiscal year 2025. </w:t>
      </w:r>
    </w:p>
    <w:p w14:paraId="66C2958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None of the amounts in this column are included in the Summary Compensation Table because the earnings under the Deferred Compensation Plan were not preferential or above-market. </w:t>
      </w:r>
    </w:p>
    <w:p w14:paraId="51EF390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None of these balances were reported in the Summary Compensation Table in prior-year proxy statements. </w:t>
      </w:r>
    </w:p>
    <w:p w14:paraId="616BAB5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Microsoft’s Deferred Compensation Plan is unfunded and unsecured. It allows participants to defer a specified percentage of their base salary (up to 75%) and/or eligible cash incentives (up to 100%). Participation in the Deferred Compensation Plan is limited to U.S. senior managers, including our U.S. Named Executives. Microsoft does not contribute to the Deferred Compensation Plan or guarantee any returns on participant contributions. </w:t>
      </w:r>
    </w:p>
    <w:p w14:paraId="7A9914B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When an employee elects to participate in the Deferred Compensation Plan, the employee must specify the percentage of base salary and/or cash incentive award to be deferred and the timing of distributions. No withdrawals are permitted prior to the previously elected distribution date, other than withdrawals for certain severe financial hardships as permitted by applicable law. Amounts deferred under the Deferred Compensation Plan are credited with hypothetical investment earnings based on participant investment elections made from among deemed investment options available under the plan.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14A7DD90" w14:textId="77777777" w:rsidTr="00C717F7">
        <w:tc>
          <w:tcPr>
            <w:tcW w:w="279" w:type="dxa"/>
            <w:hideMark/>
          </w:tcPr>
          <w:p w14:paraId="549BDDB3"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A950333"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1A8C04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1E61EB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4353D0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9731AA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0FD137E1"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8597EB7"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C5F135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7676AB4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196A4F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B43FC56"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0A34503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3F5900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4EA2BAF9"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3EBD44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93B57E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ABA6F66" w14:textId="77777777" w:rsidTr="00C717F7">
        <w:tc>
          <w:tcPr>
            <w:tcW w:w="2051" w:type="dxa"/>
            <w:gridSpan w:val="2"/>
            <w:tcMar>
              <w:top w:w="0" w:type="dxa"/>
              <w:left w:w="0" w:type="dxa"/>
              <w:bottom w:w="0" w:type="dxa"/>
              <w:right w:w="0" w:type="dxa"/>
            </w:tcMar>
            <w:vAlign w:val="bottom"/>
            <w:hideMark/>
          </w:tcPr>
          <w:p w14:paraId="06EB89F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518D2D4"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745CB96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24425D1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0FA3B1C"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BD91954" w14:textId="77777777" w:rsidR="00AA3F69" w:rsidRPr="00201D26" w:rsidRDefault="00AA3F69">
      <w:pPr>
        <w:pStyle w:val="NormalWeb"/>
        <w:spacing w:before="0" w:beforeAutospacing="0" w:after="0" w:afterAutospacing="0"/>
        <w:rPr>
          <w:sz w:val="16"/>
          <w:szCs w:val="16"/>
        </w:rPr>
      </w:pPr>
      <w:r>
        <w:rPr>
          <w:sz w:val="16"/>
          <w:szCs w:val="16"/>
        </w:rPr>
        <w:t> </w:t>
      </w:r>
    </w:p>
    <w:p w14:paraId="2651E0B0" w14:textId="77777777" w:rsidR="00AA3F69" w:rsidRDefault="00AA3F69">
      <w:pPr>
        <w:pStyle w:val="NormalWeb"/>
        <w:spacing w:before="0" w:beforeAutospacing="0" w:after="0" w:afterAutospacing="0"/>
        <w:rPr>
          <w:rFonts w:ascii="Arial" w:hAnsi="Arial" w:cs="Arial"/>
        </w:rPr>
      </w:pPr>
      <w:bookmarkStart w:id="37" w:name="toc908201_30"/>
      <w:bookmarkEnd w:id="37"/>
      <w:r>
        <w:rPr>
          <w:rFonts w:ascii="Arial" w:hAnsi="Arial" w:cs="Arial"/>
          <w:b/>
          <w:bCs/>
        </w:rPr>
        <w:t xml:space="preserve">Payments at Termination of Employment </w:t>
      </w:r>
    </w:p>
    <w:p w14:paraId="2E25920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shows the amounts that would have been payable to our Named Executives upon a termination of employment without cause or due to retirement on June 30, 2025, or at a termination due to death or disability on June 30, 2025, pursuant to our post-employment compensation arrangements as described on page 47. The equity values presented in the table below were valued using the closing stock price on June 30, 2025, which was $497.41 per share. </w:t>
      </w:r>
    </w:p>
    <w:p w14:paraId="72612648"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5196"/>
        <w:gridCol w:w="1684"/>
        <w:gridCol w:w="1960"/>
        <w:gridCol w:w="1960"/>
      </w:tblGrid>
      <w:tr w:rsidR="00AA3F69" w14:paraId="0D3E752C" w14:textId="77777777" w:rsidTr="00201D26">
        <w:trPr>
          <w:cantSplit/>
          <w:tblHeader/>
        </w:trPr>
        <w:tc>
          <w:tcPr>
            <w:tcW w:w="5196" w:type="dxa"/>
            <w:tcBorders>
              <w:bottom w:val="single" w:sz="8" w:space="0" w:color="000000"/>
            </w:tcBorders>
            <w:tcMar>
              <w:top w:w="0" w:type="dxa"/>
              <w:left w:w="0" w:type="dxa"/>
              <w:bottom w:w="40" w:type="dxa"/>
              <w:right w:w="0" w:type="dxa"/>
            </w:tcMar>
            <w:vAlign w:val="bottom"/>
            <w:hideMark/>
          </w:tcPr>
          <w:p w14:paraId="59ED4F63"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Named Executive</w:t>
            </w:r>
          </w:p>
        </w:tc>
        <w:tc>
          <w:tcPr>
            <w:tcW w:w="1684" w:type="dxa"/>
            <w:tcBorders>
              <w:bottom w:val="single" w:sz="8" w:space="0" w:color="000000"/>
            </w:tcBorders>
            <w:tcMar>
              <w:top w:w="0" w:type="dxa"/>
              <w:left w:w="144" w:type="dxa"/>
              <w:bottom w:w="0" w:type="dxa"/>
              <w:right w:w="0" w:type="dxa"/>
            </w:tcMar>
            <w:vAlign w:val="bottom"/>
            <w:hideMark/>
          </w:tcPr>
          <w:p w14:paraId="000B733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Without Cause</w:t>
            </w:r>
            <w:r>
              <w:rPr>
                <w:rFonts w:ascii="Arial" w:hAnsi="Arial" w:cs="Arial"/>
                <w:b/>
                <w:bCs/>
                <w:sz w:val="14"/>
                <w:szCs w:val="14"/>
                <w:vertAlign w:val="superscript"/>
              </w:rPr>
              <w:t>1</w:t>
            </w:r>
          </w:p>
          <w:p w14:paraId="524FCE2F"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960" w:type="dxa"/>
            <w:tcBorders>
              <w:bottom w:val="single" w:sz="8" w:space="0" w:color="000000"/>
            </w:tcBorders>
            <w:tcMar>
              <w:top w:w="0" w:type="dxa"/>
              <w:left w:w="144" w:type="dxa"/>
              <w:bottom w:w="0" w:type="dxa"/>
              <w:right w:w="0" w:type="dxa"/>
            </w:tcMar>
            <w:vAlign w:val="bottom"/>
            <w:hideMark/>
          </w:tcPr>
          <w:p w14:paraId="5AA5CCAC"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Retirement</w:t>
            </w:r>
          </w:p>
          <w:p w14:paraId="25A9C3AB"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c>
          <w:tcPr>
            <w:tcW w:w="1960" w:type="dxa"/>
            <w:tcBorders>
              <w:bottom w:val="single" w:sz="8" w:space="0" w:color="000000"/>
            </w:tcBorders>
            <w:tcMar>
              <w:top w:w="0" w:type="dxa"/>
              <w:left w:w="144" w:type="dxa"/>
              <w:bottom w:w="0" w:type="dxa"/>
              <w:right w:w="0" w:type="dxa"/>
            </w:tcMar>
            <w:vAlign w:val="bottom"/>
            <w:hideMark/>
          </w:tcPr>
          <w:p w14:paraId="7CC4412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Death or Disability</w:t>
            </w:r>
          </w:p>
          <w:p w14:paraId="10043A54"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w:t>
            </w:r>
          </w:p>
        </w:tc>
      </w:tr>
      <w:tr w:rsidR="00AA3F69" w14:paraId="768177B7" w14:textId="77777777" w:rsidTr="00201D26">
        <w:trPr>
          <w:trHeight w:val="75"/>
        </w:trPr>
        <w:tc>
          <w:tcPr>
            <w:tcW w:w="5196" w:type="dxa"/>
            <w:vAlign w:val="center"/>
            <w:hideMark/>
          </w:tcPr>
          <w:p w14:paraId="3021C57E"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1AA24892" w14:textId="77777777" w:rsidR="00AA3F69" w:rsidRDefault="00AA3F69">
            <w:pPr>
              <w:rPr>
                <w:rFonts w:ascii="Arial" w:hAnsi="Arial" w:cs="Arial"/>
                <w:sz w:val="2"/>
                <w:szCs w:val="2"/>
              </w:rPr>
            </w:pPr>
            <w:r>
              <w:rPr>
                <w:rFonts w:ascii="Arial" w:hAnsi="Arial" w:cs="Arial"/>
                <w:sz w:val="2"/>
                <w:szCs w:val="2"/>
              </w:rPr>
              <w:t> </w:t>
            </w:r>
          </w:p>
        </w:tc>
        <w:tc>
          <w:tcPr>
            <w:tcW w:w="1960" w:type="dxa"/>
            <w:vAlign w:val="center"/>
            <w:hideMark/>
          </w:tcPr>
          <w:p w14:paraId="5EC6BBB0" w14:textId="77777777" w:rsidR="00AA3F69" w:rsidRDefault="00AA3F69">
            <w:pPr>
              <w:rPr>
                <w:rFonts w:ascii="Arial" w:hAnsi="Arial" w:cs="Arial"/>
                <w:sz w:val="2"/>
                <w:szCs w:val="2"/>
              </w:rPr>
            </w:pPr>
            <w:r>
              <w:rPr>
                <w:rFonts w:ascii="Arial" w:hAnsi="Arial" w:cs="Arial"/>
                <w:sz w:val="2"/>
                <w:szCs w:val="2"/>
              </w:rPr>
              <w:t> </w:t>
            </w:r>
          </w:p>
        </w:tc>
        <w:tc>
          <w:tcPr>
            <w:tcW w:w="1960" w:type="dxa"/>
            <w:vAlign w:val="center"/>
            <w:hideMark/>
          </w:tcPr>
          <w:p w14:paraId="091B470D" w14:textId="77777777" w:rsidR="00AA3F69" w:rsidRDefault="00AA3F69">
            <w:pPr>
              <w:rPr>
                <w:rFonts w:ascii="Arial" w:hAnsi="Arial" w:cs="Arial"/>
                <w:sz w:val="2"/>
                <w:szCs w:val="2"/>
              </w:rPr>
            </w:pPr>
            <w:r>
              <w:rPr>
                <w:rFonts w:ascii="Arial" w:hAnsi="Arial" w:cs="Arial"/>
                <w:sz w:val="2"/>
                <w:szCs w:val="2"/>
              </w:rPr>
              <w:t> </w:t>
            </w:r>
          </w:p>
        </w:tc>
      </w:tr>
      <w:tr w:rsidR="00AA3F69" w14:paraId="240A4249" w14:textId="77777777" w:rsidTr="00201D26">
        <w:trPr>
          <w:cantSplit/>
        </w:trPr>
        <w:tc>
          <w:tcPr>
            <w:tcW w:w="5196" w:type="dxa"/>
            <w:tcBorders>
              <w:bottom w:val="single" w:sz="6" w:space="0" w:color="0075C9"/>
            </w:tcBorders>
            <w:tcMar>
              <w:top w:w="0" w:type="dxa"/>
              <w:left w:w="0" w:type="dxa"/>
              <w:bottom w:w="40" w:type="dxa"/>
              <w:right w:w="0" w:type="dxa"/>
            </w:tcMar>
            <w:hideMark/>
          </w:tcPr>
          <w:p w14:paraId="5FDA97F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684" w:type="dxa"/>
            <w:tcBorders>
              <w:bottom w:val="single" w:sz="6" w:space="0" w:color="0075C9"/>
            </w:tcBorders>
            <w:noWrap/>
            <w:tcMar>
              <w:top w:w="0" w:type="dxa"/>
              <w:left w:w="144" w:type="dxa"/>
              <w:bottom w:w="0" w:type="dxa"/>
              <w:right w:w="0" w:type="dxa"/>
            </w:tcMar>
            <w:vAlign w:val="bottom"/>
            <w:hideMark/>
          </w:tcPr>
          <w:p w14:paraId="6004117A" w14:textId="243CEB69"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183,133,036</w:t>
            </w:r>
          </w:p>
        </w:tc>
        <w:tc>
          <w:tcPr>
            <w:tcW w:w="1960" w:type="dxa"/>
            <w:tcBorders>
              <w:bottom w:val="single" w:sz="6" w:space="0" w:color="0075C9"/>
            </w:tcBorders>
            <w:tcMar>
              <w:top w:w="0" w:type="dxa"/>
              <w:left w:w="0" w:type="dxa"/>
              <w:bottom w:w="40" w:type="dxa"/>
              <w:right w:w="0" w:type="dxa"/>
            </w:tcMar>
            <w:vAlign w:val="bottom"/>
            <w:hideMark/>
          </w:tcPr>
          <w:p w14:paraId="171F6B1C" w14:textId="7276D6B4"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145,705,316</w:t>
            </w:r>
          </w:p>
        </w:tc>
        <w:tc>
          <w:tcPr>
            <w:tcW w:w="1960" w:type="dxa"/>
            <w:tcBorders>
              <w:bottom w:val="single" w:sz="6" w:space="0" w:color="0075C9"/>
            </w:tcBorders>
            <w:tcMar>
              <w:top w:w="0" w:type="dxa"/>
              <w:left w:w="0" w:type="dxa"/>
              <w:bottom w:w="40" w:type="dxa"/>
              <w:right w:w="0" w:type="dxa"/>
            </w:tcMar>
            <w:vAlign w:val="bottom"/>
            <w:hideMark/>
          </w:tcPr>
          <w:p w14:paraId="2B5CD954" w14:textId="29EE765E"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230,620,167</w:t>
            </w:r>
          </w:p>
        </w:tc>
      </w:tr>
      <w:tr w:rsidR="00AA3F69" w14:paraId="6C46473C" w14:textId="77777777" w:rsidTr="00201D26">
        <w:trPr>
          <w:trHeight w:val="75"/>
        </w:trPr>
        <w:tc>
          <w:tcPr>
            <w:tcW w:w="5196" w:type="dxa"/>
            <w:vAlign w:val="center"/>
            <w:hideMark/>
          </w:tcPr>
          <w:p w14:paraId="389DAB09"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13B73ACF" w14:textId="3C3FC42C" w:rsidR="00AA3F69" w:rsidRDefault="00AA3F69" w:rsidP="006C5868">
            <w:pPr>
              <w:jc w:val="right"/>
              <w:rPr>
                <w:rFonts w:ascii="Arial" w:hAnsi="Arial" w:cs="Arial"/>
                <w:sz w:val="2"/>
                <w:szCs w:val="2"/>
              </w:rPr>
            </w:pPr>
          </w:p>
        </w:tc>
        <w:tc>
          <w:tcPr>
            <w:tcW w:w="1960" w:type="dxa"/>
            <w:vAlign w:val="center"/>
            <w:hideMark/>
          </w:tcPr>
          <w:p w14:paraId="7757D610" w14:textId="7555A585" w:rsidR="00AA3F69" w:rsidRDefault="00AA3F69" w:rsidP="006C5868">
            <w:pPr>
              <w:jc w:val="right"/>
              <w:rPr>
                <w:rFonts w:ascii="Arial" w:hAnsi="Arial" w:cs="Arial"/>
                <w:sz w:val="2"/>
                <w:szCs w:val="2"/>
              </w:rPr>
            </w:pPr>
          </w:p>
        </w:tc>
        <w:tc>
          <w:tcPr>
            <w:tcW w:w="1960" w:type="dxa"/>
            <w:vAlign w:val="center"/>
            <w:hideMark/>
          </w:tcPr>
          <w:p w14:paraId="7FBC0CDC" w14:textId="71BBE1D7" w:rsidR="00AA3F69" w:rsidRDefault="00AA3F69" w:rsidP="006C5868">
            <w:pPr>
              <w:jc w:val="right"/>
              <w:rPr>
                <w:rFonts w:ascii="Arial" w:hAnsi="Arial" w:cs="Arial"/>
                <w:sz w:val="2"/>
                <w:szCs w:val="2"/>
              </w:rPr>
            </w:pPr>
          </w:p>
        </w:tc>
      </w:tr>
      <w:tr w:rsidR="00AA3F69" w14:paraId="73378A5E" w14:textId="77777777" w:rsidTr="00201D26">
        <w:trPr>
          <w:cantSplit/>
        </w:trPr>
        <w:tc>
          <w:tcPr>
            <w:tcW w:w="5196" w:type="dxa"/>
            <w:tcBorders>
              <w:bottom w:val="single" w:sz="6" w:space="0" w:color="0075C9"/>
            </w:tcBorders>
            <w:tcMar>
              <w:top w:w="0" w:type="dxa"/>
              <w:left w:w="0" w:type="dxa"/>
              <w:bottom w:w="40" w:type="dxa"/>
              <w:right w:w="0" w:type="dxa"/>
            </w:tcMar>
            <w:hideMark/>
          </w:tcPr>
          <w:p w14:paraId="5F27B79D"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1684" w:type="dxa"/>
            <w:tcBorders>
              <w:bottom w:val="single" w:sz="6" w:space="0" w:color="0075C9"/>
            </w:tcBorders>
            <w:noWrap/>
            <w:tcMar>
              <w:top w:w="0" w:type="dxa"/>
              <w:left w:w="144" w:type="dxa"/>
              <w:bottom w:w="0" w:type="dxa"/>
              <w:right w:w="0" w:type="dxa"/>
            </w:tcMar>
            <w:hideMark/>
          </w:tcPr>
          <w:p w14:paraId="11BBF4C1" w14:textId="0E23CFBB"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49,071,710</w:t>
            </w:r>
          </w:p>
        </w:tc>
        <w:tc>
          <w:tcPr>
            <w:tcW w:w="1960" w:type="dxa"/>
            <w:tcBorders>
              <w:bottom w:val="single" w:sz="6" w:space="0" w:color="0075C9"/>
            </w:tcBorders>
            <w:tcMar>
              <w:top w:w="0" w:type="dxa"/>
              <w:left w:w="0" w:type="dxa"/>
              <w:bottom w:w="40" w:type="dxa"/>
              <w:right w:w="0" w:type="dxa"/>
            </w:tcMar>
            <w:vAlign w:val="bottom"/>
            <w:hideMark/>
          </w:tcPr>
          <w:p w14:paraId="72A9471C" w14:textId="7F1D6C03"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60" w:type="dxa"/>
            <w:tcBorders>
              <w:bottom w:val="single" w:sz="6" w:space="0" w:color="0075C9"/>
            </w:tcBorders>
            <w:tcMar>
              <w:top w:w="0" w:type="dxa"/>
              <w:left w:w="0" w:type="dxa"/>
              <w:bottom w:w="40" w:type="dxa"/>
              <w:right w:w="0" w:type="dxa"/>
            </w:tcMar>
            <w:vAlign w:val="bottom"/>
            <w:hideMark/>
          </w:tcPr>
          <w:p w14:paraId="6319E372" w14:textId="07D18E35"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69,522,996</w:t>
            </w:r>
          </w:p>
        </w:tc>
      </w:tr>
      <w:tr w:rsidR="00AA3F69" w14:paraId="08755417" w14:textId="77777777" w:rsidTr="00201D26">
        <w:trPr>
          <w:trHeight w:val="75"/>
        </w:trPr>
        <w:tc>
          <w:tcPr>
            <w:tcW w:w="5196" w:type="dxa"/>
            <w:vAlign w:val="center"/>
            <w:hideMark/>
          </w:tcPr>
          <w:p w14:paraId="34C41EF3"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62E43235" w14:textId="0D494227" w:rsidR="00AA3F69" w:rsidRDefault="00AA3F69" w:rsidP="006C5868">
            <w:pPr>
              <w:jc w:val="right"/>
              <w:rPr>
                <w:rFonts w:ascii="Arial" w:hAnsi="Arial" w:cs="Arial"/>
                <w:sz w:val="2"/>
                <w:szCs w:val="2"/>
              </w:rPr>
            </w:pPr>
          </w:p>
        </w:tc>
        <w:tc>
          <w:tcPr>
            <w:tcW w:w="1960" w:type="dxa"/>
            <w:vAlign w:val="center"/>
            <w:hideMark/>
          </w:tcPr>
          <w:p w14:paraId="6767049A" w14:textId="4E7B7CCD" w:rsidR="00AA3F69" w:rsidRDefault="00AA3F69" w:rsidP="006C5868">
            <w:pPr>
              <w:jc w:val="right"/>
              <w:rPr>
                <w:rFonts w:ascii="Arial" w:hAnsi="Arial" w:cs="Arial"/>
                <w:sz w:val="2"/>
                <w:szCs w:val="2"/>
              </w:rPr>
            </w:pPr>
          </w:p>
        </w:tc>
        <w:tc>
          <w:tcPr>
            <w:tcW w:w="1960" w:type="dxa"/>
            <w:vAlign w:val="center"/>
            <w:hideMark/>
          </w:tcPr>
          <w:p w14:paraId="7628709E" w14:textId="726FABDF" w:rsidR="00AA3F69" w:rsidRDefault="00AA3F69" w:rsidP="006C5868">
            <w:pPr>
              <w:jc w:val="right"/>
              <w:rPr>
                <w:rFonts w:ascii="Arial" w:hAnsi="Arial" w:cs="Arial"/>
                <w:sz w:val="2"/>
                <w:szCs w:val="2"/>
              </w:rPr>
            </w:pPr>
          </w:p>
        </w:tc>
      </w:tr>
      <w:tr w:rsidR="00AA3F69" w14:paraId="30B18375" w14:textId="77777777" w:rsidTr="00201D26">
        <w:trPr>
          <w:cantSplit/>
        </w:trPr>
        <w:tc>
          <w:tcPr>
            <w:tcW w:w="5196" w:type="dxa"/>
            <w:tcBorders>
              <w:bottom w:val="single" w:sz="6" w:space="0" w:color="0075C9"/>
            </w:tcBorders>
            <w:tcMar>
              <w:top w:w="0" w:type="dxa"/>
              <w:left w:w="0" w:type="dxa"/>
              <w:bottom w:w="40" w:type="dxa"/>
              <w:right w:w="0" w:type="dxa"/>
            </w:tcMar>
            <w:hideMark/>
          </w:tcPr>
          <w:p w14:paraId="18279F0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1684" w:type="dxa"/>
            <w:tcBorders>
              <w:bottom w:val="single" w:sz="6" w:space="0" w:color="0075C9"/>
            </w:tcBorders>
            <w:noWrap/>
            <w:tcMar>
              <w:top w:w="0" w:type="dxa"/>
              <w:left w:w="144" w:type="dxa"/>
              <w:bottom w:w="0" w:type="dxa"/>
              <w:right w:w="0" w:type="dxa"/>
            </w:tcMar>
            <w:hideMark/>
          </w:tcPr>
          <w:p w14:paraId="430D34AC" w14:textId="3CD1C7F9"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44,328,656</w:t>
            </w:r>
          </w:p>
        </w:tc>
        <w:tc>
          <w:tcPr>
            <w:tcW w:w="1960" w:type="dxa"/>
            <w:tcBorders>
              <w:bottom w:val="single" w:sz="6" w:space="0" w:color="0075C9"/>
            </w:tcBorders>
            <w:tcMar>
              <w:top w:w="0" w:type="dxa"/>
              <w:left w:w="0" w:type="dxa"/>
              <w:bottom w:w="40" w:type="dxa"/>
              <w:right w:w="0" w:type="dxa"/>
            </w:tcMar>
            <w:vAlign w:val="bottom"/>
            <w:hideMark/>
          </w:tcPr>
          <w:p w14:paraId="6CAA95DB" w14:textId="06256DB1"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60" w:type="dxa"/>
            <w:tcBorders>
              <w:bottom w:val="single" w:sz="6" w:space="0" w:color="0075C9"/>
            </w:tcBorders>
            <w:tcMar>
              <w:top w:w="0" w:type="dxa"/>
              <w:left w:w="0" w:type="dxa"/>
              <w:bottom w:w="40" w:type="dxa"/>
              <w:right w:w="0" w:type="dxa"/>
            </w:tcMar>
            <w:vAlign w:val="bottom"/>
            <w:hideMark/>
          </w:tcPr>
          <w:p w14:paraId="6743D78F" w14:textId="15373163"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64,217,123</w:t>
            </w:r>
          </w:p>
        </w:tc>
      </w:tr>
      <w:tr w:rsidR="00AA3F69" w14:paraId="7396B538" w14:textId="77777777" w:rsidTr="00201D26">
        <w:trPr>
          <w:trHeight w:val="75"/>
        </w:trPr>
        <w:tc>
          <w:tcPr>
            <w:tcW w:w="5196" w:type="dxa"/>
            <w:vAlign w:val="center"/>
            <w:hideMark/>
          </w:tcPr>
          <w:p w14:paraId="250CF8AC"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7DAC97CD" w14:textId="016E5FF6" w:rsidR="00AA3F69" w:rsidRDefault="00AA3F69" w:rsidP="006C5868">
            <w:pPr>
              <w:jc w:val="right"/>
              <w:rPr>
                <w:rFonts w:ascii="Arial" w:hAnsi="Arial" w:cs="Arial"/>
                <w:sz w:val="2"/>
                <w:szCs w:val="2"/>
              </w:rPr>
            </w:pPr>
          </w:p>
        </w:tc>
        <w:tc>
          <w:tcPr>
            <w:tcW w:w="1960" w:type="dxa"/>
            <w:vAlign w:val="center"/>
            <w:hideMark/>
          </w:tcPr>
          <w:p w14:paraId="614891F3" w14:textId="02640E4D" w:rsidR="00AA3F69" w:rsidRDefault="00AA3F69" w:rsidP="006C5868">
            <w:pPr>
              <w:jc w:val="right"/>
              <w:rPr>
                <w:rFonts w:ascii="Arial" w:hAnsi="Arial" w:cs="Arial"/>
                <w:sz w:val="2"/>
                <w:szCs w:val="2"/>
              </w:rPr>
            </w:pPr>
          </w:p>
        </w:tc>
        <w:tc>
          <w:tcPr>
            <w:tcW w:w="1960" w:type="dxa"/>
            <w:vAlign w:val="center"/>
            <w:hideMark/>
          </w:tcPr>
          <w:p w14:paraId="3814087F" w14:textId="538560B6" w:rsidR="00AA3F69" w:rsidRDefault="00AA3F69" w:rsidP="006C5868">
            <w:pPr>
              <w:jc w:val="right"/>
              <w:rPr>
                <w:rFonts w:ascii="Arial" w:hAnsi="Arial" w:cs="Arial"/>
                <w:sz w:val="2"/>
                <w:szCs w:val="2"/>
              </w:rPr>
            </w:pPr>
          </w:p>
        </w:tc>
      </w:tr>
      <w:tr w:rsidR="00AA3F69" w14:paraId="7920DE75" w14:textId="77777777" w:rsidTr="00201D26">
        <w:trPr>
          <w:cantSplit/>
        </w:trPr>
        <w:tc>
          <w:tcPr>
            <w:tcW w:w="5196" w:type="dxa"/>
            <w:tcBorders>
              <w:bottom w:val="single" w:sz="6" w:space="0" w:color="0075C9"/>
            </w:tcBorders>
            <w:tcMar>
              <w:top w:w="0" w:type="dxa"/>
              <w:left w:w="0" w:type="dxa"/>
              <w:bottom w:w="40" w:type="dxa"/>
              <w:right w:w="0" w:type="dxa"/>
            </w:tcMar>
            <w:hideMark/>
          </w:tcPr>
          <w:p w14:paraId="77B3115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1684" w:type="dxa"/>
            <w:tcBorders>
              <w:bottom w:val="single" w:sz="6" w:space="0" w:color="0075C9"/>
            </w:tcBorders>
            <w:noWrap/>
            <w:tcMar>
              <w:top w:w="0" w:type="dxa"/>
              <w:left w:w="144" w:type="dxa"/>
              <w:bottom w:w="0" w:type="dxa"/>
              <w:right w:w="0" w:type="dxa"/>
            </w:tcMar>
            <w:hideMark/>
          </w:tcPr>
          <w:p w14:paraId="2BAC2087" w14:textId="1A545500"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19,396,811</w:t>
            </w:r>
          </w:p>
        </w:tc>
        <w:tc>
          <w:tcPr>
            <w:tcW w:w="1960" w:type="dxa"/>
            <w:tcBorders>
              <w:bottom w:val="single" w:sz="6" w:space="0" w:color="0075C9"/>
            </w:tcBorders>
            <w:tcMar>
              <w:top w:w="0" w:type="dxa"/>
              <w:left w:w="0" w:type="dxa"/>
              <w:bottom w:w="40" w:type="dxa"/>
              <w:right w:w="0" w:type="dxa"/>
            </w:tcMar>
            <w:vAlign w:val="bottom"/>
            <w:hideMark/>
          </w:tcPr>
          <w:p w14:paraId="05689544" w14:textId="2CC9EC89"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60" w:type="dxa"/>
            <w:tcBorders>
              <w:bottom w:val="single" w:sz="6" w:space="0" w:color="0075C9"/>
            </w:tcBorders>
            <w:tcMar>
              <w:top w:w="0" w:type="dxa"/>
              <w:left w:w="0" w:type="dxa"/>
              <w:bottom w:w="40" w:type="dxa"/>
              <w:right w:w="0" w:type="dxa"/>
            </w:tcMar>
            <w:vAlign w:val="bottom"/>
            <w:hideMark/>
          </w:tcPr>
          <w:p w14:paraId="18330A5A" w14:textId="397CBD5B"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25,290,811</w:t>
            </w:r>
          </w:p>
        </w:tc>
      </w:tr>
      <w:tr w:rsidR="00AA3F69" w14:paraId="77639E8F" w14:textId="77777777" w:rsidTr="00201D26">
        <w:trPr>
          <w:trHeight w:val="75"/>
        </w:trPr>
        <w:tc>
          <w:tcPr>
            <w:tcW w:w="5196" w:type="dxa"/>
            <w:vAlign w:val="center"/>
            <w:hideMark/>
          </w:tcPr>
          <w:p w14:paraId="7D031E72" w14:textId="77777777" w:rsidR="00AA3F69" w:rsidRDefault="00AA3F69">
            <w:pPr>
              <w:rPr>
                <w:rFonts w:ascii="Arial" w:hAnsi="Arial" w:cs="Arial"/>
                <w:sz w:val="2"/>
                <w:szCs w:val="2"/>
              </w:rPr>
            </w:pPr>
            <w:r>
              <w:rPr>
                <w:rFonts w:ascii="Arial" w:hAnsi="Arial" w:cs="Arial"/>
                <w:sz w:val="2"/>
                <w:szCs w:val="2"/>
              </w:rPr>
              <w:t> </w:t>
            </w:r>
          </w:p>
        </w:tc>
        <w:tc>
          <w:tcPr>
            <w:tcW w:w="1684" w:type="dxa"/>
            <w:vAlign w:val="center"/>
            <w:hideMark/>
          </w:tcPr>
          <w:p w14:paraId="7BB3E3A3" w14:textId="01792F1E" w:rsidR="00AA3F69" w:rsidRDefault="00AA3F69" w:rsidP="006C5868">
            <w:pPr>
              <w:jc w:val="right"/>
              <w:rPr>
                <w:rFonts w:ascii="Arial" w:hAnsi="Arial" w:cs="Arial"/>
                <w:sz w:val="2"/>
                <w:szCs w:val="2"/>
              </w:rPr>
            </w:pPr>
          </w:p>
        </w:tc>
        <w:tc>
          <w:tcPr>
            <w:tcW w:w="1960" w:type="dxa"/>
            <w:vAlign w:val="center"/>
            <w:hideMark/>
          </w:tcPr>
          <w:p w14:paraId="3F30D788" w14:textId="21114A52" w:rsidR="00AA3F69" w:rsidRDefault="00AA3F69" w:rsidP="006C5868">
            <w:pPr>
              <w:jc w:val="right"/>
              <w:rPr>
                <w:rFonts w:ascii="Arial" w:hAnsi="Arial" w:cs="Arial"/>
                <w:sz w:val="2"/>
                <w:szCs w:val="2"/>
              </w:rPr>
            </w:pPr>
          </w:p>
        </w:tc>
        <w:tc>
          <w:tcPr>
            <w:tcW w:w="1960" w:type="dxa"/>
            <w:vAlign w:val="center"/>
            <w:hideMark/>
          </w:tcPr>
          <w:p w14:paraId="4FC944DC" w14:textId="2F5CFD04" w:rsidR="00AA3F69" w:rsidRDefault="00AA3F69" w:rsidP="006C5868">
            <w:pPr>
              <w:jc w:val="right"/>
              <w:rPr>
                <w:rFonts w:ascii="Arial" w:hAnsi="Arial" w:cs="Arial"/>
                <w:sz w:val="2"/>
                <w:szCs w:val="2"/>
              </w:rPr>
            </w:pPr>
          </w:p>
        </w:tc>
      </w:tr>
      <w:tr w:rsidR="00AA3F69" w14:paraId="07C8D0C5" w14:textId="77777777" w:rsidTr="00201D26">
        <w:trPr>
          <w:cantSplit/>
        </w:trPr>
        <w:tc>
          <w:tcPr>
            <w:tcW w:w="5196" w:type="dxa"/>
            <w:tcBorders>
              <w:bottom w:val="single" w:sz="6" w:space="0" w:color="0075C9"/>
            </w:tcBorders>
            <w:tcMar>
              <w:top w:w="0" w:type="dxa"/>
              <w:left w:w="0" w:type="dxa"/>
              <w:bottom w:w="40" w:type="dxa"/>
              <w:right w:w="0" w:type="dxa"/>
            </w:tcMar>
            <w:hideMark/>
          </w:tcPr>
          <w:p w14:paraId="43C6D0B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1684" w:type="dxa"/>
            <w:tcBorders>
              <w:bottom w:val="single" w:sz="6" w:space="0" w:color="0075C9"/>
            </w:tcBorders>
            <w:noWrap/>
            <w:tcMar>
              <w:top w:w="0" w:type="dxa"/>
              <w:left w:w="144" w:type="dxa"/>
              <w:bottom w:w="0" w:type="dxa"/>
              <w:right w:w="0" w:type="dxa"/>
            </w:tcMar>
            <w:hideMark/>
          </w:tcPr>
          <w:p w14:paraId="3D4173DD" w14:textId="033C8003"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51,351,340</w:t>
            </w:r>
          </w:p>
        </w:tc>
        <w:tc>
          <w:tcPr>
            <w:tcW w:w="1960" w:type="dxa"/>
            <w:tcBorders>
              <w:bottom w:val="single" w:sz="6" w:space="0" w:color="0075C9"/>
            </w:tcBorders>
            <w:tcMar>
              <w:top w:w="0" w:type="dxa"/>
              <w:left w:w="0" w:type="dxa"/>
              <w:bottom w:w="40" w:type="dxa"/>
              <w:right w:w="0" w:type="dxa"/>
            </w:tcMar>
            <w:vAlign w:val="bottom"/>
            <w:hideMark/>
          </w:tcPr>
          <w:p w14:paraId="1306C366" w14:textId="152B05D6"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37,062,019</w:t>
            </w:r>
          </w:p>
        </w:tc>
        <w:tc>
          <w:tcPr>
            <w:tcW w:w="1960" w:type="dxa"/>
            <w:tcBorders>
              <w:bottom w:val="single" w:sz="6" w:space="0" w:color="0075C9"/>
            </w:tcBorders>
            <w:tcMar>
              <w:top w:w="0" w:type="dxa"/>
              <w:left w:w="0" w:type="dxa"/>
              <w:bottom w:w="40" w:type="dxa"/>
              <w:right w:w="0" w:type="dxa"/>
            </w:tcMar>
            <w:vAlign w:val="bottom"/>
            <w:hideMark/>
          </w:tcPr>
          <w:p w14:paraId="0582D8EE" w14:textId="3B9039B5" w:rsidR="00AA3F69" w:rsidRDefault="00AA3F69" w:rsidP="006C5868">
            <w:pPr>
              <w:pStyle w:val="NormalWeb"/>
              <w:tabs>
                <w:tab w:val="right" w:pos="1960"/>
                <w:tab w:val="decimal" w:pos="2000"/>
              </w:tabs>
              <w:spacing w:before="0" w:beforeAutospacing="0" w:after="0" w:afterAutospacing="0"/>
              <w:jc w:val="right"/>
              <w:rPr>
                <w:rFonts w:ascii="Arial" w:hAnsi="Arial" w:cs="Arial"/>
                <w:sz w:val="18"/>
                <w:szCs w:val="18"/>
              </w:rPr>
            </w:pPr>
            <w:r>
              <w:rPr>
                <w:rFonts w:ascii="Arial" w:hAnsi="Arial" w:cs="Arial"/>
                <w:sz w:val="18"/>
                <w:szCs w:val="18"/>
              </w:rPr>
              <w:t>64,235,527</w:t>
            </w:r>
          </w:p>
        </w:tc>
      </w:tr>
    </w:tbl>
    <w:p w14:paraId="3DFDD2C9"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Termination without cause includes incremental value associated with retirement-based stock vesting of SAs: $6,254,433 for Mr. Smith. </w:t>
      </w:r>
    </w:p>
    <w:p w14:paraId="4D8C2BDB" w14:textId="77777777" w:rsidR="00AA3F69" w:rsidRDefault="00AA3F69">
      <w:pPr>
        <w:pStyle w:val="rrdsinglerule"/>
        <w:pBdr>
          <w:top w:val="single" w:sz="6" w:space="0" w:color="0075C9"/>
        </w:pBdr>
        <w:spacing w:before="480"/>
        <w:rPr>
          <w:sz w:val="24"/>
          <w:szCs w:val="24"/>
        </w:rPr>
      </w:pPr>
      <w:r>
        <w:t> </w:t>
      </w:r>
    </w:p>
    <w:p w14:paraId="157B4B4D" w14:textId="77777777" w:rsidR="00AA3F69" w:rsidRDefault="00AA3F69">
      <w:pPr>
        <w:pStyle w:val="NormalWeb"/>
        <w:spacing w:before="80" w:beforeAutospacing="0" w:after="0" w:afterAutospacing="0"/>
        <w:rPr>
          <w:rFonts w:ascii="Arial" w:hAnsi="Arial" w:cs="Arial"/>
          <w:sz w:val="28"/>
          <w:szCs w:val="28"/>
        </w:rPr>
      </w:pPr>
      <w:bookmarkStart w:id="38" w:name="toc908201_31"/>
      <w:bookmarkEnd w:id="38"/>
      <w:r>
        <w:rPr>
          <w:rFonts w:ascii="Arial" w:hAnsi="Arial" w:cs="Arial"/>
          <w:b/>
          <w:bCs/>
          <w:color w:val="0075C9"/>
          <w:sz w:val="28"/>
          <w:szCs w:val="28"/>
        </w:rPr>
        <w:t xml:space="preserve">CEO Pay Ratio </w:t>
      </w:r>
    </w:p>
    <w:p w14:paraId="36047B2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fiscal year 2025, the annual total compensation for the median employee of the Company (other than our CEO) was $200,972 and the annual total compensation of our CEO was $96,496,790. Based on this information, for fiscal year 2025 the ratio of the annual total compensation of our CEO to the annual total compensation of the median employee was 480 to 1. We believe this ratio is a reasonable estimate calculated in a manner consistent with Item 402(u) of Regulation S-K under the Securities Exchange Act of 1934. </w:t>
      </w:r>
    </w:p>
    <w:p w14:paraId="64F63BA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We identified our median employee from among our employees as of June 30, 2025, the last day of our fiscal year</w:t>
      </w:r>
      <w:r>
        <w:rPr>
          <w:rFonts w:ascii="Arial" w:hAnsi="Arial" w:cs="Arial"/>
          <w:i/>
          <w:iCs/>
          <w:sz w:val="18"/>
          <w:szCs w:val="18"/>
        </w:rPr>
        <w:t>.</w:t>
      </w:r>
      <w:r>
        <w:rPr>
          <w:rFonts w:ascii="Arial" w:hAnsi="Arial" w:cs="Arial"/>
          <w:sz w:val="18"/>
          <w:szCs w:val="18"/>
        </w:rPr>
        <w:t xml:space="preserve"> To identify our median employee, we used a “total direct compensation” measure consisting of: (i) fiscal year 2025 annual base pay (salary or gross wages for hourly employees, excluding paid leave), which we annualized for any permanent employees who commenced work during the year, (ii) target bonuses and cash incentives payable for fiscal year 2025 (excluding allowances, relocation payments, and profit-sharing), and (iii) the dollar value of SAs and target PSAs granted in fiscal year 2025. Compensation amounts were determined from our human resources and payroll systems of record. Payments not made in U.S. dollars were converted to U.S. dollars using 12-month average exchange rates for the year. To identify our median employee, we then calculated the total direct compensation for our global employee population and excluded employees at the median who had anomalous compensation characteristics.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20A8C95C" w14:textId="77777777" w:rsidTr="00C717F7">
        <w:tc>
          <w:tcPr>
            <w:tcW w:w="279" w:type="dxa"/>
            <w:hideMark/>
          </w:tcPr>
          <w:p w14:paraId="1D5067CF"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0AB3C2E"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4306B3B"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08E8AF4"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7758849"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2FA239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41347E9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5E886A7"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14825F74"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6894B41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BCEA79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200D4CE"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64F0A11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E613A1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2FF31F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32BC87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1B53B1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E9413C0" w14:textId="77777777" w:rsidTr="00C717F7">
        <w:tc>
          <w:tcPr>
            <w:tcW w:w="2051" w:type="dxa"/>
            <w:gridSpan w:val="2"/>
            <w:tcMar>
              <w:top w:w="0" w:type="dxa"/>
              <w:left w:w="0" w:type="dxa"/>
              <w:bottom w:w="0" w:type="dxa"/>
              <w:right w:w="0" w:type="dxa"/>
            </w:tcMar>
            <w:vAlign w:val="bottom"/>
            <w:hideMark/>
          </w:tcPr>
          <w:p w14:paraId="06418666"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ACDB579"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60B7A23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FD63DB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59098DDC"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DB937B6" w14:textId="77777777" w:rsidR="00AA3F69" w:rsidRPr="00201D26" w:rsidRDefault="00AA3F69">
      <w:pPr>
        <w:pStyle w:val="NormalWeb"/>
        <w:spacing w:before="0" w:beforeAutospacing="0" w:after="0" w:afterAutospacing="0"/>
        <w:rPr>
          <w:sz w:val="16"/>
          <w:szCs w:val="16"/>
        </w:rPr>
      </w:pPr>
      <w:r>
        <w:rPr>
          <w:sz w:val="16"/>
          <w:szCs w:val="16"/>
        </w:rPr>
        <w:t> </w:t>
      </w:r>
    </w:p>
    <w:p w14:paraId="06EDC2A4" w14:textId="77777777" w:rsidR="00AA3F69" w:rsidRDefault="00AA3F69">
      <w:pPr>
        <w:pStyle w:val="rrdsinglerule"/>
        <w:pBdr>
          <w:top w:val="single" w:sz="6" w:space="0" w:color="0075C9"/>
        </w:pBdr>
        <w:spacing w:before="0"/>
        <w:rPr>
          <w:sz w:val="24"/>
          <w:szCs w:val="24"/>
        </w:rPr>
      </w:pPr>
      <w:r>
        <w:t> </w:t>
      </w:r>
    </w:p>
    <w:p w14:paraId="6A50C805" w14:textId="77777777" w:rsidR="00AA3F69" w:rsidRPr="006C5868" w:rsidRDefault="00AA3F69">
      <w:pPr>
        <w:pStyle w:val="NormalWeb"/>
        <w:spacing w:before="80" w:beforeAutospacing="0" w:after="0" w:afterAutospacing="0"/>
        <w:rPr>
          <w:rFonts w:ascii="Arial" w:hAnsi="Arial" w:cs="Arial"/>
          <w:sz w:val="26"/>
          <w:szCs w:val="28"/>
        </w:rPr>
      </w:pPr>
      <w:bookmarkStart w:id="39" w:name="toc908201_32"/>
      <w:bookmarkEnd w:id="39"/>
      <w:r w:rsidRPr="006C5868">
        <w:rPr>
          <w:rFonts w:ascii="Arial" w:hAnsi="Arial" w:cs="Arial"/>
          <w:b/>
          <w:bCs/>
          <w:color w:val="0075C9"/>
          <w:sz w:val="26"/>
          <w:szCs w:val="28"/>
        </w:rPr>
        <w:t xml:space="preserve">Pay Versus Performance </w:t>
      </w:r>
    </w:p>
    <w:p w14:paraId="38165BBB" w14:textId="77777777" w:rsidR="00AA3F69" w:rsidRPr="006C5868" w:rsidRDefault="00AA3F69">
      <w:pPr>
        <w:pStyle w:val="NormalWeb"/>
        <w:spacing w:before="120" w:beforeAutospacing="0" w:after="0" w:afterAutospacing="0"/>
        <w:rPr>
          <w:rFonts w:ascii="Arial" w:hAnsi="Arial" w:cs="Arial"/>
          <w:sz w:val="16"/>
          <w:szCs w:val="18"/>
        </w:rPr>
      </w:pPr>
      <w:r w:rsidRPr="006C5868">
        <w:rPr>
          <w:rFonts w:ascii="Arial" w:hAnsi="Arial" w:cs="Arial"/>
          <w:sz w:val="16"/>
          <w:szCs w:val="18"/>
        </w:rPr>
        <w:t xml:space="preserve">This section provides disclosure about the relationship between executive compensation actually paid to our principal executive officer (“PEO”) and Non-PEO Named Executives and certain financial performance measures of the Company for the fiscal years listed below. This disclosure has been prepared in accordance with Item 402(v) of Regulation S-K under the Securities Exchange Act of 1934 (the “Pay Versus Performance Rules”) and does not necessarily reflect how the Compensation Committee evaluates compensation decisions. </w:t>
      </w:r>
    </w:p>
    <w:p w14:paraId="4CC9EEB2" w14:textId="77777777" w:rsidR="00AA3F69" w:rsidRPr="006C5868" w:rsidRDefault="00AA3F69">
      <w:pPr>
        <w:pStyle w:val="NormalWeb"/>
        <w:spacing w:before="240" w:beforeAutospacing="0" w:after="0" w:afterAutospacing="0"/>
        <w:rPr>
          <w:rFonts w:ascii="Arial" w:hAnsi="Arial" w:cs="Arial"/>
          <w:sz w:val="22"/>
        </w:rPr>
      </w:pPr>
      <w:r w:rsidRPr="006C5868">
        <w:rPr>
          <w:rFonts w:ascii="Arial" w:hAnsi="Arial" w:cs="Arial"/>
          <w:b/>
          <w:bCs/>
          <w:sz w:val="22"/>
        </w:rPr>
        <w:t xml:space="preserve">Pay for Performance Table </w:t>
      </w:r>
    </w:p>
    <w:p w14:paraId="79D713BA" w14:textId="77777777" w:rsidR="00AA3F69" w:rsidRPr="006C5868" w:rsidRDefault="00AA3F69">
      <w:pPr>
        <w:pStyle w:val="NormalWeb"/>
        <w:keepNext/>
        <w:spacing w:before="0" w:beforeAutospacing="0" w:after="0" w:afterAutospacing="0"/>
        <w:rPr>
          <w:sz w:val="22"/>
        </w:rPr>
      </w:pPr>
      <w:r w:rsidRPr="006C5868">
        <w:rPr>
          <w:sz w:val="22"/>
        </w:rPr>
        <w:t> </w:t>
      </w:r>
    </w:p>
    <w:tbl>
      <w:tblPr>
        <w:tblW w:w="5001" w:type="pct"/>
        <w:tblLayout w:type="fixed"/>
        <w:tblCellMar>
          <w:left w:w="0" w:type="dxa"/>
          <w:right w:w="0" w:type="dxa"/>
        </w:tblCellMar>
        <w:tblLook w:val="04A0" w:firstRow="1" w:lastRow="0" w:firstColumn="1" w:lastColumn="0" w:noHBand="0" w:noVBand="1"/>
      </w:tblPr>
      <w:tblGrid>
        <w:gridCol w:w="720"/>
        <w:gridCol w:w="1348"/>
        <w:gridCol w:w="1348"/>
        <w:gridCol w:w="1348"/>
        <w:gridCol w:w="1348"/>
        <w:gridCol w:w="1190"/>
        <w:gridCol w:w="1190"/>
        <w:gridCol w:w="1172"/>
        <w:gridCol w:w="1138"/>
      </w:tblGrid>
      <w:tr w:rsidR="00AA3F69" w:rsidRPr="006C5868" w14:paraId="562458B1" w14:textId="77777777" w:rsidTr="006C5868">
        <w:trPr>
          <w:tblHeader/>
        </w:trPr>
        <w:tc>
          <w:tcPr>
            <w:tcW w:w="720" w:type="dxa"/>
            <w:vMerge w:val="restart"/>
            <w:tcBorders>
              <w:bottom w:val="single" w:sz="8" w:space="0" w:color="000000"/>
            </w:tcBorders>
            <w:tcMar>
              <w:top w:w="0" w:type="dxa"/>
              <w:left w:w="0" w:type="dxa"/>
              <w:bottom w:w="40" w:type="dxa"/>
              <w:right w:w="0" w:type="dxa"/>
            </w:tcMar>
            <w:vAlign w:val="bottom"/>
            <w:hideMark/>
          </w:tcPr>
          <w:p w14:paraId="7AC9373C" w14:textId="77777777" w:rsidR="00AA3F69" w:rsidRPr="006C5868" w:rsidRDefault="00AA3F69">
            <w:pPr>
              <w:pStyle w:val="NormalWeb"/>
              <w:keepNext/>
              <w:spacing w:before="0" w:beforeAutospacing="0" w:after="0" w:afterAutospacing="0"/>
              <w:ind w:firstLine="120"/>
              <w:rPr>
                <w:rFonts w:ascii="Arial" w:hAnsi="Arial" w:cs="Arial"/>
                <w:sz w:val="14"/>
                <w:szCs w:val="16"/>
              </w:rPr>
            </w:pPr>
            <w:r w:rsidRPr="006C5868">
              <w:rPr>
                <w:rFonts w:ascii="Arial" w:hAnsi="Arial" w:cs="Arial"/>
                <w:b/>
                <w:bCs/>
                <w:sz w:val="14"/>
                <w:szCs w:val="16"/>
              </w:rPr>
              <w:t>Year</w:t>
            </w:r>
            <w:r w:rsidRPr="006C5868">
              <w:rPr>
                <w:rFonts w:ascii="Arial" w:hAnsi="Arial" w:cs="Arial"/>
                <w:b/>
                <w:bCs/>
                <w:sz w:val="10"/>
                <w:szCs w:val="12"/>
                <w:vertAlign w:val="superscript"/>
              </w:rPr>
              <w:t>1</w:t>
            </w:r>
          </w:p>
          <w:p w14:paraId="145900B9" w14:textId="77777777" w:rsidR="00AA3F69" w:rsidRPr="006C5868" w:rsidRDefault="00AA3F69">
            <w:pPr>
              <w:pStyle w:val="NormalWeb"/>
              <w:keepNext/>
              <w:spacing w:before="0" w:beforeAutospacing="0" w:after="20" w:afterAutospacing="0"/>
              <w:ind w:firstLine="120"/>
              <w:rPr>
                <w:rFonts w:ascii="Arial" w:hAnsi="Arial" w:cs="Arial"/>
                <w:sz w:val="14"/>
                <w:szCs w:val="16"/>
              </w:rPr>
            </w:pPr>
            <w:r w:rsidRPr="006C5868">
              <w:rPr>
                <w:rFonts w:ascii="Arial" w:hAnsi="Arial" w:cs="Arial"/>
                <w:b/>
                <w:bCs/>
                <w:sz w:val="14"/>
                <w:szCs w:val="16"/>
              </w:rPr>
              <w:t>(a)</w:t>
            </w:r>
          </w:p>
        </w:tc>
        <w:tc>
          <w:tcPr>
            <w:tcW w:w="1348" w:type="dxa"/>
            <w:vMerge w:val="restart"/>
            <w:tcBorders>
              <w:bottom w:val="single" w:sz="8" w:space="0" w:color="000000"/>
            </w:tcBorders>
            <w:tcMar>
              <w:top w:w="0" w:type="dxa"/>
              <w:left w:w="144" w:type="dxa"/>
              <w:bottom w:w="0" w:type="dxa"/>
              <w:right w:w="0" w:type="dxa"/>
            </w:tcMar>
            <w:vAlign w:val="bottom"/>
            <w:hideMark/>
          </w:tcPr>
          <w:p w14:paraId="357D706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Summary</w:t>
            </w:r>
          </w:p>
          <w:p w14:paraId="284F00C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Compensation</w:t>
            </w:r>
          </w:p>
          <w:p w14:paraId="79DDC3C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Table Total</w:t>
            </w:r>
          </w:p>
          <w:p w14:paraId="4BADBD2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for PEO</w:t>
            </w:r>
          </w:p>
          <w:p w14:paraId="633E832B"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(b)</w:t>
            </w:r>
          </w:p>
        </w:tc>
        <w:tc>
          <w:tcPr>
            <w:tcW w:w="1348" w:type="dxa"/>
            <w:vMerge w:val="restart"/>
            <w:tcBorders>
              <w:bottom w:val="single" w:sz="8" w:space="0" w:color="000000"/>
            </w:tcBorders>
            <w:tcMar>
              <w:top w:w="0" w:type="dxa"/>
              <w:left w:w="144" w:type="dxa"/>
              <w:bottom w:w="0" w:type="dxa"/>
              <w:right w:w="0" w:type="dxa"/>
            </w:tcMar>
            <w:vAlign w:val="bottom"/>
            <w:hideMark/>
          </w:tcPr>
          <w:p w14:paraId="703AE814"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Compensation</w:t>
            </w:r>
          </w:p>
          <w:p w14:paraId="1EE630D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Actually Paid</w:t>
            </w:r>
          </w:p>
          <w:p w14:paraId="7FEC7F65"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to PEO</w:t>
            </w:r>
            <w:r w:rsidRPr="006C5868">
              <w:rPr>
                <w:rFonts w:ascii="Arial" w:hAnsi="Arial" w:cs="Arial"/>
                <w:b/>
                <w:bCs/>
                <w:sz w:val="10"/>
                <w:szCs w:val="12"/>
                <w:vertAlign w:val="superscript"/>
              </w:rPr>
              <w:t>2</w:t>
            </w:r>
          </w:p>
          <w:p w14:paraId="2EE036FC"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(c)</w:t>
            </w:r>
          </w:p>
        </w:tc>
        <w:tc>
          <w:tcPr>
            <w:tcW w:w="1348" w:type="dxa"/>
            <w:vMerge w:val="restart"/>
            <w:tcBorders>
              <w:bottom w:val="single" w:sz="8" w:space="0" w:color="000000"/>
            </w:tcBorders>
            <w:tcMar>
              <w:top w:w="0" w:type="dxa"/>
              <w:left w:w="144" w:type="dxa"/>
              <w:bottom w:w="0" w:type="dxa"/>
              <w:right w:w="0" w:type="dxa"/>
            </w:tcMar>
            <w:vAlign w:val="bottom"/>
            <w:hideMark/>
          </w:tcPr>
          <w:p w14:paraId="6AAA2D99"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Average</w:t>
            </w:r>
          </w:p>
          <w:p w14:paraId="1DA42E6F"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Summary</w:t>
            </w:r>
          </w:p>
          <w:p w14:paraId="3E9628B9"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Compensation</w:t>
            </w:r>
          </w:p>
          <w:p w14:paraId="21A5173A"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Table Total</w:t>
            </w:r>
          </w:p>
          <w:p w14:paraId="5578D3A0"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for Non-PEO</w:t>
            </w:r>
          </w:p>
          <w:p w14:paraId="175B8CE0"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Named</w:t>
            </w:r>
          </w:p>
          <w:p w14:paraId="2E38287F"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Executive</w:t>
            </w:r>
          </w:p>
          <w:p w14:paraId="3B764FAD"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Officers</w:t>
            </w:r>
          </w:p>
          <w:p w14:paraId="44DB7AE3"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(d)</w:t>
            </w:r>
          </w:p>
        </w:tc>
        <w:tc>
          <w:tcPr>
            <w:tcW w:w="1348" w:type="dxa"/>
            <w:vMerge w:val="restart"/>
            <w:tcBorders>
              <w:bottom w:val="single" w:sz="8" w:space="0" w:color="000000"/>
            </w:tcBorders>
            <w:tcMar>
              <w:top w:w="0" w:type="dxa"/>
              <w:left w:w="144" w:type="dxa"/>
              <w:bottom w:w="0" w:type="dxa"/>
              <w:right w:w="0" w:type="dxa"/>
            </w:tcMar>
            <w:vAlign w:val="bottom"/>
            <w:hideMark/>
          </w:tcPr>
          <w:p w14:paraId="3306248B"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Average</w:t>
            </w:r>
          </w:p>
          <w:p w14:paraId="0DB4A651"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Compensation</w:t>
            </w:r>
          </w:p>
          <w:p w14:paraId="665D1F4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Actually</w:t>
            </w:r>
          </w:p>
          <w:p w14:paraId="1D85ED4B"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Paid to</w:t>
            </w:r>
          </w:p>
          <w:p w14:paraId="35ED0B72"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Non-PEO</w:t>
            </w:r>
          </w:p>
          <w:p w14:paraId="61DCECE7"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Named</w:t>
            </w:r>
          </w:p>
          <w:p w14:paraId="7379479C"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Executive</w:t>
            </w:r>
          </w:p>
          <w:p w14:paraId="0EBD28E1"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Officers</w:t>
            </w:r>
            <w:r w:rsidRPr="006C5868">
              <w:rPr>
                <w:rFonts w:ascii="Arial" w:hAnsi="Arial" w:cs="Arial"/>
                <w:b/>
                <w:bCs/>
                <w:sz w:val="10"/>
                <w:szCs w:val="12"/>
                <w:vertAlign w:val="superscript"/>
              </w:rPr>
              <w:t>2</w:t>
            </w:r>
          </w:p>
          <w:p w14:paraId="09D6074C"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(e)</w:t>
            </w:r>
          </w:p>
        </w:tc>
        <w:tc>
          <w:tcPr>
            <w:tcW w:w="2379" w:type="dxa"/>
            <w:gridSpan w:val="2"/>
            <w:tcMar>
              <w:top w:w="0" w:type="dxa"/>
              <w:left w:w="144" w:type="dxa"/>
              <w:bottom w:w="0" w:type="dxa"/>
              <w:right w:w="0" w:type="dxa"/>
            </w:tcMar>
            <w:vAlign w:val="bottom"/>
            <w:hideMark/>
          </w:tcPr>
          <w:p w14:paraId="72E2B3FD" w14:textId="77777777" w:rsidR="00AA3F69" w:rsidRPr="006C5868" w:rsidRDefault="00AA3F69">
            <w:pPr>
              <w:jc w:val="right"/>
              <w:rPr>
                <w:rFonts w:ascii="Arial" w:hAnsi="Arial" w:cs="Arial"/>
                <w:sz w:val="14"/>
                <w:szCs w:val="16"/>
              </w:rPr>
            </w:pPr>
            <w:r w:rsidRPr="006C5868">
              <w:rPr>
                <w:rFonts w:ascii="Arial" w:hAnsi="Arial" w:cs="Arial"/>
                <w:b/>
                <w:bCs/>
                <w:sz w:val="14"/>
                <w:szCs w:val="16"/>
              </w:rPr>
              <w:t> </w:t>
            </w:r>
            <w:r w:rsidRPr="006C5868">
              <w:rPr>
                <w:rFonts w:ascii="Arial" w:hAnsi="Arial" w:cs="Arial"/>
                <w:sz w:val="14"/>
                <w:szCs w:val="16"/>
              </w:rPr>
              <w:br/>
            </w:r>
            <w:r w:rsidRPr="006C5868">
              <w:rPr>
                <w:rFonts w:ascii="Arial" w:hAnsi="Arial" w:cs="Arial"/>
                <w:b/>
                <w:bCs/>
                <w:sz w:val="14"/>
                <w:szCs w:val="16"/>
              </w:rPr>
              <w:t>Value of Initial Fixed $100</w:t>
            </w:r>
            <w:r w:rsidRPr="006C5868">
              <w:rPr>
                <w:rFonts w:ascii="Arial" w:hAnsi="Arial" w:cs="Arial"/>
                <w:sz w:val="14"/>
                <w:szCs w:val="16"/>
              </w:rPr>
              <w:t xml:space="preserve"> </w:t>
            </w:r>
          </w:p>
          <w:p w14:paraId="7E1FF8C0" w14:textId="77777777" w:rsidR="00AA3F69" w:rsidRPr="006C5868" w:rsidRDefault="00AA3F69">
            <w:pPr>
              <w:pStyle w:val="NormalWeb"/>
              <w:spacing w:before="0" w:beforeAutospacing="0" w:after="0" w:afterAutospacing="0"/>
              <w:jc w:val="center"/>
              <w:rPr>
                <w:rFonts w:ascii="Arial" w:hAnsi="Arial" w:cs="Arial"/>
                <w:sz w:val="14"/>
                <w:szCs w:val="16"/>
              </w:rPr>
            </w:pPr>
            <w:r w:rsidRPr="006C5868">
              <w:rPr>
                <w:rFonts w:ascii="Arial" w:hAnsi="Arial" w:cs="Arial"/>
                <w:b/>
                <w:bCs/>
                <w:sz w:val="14"/>
                <w:szCs w:val="16"/>
              </w:rPr>
              <w:t>Investment Based On:</w:t>
            </w:r>
            <w:r w:rsidRPr="006C5868">
              <w:rPr>
                <w:rFonts w:ascii="Arial" w:hAnsi="Arial" w:cs="Arial"/>
                <w:b/>
                <w:bCs/>
                <w:sz w:val="10"/>
                <w:szCs w:val="12"/>
                <w:vertAlign w:val="superscript"/>
              </w:rPr>
              <w:t>3</w:t>
            </w:r>
          </w:p>
          <w:p w14:paraId="2B96EA18" w14:textId="77777777" w:rsidR="00AA3F69" w:rsidRPr="006C5868" w:rsidRDefault="00AA3F69">
            <w:pPr>
              <w:pStyle w:val="rrdsinglerule"/>
              <w:spacing w:before="0"/>
              <w:rPr>
                <w:rFonts w:ascii="Arial" w:hAnsi="Arial" w:cs="Arial"/>
                <w:sz w:val="14"/>
                <w:szCs w:val="16"/>
              </w:rPr>
            </w:pPr>
            <w:r w:rsidRPr="006C5868">
              <w:rPr>
                <w:rFonts w:ascii="Arial" w:hAnsi="Arial" w:cs="Arial"/>
                <w:sz w:val="14"/>
                <w:szCs w:val="16"/>
              </w:rPr>
              <w:t> </w:t>
            </w:r>
          </w:p>
        </w:tc>
        <w:tc>
          <w:tcPr>
            <w:tcW w:w="1172" w:type="dxa"/>
            <w:vMerge w:val="restart"/>
            <w:tcBorders>
              <w:bottom w:val="single" w:sz="8" w:space="0" w:color="000000"/>
            </w:tcBorders>
            <w:tcMar>
              <w:top w:w="0" w:type="dxa"/>
              <w:left w:w="144" w:type="dxa"/>
              <w:bottom w:w="0" w:type="dxa"/>
              <w:right w:w="0" w:type="dxa"/>
            </w:tcMar>
            <w:vAlign w:val="bottom"/>
            <w:hideMark/>
          </w:tcPr>
          <w:p w14:paraId="579F566F"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Net Income</w:t>
            </w:r>
          </w:p>
          <w:p w14:paraId="16C3D79D"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72335C1A"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(in millions)</w:t>
            </w:r>
          </w:p>
          <w:p w14:paraId="376148E2"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(h)</w:t>
            </w:r>
          </w:p>
        </w:tc>
        <w:tc>
          <w:tcPr>
            <w:tcW w:w="1138" w:type="dxa"/>
            <w:vMerge w:val="restart"/>
            <w:tcBorders>
              <w:bottom w:val="single" w:sz="8" w:space="0" w:color="000000"/>
            </w:tcBorders>
            <w:tcMar>
              <w:top w:w="0" w:type="dxa"/>
              <w:left w:w="144" w:type="dxa"/>
              <w:bottom w:w="0" w:type="dxa"/>
              <w:right w:w="0" w:type="dxa"/>
            </w:tcMar>
            <w:vAlign w:val="bottom"/>
            <w:hideMark/>
          </w:tcPr>
          <w:p w14:paraId="2A35CE42"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Microsoft</w:t>
            </w:r>
          </w:p>
          <w:p w14:paraId="6D3690B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Incentive</w:t>
            </w:r>
          </w:p>
          <w:p w14:paraId="615BAFE6"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Plan</w:t>
            </w:r>
          </w:p>
          <w:p w14:paraId="1577F388"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Revenue</w:t>
            </w:r>
            <w:r w:rsidRPr="006C5868">
              <w:rPr>
                <w:rFonts w:ascii="Arial" w:hAnsi="Arial" w:cs="Arial"/>
                <w:b/>
                <w:bCs/>
                <w:sz w:val="10"/>
                <w:szCs w:val="12"/>
                <w:vertAlign w:val="superscript"/>
              </w:rPr>
              <w:t>4</w:t>
            </w:r>
          </w:p>
          <w:p w14:paraId="35C66E3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w:t>
            </w:r>
          </w:p>
          <w:p w14:paraId="187FFF17"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(in billions)</w:t>
            </w:r>
          </w:p>
          <w:p w14:paraId="0169E289"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(i)</w:t>
            </w:r>
          </w:p>
        </w:tc>
      </w:tr>
      <w:tr w:rsidR="00AA3F69" w:rsidRPr="006C5868" w14:paraId="34F06C09" w14:textId="77777777" w:rsidTr="006C5868">
        <w:trPr>
          <w:tblHeader/>
        </w:trPr>
        <w:tc>
          <w:tcPr>
            <w:tcW w:w="720" w:type="dxa"/>
            <w:vMerge/>
            <w:tcBorders>
              <w:bottom w:val="single" w:sz="8" w:space="0" w:color="000000"/>
            </w:tcBorders>
            <w:vAlign w:val="center"/>
            <w:hideMark/>
          </w:tcPr>
          <w:p w14:paraId="4B6B5D9C" w14:textId="77777777" w:rsidR="00AA3F69" w:rsidRPr="006C5868" w:rsidRDefault="00AA3F69">
            <w:pPr>
              <w:rPr>
                <w:rFonts w:ascii="Arial" w:hAnsi="Arial" w:cs="Arial"/>
                <w:sz w:val="14"/>
                <w:szCs w:val="16"/>
              </w:rPr>
            </w:pPr>
          </w:p>
        </w:tc>
        <w:tc>
          <w:tcPr>
            <w:tcW w:w="1348" w:type="dxa"/>
            <w:vMerge/>
            <w:tcBorders>
              <w:bottom w:val="single" w:sz="8" w:space="0" w:color="000000"/>
            </w:tcBorders>
            <w:vAlign w:val="center"/>
            <w:hideMark/>
          </w:tcPr>
          <w:p w14:paraId="70F310C5" w14:textId="77777777" w:rsidR="00AA3F69" w:rsidRPr="006C5868" w:rsidRDefault="00AA3F69">
            <w:pPr>
              <w:rPr>
                <w:rFonts w:ascii="Arial" w:hAnsi="Arial" w:cs="Arial"/>
                <w:sz w:val="14"/>
                <w:szCs w:val="16"/>
              </w:rPr>
            </w:pPr>
          </w:p>
        </w:tc>
        <w:tc>
          <w:tcPr>
            <w:tcW w:w="1348" w:type="dxa"/>
            <w:vMerge/>
            <w:tcBorders>
              <w:bottom w:val="single" w:sz="8" w:space="0" w:color="000000"/>
            </w:tcBorders>
            <w:vAlign w:val="center"/>
            <w:hideMark/>
          </w:tcPr>
          <w:p w14:paraId="37D7535F" w14:textId="77777777" w:rsidR="00AA3F69" w:rsidRPr="006C5868" w:rsidRDefault="00AA3F69">
            <w:pPr>
              <w:rPr>
                <w:rFonts w:ascii="Arial" w:hAnsi="Arial" w:cs="Arial"/>
                <w:sz w:val="14"/>
                <w:szCs w:val="16"/>
              </w:rPr>
            </w:pPr>
          </w:p>
        </w:tc>
        <w:tc>
          <w:tcPr>
            <w:tcW w:w="1348" w:type="dxa"/>
            <w:vMerge/>
            <w:tcBorders>
              <w:bottom w:val="single" w:sz="8" w:space="0" w:color="000000"/>
            </w:tcBorders>
            <w:vAlign w:val="center"/>
            <w:hideMark/>
          </w:tcPr>
          <w:p w14:paraId="5AA63C73" w14:textId="77777777" w:rsidR="00AA3F69" w:rsidRPr="006C5868" w:rsidRDefault="00AA3F69">
            <w:pPr>
              <w:rPr>
                <w:rFonts w:ascii="Arial" w:hAnsi="Arial" w:cs="Arial"/>
                <w:sz w:val="14"/>
                <w:szCs w:val="16"/>
              </w:rPr>
            </w:pPr>
          </w:p>
        </w:tc>
        <w:tc>
          <w:tcPr>
            <w:tcW w:w="1348" w:type="dxa"/>
            <w:vMerge/>
            <w:tcBorders>
              <w:bottom w:val="single" w:sz="8" w:space="0" w:color="000000"/>
            </w:tcBorders>
            <w:vAlign w:val="center"/>
            <w:hideMark/>
          </w:tcPr>
          <w:p w14:paraId="3669F8EC" w14:textId="77777777" w:rsidR="00AA3F69" w:rsidRPr="006C5868" w:rsidRDefault="00AA3F69">
            <w:pPr>
              <w:rPr>
                <w:rFonts w:ascii="Arial" w:hAnsi="Arial" w:cs="Arial"/>
                <w:sz w:val="14"/>
                <w:szCs w:val="16"/>
              </w:rPr>
            </w:pPr>
          </w:p>
        </w:tc>
        <w:tc>
          <w:tcPr>
            <w:tcW w:w="1190" w:type="dxa"/>
            <w:tcBorders>
              <w:bottom w:val="single" w:sz="8" w:space="0" w:color="000000"/>
            </w:tcBorders>
            <w:tcMar>
              <w:top w:w="0" w:type="dxa"/>
              <w:left w:w="144" w:type="dxa"/>
              <w:bottom w:w="0" w:type="dxa"/>
              <w:right w:w="0" w:type="dxa"/>
            </w:tcMar>
            <w:vAlign w:val="bottom"/>
            <w:hideMark/>
          </w:tcPr>
          <w:p w14:paraId="1A7F33DA"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Microsoft</w:t>
            </w:r>
          </w:p>
          <w:p w14:paraId="1CF4FBED"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Total</w:t>
            </w:r>
          </w:p>
          <w:p w14:paraId="7D7182BE"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Shareholder</w:t>
            </w:r>
          </w:p>
          <w:p w14:paraId="06B1B674"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Return</w:t>
            </w:r>
          </w:p>
          <w:p w14:paraId="6AB12454"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(f)</w:t>
            </w:r>
          </w:p>
        </w:tc>
        <w:tc>
          <w:tcPr>
            <w:tcW w:w="1190" w:type="dxa"/>
            <w:tcBorders>
              <w:bottom w:val="single" w:sz="8" w:space="0" w:color="000000"/>
            </w:tcBorders>
            <w:tcMar>
              <w:top w:w="0" w:type="dxa"/>
              <w:left w:w="144" w:type="dxa"/>
              <w:bottom w:w="0" w:type="dxa"/>
              <w:right w:w="0" w:type="dxa"/>
            </w:tcMar>
            <w:vAlign w:val="bottom"/>
            <w:hideMark/>
          </w:tcPr>
          <w:p w14:paraId="28CBA074"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Peer Group</w:t>
            </w:r>
          </w:p>
          <w:p w14:paraId="26D7583C"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Total</w:t>
            </w:r>
          </w:p>
          <w:p w14:paraId="2E60C453"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Shareholder</w:t>
            </w:r>
          </w:p>
          <w:p w14:paraId="5158656A" w14:textId="77777777" w:rsidR="00AA3F69" w:rsidRPr="006C5868" w:rsidRDefault="00AA3F69">
            <w:pPr>
              <w:pStyle w:val="NormalWeb"/>
              <w:spacing w:before="0" w:beforeAutospacing="0" w:after="0" w:afterAutospacing="0"/>
              <w:jc w:val="right"/>
              <w:rPr>
                <w:rFonts w:ascii="Arial" w:hAnsi="Arial" w:cs="Arial"/>
                <w:sz w:val="14"/>
                <w:szCs w:val="16"/>
              </w:rPr>
            </w:pPr>
            <w:r w:rsidRPr="006C5868">
              <w:rPr>
                <w:rFonts w:ascii="Arial" w:hAnsi="Arial" w:cs="Arial"/>
                <w:b/>
                <w:bCs/>
                <w:sz w:val="14"/>
                <w:szCs w:val="16"/>
              </w:rPr>
              <w:t>Return</w:t>
            </w:r>
          </w:p>
          <w:p w14:paraId="4737755D" w14:textId="77777777" w:rsidR="00AA3F69" w:rsidRPr="006C5868" w:rsidRDefault="00AA3F69">
            <w:pPr>
              <w:pStyle w:val="NormalWeb"/>
              <w:spacing w:before="0" w:beforeAutospacing="0" w:after="20" w:afterAutospacing="0"/>
              <w:jc w:val="right"/>
              <w:rPr>
                <w:rFonts w:ascii="Arial" w:hAnsi="Arial" w:cs="Arial"/>
                <w:sz w:val="14"/>
                <w:szCs w:val="16"/>
              </w:rPr>
            </w:pPr>
            <w:r w:rsidRPr="006C5868">
              <w:rPr>
                <w:rFonts w:ascii="Arial" w:hAnsi="Arial" w:cs="Arial"/>
                <w:b/>
                <w:bCs/>
                <w:sz w:val="14"/>
                <w:szCs w:val="16"/>
              </w:rPr>
              <w:t>($) (g)</w:t>
            </w:r>
          </w:p>
        </w:tc>
        <w:tc>
          <w:tcPr>
            <w:tcW w:w="1172" w:type="dxa"/>
            <w:vMerge/>
            <w:tcBorders>
              <w:bottom w:val="single" w:sz="8" w:space="0" w:color="000000"/>
            </w:tcBorders>
            <w:vAlign w:val="center"/>
            <w:hideMark/>
          </w:tcPr>
          <w:p w14:paraId="359E532B" w14:textId="77777777" w:rsidR="00AA3F69" w:rsidRPr="006C5868" w:rsidRDefault="00AA3F69">
            <w:pPr>
              <w:rPr>
                <w:rFonts w:ascii="Arial" w:hAnsi="Arial" w:cs="Arial"/>
                <w:sz w:val="14"/>
                <w:szCs w:val="16"/>
              </w:rPr>
            </w:pPr>
          </w:p>
        </w:tc>
        <w:tc>
          <w:tcPr>
            <w:tcW w:w="1138" w:type="dxa"/>
            <w:vMerge/>
            <w:tcBorders>
              <w:bottom w:val="single" w:sz="8" w:space="0" w:color="000000"/>
            </w:tcBorders>
            <w:vAlign w:val="center"/>
            <w:hideMark/>
          </w:tcPr>
          <w:p w14:paraId="15E95F0E" w14:textId="77777777" w:rsidR="00AA3F69" w:rsidRPr="006C5868" w:rsidRDefault="00AA3F69">
            <w:pPr>
              <w:rPr>
                <w:rFonts w:ascii="Arial" w:hAnsi="Arial" w:cs="Arial"/>
                <w:sz w:val="14"/>
                <w:szCs w:val="16"/>
              </w:rPr>
            </w:pPr>
          </w:p>
        </w:tc>
      </w:tr>
      <w:tr w:rsidR="00AA3F69" w:rsidRPr="006C5868" w14:paraId="0FBE0B70" w14:textId="77777777" w:rsidTr="006C5868">
        <w:trPr>
          <w:trHeight w:val="75"/>
        </w:trPr>
        <w:tc>
          <w:tcPr>
            <w:tcW w:w="720" w:type="dxa"/>
            <w:vAlign w:val="center"/>
            <w:hideMark/>
          </w:tcPr>
          <w:p w14:paraId="066D67D8"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2E358364"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55FE5676"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1947E37B"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75EEADC3" w14:textId="77777777" w:rsidR="00AA3F69" w:rsidRDefault="00AA3F69">
            <w:pPr>
              <w:rPr>
                <w:rFonts w:ascii="Arial" w:hAnsi="Arial" w:cs="Arial"/>
                <w:sz w:val="2"/>
                <w:szCs w:val="2"/>
              </w:rPr>
            </w:pPr>
            <w:r>
              <w:rPr>
                <w:rFonts w:ascii="Arial" w:hAnsi="Arial" w:cs="Arial"/>
                <w:sz w:val="2"/>
                <w:szCs w:val="2"/>
              </w:rPr>
              <w:t> </w:t>
            </w:r>
          </w:p>
        </w:tc>
        <w:tc>
          <w:tcPr>
            <w:tcW w:w="1190" w:type="dxa"/>
            <w:vAlign w:val="center"/>
            <w:hideMark/>
          </w:tcPr>
          <w:p w14:paraId="608D0800" w14:textId="77777777" w:rsidR="00AA3F69" w:rsidRDefault="00AA3F69">
            <w:pPr>
              <w:rPr>
                <w:rFonts w:ascii="Arial" w:hAnsi="Arial" w:cs="Arial"/>
                <w:sz w:val="2"/>
                <w:szCs w:val="2"/>
              </w:rPr>
            </w:pPr>
            <w:r>
              <w:rPr>
                <w:rFonts w:ascii="Arial" w:hAnsi="Arial" w:cs="Arial"/>
                <w:sz w:val="2"/>
                <w:szCs w:val="2"/>
              </w:rPr>
              <w:t> </w:t>
            </w:r>
          </w:p>
        </w:tc>
        <w:tc>
          <w:tcPr>
            <w:tcW w:w="1190" w:type="dxa"/>
            <w:vAlign w:val="center"/>
            <w:hideMark/>
          </w:tcPr>
          <w:p w14:paraId="1D78D313" w14:textId="77777777" w:rsidR="00AA3F69" w:rsidRDefault="00AA3F69">
            <w:pPr>
              <w:rPr>
                <w:rFonts w:ascii="Arial" w:hAnsi="Arial" w:cs="Arial"/>
                <w:sz w:val="2"/>
                <w:szCs w:val="2"/>
              </w:rPr>
            </w:pPr>
            <w:r>
              <w:rPr>
                <w:rFonts w:ascii="Arial" w:hAnsi="Arial" w:cs="Arial"/>
                <w:sz w:val="2"/>
                <w:szCs w:val="2"/>
              </w:rPr>
              <w:t> </w:t>
            </w:r>
          </w:p>
        </w:tc>
        <w:tc>
          <w:tcPr>
            <w:tcW w:w="1172" w:type="dxa"/>
            <w:vAlign w:val="center"/>
            <w:hideMark/>
          </w:tcPr>
          <w:p w14:paraId="3F464908" w14:textId="77777777" w:rsidR="00AA3F69" w:rsidRDefault="00AA3F69">
            <w:pPr>
              <w:rPr>
                <w:rFonts w:ascii="Arial" w:hAnsi="Arial" w:cs="Arial"/>
                <w:sz w:val="2"/>
                <w:szCs w:val="2"/>
              </w:rPr>
            </w:pPr>
            <w:r>
              <w:rPr>
                <w:rFonts w:ascii="Arial" w:hAnsi="Arial" w:cs="Arial"/>
                <w:sz w:val="2"/>
                <w:szCs w:val="2"/>
              </w:rPr>
              <w:t> </w:t>
            </w:r>
          </w:p>
        </w:tc>
        <w:tc>
          <w:tcPr>
            <w:tcW w:w="1138" w:type="dxa"/>
            <w:vAlign w:val="center"/>
            <w:hideMark/>
          </w:tcPr>
          <w:p w14:paraId="066C9C8A" w14:textId="77777777" w:rsidR="00AA3F69" w:rsidRDefault="00AA3F69">
            <w:pPr>
              <w:rPr>
                <w:rFonts w:ascii="Arial" w:hAnsi="Arial" w:cs="Arial"/>
                <w:sz w:val="2"/>
                <w:szCs w:val="2"/>
              </w:rPr>
            </w:pPr>
            <w:r>
              <w:rPr>
                <w:rFonts w:ascii="Arial" w:hAnsi="Arial" w:cs="Arial"/>
                <w:sz w:val="2"/>
                <w:szCs w:val="2"/>
              </w:rPr>
              <w:t> </w:t>
            </w:r>
          </w:p>
        </w:tc>
      </w:tr>
      <w:tr w:rsidR="00AA3F69" w:rsidRPr="006C5868" w14:paraId="6050DEA4" w14:textId="77777777" w:rsidTr="006C5868">
        <w:tc>
          <w:tcPr>
            <w:tcW w:w="720" w:type="dxa"/>
            <w:tcBorders>
              <w:bottom w:val="single" w:sz="6" w:space="0" w:color="0075C9"/>
            </w:tcBorders>
            <w:tcMar>
              <w:top w:w="0" w:type="dxa"/>
              <w:left w:w="0" w:type="dxa"/>
              <w:bottom w:w="40" w:type="dxa"/>
              <w:right w:w="0" w:type="dxa"/>
            </w:tcMar>
            <w:hideMark/>
          </w:tcPr>
          <w:p w14:paraId="08C98F19" w14:textId="77777777" w:rsidR="00AA3F69" w:rsidRPr="006C5868" w:rsidRDefault="00AA3F69">
            <w:pPr>
              <w:pStyle w:val="NormalWeb"/>
              <w:keepNext/>
              <w:spacing w:before="0" w:beforeAutospacing="0" w:after="0" w:afterAutospacing="0"/>
              <w:ind w:left="391" w:hanging="240"/>
              <w:rPr>
                <w:rFonts w:ascii="Arial" w:hAnsi="Arial" w:cs="Arial"/>
                <w:sz w:val="14"/>
                <w:szCs w:val="16"/>
              </w:rPr>
            </w:pPr>
            <w:r w:rsidRPr="006C5868">
              <w:rPr>
                <w:rFonts w:ascii="Arial" w:hAnsi="Arial" w:cs="Arial"/>
                <w:sz w:val="14"/>
                <w:szCs w:val="16"/>
              </w:rPr>
              <w:t>2025</w:t>
            </w:r>
          </w:p>
        </w:tc>
        <w:tc>
          <w:tcPr>
            <w:tcW w:w="1348" w:type="dxa"/>
            <w:tcBorders>
              <w:bottom w:val="single" w:sz="6" w:space="0" w:color="0075C9"/>
            </w:tcBorders>
            <w:noWrap/>
            <w:tcMar>
              <w:top w:w="0" w:type="dxa"/>
              <w:left w:w="144" w:type="dxa"/>
              <w:bottom w:w="0" w:type="dxa"/>
              <w:right w:w="0" w:type="dxa"/>
            </w:tcMar>
            <w:vAlign w:val="bottom"/>
            <w:hideMark/>
          </w:tcPr>
          <w:p w14:paraId="37836988" w14:textId="6A914F5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96,496,790</w:t>
            </w:r>
          </w:p>
        </w:tc>
        <w:tc>
          <w:tcPr>
            <w:tcW w:w="1348" w:type="dxa"/>
            <w:tcBorders>
              <w:bottom w:val="single" w:sz="6" w:space="0" w:color="0075C9"/>
            </w:tcBorders>
            <w:noWrap/>
            <w:tcMar>
              <w:top w:w="0" w:type="dxa"/>
              <w:left w:w="144" w:type="dxa"/>
              <w:bottom w:w="0" w:type="dxa"/>
              <w:right w:w="0" w:type="dxa"/>
            </w:tcMar>
            <w:vAlign w:val="bottom"/>
            <w:hideMark/>
          </w:tcPr>
          <w:p w14:paraId="477449C4" w14:textId="4F34796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131,138,799</w:t>
            </w:r>
          </w:p>
        </w:tc>
        <w:tc>
          <w:tcPr>
            <w:tcW w:w="1348" w:type="dxa"/>
            <w:tcBorders>
              <w:bottom w:val="single" w:sz="6" w:space="0" w:color="0075C9"/>
            </w:tcBorders>
            <w:noWrap/>
            <w:tcMar>
              <w:top w:w="0" w:type="dxa"/>
              <w:left w:w="144" w:type="dxa"/>
              <w:bottom w:w="0" w:type="dxa"/>
              <w:right w:w="0" w:type="dxa"/>
            </w:tcMar>
            <w:vAlign w:val="bottom"/>
            <w:hideMark/>
          </w:tcPr>
          <w:p w14:paraId="533EC95B" w14:textId="78013601"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24,456,053</w:t>
            </w:r>
          </w:p>
        </w:tc>
        <w:tc>
          <w:tcPr>
            <w:tcW w:w="1348" w:type="dxa"/>
            <w:tcBorders>
              <w:bottom w:val="single" w:sz="6" w:space="0" w:color="0075C9"/>
            </w:tcBorders>
            <w:noWrap/>
            <w:tcMar>
              <w:top w:w="0" w:type="dxa"/>
              <w:left w:w="144" w:type="dxa"/>
              <w:bottom w:w="0" w:type="dxa"/>
              <w:right w:w="0" w:type="dxa"/>
            </w:tcMar>
            <w:vAlign w:val="bottom"/>
            <w:hideMark/>
          </w:tcPr>
          <w:p w14:paraId="2ABF8A24" w14:textId="477EE188"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31,268,315</w:t>
            </w:r>
          </w:p>
        </w:tc>
        <w:tc>
          <w:tcPr>
            <w:tcW w:w="1190" w:type="dxa"/>
            <w:tcBorders>
              <w:bottom w:val="single" w:sz="6" w:space="0" w:color="0075C9"/>
            </w:tcBorders>
            <w:noWrap/>
            <w:tcMar>
              <w:top w:w="0" w:type="dxa"/>
              <w:left w:w="144" w:type="dxa"/>
              <w:bottom w:w="0" w:type="dxa"/>
              <w:right w:w="0" w:type="dxa"/>
            </w:tcMar>
            <w:vAlign w:val="bottom"/>
            <w:hideMark/>
          </w:tcPr>
          <w:p w14:paraId="11235801" w14:textId="10C0906B"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255</w:t>
            </w:r>
          </w:p>
        </w:tc>
        <w:tc>
          <w:tcPr>
            <w:tcW w:w="1190" w:type="dxa"/>
            <w:tcBorders>
              <w:bottom w:val="single" w:sz="6" w:space="0" w:color="0075C9"/>
            </w:tcBorders>
            <w:noWrap/>
            <w:tcMar>
              <w:top w:w="0" w:type="dxa"/>
              <w:left w:w="144" w:type="dxa"/>
              <w:bottom w:w="0" w:type="dxa"/>
              <w:right w:w="0" w:type="dxa"/>
            </w:tcMar>
            <w:vAlign w:val="bottom"/>
            <w:hideMark/>
          </w:tcPr>
          <w:p w14:paraId="13F3D870" w14:textId="7AC55A8F"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276</w:t>
            </w:r>
          </w:p>
        </w:tc>
        <w:tc>
          <w:tcPr>
            <w:tcW w:w="1172" w:type="dxa"/>
            <w:tcBorders>
              <w:bottom w:val="single" w:sz="6" w:space="0" w:color="0075C9"/>
            </w:tcBorders>
            <w:noWrap/>
            <w:tcMar>
              <w:top w:w="0" w:type="dxa"/>
              <w:left w:w="144" w:type="dxa"/>
              <w:bottom w:w="0" w:type="dxa"/>
              <w:right w:w="0" w:type="dxa"/>
            </w:tcMar>
            <w:vAlign w:val="bottom"/>
            <w:hideMark/>
          </w:tcPr>
          <w:p w14:paraId="0CC2EB66" w14:textId="5225E04A" w:rsidR="00AA3F69" w:rsidRPr="006C5868" w:rsidRDefault="00AA3F69" w:rsidP="006C5868">
            <w:pPr>
              <w:pStyle w:val="NormalWeb"/>
              <w:tabs>
                <w:tab w:val="right" w:pos="1140"/>
                <w:tab w:val="decimal" w:pos="1180"/>
              </w:tabs>
              <w:spacing w:before="0" w:beforeAutospacing="0" w:after="0" w:afterAutospacing="0"/>
              <w:jc w:val="right"/>
              <w:rPr>
                <w:rFonts w:ascii="Arial" w:hAnsi="Arial" w:cs="Arial"/>
                <w:sz w:val="14"/>
                <w:szCs w:val="16"/>
              </w:rPr>
            </w:pPr>
            <w:r w:rsidRPr="006C5868">
              <w:rPr>
                <w:rFonts w:ascii="Arial" w:hAnsi="Arial" w:cs="Arial"/>
                <w:sz w:val="14"/>
                <w:szCs w:val="16"/>
              </w:rPr>
              <w:t>101,832</w:t>
            </w:r>
          </w:p>
        </w:tc>
        <w:tc>
          <w:tcPr>
            <w:tcW w:w="1138" w:type="dxa"/>
            <w:tcBorders>
              <w:bottom w:val="single" w:sz="6" w:space="0" w:color="0075C9"/>
            </w:tcBorders>
            <w:noWrap/>
            <w:tcMar>
              <w:top w:w="0" w:type="dxa"/>
              <w:left w:w="144" w:type="dxa"/>
              <w:bottom w:w="0" w:type="dxa"/>
              <w:right w:w="0" w:type="dxa"/>
            </w:tcMar>
            <w:vAlign w:val="bottom"/>
            <w:hideMark/>
          </w:tcPr>
          <w:p w14:paraId="2CCD7010" w14:textId="1849B5BD" w:rsidR="00AA3F69" w:rsidRPr="006C5868" w:rsidRDefault="00AA3F69" w:rsidP="006C5868">
            <w:pPr>
              <w:pStyle w:val="NormalWeb"/>
              <w:tabs>
                <w:tab w:val="right" w:pos="1100"/>
                <w:tab w:val="decimal" w:pos="1140"/>
              </w:tabs>
              <w:spacing w:before="0" w:beforeAutospacing="0" w:after="0" w:afterAutospacing="0"/>
              <w:jc w:val="right"/>
              <w:rPr>
                <w:rFonts w:ascii="Arial" w:hAnsi="Arial" w:cs="Arial"/>
                <w:sz w:val="14"/>
                <w:szCs w:val="16"/>
              </w:rPr>
            </w:pPr>
            <w:r w:rsidRPr="006C5868">
              <w:rPr>
                <w:rFonts w:ascii="Arial" w:hAnsi="Arial" w:cs="Arial"/>
                <w:sz w:val="14"/>
                <w:szCs w:val="16"/>
              </w:rPr>
              <w:t>289.18</w:t>
            </w:r>
          </w:p>
        </w:tc>
      </w:tr>
      <w:tr w:rsidR="00AA3F69" w:rsidRPr="006C5868" w14:paraId="1605EF19" w14:textId="77777777" w:rsidTr="006C5868">
        <w:trPr>
          <w:trHeight w:val="75"/>
        </w:trPr>
        <w:tc>
          <w:tcPr>
            <w:tcW w:w="720" w:type="dxa"/>
            <w:vAlign w:val="center"/>
            <w:hideMark/>
          </w:tcPr>
          <w:p w14:paraId="197A28B3"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7E781CD0" w14:textId="5ECDDFC9" w:rsidR="00AA3F69" w:rsidRDefault="00AA3F69" w:rsidP="006C5868">
            <w:pPr>
              <w:jc w:val="right"/>
              <w:rPr>
                <w:rFonts w:ascii="Arial" w:hAnsi="Arial" w:cs="Arial"/>
                <w:sz w:val="2"/>
                <w:szCs w:val="2"/>
              </w:rPr>
            </w:pPr>
          </w:p>
        </w:tc>
        <w:tc>
          <w:tcPr>
            <w:tcW w:w="1348" w:type="dxa"/>
            <w:vAlign w:val="center"/>
            <w:hideMark/>
          </w:tcPr>
          <w:p w14:paraId="60F643D5" w14:textId="1B0F10D7" w:rsidR="00AA3F69" w:rsidRDefault="00AA3F69" w:rsidP="006C5868">
            <w:pPr>
              <w:jc w:val="right"/>
              <w:rPr>
                <w:rFonts w:ascii="Arial" w:hAnsi="Arial" w:cs="Arial"/>
                <w:sz w:val="2"/>
                <w:szCs w:val="2"/>
              </w:rPr>
            </w:pPr>
          </w:p>
        </w:tc>
        <w:tc>
          <w:tcPr>
            <w:tcW w:w="1348" w:type="dxa"/>
            <w:vAlign w:val="center"/>
            <w:hideMark/>
          </w:tcPr>
          <w:p w14:paraId="62952E59" w14:textId="2C05D462" w:rsidR="00AA3F69" w:rsidRDefault="00AA3F69" w:rsidP="006C5868">
            <w:pPr>
              <w:jc w:val="right"/>
              <w:rPr>
                <w:rFonts w:ascii="Arial" w:hAnsi="Arial" w:cs="Arial"/>
                <w:sz w:val="2"/>
                <w:szCs w:val="2"/>
              </w:rPr>
            </w:pPr>
          </w:p>
        </w:tc>
        <w:tc>
          <w:tcPr>
            <w:tcW w:w="1348" w:type="dxa"/>
            <w:vAlign w:val="center"/>
            <w:hideMark/>
          </w:tcPr>
          <w:p w14:paraId="102002B9" w14:textId="76B189FE" w:rsidR="00AA3F69" w:rsidRDefault="00AA3F69" w:rsidP="006C5868">
            <w:pPr>
              <w:jc w:val="right"/>
              <w:rPr>
                <w:rFonts w:ascii="Arial" w:hAnsi="Arial" w:cs="Arial"/>
                <w:sz w:val="2"/>
                <w:szCs w:val="2"/>
              </w:rPr>
            </w:pPr>
          </w:p>
        </w:tc>
        <w:tc>
          <w:tcPr>
            <w:tcW w:w="1190" w:type="dxa"/>
            <w:vAlign w:val="center"/>
            <w:hideMark/>
          </w:tcPr>
          <w:p w14:paraId="37152662" w14:textId="1407BFAD" w:rsidR="00AA3F69" w:rsidRDefault="00AA3F69" w:rsidP="006C5868">
            <w:pPr>
              <w:jc w:val="right"/>
              <w:rPr>
                <w:rFonts w:ascii="Arial" w:hAnsi="Arial" w:cs="Arial"/>
                <w:sz w:val="2"/>
                <w:szCs w:val="2"/>
              </w:rPr>
            </w:pPr>
          </w:p>
        </w:tc>
        <w:tc>
          <w:tcPr>
            <w:tcW w:w="1190" w:type="dxa"/>
            <w:vAlign w:val="center"/>
            <w:hideMark/>
          </w:tcPr>
          <w:p w14:paraId="416E59C3" w14:textId="085100A1" w:rsidR="00AA3F69" w:rsidRDefault="00AA3F69" w:rsidP="006C5868">
            <w:pPr>
              <w:jc w:val="right"/>
              <w:rPr>
                <w:rFonts w:ascii="Arial" w:hAnsi="Arial" w:cs="Arial"/>
                <w:sz w:val="2"/>
                <w:szCs w:val="2"/>
              </w:rPr>
            </w:pPr>
          </w:p>
        </w:tc>
        <w:tc>
          <w:tcPr>
            <w:tcW w:w="1172" w:type="dxa"/>
            <w:vAlign w:val="center"/>
            <w:hideMark/>
          </w:tcPr>
          <w:p w14:paraId="417677B7" w14:textId="2691DD7B" w:rsidR="00AA3F69" w:rsidRDefault="00AA3F69" w:rsidP="006C5868">
            <w:pPr>
              <w:jc w:val="right"/>
              <w:rPr>
                <w:rFonts w:ascii="Arial" w:hAnsi="Arial" w:cs="Arial"/>
                <w:sz w:val="2"/>
                <w:szCs w:val="2"/>
              </w:rPr>
            </w:pPr>
          </w:p>
        </w:tc>
        <w:tc>
          <w:tcPr>
            <w:tcW w:w="1138" w:type="dxa"/>
            <w:vAlign w:val="center"/>
            <w:hideMark/>
          </w:tcPr>
          <w:p w14:paraId="78DB7434" w14:textId="44EA8BFA" w:rsidR="00AA3F69" w:rsidRDefault="00AA3F69" w:rsidP="006C5868">
            <w:pPr>
              <w:jc w:val="right"/>
              <w:rPr>
                <w:rFonts w:ascii="Arial" w:hAnsi="Arial" w:cs="Arial"/>
                <w:sz w:val="2"/>
                <w:szCs w:val="2"/>
              </w:rPr>
            </w:pPr>
          </w:p>
        </w:tc>
      </w:tr>
      <w:tr w:rsidR="00AA3F69" w:rsidRPr="006C5868" w14:paraId="5F414A00" w14:textId="77777777" w:rsidTr="006C5868">
        <w:tc>
          <w:tcPr>
            <w:tcW w:w="720" w:type="dxa"/>
            <w:tcBorders>
              <w:bottom w:val="single" w:sz="6" w:space="0" w:color="0075C9"/>
            </w:tcBorders>
            <w:tcMar>
              <w:top w:w="0" w:type="dxa"/>
              <w:left w:w="0" w:type="dxa"/>
              <w:bottom w:w="40" w:type="dxa"/>
              <w:right w:w="0" w:type="dxa"/>
            </w:tcMar>
            <w:hideMark/>
          </w:tcPr>
          <w:p w14:paraId="7CB23D76" w14:textId="77777777" w:rsidR="00AA3F69" w:rsidRPr="006C5868" w:rsidRDefault="00AA3F69">
            <w:pPr>
              <w:pStyle w:val="NormalWeb"/>
              <w:keepNext/>
              <w:spacing w:before="0" w:beforeAutospacing="0" w:after="0" w:afterAutospacing="0"/>
              <w:ind w:left="391" w:hanging="240"/>
              <w:rPr>
                <w:rFonts w:ascii="Arial" w:hAnsi="Arial" w:cs="Arial"/>
                <w:sz w:val="14"/>
                <w:szCs w:val="16"/>
              </w:rPr>
            </w:pPr>
            <w:r w:rsidRPr="006C5868">
              <w:rPr>
                <w:rFonts w:ascii="Arial" w:hAnsi="Arial" w:cs="Arial"/>
                <w:sz w:val="14"/>
                <w:szCs w:val="16"/>
              </w:rPr>
              <w:t>2024</w:t>
            </w:r>
          </w:p>
        </w:tc>
        <w:tc>
          <w:tcPr>
            <w:tcW w:w="1348" w:type="dxa"/>
            <w:tcBorders>
              <w:bottom w:val="single" w:sz="6" w:space="0" w:color="0075C9"/>
            </w:tcBorders>
            <w:noWrap/>
            <w:tcMar>
              <w:top w:w="0" w:type="dxa"/>
              <w:left w:w="144" w:type="dxa"/>
              <w:bottom w:w="0" w:type="dxa"/>
              <w:right w:w="0" w:type="dxa"/>
            </w:tcMar>
            <w:vAlign w:val="bottom"/>
            <w:hideMark/>
          </w:tcPr>
          <w:p w14:paraId="5CECDE96" w14:textId="7010212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79,106,183</w:t>
            </w:r>
          </w:p>
        </w:tc>
        <w:tc>
          <w:tcPr>
            <w:tcW w:w="1348" w:type="dxa"/>
            <w:tcBorders>
              <w:bottom w:val="single" w:sz="6" w:space="0" w:color="0075C9"/>
            </w:tcBorders>
            <w:noWrap/>
            <w:tcMar>
              <w:top w:w="0" w:type="dxa"/>
              <w:left w:w="144" w:type="dxa"/>
              <w:bottom w:w="0" w:type="dxa"/>
              <w:right w:w="0" w:type="dxa"/>
            </w:tcMar>
            <w:vAlign w:val="bottom"/>
            <w:hideMark/>
          </w:tcPr>
          <w:p w14:paraId="0624111D" w14:textId="5DA6A5B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171,304,590</w:t>
            </w:r>
          </w:p>
        </w:tc>
        <w:tc>
          <w:tcPr>
            <w:tcW w:w="1348" w:type="dxa"/>
            <w:tcBorders>
              <w:bottom w:val="single" w:sz="6" w:space="0" w:color="0075C9"/>
            </w:tcBorders>
            <w:noWrap/>
            <w:tcMar>
              <w:top w:w="0" w:type="dxa"/>
              <w:left w:w="144" w:type="dxa"/>
              <w:bottom w:w="0" w:type="dxa"/>
              <w:right w:w="0" w:type="dxa"/>
            </w:tcMar>
            <w:vAlign w:val="bottom"/>
            <w:hideMark/>
          </w:tcPr>
          <w:p w14:paraId="30B1393D" w14:textId="3D294CFF"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21,081,007</w:t>
            </w:r>
          </w:p>
        </w:tc>
        <w:tc>
          <w:tcPr>
            <w:tcW w:w="1348" w:type="dxa"/>
            <w:tcBorders>
              <w:bottom w:val="single" w:sz="6" w:space="0" w:color="0075C9"/>
            </w:tcBorders>
            <w:noWrap/>
            <w:tcMar>
              <w:top w:w="0" w:type="dxa"/>
              <w:left w:w="144" w:type="dxa"/>
              <w:bottom w:w="0" w:type="dxa"/>
              <w:right w:w="0" w:type="dxa"/>
            </w:tcMar>
            <w:vAlign w:val="bottom"/>
            <w:hideMark/>
          </w:tcPr>
          <w:p w14:paraId="19ED9960" w14:textId="461C06EF"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40,171,628</w:t>
            </w:r>
          </w:p>
        </w:tc>
        <w:tc>
          <w:tcPr>
            <w:tcW w:w="1190" w:type="dxa"/>
            <w:tcBorders>
              <w:bottom w:val="single" w:sz="6" w:space="0" w:color="0075C9"/>
            </w:tcBorders>
            <w:noWrap/>
            <w:tcMar>
              <w:top w:w="0" w:type="dxa"/>
              <w:left w:w="144" w:type="dxa"/>
              <w:bottom w:w="0" w:type="dxa"/>
              <w:right w:w="0" w:type="dxa"/>
            </w:tcMar>
            <w:vAlign w:val="bottom"/>
            <w:hideMark/>
          </w:tcPr>
          <w:p w14:paraId="4B21C4E7" w14:textId="6BDABF4A"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227</w:t>
            </w:r>
          </w:p>
        </w:tc>
        <w:tc>
          <w:tcPr>
            <w:tcW w:w="1190" w:type="dxa"/>
            <w:tcBorders>
              <w:bottom w:val="single" w:sz="6" w:space="0" w:color="0075C9"/>
            </w:tcBorders>
            <w:noWrap/>
            <w:tcMar>
              <w:top w:w="0" w:type="dxa"/>
              <w:left w:w="144" w:type="dxa"/>
              <w:bottom w:w="0" w:type="dxa"/>
              <w:right w:w="0" w:type="dxa"/>
            </w:tcMar>
            <w:vAlign w:val="bottom"/>
            <w:hideMark/>
          </w:tcPr>
          <w:p w14:paraId="698BA144" w14:textId="32684D7C"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243</w:t>
            </w:r>
          </w:p>
        </w:tc>
        <w:tc>
          <w:tcPr>
            <w:tcW w:w="1172" w:type="dxa"/>
            <w:tcBorders>
              <w:bottom w:val="single" w:sz="6" w:space="0" w:color="0075C9"/>
            </w:tcBorders>
            <w:noWrap/>
            <w:tcMar>
              <w:top w:w="0" w:type="dxa"/>
              <w:left w:w="144" w:type="dxa"/>
              <w:bottom w:w="0" w:type="dxa"/>
              <w:right w:w="0" w:type="dxa"/>
            </w:tcMar>
            <w:vAlign w:val="bottom"/>
            <w:hideMark/>
          </w:tcPr>
          <w:p w14:paraId="2CB69541" w14:textId="26F62949" w:rsidR="00AA3F69" w:rsidRPr="006C5868" w:rsidRDefault="00AA3F69" w:rsidP="006C5868">
            <w:pPr>
              <w:pStyle w:val="NormalWeb"/>
              <w:tabs>
                <w:tab w:val="right" w:pos="1140"/>
                <w:tab w:val="decimal" w:pos="1180"/>
              </w:tabs>
              <w:spacing w:before="0" w:beforeAutospacing="0" w:after="0" w:afterAutospacing="0"/>
              <w:jc w:val="right"/>
              <w:rPr>
                <w:rFonts w:ascii="Arial" w:hAnsi="Arial" w:cs="Arial"/>
                <w:sz w:val="14"/>
                <w:szCs w:val="16"/>
              </w:rPr>
            </w:pPr>
            <w:r w:rsidRPr="006C5868">
              <w:rPr>
                <w:rFonts w:ascii="Arial" w:hAnsi="Arial" w:cs="Arial"/>
                <w:sz w:val="14"/>
                <w:szCs w:val="16"/>
              </w:rPr>
              <w:t>88,136</w:t>
            </w:r>
          </w:p>
        </w:tc>
        <w:tc>
          <w:tcPr>
            <w:tcW w:w="1138" w:type="dxa"/>
            <w:tcBorders>
              <w:bottom w:val="single" w:sz="6" w:space="0" w:color="0075C9"/>
            </w:tcBorders>
            <w:noWrap/>
            <w:tcMar>
              <w:top w:w="0" w:type="dxa"/>
              <w:left w:w="144" w:type="dxa"/>
              <w:bottom w:w="0" w:type="dxa"/>
              <w:right w:w="0" w:type="dxa"/>
            </w:tcMar>
            <w:vAlign w:val="bottom"/>
            <w:hideMark/>
          </w:tcPr>
          <w:p w14:paraId="7388B980" w14:textId="63DEDE42" w:rsidR="00AA3F69" w:rsidRPr="006C5868" w:rsidRDefault="00AA3F69" w:rsidP="006C5868">
            <w:pPr>
              <w:pStyle w:val="NormalWeb"/>
              <w:tabs>
                <w:tab w:val="right" w:pos="1100"/>
                <w:tab w:val="decimal" w:pos="1140"/>
              </w:tabs>
              <w:spacing w:before="0" w:beforeAutospacing="0" w:after="0" w:afterAutospacing="0"/>
              <w:jc w:val="right"/>
              <w:rPr>
                <w:rFonts w:ascii="Arial" w:hAnsi="Arial" w:cs="Arial"/>
                <w:sz w:val="14"/>
                <w:szCs w:val="16"/>
              </w:rPr>
            </w:pPr>
            <w:r w:rsidRPr="006C5868">
              <w:rPr>
                <w:rFonts w:ascii="Arial" w:hAnsi="Arial" w:cs="Arial"/>
                <w:sz w:val="14"/>
                <w:szCs w:val="16"/>
              </w:rPr>
              <w:t>246.12</w:t>
            </w:r>
          </w:p>
        </w:tc>
      </w:tr>
      <w:tr w:rsidR="00AA3F69" w:rsidRPr="006C5868" w14:paraId="307CBABA" w14:textId="77777777" w:rsidTr="006C5868">
        <w:trPr>
          <w:trHeight w:val="75"/>
        </w:trPr>
        <w:tc>
          <w:tcPr>
            <w:tcW w:w="720" w:type="dxa"/>
            <w:vAlign w:val="center"/>
            <w:hideMark/>
          </w:tcPr>
          <w:p w14:paraId="66C0CE6B"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0DBBD8B5" w14:textId="780173C6" w:rsidR="00AA3F69" w:rsidRDefault="00AA3F69" w:rsidP="006C5868">
            <w:pPr>
              <w:jc w:val="right"/>
              <w:rPr>
                <w:rFonts w:ascii="Arial" w:hAnsi="Arial" w:cs="Arial"/>
                <w:sz w:val="2"/>
                <w:szCs w:val="2"/>
              </w:rPr>
            </w:pPr>
          </w:p>
        </w:tc>
        <w:tc>
          <w:tcPr>
            <w:tcW w:w="1348" w:type="dxa"/>
            <w:vAlign w:val="center"/>
            <w:hideMark/>
          </w:tcPr>
          <w:p w14:paraId="7A755890" w14:textId="6AC35F0D" w:rsidR="00AA3F69" w:rsidRDefault="00AA3F69" w:rsidP="006C5868">
            <w:pPr>
              <w:jc w:val="right"/>
              <w:rPr>
                <w:rFonts w:ascii="Arial" w:hAnsi="Arial" w:cs="Arial"/>
                <w:sz w:val="2"/>
                <w:szCs w:val="2"/>
              </w:rPr>
            </w:pPr>
          </w:p>
        </w:tc>
        <w:tc>
          <w:tcPr>
            <w:tcW w:w="1348" w:type="dxa"/>
            <w:vAlign w:val="center"/>
            <w:hideMark/>
          </w:tcPr>
          <w:p w14:paraId="02D39117" w14:textId="642253C1" w:rsidR="00AA3F69" w:rsidRDefault="00AA3F69" w:rsidP="006C5868">
            <w:pPr>
              <w:jc w:val="right"/>
              <w:rPr>
                <w:rFonts w:ascii="Arial" w:hAnsi="Arial" w:cs="Arial"/>
                <w:sz w:val="2"/>
                <w:szCs w:val="2"/>
              </w:rPr>
            </w:pPr>
          </w:p>
        </w:tc>
        <w:tc>
          <w:tcPr>
            <w:tcW w:w="1348" w:type="dxa"/>
            <w:vAlign w:val="center"/>
            <w:hideMark/>
          </w:tcPr>
          <w:p w14:paraId="0971CDBD" w14:textId="13F411BF" w:rsidR="00AA3F69" w:rsidRDefault="00AA3F69" w:rsidP="006C5868">
            <w:pPr>
              <w:jc w:val="right"/>
              <w:rPr>
                <w:rFonts w:ascii="Arial" w:hAnsi="Arial" w:cs="Arial"/>
                <w:sz w:val="2"/>
                <w:szCs w:val="2"/>
              </w:rPr>
            </w:pPr>
          </w:p>
        </w:tc>
        <w:tc>
          <w:tcPr>
            <w:tcW w:w="1190" w:type="dxa"/>
            <w:vAlign w:val="center"/>
            <w:hideMark/>
          </w:tcPr>
          <w:p w14:paraId="6DEE8FD8" w14:textId="15597ED1" w:rsidR="00AA3F69" w:rsidRDefault="00AA3F69" w:rsidP="006C5868">
            <w:pPr>
              <w:jc w:val="right"/>
              <w:rPr>
                <w:rFonts w:ascii="Arial" w:hAnsi="Arial" w:cs="Arial"/>
                <w:sz w:val="2"/>
                <w:szCs w:val="2"/>
              </w:rPr>
            </w:pPr>
          </w:p>
        </w:tc>
        <w:tc>
          <w:tcPr>
            <w:tcW w:w="1190" w:type="dxa"/>
            <w:vAlign w:val="center"/>
            <w:hideMark/>
          </w:tcPr>
          <w:p w14:paraId="74114D8A" w14:textId="2562D4C5" w:rsidR="00AA3F69" w:rsidRDefault="00AA3F69" w:rsidP="006C5868">
            <w:pPr>
              <w:jc w:val="right"/>
              <w:rPr>
                <w:rFonts w:ascii="Arial" w:hAnsi="Arial" w:cs="Arial"/>
                <w:sz w:val="2"/>
                <w:szCs w:val="2"/>
              </w:rPr>
            </w:pPr>
          </w:p>
        </w:tc>
        <w:tc>
          <w:tcPr>
            <w:tcW w:w="1172" w:type="dxa"/>
            <w:vAlign w:val="center"/>
            <w:hideMark/>
          </w:tcPr>
          <w:p w14:paraId="56D89068" w14:textId="5B894FEC" w:rsidR="00AA3F69" w:rsidRDefault="00AA3F69" w:rsidP="006C5868">
            <w:pPr>
              <w:jc w:val="right"/>
              <w:rPr>
                <w:rFonts w:ascii="Arial" w:hAnsi="Arial" w:cs="Arial"/>
                <w:sz w:val="2"/>
                <w:szCs w:val="2"/>
              </w:rPr>
            </w:pPr>
          </w:p>
        </w:tc>
        <w:tc>
          <w:tcPr>
            <w:tcW w:w="1138" w:type="dxa"/>
            <w:vAlign w:val="center"/>
            <w:hideMark/>
          </w:tcPr>
          <w:p w14:paraId="4D28C790" w14:textId="3DCC0014" w:rsidR="00AA3F69" w:rsidRDefault="00AA3F69" w:rsidP="006C5868">
            <w:pPr>
              <w:jc w:val="right"/>
              <w:rPr>
                <w:rFonts w:ascii="Arial" w:hAnsi="Arial" w:cs="Arial"/>
                <w:sz w:val="2"/>
                <w:szCs w:val="2"/>
              </w:rPr>
            </w:pPr>
          </w:p>
        </w:tc>
      </w:tr>
      <w:tr w:rsidR="00AA3F69" w:rsidRPr="006C5868" w14:paraId="6E649105" w14:textId="77777777" w:rsidTr="006C5868">
        <w:tc>
          <w:tcPr>
            <w:tcW w:w="720" w:type="dxa"/>
            <w:tcBorders>
              <w:bottom w:val="single" w:sz="6" w:space="0" w:color="0075C9"/>
            </w:tcBorders>
            <w:tcMar>
              <w:top w:w="0" w:type="dxa"/>
              <w:left w:w="0" w:type="dxa"/>
              <w:bottom w:w="40" w:type="dxa"/>
              <w:right w:w="0" w:type="dxa"/>
            </w:tcMar>
            <w:hideMark/>
          </w:tcPr>
          <w:p w14:paraId="3C143C20" w14:textId="77777777" w:rsidR="00AA3F69" w:rsidRPr="006C5868" w:rsidRDefault="00AA3F69">
            <w:pPr>
              <w:pStyle w:val="NormalWeb"/>
              <w:spacing w:before="0" w:beforeAutospacing="0" w:after="0" w:afterAutospacing="0"/>
              <w:ind w:left="391" w:hanging="240"/>
              <w:rPr>
                <w:rFonts w:ascii="Arial" w:hAnsi="Arial" w:cs="Arial"/>
                <w:sz w:val="14"/>
                <w:szCs w:val="16"/>
              </w:rPr>
            </w:pPr>
            <w:r w:rsidRPr="006C5868">
              <w:rPr>
                <w:rFonts w:ascii="Arial" w:hAnsi="Arial" w:cs="Arial"/>
                <w:sz w:val="14"/>
                <w:szCs w:val="16"/>
              </w:rPr>
              <w:t>2023</w:t>
            </w:r>
          </w:p>
        </w:tc>
        <w:tc>
          <w:tcPr>
            <w:tcW w:w="1348" w:type="dxa"/>
            <w:tcBorders>
              <w:bottom w:val="single" w:sz="6" w:space="0" w:color="0075C9"/>
            </w:tcBorders>
            <w:noWrap/>
            <w:tcMar>
              <w:top w:w="0" w:type="dxa"/>
              <w:left w:w="144" w:type="dxa"/>
              <w:bottom w:w="0" w:type="dxa"/>
              <w:right w:w="0" w:type="dxa"/>
            </w:tcMar>
            <w:vAlign w:val="bottom"/>
            <w:hideMark/>
          </w:tcPr>
          <w:p w14:paraId="6F536732" w14:textId="6ABBF7E9"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48,512,537</w:t>
            </w:r>
          </w:p>
        </w:tc>
        <w:tc>
          <w:tcPr>
            <w:tcW w:w="1348" w:type="dxa"/>
            <w:tcBorders>
              <w:bottom w:val="single" w:sz="6" w:space="0" w:color="0075C9"/>
            </w:tcBorders>
            <w:noWrap/>
            <w:tcMar>
              <w:top w:w="0" w:type="dxa"/>
              <w:left w:w="144" w:type="dxa"/>
              <w:bottom w:w="0" w:type="dxa"/>
              <w:right w:w="0" w:type="dxa"/>
            </w:tcMar>
            <w:vAlign w:val="bottom"/>
            <w:hideMark/>
          </w:tcPr>
          <w:p w14:paraId="6DAAE59E" w14:textId="7161689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93,155,708</w:t>
            </w:r>
          </w:p>
        </w:tc>
        <w:tc>
          <w:tcPr>
            <w:tcW w:w="1348" w:type="dxa"/>
            <w:tcBorders>
              <w:bottom w:val="single" w:sz="6" w:space="0" w:color="0075C9"/>
            </w:tcBorders>
            <w:noWrap/>
            <w:tcMar>
              <w:top w:w="0" w:type="dxa"/>
              <w:left w:w="144" w:type="dxa"/>
              <w:bottom w:w="0" w:type="dxa"/>
              <w:right w:w="0" w:type="dxa"/>
            </w:tcMar>
            <w:vAlign w:val="bottom"/>
            <w:hideMark/>
          </w:tcPr>
          <w:p w14:paraId="5037D35C" w14:textId="61F6CD01"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16,009,805</w:t>
            </w:r>
          </w:p>
        </w:tc>
        <w:tc>
          <w:tcPr>
            <w:tcW w:w="1348" w:type="dxa"/>
            <w:tcBorders>
              <w:bottom w:val="single" w:sz="6" w:space="0" w:color="0075C9"/>
            </w:tcBorders>
            <w:noWrap/>
            <w:tcMar>
              <w:top w:w="0" w:type="dxa"/>
              <w:left w:w="144" w:type="dxa"/>
              <w:bottom w:w="0" w:type="dxa"/>
              <w:right w:w="0" w:type="dxa"/>
            </w:tcMar>
            <w:vAlign w:val="bottom"/>
            <w:hideMark/>
          </w:tcPr>
          <w:p w14:paraId="08B45F18" w14:textId="71BC5CBD"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29,971,655</w:t>
            </w:r>
          </w:p>
        </w:tc>
        <w:tc>
          <w:tcPr>
            <w:tcW w:w="1190" w:type="dxa"/>
            <w:tcBorders>
              <w:bottom w:val="single" w:sz="6" w:space="0" w:color="0075C9"/>
            </w:tcBorders>
            <w:noWrap/>
            <w:tcMar>
              <w:top w:w="0" w:type="dxa"/>
              <w:left w:w="144" w:type="dxa"/>
              <w:bottom w:w="0" w:type="dxa"/>
              <w:right w:w="0" w:type="dxa"/>
            </w:tcMar>
            <w:vAlign w:val="bottom"/>
            <w:hideMark/>
          </w:tcPr>
          <w:p w14:paraId="0AB0DA10" w14:textId="1A69AA6A"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172</w:t>
            </w:r>
          </w:p>
        </w:tc>
        <w:tc>
          <w:tcPr>
            <w:tcW w:w="1190" w:type="dxa"/>
            <w:tcBorders>
              <w:bottom w:val="single" w:sz="6" w:space="0" w:color="0075C9"/>
            </w:tcBorders>
            <w:noWrap/>
            <w:tcMar>
              <w:top w:w="0" w:type="dxa"/>
              <w:left w:w="144" w:type="dxa"/>
              <w:bottom w:w="0" w:type="dxa"/>
              <w:right w:w="0" w:type="dxa"/>
            </w:tcMar>
            <w:vAlign w:val="bottom"/>
            <w:hideMark/>
          </w:tcPr>
          <w:p w14:paraId="3DAA5016" w14:textId="496A41DD"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168</w:t>
            </w:r>
          </w:p>
        </w:tc>
        <w:tc>
          <w:tcPr>
            <w:tcW w:w="1172" w:type="dxa"/>
            <w:tcBorders>
              <w:bottom w:val="single" w:sz="6" w:space="0" w:color="0075C9"/>
            </w:tcBorders>
            <w:noWrap/>
            <w:tcMar>
              <w:top w:w="0" w:type="dxa"/>
              <w:left w:w="144" w:type="dxa"/>
              <w:bottom w:w="0" w:type="dxa"/>
              <w:right w:w="0" w:type="dxa"/>
            </w:tcMar>
            <w:vAlign w:val="bottom"/>
            <w:hideMark/>
          </w:tcPr>
          <w:p w14:paraId="49CF1F47" w14:textId="635D9A07" w:rsidR="00AA3F69" w:rsidRPr="006C5868" w:rsidRDefault="00AA3F69" w:rsidP="006C5868">
            <w:pPr>
              <w:pStyle w:val="NormalWeb"/>
              <w:tabs>
                <w:tab w:val="right" w:pos="1140"/>
                <w:tab w:val="decimal" w:pos="1180"/>
              </w:tabs>
              <w:spacing w:before="0" w:beforeAutospacing="0" w:after="0" w:afterAutospacing="0"/>
              <w:jc w:val="right"/>
              <w:rPr>
                <w:rFonts w:ascii="Arial" w:hAnsi="Arial" w:cs="Arial"/>
                <w:sz w:val="14"/>
                <w:szCs w:val="16"/>
              </w:rPr>
            </w:pPr>
            <w:r w:rsidRPr="006C5868">
              <w:rPr>
                <w:rFonts w:ascii="Arial" w:hAnsi="Arial" w:cs="Arial"/>
                <w:sz w:val="14"/>
                <w:szCs w:val="16"/>
              </w:rPr>
              <w:t>72,361</w:t>
            </w:r>
          </w:p>
        </w:tc>
        <w:tc>
          <w:tcPr>
            <w:tcW w:w="1138" w:type="dxa"/>
            <w:tcBorders>
              <w:bottom w:val="single" w:sz="6" w:space="0" w:color="0075C9"/>
            </w:tcBorders>
            <w:noWrap/>
            <w:tcMar>
              <w:top w:w="0" w:type="dxa"/>
              <w:left w:w="144" w:type="dxa"/>
              <w:bottom w:w="0" w:type="dxa"/>
              <w:right w:w="0" w:type="dxa"/>
            </w:tcMar>
            <w:vAlign w:val="bottom"/>
            <w:hideMark/>
          </w:tcPr>
          <w:p w14:paraId="29EFC4FB" w14:textId="07087BEC" w:rsidR="00AA3F69" w:rsidRPr="006C5868" w:rsidRDefault="00AA3F69" w:rsidP="006C5868">
            <w:pPr>
              <w:pStyle w:val="NormalWeb"/>
              <w:tabs>
                <w:tab w:val="right" w:pos="1100"/>
                <w:tab w:val="decimal" w:pos="1140"/>
              </w:tabs>
              <w:spacing w:before="0" w:beforeAutospacing="0" w:after="0" w:afterAutospacing="0"/>
              <w:jc w:val="right"/>
              <w:rPr>
                <w:rFonts w:ascii="Arial" w:hAnsi="Arial" w:cs="Arial"/>
                <w:sz w:val="14"/>
                <w:szCs w:val="16"/>
              </w:rPr>
            </w:pPr>
            <w:r w:rsidRPr="006C5868">
              <w:rPr>
                <w:rFonts w:ascii="Arial" w:hAnsi="Arial" w:cs="Arial"/>
                <w:sz w:val="14"/>
                <w:szCs w:val="16"/>
              </w:rPr>
              <w:t>220.08</w:t>
            </w:r>
          </w:p>
        </w:tc>
      </w:tr>
      <w:tr w:rsidR="00AA3F69" w:rsidRPr="006C5868" w14:paraId="7D9A42E8" w14:textId="77777777" w:rsidTr="006C5868">
        <w:trPr>
          <w:trHeight w:val="75"/>
        </w:trPr>
        <w:tc>
          <w:tcPr>
            <w:tcW w:w="720" w:type="dxa"/>
            <w:vAlign w:val="center"/>
            <w:hideMark/>
          </w:tcPr>
          <w:p w14:paraId="231C63BB"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132ABA9A" w14:textId="6B86B0FF" w:rsidR="00AA3F69" w:rsidRDefault="00AA3F69" w:rsidP="006C5868">
            <w:pPr>
              <w:jc w:val="right"/>
              <w:rPr>
                <w:rFonts w:ascii="Arial" w:hAnsi="Arial" w:cs="Arial"/>
                <w:sz w:val="2"/>
                <w:szCs w:val="2"/>
              </w:rPr>
            </w:pPr>
          </w:p>
        </w:tc>
        <w:tc>
          <w:tcPr>
            <w:tcW w:w="1348" w:type="dxa"/>
            <w:vAlign w:val="center"/>
            <w:hideMark/>
          </w:tcPr>
          <w:p w14:paraId="69456C3A" w14:textId="2941238B" w:rsidR="00AA3F69" w:rsidRDefault="00AA3F69" w:rsidP="006C5868">
            <w:pPr>
              <w:jc w:val="right"/>
              <w:rPr>
                <w:rFonts w:ascii="Arial" w:hAnsi="Arial" w:cs="Arial"/>
                <w:sz w:val="2"/>
                <w:szCs w:val="2"/>
              </w:rPr>
            </w:pPr>
          </w:p>
        </w:tc>
        <w:tc>
          <w:tcPr>
            <w:tcW w:w="1348" w:type="dxa"/>
            <w:vAlign w:val="center"/>
            <w:hideMark/>
          </w:tcPr>
          <w:p w14:paraId="2755D572" w14:textId="42FD5D8B" w:rsidR="00AA3F69" w:rsidRDefault="00AA3F69" w:rsidP="006C5868">
            <w:pPr>
              <w:jc w:val="right"/>
              <w:rPr>
                <w:rFonts w:ascii="Arial" w:hAnsi="Arial" w:cs="Arial"/>
                <w:sz w:val="2"/>
                <w:szCs w:val="2"/>
              </w:rPr>
            </w:pPr>
          </w:p>
        </w:tc>
        <w:tc>
          <w:tcPr>
            <w:tcW w:w="1348" w:type="dxa"/>
            <w:vAlign w:val="center"/>
            <w:hideMark/>
          </w:tcPr>
          <w:p w14:paraId="22EA513B" w14:textId="0CFA735E" w:rsidR="00AA3F69" w:rsidRDefault="00AA3F69" w:rsidP="006C5868">
            <w:pPr>
              <w:jc w:val="right"/>
              <w:rPr>
                <w:rFonts w:ascii="Arial" w:hAnsi="Arial" w:cs="Arial"/>
                <w:sz w:val="2"/>
                <w:szCs w:val="2"/>
              </w:rPr>
            </w:pPr>
          </w:p>
        </w:tc>
        <w:tc>
          <w:tcPr>
            <w:tcW w:w="1190" w:type="dxa"/>
            <w:vAlign w:val="center"/>
            <w:hideMark/>
          </w:tcPr>
          <w:p w14:paraId="123AFD9B" w14:textId="7F2896C4" w:rsidR="00AA3F69" w:rsidRDefault="00AA3F69" w:rsidP="006C5868">
            <w:pPr>
              <w:jc w:val="right"/>
              <w:rPr>
                <w:rFonts w:ascii="Arial" w:hAnsi="Arial" w:cs="Arial"/>
                <w:sz w:val="2"/>
                <w:szCs w:val="2"/>
              </w:rPr>
            </w:pPr>
          </w:p>
        </w:tc>
        <w:tc>
          <w:tcPr>
            <w:tcW w:w="1190" w:type="dxa"/>
            <w:vAlign w:val="center"/>
            <w:hideMark/>
          </w:tcPr>
          <w:p w14:paraId="7C1FED7C" w14:textId="532CD131" w:rsidR="00AA3F69" w:rsidRDefault="00AA3F69" w:rsidP="006C5868">
            <w:pPr>
              <w:jc w:val="right"/>
              <w:rPr>
                <w:rFonts w:ascii="Arial" w:hAnsi="Arial" w:cs="Arial"/>
                <w:sz w:val="2"/>
                <w:szCs w:val="2"/>
              </w:rPr>
            </w:pPr>
          </w:p>
        </w:tc>
        <w:tc>
          <w:tcPr>
            <w:tcW w:w="1172" w:type="dxa"/>
            <w:vAlign w:val="center"/>
            <w:hideMark/>
          </w:tcPr>
          <w:p w14:paraId="6FE6A781" w14:textId="79622588" w:rsidR="00AA3F69" w:rsidRDefault="00AA3F69" w:rsidP="006C5868">
            <w:pPr>
              <w:jc w:val="right"/>
              <w:rPr>
                <w:rFonts w:ascii="Arial" w:hAnsi="Arial" w:cs="Arial"/>
                <w:sz w:val="2"/>
                <w:szCs w:val="2"/>
              </w:rPr>
            </w:pPr>
          </w:p>
        </w:tc>
        <w:tc>
          <w:tcPr>
            <w:tcW w:w="1138" w:type="dxa"/>
            <w:vAlign w:val="center"/>
            <w:hideMark/>
          </w:tcPr>
          <w:p w14:paraId="7EB4EAA2" w14:textId="4546BF5A" w:rsidR="00AA3F69" w:rsidRDefault="00AA3F69" w:rsidP="006C5868">
            <w:pPr>
              <w:jc w:val="right"/>
              <w:rPr>
                <w:rFonts w:ascii="Arial" w:hAnsi="Arial" w:cs="Arial"/>
                <w:sz w:val="2"/>
                <w:szCs w:val="2"/>
              </w:rPr>
            </w:pPr>
          </w:p>
        </w:tc>
      </w:tr>
      <w:tr w:rsidR="00AA3F69" w:rsidRPr="006C5868" w14:paraId="4C6F049F" w14:textId="77777777" w:rsidTr="006C5868">
        <w:tc>
          <w:tcPr>
            <w:tcW w:w="720" w:type="dxa"/>
            <w:tcBorders>
              <w:bottom w:val="single" w:sz="6" w:space="0" w:color="0075C9"/>
            </w:tcBorders>
            <w:tcMar>
              <w:top w:w="0" w:type="dxa"/>
              <w:left w:w="0" w:type="dxa"/>
              <w:bottom w:w="40" w:type="dxa"/>
              <w:right w:w="0" w:type="dxa"/>
            </w:tcMar>
            <w:hideMark/>
          </w:tcPr>
          <w:p w14:paraId="2205BA71" w14:textId="77777777" w:rsidR="00AA3F69" w:rsidRPr="006C5868" w:rsidRDefault="00AA3F69">
            <w:pPr>
              <w:pStyle w:val="NormalWeb"/>
              <w:spacing w:before="0" w:beforeAutospacing="0" w:after="0" w:afterAutospacing="0"/>
              <w:ind w:left="391" w:hanging="240"/>
              <w:rPr>
                <w:rFonts w:ascii="Arial" w:hAnsi="Arial" w:cs="Arial"/>
                <w:sz w:val="14"/>
                <w:szCs w:val="16"/>
              </w:rPr>
            </w:pPr>
            <w:r w:rsidRPr="006C5868">
              <w:rPr>
                <w:rFonts w:ascii="Arial" w:hAnsi="Arial" w:cs="Arial"/>
                <w:sz w:val="14"/>
                <w:szCs w:val="16"/>
              </w:rPr>
              <w:t>2022</w:t>
            </w:r>
          </w:p>
        </w:tc>
        <w:tc>
          <w:tcPr>
            <w:tcW w:w="1348" w:type="dxa"/>
            <w:tcBorders>
              <w:bottom w:val="single" w:sz="6" w:space="0" w:color="0075C9"/>
            </w:tcBorders>
            <w:noWrap/>
            <w:tcMar>
              <w:top w:w="0" w:type="dxa"/>
              <w:left w:w="144" w:type="dxa"/>
              <w:bottom w:w="0" w:type="dxa"/>
              <w:right w:w="0" w:type="dxa"/>
            </w:tcMar>
            <w:vAlign w:val="bottom"/>
            <w:hideMark/>
          </w:tcPr>
          <w:p w14:paraId="50CE33C7" w14:textId="7DA68732"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54,946,310</w:t>
            </w:r>
          </w:p>
        </w:tc>
        <w:tc>
          <w:tcPr>
            <w:tcW w:w="1348" w:type="dxa"/>
            <w:tcBorders>
              <w:bottom w:val="single" w:sz="6" w:space="0" w:color="0075C9"/>
            </w:tcBorders>
            <w:noWrap/>
            <w:tcMar>
              <w:top w:w="0" w:type="dxa"/>
              <w:left w:w="144" w:type="dxa"/>
              <w:bottom w:w="0" w:type="dxa"/>
              <w:right w:w="0" w:type="dxa"/>
            </w:tcMar>
            <w:vAlign w:val="bottom"/>
            <w:hideMark/>
          </w:tcPr>
          <w:p w14:paraId="11A53203" w14:textId="4E836EB5"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56,936,384</w:t>
            </w:r>
          </w:p>
        </w:tc>
        <w:tc>
          <w:tcPr>
            <w:tcW w:w="1348" w:type="dxa"/>
            <w:tcBorders>
              <w:bottom w:val="single" w:sz="6" w:space="0" w:color="0075C9"/>
            </w:tcBorders>
            <w:noWrap/>
            <w:tcMar>
              <w:top w:w="0" w:type="dxa"/>
              <w:left w:w="144" w:type="dxa"/>
              <w:bottom w:w="0" w:type="dxa"/>
              <w:right w:w="0" w:type="dxa"/>
            </w:tcMar>
            <w:vAlign w:val="bottom"/>
            <w:hideMark/>
          </w:tcPr>
          <w:p w14:paraId="097C52F8" w14:textId="2529415C"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20,074,444</w:t>
            </w:r>
          </w:p>
        </w:tc>
        <w:tc>
          <w:tcPr>
            <w:tcW w:w="1348" w:type="dxa"/>
            <w:tcBorders>
              <w:bottom w:val="single" w:sz="6" w:space="0" w:color="0075C9"/>
            </w:tcBorders>
            <w:noWrap/>
            <w:tcMar>
              <w:top w:w="0" w:type="dxa"/>
              <w:left w:w="144" w:type="dxa"/>
              <w:bottom w:w="0" w:type="dxa"/>
              <w:right w:w="0" w:type="dxa"/>
            </w:tcMar>
            <w:vAlign w:val="bottom"/>
            <w:hideMark/>
          </w:tcPr>
          <w:p w14:paraId="01879837" w14:textId="084EA7EA"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20,494,054</w:t>
            </w:r>
          </w:p>
        </w:tc>
        <w:tc>
          <w:tcPr>
            <w:tcW w:w="1190" w:type="dxa"/>
            <w:tcBorders>
              <w:bottom w:val="single" w:sz="6" w:space="0" w:color="0075C9"/>
            </w:tcBorders>
            <w:noWrap/>
            <w:tcMar>
              <w:top w:w="0" w:type="dxa"/>
              <w:left w:w="144" w:type="dxa"/>
              <w:bottom w:w="0" w:type="dxa"/>
              <w:right w:w="0" w:type="dxa"/>
            </w:tcMar>
            <w:vAlign w:val="bottom"/>
            <w:hideMark/>
          </w:tcPr>
          <w:p w14:paraId="49E71839" w14:textId="41E00241"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128</w:t>
            </w:r>
          </w:p>
        </w:tc>
        <w:tc>
          <w:tcPr>
            <w:tcW w:w="1190" w:type="dxa"/>
            <w:tcBorders>
              <w:bottom w:val="single" w:sz="6" w:space="0" w:color="0075C9"/>
            </w:tcBorders>
            <w:noWrap/>
            <w:tcMar>
              <w:top w:w="0" w:type="dxa"/>
              <w:left w:w="144" w:type="dxa"/>
              <w:bottom w:w="0" w:type="dxa"/>
              <w:right w:w="0" w:type="dxa"/>
            </w:tcMar>
            <w:vAlign w:val="bottom"/>
            <w:hideMark/>
          </w:tcPr>
          <w:p w14:paraId="41991CEC" w14:textId="658B9BA3"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123</w:t>
            </w:r>
          </w:p>
        </w:tc>
        <w:tc>
          <w:tcPr>
            <w:tcW w:w="1172" w:type="dxa"/>
            <w:tcBorders>
              <w:bottom w:val="single" w:sz="6" w:space="0" w:color="0075C9"/>
            </w:tcBorders>
            <w:noWrap/>
            <w:tcMar>
              <w:top w:w="0" w:type="dxa"/>
              <w:left w:w="144" w:type="dxa"/>
              <w:bottom w:w="0" w:type="dxa"/>
              <w:right w:w="0" w:type="dxa"/>
            </w:tcMar>
            <w:vAlign w:val="bottom"/>
            <w:hideMark/>
          </w:tcPr>
          <w:p w14:paraId="29F7635A" w14:textId="7528FAF9" w:rsidR="00AA3F69" w:rsidRPr="006C5868" w:rsidRDefault="00AA3F69" w:rsidP="006C5868">
            <w:pPr>
              <w:pStyle w:val="NormalWeb"/>
              <w:tabs>
                <w:tab w:val="right" w:pos="1140"/>
                <w:tab w:val="decimal" w:pos="1180"/>
              </w:tabs>
              <w:spacing w:before="0" w:beforeAutospacing="0" w:after="0" w:afterAutospacing="0"/>
              <w:jc w:val="right"/>
              <w:rPr>
                <w:rFonts w:ascii="Arial" w:hAnsi="Arial" w:cs="Arial"/>
                <w:sz w:val="14"/>
                <w:szCs w:val="16"/>
              </w:rPr>
            </w:pPr>
            <w:r w:rsidRPr="006C5868">
              <w:rPr>
                <w:rFonts w:ascii="Arial" w:hAnsi="Arial" w:cs="Arial"/>
                <w:sz w:val="14"/>
                <w:szCs w:val="16"/>
              </w:rPr>
              <w:t>72,738</w:t>
            </w:r>
          </w:p>
        </w:tc>
        <w:tc>
          <w:tcPr>
            <w:tcW w:w="1138" w:type="dxa"/>
            <w:tcBorders>
              <w:bottom w:val="single" w:sz="6" w:space="0" w:color="0075C9"/>
            </w:tcBorders>
            <w:noWrap/>
            <w:tcMar>
              <w:top w:w="0" w:type="dxa"/>
              <w:left w:w="144" w:type="dxa"/>
              <w:bottom w:w="0" w:type="dxa"/>
              <w:right w:w="0" w:type="dxa"/>
            </w:tcMar>
            <w:vAlign w:val="bottom"/>
            <w:hideMark/>
          </w:tcPr>
          <w:p w14:paraId="12AB3077" w14:textId="37D201BB" w:rsidR="00AA3F69" w:rsidRPr="006C5868" w:rsidRDefault="00AA3F69" w:rsidP="006C5868">
            <w:pPr>
              <w:pStyle w:val="NormalWeb"/>
              <w:tabs>
                <w:tab w:val="right" w:pos="1100"/>
                <w:tab w:val="decimal" w:pos="1140"/>
              </w:tabs>
              <w:spacing w:before="0" w:beforeAutospacing="0" w:after="0" w:afterAutospacing="0"/>
              <w:jc w:val="right"/>
              <w:rPr>
                <w:rFonts w:ascii="Arial" w:hAnsi="Arial" w:cs="Arial"/>
                <w:sz w:val="14"/>
                <w:szCs w:val="16"/>
              </w:rPr>
            </w:pPr>
            <w:r w:rsidRPr="006C5868">
              <w:rPr>
                <w:rFonts w:ascii="Arial" w:hAnsi="Arial" w:cs="Arial"/>
                <w:sz w:val="14"/>
                <w:szCs w:val="16"/>
              </w:rPr>
              <w:t>206.67</w:t>
            </w:r>
          </w:p>
        </w:tc>
      </w:tr>
      <w:tr w:rsidR="00AA3F69" w:rsidRPr="006C5868" w14:paraId="7397640C" w14:textId="77777777" w:rsidTr="006C5868">
        <w:trPr>
          <w:trHeight w:val="75"/>
        </w:trPr>
        <w:tc>
          <w:tcPr>
            <w:tcW w:w="720" w:type="dxa"/>
            <w:vAlign w:val="center"/>
            <w:hideMark/>
          </w:tcPr>
          <w:p w14:paraId="5A1114DD" w14:textId="77777777" w:rsidR="00AA3F69" w:rsidRDefault="00AA3F69">
            <w:pPr>
              <w:rPr>
                <w:rFonts w:ascii="Arial" w:hAnsi="Arial" w:cs="Arial"/>
                <w:sz w:val="2"/>
                <w:szCs w:val="2"/>
              </w:rPr>
            </w:pPr>
            <w:r>
              <w:rPr>
                <w:rFonts w:ascii="Arial" w:hAnsi="Arial" w:cs="Arial"/>
                <w:sz w:val="2"/>
                <w:szCs w:val="2"/>
              </w:rPr>
              <w:t> </w:t>
            </w:r>
          </w:p>
        </w:tc>
        <w:tc>
          <w:tcPr>
            <w:tcW w:w="1348" w:type="dxa"/>
            <w:vAlign w:val="center"/>
            <w:hideMark/>
          </w:tcPr>
          <w:p w14:paraId="5C5A389A" w14:textId="0E9922A0" w:rsidR="00AA3F69" w:rsidRDefault="00AA3F69" w:rsidP="006C5868">
            <w:pPr>
              <w:jc w:val="right"/>
              <w:rPr>
                <w:rFonts w:ascii="Arial" w:hAnsi="Arial" w:cs="Arial"/>
                <w:sz w:val="2"/>
                <w:szCs w:val="2"/>
              </w:rPr>
            </w:pPr>
          </w:p>
        </w:tc>
        <w:tc>
          <w:tcPr>
            <w:tcW w:w="1348" w:type="dxa"/>
            <w:vAlign w:val="center"/>
            <w:hideMark/>
          </w:tcPr>
          <w:p w14:paraId="0C3A4F61" w14:textId="23D216BD" w:rsidR="00AA3F69" w:rsidRDefault="00AA3F69" w:rsidP="006C5868">
            <w:pPr>
              <w:jc w:val="right"/>
              <w:rPr>
                <w:rFonts w:ascii="Arial" w:hAnsi="Arial" w:cs="Arial"/>
                <w:sz w:val="2"/>
                <w:szCs w:val="2"/>
              </w:rPr>
            </w:pPr>
          </w:p>
        </w:tc>
        <w:tc>
          <w:tcPr>
            <w:tcW w:w="1348" w:type="dxa"/>
            <w:vAlign w:val="center"/>
            <w:hideMark/>
          </w:tcPr>
          <w:p w14:paraId="3403F124" w14:textId="4DBF167E" w:rsidR="00AA3F69" w:rsidRDefault="00AA3F69" w:rsidP="006C5868">
            <w:pPr>
              <w:jc w:val="right"/>
              <w:rPr>
                <w:rFonts w:ascii="Arial" w:hAnsi="Arial" w:cs="Arial"/>
                <w:sz w:val="2"/>
                <w:szCs w:val="2"/>
              </w:rPr>
            </w:pPr>
          </w:p>
        </w:tc>
        <w:tc>
          <w:tcPr>
            <w:tcW w:w="1348" w:type="dxa"/>
            <w:vAlign w:val="center"/>
            <w:hideMark/>
          </w:tcPr>
          <w:p w14:paraId="1646AEB3" w14:textId="36CEC4B4" w:rsidR="00AA3F69" w:rsidRDefault="00AA3F69" w:rsidP="006C5868">
            <w:pPr>
              <w:jc w:val="right"/>
              <w:rPr>
                <w:rFonts w:ascii="Arial" w:hAnsi="Arial" w:cs="Arial"/>
                <w:sz w:val="2"/>
                <w:szCs w:val="2"/>
              </w:rPr>
            </w:pPr>
          </w:p>
        </w:tc>
        <w:tc>
          <w:tcPr>
            <w:tcW w:w="1190" w:type="dxa"/>
            <w:vAlign w:val="center"/>
            <w:hideMark/>
          </w:tcPr>
          <w:p w14:paraId="30A8BA7B" w14:textId="355CFA91" w:rsidR="00AA3F69" w:rsidRDefault="00AA3F69" w:rsidP="006C5868">
            <w:pPr>
              <w:jc w:val="right"/>
              <w:rPr>
                <w:rFonts w:ascii="Arial" w:hAnsi="Arial" w:cs="Arial"/>
                <w:sz w:val="2"/>
                <w:szCs w:val="2"/>
              </w:rPr>
            </w:pPr>
          </w:p>
        </w:tc>
        <w:tc>
          <w:tcPr>
            <w:tcW w:w="1190" w:type="dxa"/>
            <w:vAlign w:val="center"/>
            <w:hideMark/>
          </w:tcPr>
          <w:p w14:paraId="5406D607" w14:textId="4B0569F6" w:rsidR="00AA3F69" w:rsidRDefault="00AA3F69" w:rsidP="006C5868">
            <w:pPr>
              <w:jc w:val="right"/>
              <w:rPr>
                <w:rFonts w:ascii="Arial" w:hAnsi="Arial" w:cs="Arial"/>
                <w:sz w:val="2"/>
                <w:szCs w:val="2"/>
              </w:rPr>
            </w:pPr>
          </w:p>
        </w:tc>
        <w:tc>
          <w:tcPr>
            <w:tcW w:w="1172" w:type="dxa"/>
            <w:vAlign w:val="center"/>
            <w:hideMark/>
          </w:tcPr>
          <w:p w14:paraId="254DA01D" w14:textId="29BEE1AD" w:rsidR="00AA3F69" w:rsidRDefault="00AA3F69" w:rsidP="006C5868">
            <w:pPr>
              <w:jc w:val="right"/>
              <w:rPr>
                <w:rFonts w:ascii="Arial" w:hAnsi="Arial" w:cs="Arial"/>
                <w:sz w:val="2"/>
                <w:szCs w:val="2"/>
              </w:rPr>
            </w:pPr>
          </w:p>
        </w:tc>
        <w:tc>
          <w:tcPr>
            <w:tcW w:w="1138" w:type="dxa"/>
            <w:vAlign w:val="center"/>
            <w:hideMark/>
          </w:tcPr>
          <w:p w14:paraId="2E043CA5" w14:textId="1AE4857D" w:rsidR="00AA3F69" w:rsidRDefault="00AA3F69" w:rsidP="006C5868">
            <w:pPr>
              <w:jc w:val="right"/>
              <w:rPr>
                <w:rFonts w:ascii="Arial" w:hAnsi="Arial" w:cs="Arial"/>
                <w:sz w:val="2"/>
                <w:szCs w:val="2"/>
              </w:rPr>
            </w:pPr>
          </w:p>
        </w:tc>
      </w:tr>
      <w:tr w:rsidR="00AA3F69" w:rsidRPr="006C5868" w14:paraId="1F3302E4" w14:textId="77777777" w:rsidTr="006C5868">
        <w:tc>
          <w:tcPr>
            <w:tcW w:w="720" w:type="dxa"/>
            <w:tcBorders>
              <w:bottom w:val="single" w:sz="6" w:space="0" w:color="0075C9"/>
            </w:tcBorders>
            <w:tcMar>
              <w:top w:w="0" w:type="dxa"/>
              <w:left w:w="0" w:type="dxa"/>
              <w:bottom w:w="40" w:type="dxa"/>
              <w:right w:w="0" w:type="dxa"/>
            </w:tcMar>
            <w:hideMark/>
          </w:tcPr>
          <w:p w14:paraId="11E625F6" w14:textId="77777777" w:rsidR="00AA3F69" w:rsidRPr="006C5868" w:rsidRDefault="00AA3F69">
            <w:pPr>
              <w:pStyle w:val="NormalWeb"/>
              <w:spacing w:before="0" w:beforeAutospacing="0" w:after="0" w:afterAutospacing="0"/>
              <w:ind w:left="391" w:hanging="240"/>
              <w:rPr>
                <w:rFonts w:ascii="Arial" w:hAnsi="Arial" w:cs="Arial"/>
                <w:sz w:val="14"/>
                <w:szCs w:val="16"/>
              </w:rPr>
            </w:pPr>
            <w:r w:rsidRPr="006C5868">
              <w:rPr>
                <w:rFonts w:ascii="Arial" w:hAnsi="Arial" w:cs="Arial"/>
                <w:sz w:val="14"/>
                <w:szCs w:val="16"/>
              </w:rPr>
              <w:t>2021</w:t>
            </w:r>
          </w:p>
        </w:tc>
        <w:tc>
          <w:tcPr>
            <w:tcW w:w="1348" w:type="dxa"/>
            <w:tcBorders>
              <w:bottom w:val="single" w:sz="6" w:space="0" w:color="0075C9"/>
            </w:tcBorders>
            <w:noWrap/>
            <w:tcMar>
              <w:top w:w="0" w:type="dxa"/>
              <w:left w:w="144" w:type="dxa"/>
              <w:bottom w:w="0" w:type="dxa"/>
              <w:right w:w="0" w:type="dxa"/>
            </w:tcMar>
            <w:vAlign w:val="bottom"/>
            <w:hideMark/>
          </w:tcPr>
          <w:p w14:paraId="454AFCBF" w14:textId="2F62CF70"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49,858,280</w:t>
            </w:r>
          </w:p>
        </w:tc>
        <w:tc>
          <w:tcPr>
            <w:tcW w:w="1348" w:type="dxa"/>
            <w:tcBorders>
              <w:bottom w:val="single" w:sz="6" w:space="0" w:color="0075C9"/>
            </w:tcBorders>
            <w:noWrap/>
            <w:tcMar>
              <w:top w:w="0" w:type="dxa"/>
              <w:left w:w="144" w:type="dxa"/>
              <w:bottom w:w="0" w:type="dxa"/>
              <w:right w:w="0" w:type="dxa"/>
            </w:tcMar>
            <w:vAlign w:val="bottom"/>
            <w:hideMark/>
          </w:tcPr>
          <w:p w14:paraId="68CF15EF" w14:textId="72F3D23D"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139,060,569</w:t>
            </w:r>
          </w:p>
        </w:tc>
        <w:tc>
          <w:tcPr>
            <w:tcW w:w="1348" w:type="dxa"/>
            <w:tcBorders>
              <w:bottom w:val="single" w:sz="6" w:space="0" w:color="0075C9"/>
            </w:tcBorders>
            <w:noWrap/>
            <w:tcMar>
              <w:top w:w="0" w:type="dxa"/>
              <w:left w:w="144" w:type="dxa"/>
              <w:bottom w:w="0" w:type="dxa"/>
              <w:right w:w="0" w:type="dxa"/>
            </w:tcMar>
            <w:vAlign w:val="bottom"/>
            <w:hideMark/>
          </w:tcPr>
          <w:p w14:paraId="6B8956E6" w14:textId="2B87C816"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22,306,746</w:t>
            </w:r>
          </w:p>
        </w:tc>
        <w:tc>
          <w:tcPr>
            <w:tcW w:w="1348" w:type="dxa"/>
            <w:tcBorders>
              <w:bottom w:val="single" w:sz="6" w:space="0" w:color="0075C9"/>
            </w:tcBorders>
            <w:noWrap/>
            <w:tcMar>
              <w:top w:w="0" w:type="dxa"/>
              <w:left w:w="144" w:type="dxa"/>
              <w:bottom w:w="0" w:type="dxa"/>
              <w:right w:w="0" w:type="dxa"/>
            </w:tcMar>
            <w:vAlign w:val="bottom"/>
            <w:hideMark/>
          </w:tcPr>
          <w:p w14:paraId="0ED7B709" w14:textId="79565B5A" w:rsidR="00AA3F69" w:rsidRPr="006C5868" w:rsidRDefault="00AA3F69" w:rsidP="006C5868">
            <w:pPr>
              <w:pStyle w:val="NormalWeb"/>
              <w:tabs>
                <w:tab w:val="right" w:pos="1340"/>
                <w:tab w:val="decimal" w:pos="1380"/>
              </w:tabs>
              <w:spacing w:before="0" w:beforeAutospacing="0" w:after="0" w:afterAutospacing="0"/>
              <w:jc w:val="right"/>
              <w:rPr>
                <w:rFonts w:ascii="Arial" w:hAnsi="Arial" w:cs="Arial"/>
                <w:sz w:val="14"/>
                <w:szCs w:val="16"/>
              </w:rPr>
            </w:pPr>
            <w:r w:rsidRPr="006C5868">
              <w:rPr>
                <w:rFonts w:ascii="Arial" w:hAnsi="Arial" w:cs="Arial"/>
                <w:sz w:val="14"/>
                <w:szCs w:val="16"/>
              </w:rPr>
              <w:t>40,461,050</w:t>
            </w:r>
          </w:p>
        </w:tc>
        <w:tc>
          <w:tcPr>
            <w:tcW w:w="1190" w:type="dxa"/>
            <w:tcBorders>
              <w:bottom w:val="single" w:sz="6" w:space="0" w:color="0075C9"/>
            </w:tcBorders>
            <w:noWrap/>
            <w:tcMar>
              <w:top w:w="0" w:type="dxa"/>
              <w:left w:w="144" w:type="dxa"/>
              <w:bottom w:w="0" w:type="dxa"/>
              <w:right w:w="0" w:type="dxa"/>
            </w:tcMar>
            <w:vAlign w:val="bottom"/>
            <w:hideMark/>
          </w:tcPr>
          <w:p w14:paraId="049582F4" w14:textId="49B4D072"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134</w:t>
            </w:r>
          </w:p>
        </w:tc>
        <w:tc>
          <w:tcPr>
            <w:tcW w:w="1190" w:type="dxa"/>
            <w:tcBorders>
              <w:bottom w:val="single" w:sz="6" w:space="0" w:color="0075C9"/>
            </w:tcBorders>
            <w:noWrap/>
            <w:tcMar>
              <w:top w:w="0" w:type="dxa"/>
              <w:left w:w="144" w:type="dxa"/>
              <w:bottom w:w="0" w:type="dxa"/>
              <w:right w:w="0" w:type="dxa"/>
            </w:tcMar>
            <w:vAlign w:val="bottom"/>
            <w:hideMark/>
          </w:tcPr>
          <w:p w14:paraId="76CD8455" w14:textId="753F437E" w:rsidR="00AA3F69" w:rsidRPr="006C5868" w:rsidRDefault="00AA3F69" w:rsidP="006C5868">
            <w:pPr>
              <w:pStyle w:val="NormalWeb"/>
              <w:tabs>
                <w:tab w:val="right" w:pos="1160"/>
                <w:tab w:val="decimal" w:pos="1200"/>
              </w:tabs>
              <w:spacing w:before="0" w:beforeAutospacing="0" w:after="0" w:afterAutospacing="0"/>
              <w:jc w:val="right"/>
              <w:rPr>
                <w:rFonts w:ascii="Arial" w:hAnsi="Arial" w:cs="Arial"/>
                <w:sz w:val="14"/>
                <w:szCs w:val="16"/>
              </w:rPr>
            </w:pPr>
            <w:r w:rsidRPr="006C5868">
              <w:rPr>
                <w:rFonts w:ascii="Arial" w:hAnsi="Arial" w:cs="Arial"/>
                <w:sz w:val="14"/>
                <w:szCs w:val="16"/>
              </w:rPr>
              <w:t>150</w:t>
            </w:r>
          </w:p>
        </w:tc>
        <w:tc>
          <w:tcPr>
            <w:tcW w:w="1172" w:type="dxa"/>
            <w:tcBorders>
              <w:bottom w:val="single" w:sz="6" w:space="0" w:color="0075C9"/>
            </w:tcBorders>
            <w:noWrap/>
            <w:tcMar>
              <w:top w:w="0" w:type="dxa"/>
              <w:left w:w="144" w:type="dxa"/>
              <w:bottom w:w="0" w:type="dxa"/>
              <w:right w:w="0" w:type="dxa"/>
            </w:tcMar>
            <w:vAlign w:val="bottom"/>
            <w:hideMark/>
          </w:tcPr>
          <w:p w14:paraId="455AABD6" w14:textId="71276260" w:rsidR="00AA3F69" w:rsidRPr="006C5868" w:rsidRDefault="00AA3F69" w:rsidP="006C5868">
            <w:pPr>
              <w:pStyle w:val="NormalWeb"/>
              <w:tabs>
                <w:tab w:val="right" w:pos="1140"/>
                <w:tab w:val="decimal" w:pos="1180"/>
              </w:tabs>
              <w:spacing w:before="0" w:beforeAutospacing="0" w:after="0" w:afterAutospacing="0"/>
              <w:jc w:val="right"/>
              <w:rPr>
                <w:rFonts w:ascii="Arial" w:hAnsi="Arial" w:cs="Arial"/>
                <w:sz w:val="14"/>
                <w:szCs w:val="16"/>
              </w:rPr>
            </w:pPr>
            <w:r w:rsidRPr="006C5868">
              <w:rPr>
                <w:rFonts w:ascii="Arial" w:hAnsi="Arial" w:cs="Arial"/>
                <w:sz w:val="14"/>
                <w:szCs w:val="16"/>
              </w:rPr>
              <w:t>61,271</w:t>
            </w:r>
          </w:p>
        </w:tc>
        <w:tc>
          <w:tcPr>
            <w:tcW w:w="1138" w:type="dxa"/>
            <w:tcBorders>
              <w:bottom w:val="single" w:sz="6" w:space="0" w:color="0075C9"/>
            </w:tcBorders>
            <w:noWrap/>
            <w:tcMar>
              <w:top w:w="0" w:type="dxa"/>
              <w:left w:w="144" w:type="dxa"/>
              <w:bottom w:w="0" w:type="dxa"/>
              <w:right w:w="0" w:type="dxa"/>
            </w:tcMar>
            <w:vAlign w:val="bottom"/>
            <w:hideMark/>
          </w:tcPr>
          <w:p w14:paraId="427F0D6E" w14:textId="0C1AAF8A" w:rsidR="00AA3F69" w:rsidRPr="006C5868" w:rsidRDefault="00AA3F69" w:rsidP="006C5868">
            <w:pPr>
              <w:pStyle w:val="NormalWeb"/>
              <w:tabs>
                <w:tab w:val="right" w:pos="1100"/>
                <w:tab w:val="decimal" w:pos="1140"/>
              </w:tabs>
              <w:spacing w:before="0" w:beforeAutospacing="0" w:after="0" w:afterAutospacing="0"/>
              <w:jc w:val="right"/>
              <w:rPr>
                <w:rFonts w:ascii="Arial" w:hAnsi="Arial" w:cs="Arial"/>
                <w:sz w:val="14"/>
                <w:szCs w:val="16"/>
              </w:rPr>
            </w:pPr>
            <w:r w:rsidRPr="006C5868">
              <w:rPr>
                <w:rFonts w:ascii="Arial" w:hAnsi="Arial" w:cs="Arial"/>
                <w:sz w:val="14"/>
                <w:szCs w:val="16"/>
              </w:rPr>
              <w:t>170.54</w:t>
            </w:r>
          </w:p>
        </w:tc>
      </w:tr>
    </w:tbl>
    <w:p w14:paraId="030294B6"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(1)</w:t>
      </w:r>
      <w:r w:rsidRPr="006C5868">
        <w:rPr>
          <w:rFonts w:ascii="Arial" w:hAnsi="Arial" w:cs="Arial"/>
          <w:sz w:val="12"/>
          <w:szCs w:val="14"/>
        </w:rPr>
        <w:tab/>
        <w:t xml:space="preserve">The Non-PEO Named Executives for fiscal year 2025 were: Amy E. Hood, Judson B. Althoff, Takeshi Numoto, and Bradford L. Smith. The Non-PEO Named Executives for each of fiscal years 2024, 2023, and 2022 were: Amy E. Hood, Judson B. Althoff, Bradford L. Smith, and Christopher D. Young. The Non-PEO Named Executives for fiscal year 2021 were: Amy E. Hood, Jean-Philippe Courtois, Bradford L. Smith, and Christopher D. Young. </w:t>
      </w:r>
    </w:p>
    <w:p w14:paraId="150FC038"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(2)</w:t>
      </w:r>
      <w:r w:rsidRPr="006C5868">
        <w:rPr>
          <w:rFonts w:ascii="Arial" w:hAnsi="Arial" w:cs="Arial"/>
          <w:sz w:val="12"/>
          <w:szCs w:val="14"/>
        </w:rPr>
        <w:tab/>
        <w:t>The dollar amounts reported represent the amount of “compensation actually paid,” as calculated in accordance with the Pay Versus Performance Rules. These dollar amounts do not reflect the actual amounts of compensation earned by or paid to our Named Executives during the applicable year. For purposes of calculating “compensation actually paid,” the fair value of equity awards is calculated in accordance with FASB ASC Topic 718 using the same assumption methodologies used to calculate the grant date fair value of awards for purposes of the Summary Compensation Table (refer to “Named Executive Officer Compensation – Fiscal Year 2025 Compensation Tables – Summary Compensation Table” for additional information).</w:t>
      </w:r>
      <w:r w:rsidRPr="006C5868">
        <w:rPr>
          <w:rFonts w:ascii="Arial" w:hAnsi="Arial" w:cs="Arial"/>
          <w:i/>
          <w:iCs/>
          <w:sz w:val="12"/>
          <w:szCs w:val="14"/>
        </w:rPr>
        <w:t xml:space="preserve"> </w:t>
      </w:r>
      <w:r w:rsidRPr="006C5868">
        <w:rPr>
          <w:rFonts w:ascii="Arial" w:hAnsi="Arial" w:cs="Arial"/>
          <w:sz w:val="12"/>
          <w:szCs w:val="14"/>
        </w:rPr>
        <w:t xml:space="preserve">The “compensation actually paid” for fiscal years 2023, 2022, and 2021 has been updated from the amounts in Microsoft’s 2023 Proxy Statement to reflect the application of recent SEC guidance relating to retirement vesting treatment, which was issued following the filing of the 2023 Proxy Statement. </w:t>
      </w:r>
    </w:p>
    <w:p w14:paraId="184DDD5F"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(3)</w:t>
      </w:r>
      <w:r w:rsidRPr="006C5868">
        <w:rPr>
          <w:rFonts w:ascii="Arial" w:hAnsi="Arial" w:cs="Arial"/>
          <w:sz w:val="12"/>
          <w:szCs w:val="14"/>
        </w:rPr>
        <w:tab/>
        <w:t xml:space="preserve">In accordance with the Pay Versus Performance Rules, Microsoft and Peer Group total shareholder return (“TSR”) is determined based on the value of an initial fixed investment through the end of the listed fiscal year. The Peer Group TSR set forth in this table was determined using the Nasdaq Computer Index, which we also use in preparing the stock performance graph required by Item 201(e) of Regulation S-K for our Annual Report for the fiscal year ended June 30, 2025. </w:t>
      </w:r>
    </w:p>
    <w:p w14:paraId="7E323264" w14:textId="77777777" w:rsidR="00AA3F69" w:rsidRPr="006C5868" w:rsidRDefault="00AA3F69">
      <w:pPr>
        <w:pStyle w:val="NormalWeb"/>
        <w:spacing w:before="80" w:beforeAutospacing="0" w:after="0" w:afterAutospacing="0"/>
        <w:ind w:left="367" w:hanging="367"/>
        <w:rPr>
          <w:rFonts w:ascii="Arial" w:hAnsi="Arial" w:cs="Arial"/>
          <w:sz w:val="12"/>
          <w:szCs w:val="14"/>
        </w:rPr>
      </w:pPr>
      <w:r w:rsidRPr="006C5868">
        <w:rPr>
          <w:rFonts w:ascii="Arial" w:hAnsi="Arial" w:cs="Arial"/>
          <w:sz w:val="12"/>
          <w:szCs w:val="14"/>
        </w:rPr>
        <w:t>(4)</w:t>
      </w:r>
      <w:r w:rsidRPr="006C5868">
        <w:rPr>
          <w:rFonts w:ascii="Arial" w:hAnsi="Arial" w:cs="Arial"/>
          <w:sz w:val="12"/>
          <w:szCs w:val="14"/>
        </w:rPr>
        <w:tab/>
        <w:t xml:space="preserve">We have determined that Microsoft Incentive Plan Revenue (as defined on page 41) is the financial performance measure that, in the Company’s assessment, represents the most important financial performance measure used to link “compensation actually paid” to our Named Executives, for fiscal year 2025, to company performance (the “Company Selected Measure” as defined in the Pay Versus Performance Rules). </w:t>
      </w:r>
    </w:p>
    <w:p w14:paraId="66C41EF6" w14:textId="77777777" w:rsidR="00AA3F69" w:rsidRPr="006C5868" w:rsidRDefault="00AA3F69">
      <w:pPr>
        <w:pStyle w:val="NormalWeb"/>
        <w:spacing w:before="120" w:beforeAutospacing="0" w:after="0" w:afterAutospacing="0"/>
        <w:rPr>
          <w:rFonts w:ascii="Arial" w:hAnsi="Arial" w:cs="Arial"/>
          <w:sz w:val="16"/>
          <w:szCs w:val="18"/>
        </w:rPr>
      </w:pPr>
      <w:r w:rsidRPr="006C5868">
        <w:rPr>
          <w:rFonts w:ascii="Arial" w:hAnsi="Arial" w:cs="Arial"/>
          <w:sz w:val="16"/>
          <w:szCs w:val="18"/>
        </w:rPr>
        <w:t xml:space="preserve">The following table shows the fiscal 2025 amounts deducted from and added to the Summary Compensation Table total compensation to calculate the “compensation actually paid” to our PEO and Non-PEO Named Executives in accordance with the Pay Versus Performance Rules. </w:t>
      </w:r>
    </w:p>
    <w:p w14:paraId="0CE4AE4B" w14:textId="77777777" w:rsidR="00AA3F69" w:rsidRPr="006C5868" w:rsidRDefault="00AA3F69">
      <w:pPr>
        <w:pStyle w:val="NormalWeb"/>
        <w:keepNext/>
        <w:spacing w:before="0" w:beforeAutospacing="0" w:after="0" w:afterAutospacing="0"/>
        <w:rPr>
          <w:sz w:val="6"/>
          <w:szCs w:val="8"/>
        </w:rPr>
      </w:pPr>
      <w:r w:rsidRPr="006C5868">
        <w:rPr>
          <w:sz w:val="6"/>
          <w:szCs w:val="8"/>
        </w:rPr>
        <w:t> </w:t>
      </w:r>
    </w:p>
    <w:tbl>
      <w:tblPr>
        <w:tblW w:w="0" w:type="auto"/>
        <w:tblLayout w:type="fixed"/>
        <w:tblCellMar>
          <w:left w:w="0" w:type="dxa"/>
          <w:right w:w="0" w:type="dxa"/>
        </w:tblCellMar>
        <w:tblLook w:val="04A0" w:firstRow="1" w:lastRow="0" w:firstColumn="1" w:lastColumn="0" w:noHBand="0" w:noVBand="1"/>
      </w:tblPr>
      <w:tblGrid>
        <w:gridCol w:w="8212"/>
        <w:gridCol w:w="1224"/>
        <w:gridCol w:w="1364"/>
      </w:tblGrid>
      <w:tr w:rsidR="00AA3F69" w:rsidRPr="006C5868" w14:paraId="70FD51AC" w14:textId="77777777" w:rsidTr="00201D26">
        <w:trPr>
          <w:cantSplit/>
          <w:tblHeader/>
        </w:trPr>
        <w:tc>
          <w:tcPr>
            <w:tcW w:w="8212" w:type="dxa"/>
            <w:tcBorders>
              <w:bottom w:val="single" w:sz="8" w:space="0" w:color="000000"/>
            </w:tcBorders>
            <w:tcMar>
              <w:top w:w="0" w:type="dxa"/>
              <w:left w:w="0" w:type="dxa"/>
              <w:bottom w:w="40" w:type="dxa"/>
              <w:right w:w="0" w:type="dxa"/>
            </w:tcMar>
            <w:vAlign w:val="bottom"/>
            <w:hideMark/>
          </w:tcPr>
          <w:p w14:paraId="7A8E01BC" w14:textId="77777777" w:rsidR="00AA3F69" w:rsidRPr="006C5868" w:rsidRDefault="00AA3F69">
            <w:pPr>
              <w:rPr>
                <w:sz w:val="18"/>
              </w:rPr>
            </w:pPr>
          </w:p>
        </w:tc>
        <w:tc>
          <w:tcPr>
            <w:tcW w:w="1224" w:type="dxa"/>
            <w:tcBorders>
              <w:bottom w:val="single" w:sz="8" w:space="0" w:color="000000"/>
            </w:tcBorders>
            <w:tcMar>
              <w:top w:w="0" w:type="dxa"/>
              <w:left w:w="144" w:type="dxa"/>
              <w:bottom w:w="0" w:type="dxa"/>
              <w:right w:w="0" w:type="dxa"/>
            </w:tcMar>
            <w:vAlign w:val="bottom"/>
            <w:hideMark/>
          </w:tcPr>
          <w:p w14:paraId="34E595A3" w14:textId="77777777" w:rsidR="00AA3F69" w:rsidRPr="006C5868" w:rsidRDefault="00AA3F69">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PEO</w:t>
            </w:r>
          </w:p>
          <w:p w14:paraId="66AA704B" w14:textId="77777777" w:rsidR="00AA3F69" w:rsidRPr="006C5868" w:rsidRDefault="00AA3F69">
            <w:pPr>
              <w:pStyle w:val="NormalWeb"/>
              <w:spacing w:before="0" w:beforeAutospacing="0" w:after="20" w:afterAutospacing="0"/>
              <w:jc w:val="right"/>
              <w:rPr>
                <w:rFonts w:ascii="Arial" w:hAnsi="Arial" w:cs="Arial"/>
                <w:sz w:val="16"/>
                <w:szCs w:val="18"/>
              </w:rPr>
            </w:pPr>
            <w:r w:rsidRPr="006C5868">
              <w:rPr>
                <w:rFonts w:ascii="Arial" w:hAnsi="Arial" w:cs="Arial"/>
                <w:b/>
                <w:bCs/>
                <w:sz w:val="16"/>
                <w:szCs w:val="18"/>
              </w:rPr>
              <w:t>($)</w:t>
            </w:r>
          </w:p>
        </w:tc>
        <w:tc>
          <w:tcPr>
            <w:tcW w:w="1364" w:type="dxa"/>
            <w:tcBorders>
              <w:bottom w:val="single" w:sz="8" w:space="0" w:color="000000"/>
            </w:tcBorders>
            <w:tcMar>
              <w:top w:w="0" w:type="dxa"/>
              <w:left w:w="144" w:type="dxa"/>
              <w:bottom w:w="0" w:type="dxa"/>
              <w:right w:w="0" w:type="dxa"/>
            </w:tcMar>
            <w:vAlign w:val="bottom"/>
            <w:hideMark/>
          </w:tcPr>
          <w:p w14:paraId="33A2E488" w14:textId="77777777" w:rsidR="00AA3F69" w:rsidRPr="006C5868" w:rsidRDefault="00AA3F69">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Average for</w:t>
            </w:r>
          </w:p>
          <w:p w14:paraId="0B2615D8" w14:textId="77777777" w:rsidR="00AA3F69" w:rsidRPr="006C5868" w:rsidRDefault="00AA3F69">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Non-PEO</w:t>
            </w:r>
          </w:p>
          <w:p w14:paraId="4F20AA2D" w14:textId="77777777" w:rsidR="00AA3F69" w:rsidRPr="006C5868" w:rsidRDefault="00AA3F69">
            <w:pPr>
              <w:pStyle w:val="NormalWeb"/>
              <w:spacing w:before="0" w:beforeAutospacing="0" w:after="0" w:afterAutospacing="0"/>
              <w:jc w:val="right"/>
              <w:rPr>
                <w:rFonts w:ascii="Arial" w:hAnsi="Arial" w:cs="Arial"/>
                <w:sz w:val="16"/>
                <w:szCs w:val="18"/>
              </w:rPr>
            </w:pPr>
            <w:r w:rsidRPr="006C5868">
              <w:rPr>
                <w:rFonts w:ascii="Arial" w:hAnsi="Arial" w:cs="Arial"/>
                <w:b/>
                <w:bCs/>
                <w:sz w:val="16"/>
                <w:szCs w:val="18"/>
              </w:rPr>
              <w:t>NEO</w:t>
            </w:r>
          </w:p>
          <w:p w14:paraId="332D6EB8" w14:textId="77777777" w:rsidR="00AA3F69" w:rsidRPr="006C5868" w:rsidRDefault="00AA3F69">
            <w:pPr>
              <w:pStyle w:val="NormalWeb"/>
              <w:spacing w:before="0" w:beforeAutospacing="0" w:after="20" w:afterAutospacing="0"/>
              <w:jc w:val="right"/>
              <w:rPr>
                <w:rFonts w:ascii="Arial" w:hAnsi="Arial" w:cs="Arial"/>
                <w:sz w:val="16"/>
                <w:szCs w:val="18"/>
              </w:rPr>
            </w:pPr>
            <w:r w:rsidRPr="006C5868">
              <w:rPr>
                <w:rFonts w:ascii="Arial" w:hAnsi="Arial" w:cs="Arial"/>
                <w:b/>
                <w:bCs/>
                <w:sz w:val="16"/>
                <w:szCs w:val="18"/>
              </w:rPr>
              <w:t>($)</w:t>
            </w:r>
          </w:p>
        </w:tc>
      </w:tr>
      <w:tr w:rsidR="00AA3F69" w:rsidRPr="006C5868" w14:paraId="74EDB9B2" w14:textId="77777777" w:rsidTr="00201D26">
        <w:trPr>
          <w:trHeight w:val="75"/>
          <w:tblHeader/>
        </w:trPr>
        <w:tc>
          <w:tcPr>
            <w:tcW w:w="8212" w:type="dxa"/>
            <w:vAlign w:val="center"/>
            <w:hideMark/>
          </w:tcPr>
          <w:p w14:paraId="4133229A"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61C3562B" w14:textId="77777777" w:rsidR="00AA3F69" w:rsidRDefault="00AA3F69">
            <w:pPr>
              <w:rPr>
                <w:rFonts w:ascii="Arial" w:hAnsi="Arial" w:cs="Arial"/>
                <w:sz w:val="2"/>
                <w:szCs w:val="2"/>
              </w:rPr>
            </w:pPr>
            <w:r>
              <w:rPr>
                <w:rFonts w:ascii="Arial" w:hAnsi="Arial" w:cs="Arial"/>
                <w:sz w:val="2"/>
                <w:szCs w:val="2"/>
              </w:rPr>
              <w:t> </w:t>
            </w:r>
          </w:p>
        </w:tc>
        <w:tc>
          <w:tcPr>
            <w:tcW w:w="1364" w:type="dxa"/>
            <w:vAlign w:val="center"/>
            <w:hideMark/>
          </w:tcPr>
          <w:p w14:paraId="1DCDA2DD" w14:textId="77777777" w:rsidR="00AA3F69" w:rsidRDefault="00AA3F69">
            <w:pPr>
              <w:rPr>
                <w:rFonts w:ascii="Arial" w:hAnsi="Arial" w:cs="Arial"/>
                <w:sz w:val="2"/>
                <w:szCs w:val="2"/>
              </w:rPr>
            </w:pPr>
            <w:r>
              <w:rPr>
                <w:rFonts w:ascii="Arial" w:hAnsi="Arial" w:cs="Arial"/>
                <w:sz w:val="2"/>
                <w:szCs w:val="2"/>
              </w:rPr>
              <w:t> </w:t>
            </w:r>
          </w:p>
        </w:tc>
      </w:tr>
      <w:tr w:rsidR="00AA3F69" w:rsidRPr="006C5868" w14:paraId="29357888" w14:textId="77777777" w:rsidTr="00201D26">
        <w:trPr>
          <w:cantSplit/>
          <w:tblHeader/>
        </w:trPr>
        <w:tc>
          <w:tcPr>
            <w:tcW w:w="8212" w:type="dxa"/>
            <w:tcMar>
              <w:top w:w="0" w:type="dxa"/>
              <w:left w:w="0" w:type="dxa"/>
              <w:bottom w:w="40" w:type="dxa"/>
              <w:right w:w="0" w:type="dxa"/>
            </w:tcMar>
            <w:vAlign w:val="bottom"/>
            <w:hideMark/>
          </w:tcPr>
          <w:p w14:paraId="5EF9D175" w14:textId="77777777" w:rsidR="00AA3F69" w:rsidRPr="006C5868" w:rsidRDefault="00AA3F69">
            <w:pPr>
              <w:pStyle w:val="NormalWeb"/>
              <w:keepNext/>
              <w:spacing w:before="0" w:beforeAutospacing="0" w:after="20" w:afterAutospacing="0"/>
              <w:ind w:firstLine="120"/>
              <w:rPr>
                <w:rFonts w:ascii="Arial" w:hAnsi="Arial" w:cs="Arial"/>
                <w:sz w:val="14"/>
                <w:szCs w:val="16"/>
              </w:rPr>
            </w:pPr>
            <w:r w:rsidRPr="006C5868">
              <w:rPr>
                <w:rFonts w:ascii="Arial" w:hAnsi="Arial" w:cs="Arial"/>
                <w:sz w:val="14"/>
                <w:szCs w:val="16"/>
              </w:rPr>
              <w:t>Summary Compensation Table (“SCT”) Total</w:t>
            </w:r>
          </w:p>
        </w:tc>
        <w:tc>
          <w:tcPr>
            <w:tcW w:w="1224" w:type="dxa"/>
            <w:tcMar>
              <w:top w:w="0" w:type="dxa"/>
              <w:left w:w="144" w:type="dxa"/>
              <w:bottom w:w="0" w:type="dxa"/>
              <w:right w:w="0" w:type="dxa"/>
            </w:tcMar>
            <w:vAlign w:val="bottom"/>
            <w:hideMark/>
          </w:tcPr>
          <w:p w14:paraId="30E54FA5" w14:textId="77777777" w:rsidR="00AA3F69" w:rsidRPr="006C5868" w:rsidRDefault="00AA3F69" w:rsidP="006C5868">
            <w:pPr>
              <w:jc w:val="right"/>
              <w:rPr>
                <w:rFonts w:ascii="Arial" w:hAnsi="Arial" w:cs="Arial"/>
                <w:sz w:val="14"/>
                <w:szCs w:val="16"/>
              </w:rPr>
            </w:pPr>
            <w:r w:rsidRPr="006C5868">
              <w:rPr>
                <w:rFonts w:ascii="Arial" w:hAnsi="Arial" w:cs="Arial"/>
                <w:sz w:val="14"/>
                <w:szCs w:val="16"/>
              </w:rPr>
              <w:t>96,496,790</w:t>
            </w:r>
          </w:p>
        </w:tc>
        <w:tc>
          <w:tcPr>
            <w:tcW w:w="1364" w:type="dxa"/>
            <w:tcMar>
              <w:top w:w="0" w:type="dxa"/>
              <w:left w:w="144" w:type="dxa"/>
              <w:bottom w:w="0" w:type="dxa"/>
              <w:right w:w="0" w:type="dxa"/>
            </w:tcMar>
            <w:vAlign w:val="bottom"/>
            <w:hideMark/>
          </w:tcPr>
          <w:p w14:paraId="682D341F" w14:textId="77777777" w:rsidR="00AA3F69" w:rsidRPr="006C5868" w:rsidRDefault="00AA3F69" w:rsidP="006C5868">
            <w:pPr>
              <w:jc w:val="right"/>
              <w:rPr>
                <w:rFonts w:ascii="Arial" w:hAnsi="Arial" w:cs="Arial"/>
                <w:sz w:val="14"/>
                <w:szCs w:val="16"/>
              </w:rPr>
            </w:pPr>
            <w:r w:rsidRPr="006C5868">
              <w:rPr>
                <w:rFonts w:ascii="Arial" w:hAnsi="Arial" w:cs="Arial"/>
                <w:sz w:val="14"/>
                <w:szCs w:val="16"/>
              </w:rPr>
              <w:t>24,456,053</w:t>
            </w:r>
          </w:p>
        </w:tc>
      </w:tr>
      <w:tr w:rsidR="00AA3F69" w:rsidRPr="006C5868" w14:paraId="07BA4876" w14:textId="77777777" w:rsidTr="00201D26">
        <w:trPr>
          <w:trHeight w:val="75"/>
        </w:trPr>
        <w:tc>
          <w:tcPr>
            <w:tcW w:w="8212" w:type="dxa"/>
            <w:tcBorders>
              <w:top w:val="single" w:sz="6" w:space="0" w:color="0075C9"/>
            </w:tcBorders>
            <w:vAlign w:val="center"/>
            <w:hideMark/>
          </w:tcPr>
          <w:p w14:paraId="035DC922" w14:textId="77777777" w:rsidR="00AA3F69" w:rsidRDefault="00AA3F69">
            <w:pPr>
              <w:rPr>
                <w:rFonts w:ascii="Arial" w:hAnsi="Arial" w:cs="Arial"/>
                <w:sz w:val="2"/>
                <w:szCs w:val="2"/>
              </w:rPr>
            </w:pPr>
            <w:r>
              <w:rPr>
                <w:rFonts w:ascii="Arial" w:hAnsi="Arial" w:cs="Arial"/>
                <w:sz w:val="2"/>
                <w:szCs w:val="2"/>
              </w:rPr>
              <w:t> </w:t>
            </w:r>
          </w:p>
        </w:tc>
        <w:tc>
          <w:tcPr>
            <w:tcW w:w="1224" w:type="dxa"/>
            <w:tcBorders>
              <w:top w:val="single" w:sz="6" w:space="0" w:color="0075C9"/>
            </w:tcBorders>
            <w:vAlign w:val="center"/>
            <w:hideMark/>
          </w:tcPr>
          <w:p w14:paraId="3FF9DB05" w14:textId="76CCF1D5" w:rsidR="00AA3F69" w:rsidRDefault="00AA3F69" w:rsidP="006C5868">
            <w:pPr>
              <w:jc w:val="right"/>
              <w:rPr>
                <w:rFonts w:ascii="Arial" w:hAnsi="Arial" w:cs="Arial"/>
                <w:sz w:val="2"/>
                <w:szCs w:val="2"/>
              </w:rPr>
            </w:pPr>
          </w:p>
        </w:tc>
        <w:tc>
          <w:tcPr>
            <w:tcW w:w="1364" w:type="dxa"/>
            <w:tcBorders>
              <w:top w:val="single" w:sz="6" w:space="0" w:color="0075C9"/>
            </w:tcBorders>
            <w:vAlign w:val="center"/>
            <w:hideMark/>
          </w:tcPr>
          <w:p w14:paraId="6F541519" w14:textId="2F667B21" w:rsidR="00AA3F69" w:rsidRDefault="00AA3F69" w:rsidP="006C5868">
            <w:pPr>
              <w:jc w:val="right"/>
              <w:rPr>
                <w:rFonts w:ascii="Arial" w:hAnsi="Arial" w:cs="Arial"/>
                <w:sz w:val="2"/>
                <w:szCs w:val="2"/>
              </w:rPr>
            </w:pPr>
          </w:p>
        </w:tc>
      </w:tr>
      <w:tr w:rsidR="00AA3F69" w:rsidRPr="006C5868" w14:paraId="395B1229" w14:textId="77777777" w:rsidTr="00201D26">
        <w:trPr>
          <w:cantSplit/>
        </w:trPr>
        <w:tc>
          <w:tcPr>
            <w:tcW w:w="8212" w:type="dxa"/>
            <w:tcBorders>
              <w:bottom w:val="single" w:sz="6" w:space="0" w:color="0075C9"/>
            </w:tcBorders>
            <w:tcMar>
              <w:top w:w="0" w:type="dxa"/>
              <w:left w:w="0" w:type="dxa"/>
              <w:bottom w:w="40" w:type="dxa"/>
              <w:right w:w="0" w:type="dxa"/>
            </w:tcMar>
            <w:hideMark/>
          </w:tcPr>
          <w:p w14:paraId="107A8B65" w14:textId="77777777" w:rsidR="00AA3F69" w:rsidRPr="006C5868" w:rsidRDefault="00AA3F69">
            <w:pPr>
              <w:pStyle w:val="NormalWeb"/>
              <w:keepNext/>
              <w:spacing w:before="0" w:beforeAutospacing="0" w:after="0" w:afterAutospacing="0"/>
              <w:ind w:left="120"/>
              <w:rPr>
                <w:rFonts w:ascii="Arial" w:hAnsi="Arial" w:cs="Arial"/>
                <w:sz w:val="14"/>
                <w:szCs w:val="16"/>
              </w:rPr>
            </w:pPr>
            <w:r w:rsidRPr="006C5868">
              <w:rPr>
                <w:rFonts w:ascii="Arial" w:hAnsi="Arial" w:cs="Arial"/>
                <w:sz w:val="14"/>
                <w:szCs w:val="16"/>
              </w:rPr>
              <w:t>Amounts Reported as ‘Stock Awards’ in SCT</w:t>
            </w:r>
          </w:p>
        </w:tc>
        <w:tc>
          <w:tcPr>
            <w:tcW w:w="1224" w:type="dxa"/>
            <w:tcBorders>
              <w:bottom w:val="single" w:sz="6" w:space="0" w:color="0075C9"/>
            </w:tcBorders>
            <w:noWrap/>
            <w:tcMar>
              <w:top w:w="0" w:type="dxa"/>
              <w:left w:w="144" w:type="dxa"/>
              <w:bottom w:w="0" w:type="dxa"/>
              <w:right w:w="0" w:type="dxa"/>
            </w:tcMar>
            <w:vAlign w:val="bottom"/>
            <w:hideMark/>
          </w:tcPr>
          <w:p w14:paraId="484261D4" w14:textId="39D72B04" w:rsidR="00AA3F69" w:rsidRPr="006C5868" w:rsidRDefault="00AA3F69" w:rsidP="006C5868">
            <w:pPr>
              <w:pStyle w:val="NormalWeb"/>
              <w:tabs>
                <w:tab w:val="right" w:pos="1040"/>
                <w:tab w:val="decimal" w:pos="1080"/>
              </w:tabs>
              <w:spacing w:before="0" w:beforeAutospacing="0" w:after="0" w:afterAutospacing="0"/>
              <w:jc w:val="right"/>
              <w:rPr>
                <w:rFonts w:ascii="Arial" w:hAnsi="Arial" w:cs="Arial"/>
                <w:sz w:val="14"/>
                <w:szCs w:val="16"/>
              </w:rPr>
            </w:pPr>
            <w:r w:rsidRPr="006C5868">
              <w:rPr>
                <w:rFonts w:ascii="Arial" w:hAnsi="Arial" w:cs="Arial"/>
                <w:sz w:val="14"/>
                <w:szCs w:val="16"/>
              </w:rPr>
              <w:t>(84,245,496)</w:t>
            </w:r>
          </w:p>
        </w:tc>
        <w:tc>
          <w:tcPr>
            <w:tcW w:w="1364" w:type="dxa"/>
            <w:tcBorders>
              <w:bottom w:val="single" w:sz="6" w:space="0" w:color="0075C9"/>
            </w:tcBorders>
            <w:noWrap/>
            <w:tcMar>
              <w:top w:w="0" w:type="dxa"/>
              <w:left w:w="144" w:type="dxa"/>
              <w:bottom w:w="0" w:type="dxa"/>
              <w:right w:w="0" w:type="dxa"/>
            </w:tcMar>
            <w:vAlign w:val="bottom"/>
            <w:hideMark/>
          </w:tcPr>
          <w:p w14:paraId="35AFEE70" w14:textId="47499E17" w:rsidR="00AA3F69" w:rsidRPr="006C5868" w:rsidRDefault="00AA3F69" w:rsidP="006C5868">
            <w:pPr>
              <w:pStyle w:val="NormalWeb"/>
              <w:tabs>
                <w:tab w:val="right" w:pos="1180"/>
                <w:tab w:val="decimal" w:pos="1220"/>
              </w:tabs>
              <w:spacing w:before="0" w:beforeAutospacing="0" w:after="0" w:afterAutospacing="0"/>
              <w:jc w:val="right"/>
              <w:rPr>
                <w:rFonts w:ascii="Arial" w:hAnsi="Arial" w:cs="Arial"/>
                <w:sz w:val="14"/>
                <w:szCs w:val="16"/>
              </w:rPr>
            </w:pPr>
            <w:r w:rsidRPr="006C5868">
              <w:rPr>
                <w:rFonts w:ascii="Arial" w:hAnsi="Arial" w:cs="Arial"/>
                <w:sz w:val="14"/>
                <w:szCs w:val="16"/>
              </w:rPr>
              <w:t>(20,371,476)</w:t>
            </w:r>
          </w:p>
        </w:tc>
      </w:tr>
      <w:tr w:rsidR="00AA3F69" w:rsidRPr="006C5868" w14:paraId="638A239F" w14:textId="77777777" w:rsidTr="00201D26">
        <w:trPr>
          <w:trHeight w:val="75"/>
        </w:trPr>
        <w:tc>
          <w:tcPr>
            <w:tcW w:w="8212" w:type="dxa"/>
            <w:vAlign w:val="center"/>
            <w:hideMark/>
          </w:tcPr>
          <w:p w14:paraId="75D46FB4"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71CE5129" w14:textId="6E42BD22" w:rsidR="00AA3F69" w:rsidRDefault="00AA3F69" w:rsidP="006C5868">
            <w:pPr>
              <w:jc w:val="right"/>
              <w:rPr>
                <w:rFonts w:ascii="Arial" w:hAnsi="Arial" w:cs="Arial"/>
                <w:sz w:val="2"/>
                <w:szCs w:val="2"/>
              </w:rPr>
            </w:pPr>
          </w:p>
        </w:tc>
        <w:tc>
          <w:tcPr>
            <w:tcW w:w="1364" w:type="dxa"/>
            <w:vAlign w:val="center"/>
            <w:hideMark/>
          </w:tcPr>
          <w:p w14:paraId="130C8D01" w14:textId="115EA6F5" w:rsidR="00AA3F69" w:rsidRDefault="00AA3F69" w:rsidP="006C5868">
            <w:pPr>
              <w:jc w:val="right"/>
              <w:rPr>
                <w:rFonts w:ascii="Arial" w:hAnsi="Arial" w:cs="Arial"/>
                <w:sz w:val="2"/>
                <w:szCs w:val="2"/>
              </w:rPr>
            </w:pPr>
          </w:p>
        </w:tc>
      </w:tr>
      <w:tr w:rsidR="00AA3F69" w:rsidRPr="006C5868" w14:paraId="2CBEA3E2" w14:textId="77777777" w:rsidTr="00201D26">
        <w:trPr>
          <w:cantSplit/>
        </w:trPr>
        <w:tc>
          <w:tcPr>
            <w:tcW w:w="8212" w:type="dxa"/>
            <w:tcBorders>
              <w:bottom w:val="single" w:sz="6" w:space="0" w:color="0075C9"/>
            </w:tcBorders>
            <w:tcMar>
              <w:top w:w="0" w:type="dxa"/>
              <w:left w:w="0" w:type="dxa"/>
              <w:bottom w:w="40" w:type="dxa"/>
              <w:right w:w="0" w:type="dxa"/>
            </w:tcMar>
            <w:hideMark/>
          </w:tcPr>
          <w:p w14:paraId="458576CF" w14:textId="77777777" w:rsidR="00AA3F69" w:rsidRPr="006C5868" w:rsidRDefault="00AA3F69">
            <w:pPr>
              <w:pStyle w:val="NormalWeb"/>
              <w:keepNext/>
              <w:spacing w:before="0" w:beforeAutospacing="0" w:after="0" w:afterAutospacing="0"/>
              <w:ind w:left="120"/>
              <w:rPr>
                <w:rFonts w:ascii="Arial" w:hAnsi="Arial" w:cs="Arial"/>
                <w:sz w:val="14"/>
                <w:szCs w:val="16"/>
              </w:rPr>
            </w:pPr>
            <w:r w:rsidRPr="006C5868">
              <w:rPr>
                <w:rFonts w:ascii="Arial" w:hAnsi="Arial" w:cs="Arial"/>
                <w:sz w:val="14"/>
                <w:szCs w:val="16"/>
              </w:rPr>
              <w:t>Fair Value of Equity Awards Granted in the Year and Unvested as of Year End</w:t>
            </w:r>
          </w:p>
        </w:tc>
        <w:tc>
          <w:tcPr>
            <w:tcW w:w="1224" w:type="dxa"/>
            <w:tcBorders>
              <w:bottom w:val="single" w:sz="6" w:space="0" w:color="0075C9"/>
            </w:tcBorders>
            <w:noWrap/>
            <w:tcMar>
              <w:top w:w="0" w:type="dxa"/>
              <w:left w:w="144" w:type="dxa"/>
              <w:bottom w:w="0" w:type="dxa"/>
              <w:right w:w="0" w:type="dxa"/>
            </w:tcMar>
            <w:vAlign w:val="bottom"/>
            <w:hideMark/>
          </w:tcPr>
          <w:p w14:paraId="2C2BBA31" w14:textId="316D842F" w:rsidR="00AA3F69" w:rsidRPr="006C5868" w:rsidRDefault="00AA3F69" w:rsidP="006C5868">
            <w:pPr>
              <w:pStyle w:val="NormalWeb"/>
              <w:tabs>
                <w:tab w:val="right" w:pos="1040"/>
                <w:tab w:val="decimal" w:pos="1080"/>
              </w:tabs>
              <w:spacing w:before="0" w:beforeAutospacing="0" w:after="0" w:afterAutospacing="0"/>
              <w:jc w:val="right"/>
              <w:rPr>
                <w:rFonts w:ascii="Arial" w:hAnsi="Arial" w:cs="Arial"/>
                <w:sz w:val="14"/>
                <w:szCs w:val="16"/>
              </w:rPr>
            </w:pPr>
            <w:r w:rsidRPr="006C5868">
              <w:rPr>
                <w:rFonts w:ascii="Arial" w:hAnsi="Arial" w:cs="Arial"/>
                <w:sz w:val="14"/>
                <w:szCs w:val="16"/>
              </w:rPr>
              <w:t>107,802,587</w:t>
            </w:r>
          </w:p>
        </w:tc>
        <w:tc>
          <w:tcPr>
            <w:tcW w:w="1364" w:type="dxa"/>
            <w:tcBorders>
              <w:bottom w:val="single" w:sz="6" w:space="0" w:color="0075C9"/>
            </w:tcBorders>
            <w:noWrap/>
            <w:tcMar>
              <w:top w:w="0" w:type="dxa"/>
              <w:left w:w="144" w:type="dxa"/>
              <w:bottom w:w="0" w:type="dxa"/>
              <w:right w:w="0" w:type="dxa"/>
            </w:tcMar>
            <w:vAlign w:val="bottom"/>
            <w:hideMark/>
          </w:tcPr>
          <w:p w14:paraId="2492BF39" w14:textId="064B8D61" w:rsidR="00AA3F69" w:rsidRPr="006C5868" w:rsidRDefault="00AA3F69" w:rsidP="006C5868">
            <w:pPr>
              <w:pStyle w:val="NormalWeb"/>
              <w:tabs>
                <w:tab w:val="right" w:pos="1180"/>
                <w:tab w:val="decimal" w:pos="1220"/>
              </w:tabs>
              <w:spacing w:before="0" w:beforeAutospacing="0" w:after="0" w:afterAutospacing="0"/>
              <w:jc w:val="right"/>
              <w:rPr>
                <w:rFonts w:ascii="Arial" w:hAnsi="Arial" w:cs="Arial"/>
                <w:sz w:val="14"/>
                <w:szCs w:val="16"/>
              </w:rPr>
            </w:pPr>
            <w:r w:rsidRPr="006C5868">
              <w:rPr>
                <w:rFonts w:ascii="Arial" w:hAnsi="Arial" w:cs="Arial"/>
                <w:sz w:val="14"/>
                <w:szCs w:val="16"/>
              </w:rPr>
              <w:t>25,076,581</w:t>
            </w:r>
          </w:p>
        </w:tc>
      </w:tr>
      <w:tr w:rsidR="00AA3F69" w:rsidRPr="006C5868" w14:paraId="6ECE185A" w14:textId="77777777" w:rsidTr="00201D26">
        <w:trPr>
          <w:trHeight w:val="75"/>
        </w:trPr>
        <w:tc>
          <w:tcPr>
            <w:tcW w:w="8212" w:type="dxa"/>
            <w:vAlign w:val="center"/>
            <w:hideMark/>
          </w:tcPr>
          <w:p w14:paraId="28A1D518"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6378B1D7" w14:textId="1B7B7977" w:rsidR="00AA3F69" w:rsidRDefault="00AA3F69" w:rsidP="006C5868">
            <w:pPr>
              <w:jc w:val="right"/>
              <w:rPr>
                <w:rFonts w:ascii="Arial" w:hAnsi="Arial" w:cs="Arial"/>
                <w:sz w:val="2"/>
                <w:szCs w:val="2"/>
              </w:rPr>
            </w:pPr>
          </w:p>
        </w:tc>
        <w:tc>
          <w:tcPr>
            <w:tcW w:w="1364" w:type="dxa"/>
            <w:vAlign w:val="center"/>
            <w:hideMark/>
          </w:tcPr>
          <w:p w14:paraId="284B60D2" w14:textId="6AEF78AF" w:rsidR="00AA3F69" w:rsidRDefault="00AA3F69" w:rsidP="006C5868">
            <w:pPr>
              <w:jc w:val="right"/>
              <w:rPr>
                <w:rFonts w:ascii="Arial" w:hAnsi="Arial" w:cs="Arial"/>
                <w:sz w:val="2"/>
                <w:szCs w:val="2"/>
              </w:rPr>
            </w:pPr>
          </w:p>
        </w:tc>
      </w:tr>
      <w:tr w:rsidR="00AA3F69" w:rsidRPr="006C5868" w14:paraId="6DE4CF6E" w14:textId="77777777" w:rsidTr="00201D26">
        <w:trPr>
          <w:cantSplit/>
        </w:trPr>
        <w:tc>
          <w:tcPr>
            <w:tcW w:w="8212" w:type="dxa"/>
            <w:tcBorders>
              <w:bottom w:val="single" w:sz="6" w:space="0" w:color="0075C9"/>
            </w:tcBorders>
            <w:tcMar>
              <w:top w:w="0" w:type="dxa"/>
              <w:left w:w="0" w:type="dxa"/>
              <w:bottom w:w="40" w:type="dxa"/>
              <w:right w:w="0" w:type="dxa"/>
            </w:tcMar>
            <w:hideMark/>
          </w:tcPr>
          <w:p w14:paraId="73891A25" w14:textId="77777777" w:rsidR="00AA3F69" w:rsidRPr="006C5868" w:rsidRDefault="00AA3F69">
            <w:pPr>
              <w:pStyle w:val="NormalWeb"/>
              <w:spacing w:before="0" w:beforeAutospacing="0" w:after="0" w:afterAutospacing="0"/>
              <w:ind w:left="120"/>
              <w:rPr>
                <w:rFonts w:ascii="Arial" w:hAnsi="Arial" w:cs="Arial"/>
                <w:sz w:val="14"/>
                <w:szCs w:val="16"/>
              </w:rPr>
            </w:pPr>
            <w:r w:rsidRPr="006C5868">
              <w:rPr>
                <w:rFonts w:ascii="Arial" w:hAnsi="Arial" w:cs="Arial"/>
                <w:sz w:val="14"/>
                <w:szCs w:val="16"/>
              </w:rPr>
              <w:t>Change in Fair Value of Outstanding and Unvested Equity Awards, Granted in Prior Fiscal Years</w:t>
            </w:r>
          </w:p>
        </w:tc>
        <w:tc>
          <w:tcPr>
            <w:tcW w:w="1224" w:type="dxa"/>
            <w:tcBorders>
              <w:bottom w:val="single" w:sz="6" w:space="0" w:color="0075C9"/>
            </w:tcBorders>
            <w:noWrap/>
            <w:tcMar>
              <w:top w:w="0" w:type="dxa"/>
              <w:left w:w="144" w:type="dxa"/>
              <w:bottom w:w="0" w:type="dxa"/>
              <w:right w:w="0" w:type="dxa"/>
            </w:tcMar>
            <w:vAlign w:val="bottom"/>
            <w:hideMark/>
          </w:tcPr>
          <w:p w14:paraId="6DBCFB8B" w14:textId="124A2A64" w:rsidR="00AA3F69" w:rsidRPr="006C5868" w:rsidRDefault="00AA3F69" w:rsidP="006C5868">
            <w:pPr>
              <w:pStyle w:val="NormalWeb"/>
              <w:tabs>
                <w:tab w:val="right" w:pos="1040"/>
                <w:tab w:val="decimal" w:pos="1080"/>
              </w:tabs>
              <w:spacing w:before="0" w:beforeAutospacing="0" w:after="0" w:afterAutospacing="0"/>
              <w:jc w:val="right"/>
              <w:rPr>
                <w:rFonts w:ascii="Arial" w:hAnsi="Arial" w:cs="Arial"/>
                <w:sz w:val="14"/>
                <w:szCs w:val="16"/>
              </w:rPr>
            </w:pPr>
            <w:r w:rsidRPr="006C5868">
              <w:rPr>
                <w:rFonts w:ascii="Arial" w:hAnsi="Arial" w:cs="Arial"/>
                <w:sz w:val="14"/>
                <w:szCs w:val="16"/>
              </w:rPr>
              <w:t>18,791,533</w:t>
            </w:r>
          </w:p>
        </w:tc>
        <w:tc>
          <w:tcPr>
            <w:tcW w:w="1364" w:type="dxa"/>
            <w:tcBorders>
              <w:bottom w:val="single" w:sz="6" w:space="0" w:color="0075C9"/>
            </w:tcBorders>
            <w:noWrap/>
            <w:tcMar>
              <w:top w:w="0" w:type="dxa"/>
              <w:left w:w="144" w:type="dxa"/>
              <w:bottom w:w="0" w:type="dxa"/>
              <w:right w:w="0" w:type="dxa"/>
            </w:tcMar>
            <w:vAlign w:val="bottom"/>
            <w:hideMark/>
          </w:tcPr>
          <w:p w14:paraId="060AF850" w14:textId="04BEAE83" w:rsidR="00AA3F69" w:rsidRPr="006C5868" w:rsidRDefault="00AA3F69" w:rsidP="006C5868">
            <w:pPr>
              <w:pStyle w:val="NormalWeb"/>
              <w:tabs>
                <w:tab w:val="right" w:pos="1180"/>
                <w:tab w:val="decimal" w:pos="1220"/>
              </w:tabs>
              <w:spacing w:before="0" w:beforeAutospacing="0" w:after="0" w:afterAutospacing="0"/>
              <w:jc w:val="right"/>
              <w:rPr>
                <w:rFonts w:ascii="Arial" w:hAnsi="Arial" w:cs="Arial"/>
                <w:sz w:val="14"/>
                <w:szCs w:val="16"/>
              </w:rPr>
            </w:pPr>
            <w:r w:rsidRPr="006C5868">
              <w:rPr>
                <w:rFonts w:ascii="Arial" w:hAnsi="Arial" w:cs="Arial"/>
                <w:sz w:val="14"/>
                <w:szCs w:val="16"/>
              </w:rPr>
              <w:t>3,904,049</w:t>
            </w:r>
          </w:p>
        </w:tc>
      </w:tr>
      <w:tr w:rsidR="00AA3F69" w:rsidRPr="006C5868" w14:paraId="6968A709" w14:textId="77777777" w:rsidTr="00201D26">
        <w:trPr>
          <w:trHeight w:val="75"/>
        </w:trPr>
        <w:tc>
          <w:tcPr>
            <w:tcW w:w="8212" w:type="dxa"/>
            <w:vAlign w:val="center"/>
            <w:hideMark/>
          </w:tcPr>
          <w:p w14:paraId="7DF69BE7"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78C7F150" w14:textId="223978EF" w:rsidR="00AA3F69" w:rsidRDefault="00AA3F69" w:rsidP="006C5868">
            <w:pPr>
              <w:jc w:val="right"/>
              <w:rPr>
                <w:rFonts w:ascii="Arial" w:hAnsi="Arial" w:cs="Arial"/>
                <w:sz w:val="2"/>
                <w:szCs w:val="2"/>
              </w:rPr>
            </w:pPr>
          </w:p>
        </w:tc>
        <w:tc>
          <w:tcPr>
            <w:tcW w:w="1364" w:type="dxa"/>
            <w:vAlign w:val="center"/>
            <w:hideMark/>
          </w:tcPr>
          <w:p w14:paraId="298188C5" w14:textId="11E13C26" w:rsidR="00AA3F69" w:rsidRDefault="00AA3F69" w:rsidP="006C5868">
            <w:pPr>
              <w:jc w:val="right"/>
              <w:rPr>
                <w:rFonts w:ascii="Arial" w:hAnsi="Arial" w:cs="Arial"/>
                <w:sz w:val="2"/>
                <w:szCs w:val="2"/>
              </w:rPr>
            </w:pPr>
          </w:p>
        </w:tc>
      </w:tr>
      <w:tr w:rsidR="00AA3F69" w:rsidRPr="006C5868" w14:paraId="08B16313" w14:textId="77777777" w:rsidTr="00201D26">
        <w:trPr>
          <w:cantSplit/>
        </w:trPr>
        <w:tc>
          <w:tcPr>
            <w:tcW w:w="8212" w:type="dxa"/>
            <w:tcBorders>
              <w:bottom w:val="single" w:sz="6" w:space="0" w:color="0075C9"/>
            </w:tcBorders>
            <w:tcMar>
              <w:top w:w="0" w:type="dxa"/>
              <w:left w:w="0" w:type="dxa"/>
              <w:bottom w:w="40" w:type="dxa"/>
              <w:right w:w="0" w:type="dxa"/>
            </w:tcMar>
            <w:hideMark/>
          </w:tcPr>
          <w:p w14:paraId="6EDCEA52" w14:textId="77777777" w:rsidR="00AA3F69" w:rsidRPr="006C5868" w:rsidRDefault="00AA3F69">
            <w:pPr>
              <w:pStyle w:val="NormalWeb"/>
              <w:spacing w:before="0" w:beforeAutospacing="0" w:after="0" w:afterAutospacing="0"/>
              <w:ind w:left="120"/>
              <w:rPr>
                <w:rFonts w:ascii="Arial" w:hAnsi="Arial" w:cs="Arial"/>
                <w:sz w:val="14"/>
                <w:szCs w:val="16"/>
              </w:rPr>
            </w:pPr>
            <w:r w:rsidRPr="006C5868">
              <w:rPr>
                <w:rFonts w:ascii="Arial" w:hAnsi="Arial" w:cs="Arial"/>
                <w:sz w:val="14"/>
                <w:szCs w:val="16"/>
              </w:rPr>
              <w:t>Change in Fair Value of Equity Awards Vested, Granted in a Previous Year</w:t>
            </w:r>
          </w:p>
        </w:tc>
        <w:tc>
          <w:tcPr>
            <w:tcW w:w="1224" w:type="dxa"/>
            <w:tcBorders>
              <w:bottom w:val="single" w:sz="6" w:space="0" w:color="0075C9"/>
            </w:tcBorders>
            <w:noWrap/>
            <w:tcMar>
              <w:top w:w="0" w:type="dxa"/>
              <w:left w:w="144" w:type="dxa"/>
              <w:bottom w:w="0" w:type="dxa"/>
              <w:right w:w="0" w:type="dxa"/>
            </w:tcMar>
            <w:vAlign w:val="bottom"/>
            <w:hideMark/>
          </w:tcPr>
          <w:p w14:paraId="2C1634C4" w14:textId="42D169DD" w:rsidR="00AA3F69" w:rsidRPr="006C5868" w:rsidRDefault="00AA3F69" w:rsidP="006C5868">
            <w:pPr>
              <w:pStyle w:val="NormalWeb"/>
              <w:tabs>
                <w:tab w:val="right" w:pos="1040"/>
                <w:tab w:val="decimal" w:pos="1080"/>
              </w:tabs>
              <w:spacing w:before="0" w:beforeAutospacing="0" w:after="0" w:afterAutospacing="0"/>
              <w:jc w:val="right"/>
              <w:rPr>
                <w:rFonts w:ascii="Arial" w:hAnsi="Arial" w:cs="Arial"/>
                <w:sz w:val="14"/>
                <w:szCs w:val="16"/>
              </w:rPr>
            </w:pPr>
            <w:r w:rsidRPr="006C5868">
              <w:rPr>
                <w:rFonts w:ascii="Arial" w:hAnsi="Arial" w:cs="Arial"/>
                <w:sz w:val="14"/>
                <w:szCs w:val="16"/>
              </w:rPr>
              <w:t>(7,706,615)</w:t>
            </w:r>
          </w:p>
        </w:tc>
        <w:tc>
          <w:tcPr>
            <w:tcW w:w="1364" w:type="dxa"/>
            <w:tcBorders>
              <w:bottom w:val="single" w:sz="6" w:space="0" w:color="0075C9"/>
            </w:tcBorders>
            <w:noWrap/>
            <w:tcMar>
              <w:top w:w="0" w:type="dxa"/>
              <w:left w:w="144" w:type="dxa"/>
              <w:bottom w:w="0" w:type="dxa"/>
              <w:right w:w="0" w:type="dxa"/>
            </w:tcMar>
            <w:vAlign w:val="bottom"/>
            <w:hideMark/>
          </w:tcPr>
          <w:p w14:paraId="6AF3091C" w14:textId="34A4F063" w:rsidR="00AA3F69" w:rsidRPr="006C5868" w:rsidRDefault="00AA3F69" w:rsidP="006C5868">
            <w:pPr>
              <w:pStyle w:val="NormalWeb"/>
              <w:tabs>
                <w:tab w:val="right" w:pos="1180"/>
                <w:tab w:val="decimal" w:pos="1220"/>
              </w:tabs>
              <w:spacing w:before="0" w:beforeAutospacing="0" w:after="0" w:afterAutospacing="0"/>
              <w:jc w:val="right"/>
              <w:rPr>
                <w:rFonts w:ascii="Arial" w:hAnsi="Arial" w:cs="Arial"/>
                <w:sz w:val="14"/>
                <w:szCs w:val="16"/>
              </w:rPr>
            </w:pPr>
            <w:r w:rsidRPr="006C5868">
              <w:rPr>
                <w:rFonts w:ascii="Arial" w:hAnsi="Arial" w:cs="Arial"/>
                <w:sz w:val="14"/>
                <w:szCs w:val="16"/>
              </w:rPr>
              <w:t>(1,796,892)</w:t>
            </w:r>
          </w:p>
        </w:tc>
      </w:tr>
      <w:tr w:rsidR="00AA3F69" w:rsidRPr="006C5868" w14:paraId="37FA6713" w14:textId="77777777" w:rsidTr="00201D26">
        <w:trPr>
          <w:trHeight w:val="75"/>
        </w:trPr>
        <w:tc>
          <w:tcPr>
            <w:tcW w:w="8212" w:type="dxa"/>
            <w:vAlign w:val="center"/>
            <w:hideMark/>
          </w:tcPr>
          <w:p w14:paraId="18327299" w14:textId="77777777" w:rsidR="00AA3F69" w:rsidRDefault="00AA3F69">
            <w:pPr>
              <w:rPr>
                <w:rFonts w:ascii="Arial" w:hAnsi="Arial" w:cs="Arial"/>
                <w:sz w:val="2"/>
                <w:szCs w:val="2"/>
              </w:rPr>
            </w:pPr>
            <w:r>
              <w:rPr>
                <w:rFonts w:ascii="Arial" w:hAnsi="Arial" w:cs="Arial"/>
                <w:sz w:val="2"/>
                <w:szCs w:val="2"/>
              </w:rPr>
              <w:t> </w:t>
            </w:r>
          </w:p>
        </w:tc>
        <w:tc>
          <w:tcPr>
            <w:tcW w:w="1224" w:type="dxa"/>
            <w:vAlign w:val="center"/>
            <w:hideMark/>
          </w:tcPr>
          <w:p w14:paraId="62630EE1" w14:textId="36A6C787" w:rsidR="00AA3F69" w:rsidRDefault="00AA3F69" w:rsidP="006C5868">
            <w:pPr>
              <w:jc w:val="right"/>
              <w:rPr>
                <w:rFonts w:ascii="Arial" w:hAnsi="Arial" w:cs="Arial"/>
                <w:sz w:val="2"/>
                <w:szCs w:val="2"/>
              </w:rPr>
            </w:pPr>
          </w:p>
        </w:tc>
        <w:tc>
          <w:tcPr>
            <w:tcW w:w="1364" w:type="dxa"/>
            <w:vAlign w:val="center"/>
            <w:hideMark/>
          </w:tcPr>
          <w:p w14:paraId="0D3EA987" w14:textId="37415D69" w:rsidR="00AA3F69" w:rsidRDefault="00AA3F69" w:rsidP="006C5868">
            <w:pPr>
              <w:jc w:val="right"/>
              <w:rPr>
                <w:rFonts w:ascii="Arial" w:hAnsi="Arial" w:cs="Arial"/>
                <w:sz w:val="2"/>
                <w:szCs w:val="2"/>
              </w:rPr>
            </w:pPr>
          </w:p>
        </w:tc>
      </w:tr>
      <w:tr w:rsidR="00AA3F69" w:rsidRPr="006C5868" w14:paraId="786894A9" w14:textId="77777777" w:rsidTr="00201D26">
        <w:trPr>
          <w:cantSplit/>
        </w:trPr>
        <w:tc>
          <w:tcPr>
            <w:tcW w:w="8212" w:type="dxa"/>
            <w:tcBorders>
              <w:bottom w:val="single" w:sz="6" w:space="0" w:color="0075C9"/>
            </w:tcBorders>
            <w:tcMar>
              <w:top w:w="0" w:type="dxa"/>
              <w:left w:w="0" w:type="dxa"/>
              <w:bottom w:w="40" w:type="dxa"/>
              <w:right w:w="0" w:type="dxa"/>
            </w:tcMar>
            <w:hideMark/>
          </w:tcPr>
          <w:p w14:paraId="1C51253D" w14:textId="77777777" w:rsidR="00AA3F69" w:rsidRPr="006C5868" w:rsidRDefault="00AA3F69">
            <w:pPr>
              <w:pStyle w:val="NormalWeb"/>
              <w:spacing w:before="0" w:beforeAutospacing="0" w:after="0" w:afterAutospacing="0"/>
              <w:ind w:left="120"/>
              <w:rPr>
                <w:rFonts w:ascii="Arial" w:hAnsi="Arial" w:cs="Arial"/>
                <w:sz w:val="14"/>
                <w:szCs w:val="16"/>
              </w:rPr>
            </w:pPr>
            <w:r w:rsidRPr="006C5868">
              <w:rPr>
                <w:rFonts w:ascii="Arial" w:hAnsi="Arial" w:cs="Arial"/>
                <w:b/>
                <w:bCs/>
                <w:sz w:val="14"/>
                <w:szCs w:val="16"/>
              </w:rPr>
              <w:t>Compensation Actually Paid</w:t>
            </w:r>
          </w:p>
        </w:tc>
        <w:tc>
          <w:tcPr>
            <w:tcW w:w="1224" w:type="dxa"/>
            <w:tcBorders>
              <w:bottom w:val="single" w:sz="6" w:space="0" w:color="0075C9"/>
            </w:tcBorders>
            <w:noWrap/>
            <w:tcMar>
              <w:top w:w="0" w:type="dxa"/>
              <w:left w:w="144" w:type="dxa"/>
              <w:bottom w:w="0" w:type="dxa"/>
              <w:right w:w="0" w:type="dxa"/>
            </w:tcMar>
            <w:vAlign w:val="bottom"/>
            <w:hideMark/>
          </w:tcPr>
          <w:p w14:paraId="700E46C3" w14:textId="387D08EE" w:rsidR="00AA3F69" w:rsidRPr="006C5868" w:rsidRDefault="00AA3F69" w:rsidP="006C5868">
            <w:pPr>
              <w:pStyle w:val="NormalWeb"/>
              <w:tabs>
                <w:tab w:val="right" w:pos="1040"/>
                <w:tab w:val="decimal" w:pos="1080"/>
              </w:tabs>
              <w:spacing w:before="0" w:beforeAutospacing="0" w:after="0" w:afterAutospacing="0"/>
              <w:jc w:val="right"/>
              <w:rPr>
                <w:rFonts w:ascii="Arial" w:hAnsi="Arial" w:cs="Arial"/>
                <w:sz w:val="14"/>
                <w:szCs w:val="16"/>
              </w:rPr>
            </w:pPr>
            <w:r w:rsidRPr="006C5868">
              <w:rPr>
                <w:rFonts w:ascii="Arial" w:hAnsi="Arial" w:cs="Arial"/>
                <w:sz w:val="14"/>
                <w:szCs w:val="16"/>
              </w:rPr>
              <w:t>131,138,799</w:t>
            </w:r>
          </w:p>
        </w:tc>
        <w:tc>
          <w:tcPr>
            <w:tcW w:w="1364" w:type="dxa"/>
            <w:tcBorders>
              <w:bottom w:val="single" w:sz="6" w:space="0" w:color="0075C9"/>
            </w:tcBorders>
            <w:noWrap/>
            <w:tcMar>
              <w:top w:w="0" w:type="dxa"/>
              <w:left w:w="144" w:type="dxa"/>
              <w:bottom w:w="0" w:type="dxa"/>
              <w:right w:w="0" w:type="dxa"/>
            </w:tcMar>
            <w:vAlign w:val="bottom"/>
            <w:hideMark/>
          </w:tcPr>
          <w:p w14:paraId="6EBD8A1E" w14:textId="4CCBC107" w:rsidR="00AA3F69" w:rsidRPr="006C5868" w:rsidRDefault="00AA3F69" w:rsidP="006C5868">
            <w:pPr>
              <w:pStyle w:val="NormalWeb"/>
              <w:tabs>
                <w:tab w:val="right" w:pos="1180"/>
                <w:tab w:val="decimal" w:pos="1220"/>
              </w:tabs>
              <w:spacing w:before="0" w:beforeAutospacing="0" w:after="0" w:afterAutospacing="0"/>
              <w:jc w:val="right"/>
              <w:rPr>
                <w:rFonts w:ascii="Arial" w:hAnsi="Arial" w:cs="Arial"/>
                <w:sz w:val="14"/>
                <w:szCs w:val="16"/>
              </w:rPr>
            </w:pPr>
            <w:r w:rsidRPr="006C5868">
              <w:rPr>
                <w:rFonts w:ascii="Arial" w:hAnsi="Arial" w:cs="Arial"/>
                <w:sz w:val="14"/>
                <w:szCs w:val="16"/>
              </w:rPr>
              <w:t>31,268,315</w:t>
            </w:r>
          </w:p>
        </w:tc>
      </w:tr>
    </w:tbl>
    <w:p w14:paraId="5F1C09A9" w14:textId="77777777" w:rsidR="00AA3F69" w:rsidRPr="006C5868" w:rsidRDefault="00AA3F69">
      <w:pPr>
        <w:rPr>
          <w:vanish/>
          <w:sz w:val="2"/>
        </w:rPr>
      </w:pPr>
      <w:r w:rsidRPr="006C5868">
        <w:rPr>
          <w:sz w:val="22"/>
        </w:rP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62C9C89A" w14:textId="77777777" w:rsidTr="00C717F7">
        <w:tc>
          <w:tcPr>
            <w:tcW w:w="279" w:type="dxa"/>
            <w:hideMark/>
          </w:tcPr>
          <w:p w14:paraId="71C69CFD"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6B8199DB"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65F861D0"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04CD6120"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613C611"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4FA251EB"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212D72C0"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797E313"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48EF3A00" w14:textId="77777777" w:rsidR="007178D9" w:rsidRDefault="007178D9" w:rsidP="007178D9">
            <w:pPr>
              <w:rPr>
                <w:rFonts w:ascii="Arial" w:hAnsi="Arial" w:cs="Arial"/>
                <w:sz w:val="14"/>
                <w:szCs w:val="14"/>
              </w:rPr>
            </w:pPr>
            <w:r>
              <w:rPr>
                <w:rFonts w:ascii="Arial" w:hAnsi="Arial" w:cs="Arial"/>
                <w:sz w:val="42"/>
                <w:szCs w:val="42"/>
              </w:rPr>
              <w:t>3</w:t>
            </w:r>
          </w:p>
        </w:tc>
        <w:tc>
          <w:tcPr>
            <w:tcW w:w="1711" w:type="dxa"/>
            <w:hideMark/>
          </w:tcPr>
          <w:p w14:paraId="1C90F3A2"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7FDF5B53"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36BF7850" w14:textId="77777777" w:rsidR="007178D9" w:rsidRDefault="007178D9" w:rsidP="007178D9">
            <w:pPr>
              <w:rPr>
                <w:rFonts w:ascii="Arial" w:hAnsi="Arial" w:cs="Arial"/>
                <w:sz w:val="14"/>
                <w:szCs w:val="14"/>
              </w:rPr>
            </w:pPr>
            <w:r>
              <w:rPr>
                <w:rFonts w:ascii="Arial" w:hAnsi="Arial" w:cs="Arial"/>
                <w:sz w:val="42"/>
                <w:szCs w:val="42"/>
              </w:rPr>
              <w:t>4</w:t>
            </w:r>
          </w:p>
        </w:tc>
        <w:tc>
          <w:tcPr>
            <w:tcW w:w="1804" w:type="dxa"/>
            <w:hideMark/>
          </w:tcPr>
          <w:p w14:paraId="6A7763F6"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0142B87A"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7ABC734"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14062083"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A1A01F4"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0B9B594" w14:textId="77777777" w:rsidTr="00C717F7">
        <w:tc>
          <w:tcPr>
            <w:tcW w:w="2051" w:type="dxa"/>
            <w:gridSpan w:val="2"/>
            <w:tcMar>
              <w:top w:w="0" w:type="dxa"/>
              <w:left w:w="0" w:type="dxa"/>
              <w:bottom w:w="0" w:type="dxa"/>
              <w:right w:w="0" w:type="dxa"/>
            </w:tcMar>
            <w:vAlign w:val="bottom"/>
            <w:hideMark/>
          </w:tcPr>
          <w:p w14:paraId="7221A96A"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06D2FD0"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47CFEC0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0E9F45A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F3FE17A"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FDE9B3B" w14:textId="77777777" w:rsidR="00AA3F69" w:rsidRPr="00201D26" w:rsidRDefault="00AA3F69">
      <w:pPr>
        <w:pStyle w:val="NormalWeb"/>
        <w:spacing w:before="0" w:beforeAutospacing="0" w:after="0" w:afterAutospacing="0"/>
        <w:rPr>
          <w:sz w:val="16"/>
          <w:szCs w:val="16"/>
        </w:rPr>
      </w:pPr>
      <w:r>
        <w:rPr>
          <w:sz w:val="16"/>
          <w:szCs w:val="16"/>
        </w:rPr>
        <w:t> </w:t>
      </w:r>
    </w:p>
    <w:p w14:paraId="015AC261"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i/>
          <w:iCs/>
          <w:sz w:val="18"/>
          <w:szCs w:val="18"/>
        </w:rPr>
        <w:t xml:space="preserve">Financial Performance Measures </w:t>
      </w:r>
    </w:p>
    <w:p w14:paraId="11DFB9A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accordance with the Pay Versus Performance Rules, the following table lists the financial performance measures that, in the Company’s assessment, represent the most important financial performance measures used to link “compensation actually paid” to our Named Executives, for fiscal year 2025, to Company performance, as further described in our Compensation Discussion and Analysis within the sections titled “Annual Cash Incentives” (see page 37) and “Equity Compensation” (see pages 38-39). </w:t>
      </w:r>
    </w:p>
    <w:p w14:paraId="4EE1771C"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10800"/>
      </w:tblGrid>
      <w:tr w:rsidR="00AA3F69" w14:paraId="65BB93F3" w14:textId="77777777" w:rsidTr="00201D26">
        <w:trPr>
          <w:cantSplit/>
          <w:tblHeader/>
          <w:jc w:val="center"/>
        </w:trPr>
        <w:tc>
          <w:tcPr>
            <w:tcW w:w="10800" w:type="dxa"/>
            <w:tcBorders>
              <w:bottom w:val="single" w:sz="8" w:space="0" w:color="000000"/>
            </w:tcBorders>
            <w:tcMar>
              <w:top w:w="0" w:type="dxa"/>
              <w:left w:w="0" w:type="dxa"/>
              <w:bottom w:w="40" w:type="dxa"/>
              <w:right w:w="0" w:type="dxa"/>
            </w:tcMar>
            <w:vAlign w:val="bottom"/>
            <w:hideMark/>
          </w:tcPr>
          <w:p w14:paraId="3693F8C6"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Most Important Performance Measures</w:t>
            </w:r>
          </w:p>
        </w:tc>
      </w:tr>
      <w:tr w:rsidR="00AA3F69" w14:paraId="5A90ADDF" w14:textId="77777777" w:rsidTr="00201D26">
        <w:trPr>
          <w:trHeight w:val="75"/>
          <w:jc w:val="center"/>
        </w:trPr>
        <w:tc>
          <w:tcPr>
            <w:tcW w:w="10800" w:type="dxa"/>
            <w:vAlign w:val="center"/>
            <w:hideMark/>
          </w:tcPr>
          <w:p w14:paraId="6827D12E" w14:textId="77777777" w:rsidR="00AA3F69" w:rsidRDefault="00AA3F69">
            <w:pPr>
              <w:rPr>
                <w:rFonts w:ascii="Arial" w:hAnsi="Arial" w:cs="Arial"/>
                <w:sz w:val="2"/>
                <w:szCs w:val="2"/>
              </w:rPr>
            </w:pPr>
            <w:r>
              <w:rPr>
                <w:rFonts w:ascii="Arial" w:hAnsi="Arial" w:cs="Arial"/>
                <w:sz w:val="2"/>
                <w:szCs w:val="2"/>
              </w:rPr>
              <w:t> </w:t>
            </w:r>
          </w:p>
        </w:tc>
      </w:tr>
      <w:tr w:rsidR="00AA3F69" w14:paraId="59CC2A31" w14:textId="77777777" w:rsidTr="00201D26">
        <w:trPr>
          <w:cantSplit/>
          <w:jc w:val="center"/>
        </w:trPr>
        <w:tc>
          <w:tcPr>
            <w:tcW w:w="10800" w:type="dxa"/>
            <w:tcBorders>
              <w:bottom w:val="single" w:sz="6" w:space="0" w:color="0075C9"/>
            </w:tcBorders>
            <w:tcMar>
              <w:top w:w="0" w:type="dxa"/>
              <w:left w:w="0" w:type="dxa"/>
              <w:bottom w:w="40" w:type="dxa"/>
              <w:right w:w="0" w:type="dxa"/>
            </w:tcMar>
            <w:hideMark/>
          </w:tcPr>
          <w:p w14:paraId="7B6B2DE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Microsoft Incentive Plan Revenue (Company Selected Measure)</w:t>
            </w:r>
          </w:p>
        </w:tc>
      </w:tr>
      <w:tr w:rsidR="00AA3F69" w14:paraId="03102C41" w14:textId="77777777" w:rsidTr="00201D26">
        <w:trPr>
          <w:trHeight w:val="75"/>
          <w:jc w:val="center"/>
        </w:trPr>
        <w:tc>
          <w:tcPr>
            <w:tcW w:w="10800" w:type="dxa"/>
            <w:vAlign w:val="center"/>
            <w:hideMark/>
          </w:tcPr>
          <w:p w14:paraId="087B73A5" w14:textId="77777777" w:rsidR="00AA3F69" w:rsidRDefault="00AA3F69">
            <w:pPr>
              <w:rPr>
                <w:rFonts w:ascii="Arial" w:hAnsi="Arial" w:cs="Arial"/>
                <w:sz w:val="2"/>
                <w:szCs w:val="2"/>
              </w:rPr>
            </w:pPr>
            <w:r>
              <w:rPr>
                <w:rFonts w:ascii="Arial" w:hAnsi="Arial" w:cs="Arial"/>
                <w:sz w:val="2"/>
                <w:szCs w:val="2"/>
              </w:rPr>
              <w:t> </w:t>
            </w:r>
          </w:p>
        </w:tc>
      </w:tr>
      <w:tr w:rsidR="00AA3F69" w14:paraId="731A9DCE" w14:textId="77777777" w:rsidTr="00201D26">
        <w:trPr>
          <w:cantSplit/>
          <w:jc w:val="center"/>
        </w:trPr>
        <w:tc>
          <w:tcPr>
            <w:tcW w:w="10800" w:type="dxa"/>
            <w:tcBorders>
              <w:bottom w:val="single" w:sz="6" w:space="0" w:color="0075C9"/>
            </w:tcBorders>
            <w:tcMar>
              <w:top w:w="0" w:type="dxa"/>
              <w:left w:w="0" w:type="dxa"/>
              <w:bottom w:w="40" w:type="dxa"/>
              <w:right w:w="0" w:type="dxa"/>
            </w:tcMar>
            <w:hideMark/>
          </w:tcPr>
          <w:p w14:paraId="1E7E6CA4"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Relative TSR as compared to the S&amp;P 500</w:t>
            </w:r>
          </w:p>
        </w:tc>
      </w:tr>
      <w:tr w:rsidR="00AA3F69" w14:paraId="217CEC48" w14:textId="77777777" w:rsidTr="00201D26">
        <w:trPr>
          <w:trHeight w:val="75"/>
          <w:jc w:val="center"/>
        </w:trPr>
        <w:tc>
          <w:tcPr>
            <w:tcW w:w="10800" w:type="dxa"/>
            <w:vAlign w:val="center"/>
            <w:hideMark/>
          </w:tcPr>
          <w:p w14:paraId="5F24CA97" w14:textId="77777777" w:rsidR="00AA3F69" w:rsidRDefault="00AA3F69">
            <w:pPr>
              <w:rPr>
                <w:rFonts w:ascii="Arial" w:hAnsi="Arial" w:cs="Arial"/>
                <w:sz w:val="2"/>
                <w:szCs w:val="2"/>
              </w:rPr>
            </w:pPr>
            <w:r>
              <w:rPr>
                <w:rFonts w:ascii="Arial" w:hAnsi="Arial" w:cs="Arial"/>
                <w:sz w:val="2"/>
                <w:szCs w:val="2"/>
              </w:rPr>
              <w:t> </w:t>
            </w:r>
          </w:p>
        </w:tc>
      </w:tr>
      <w:tr w:rsidR="00AA3F69" w14:paraId="0BD147E5" w14:textId="77777777" w:rsidTr="00201D26">
        <w:trPr>
          <w:cantSplit/>
          <w:jc w:val="center"/>
        </w:trPr>
        <w:tc>
          <w:tcPr>
            <w:tcW w:w="10800" w:type="dxa"/>
            <w:tcBorders>
              <w:bottom w:val="single" w:sz="6" w:space="0" w:color="0075C9"/>
            </w:tcBorders>
            <w:tcMar>
              <w:top w:w="0" w:type="dxa"/>
              <w:left w:w="0" w:type="dxa"/>
              <w:bottom w:w="40" w:type="dxa"/>
              <w:right w:w="0" w:type="dxa"/>
            </w:tcMar>
            <w:hideMark/>
          </w:tcPr>
          <w:p w14:paraId="50814F6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Azure and Other Cloud Services Revenue</w:t>
            </w:r>
          </w:p>
        </w:tc>
      </w:tr>
      <w:tr w:rsidR="00AA3F69" w14:paraId="35FF16C5" w14:textId="77777777" w:rsidTr="00201D26">
        <w:trPr>
          <w:trHeight w:val="75"/>
          <w:jc w:val="center"/>
        </w:trPr>
        <w:tc>
          <w:tcPr>
            <w:tcW w:w="10800" w:type="dxa"/>
            <w:vAlign w:val="center"/>
            <w:hideMark/>
          </w:tcPr>
          <w:p w14:paraId="76BFC540" w14:textId="77777777" w:rsidR="00AA3F69" w:rsidRDefault="00AA3F69">
            <w:pPr>
              <w:rPr>
                <w:rFonts w:ascii="Arial" w:hAnsi="Arial" w:cs="Arial"/>
                <w:sz w:val="2"/>
                <w:szCs w:val="2"/>
              </w:rPr>
            </w:pPr>
            <w:r>
              <w:rPr>
                <w:rFonts w:ascii="Arial" w:hAnsi="Arial" w:cs="Arial"/>
                <w:sz w:val="2"/>
                <w:szCs w:val="2"/>
              </w:rPr>
              <w:t> </w:t>
            </w:r>
          </w:p>
        </w:tc>
      </w:tr>
      <w:tr w:rsidR="00AA3F69" w14:paraId="65AE35A0" w14:textId="77777777" w:rsidTr="00201D26">
        <w:trPr>
          <w:cantSplit/>
          <w:jc w:val="center"/>
        </w:trPr>
        <w:tc>
          <w:tcPr>
            <w:tcW w:w="10800" w:type="dxa"/>
            <w:tcBorders>
              <w:bottom w:val="single" w:sz="6" w:space="0" w:color="0075C9"/>
            </w:tcBorders>
            <w:tcMar>
              <w:top w:w="0" w:type="dxa"/>
              <w:left w:w="0" w:type="dxa"/>
              <w:bottom w:w="40" w:type="dxa"/>
              <w:right w:w="0" w:type="dxa"/>
            </w:tcMar>
            <w:hideMark/>
          </w:tcPr>
          <w:p w14:paraId="16195A6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Microsoft Cloud Revenue, excluding Azure and Other Cloud Services</w:t>
            </w:r>
          </w:p>
        </w:tc>
      </w:tr>
      <w:tr w:rsidR="00AA3F69" w14:paraId="6E70C685" w14:textId="77777777" w:rsidTr="00201D26">
        <w:trPr>
          <w:trHeight w:val="75"/>
          <w:jc w:val="center"/>
        </w:trPr>
        <w:tc>
          <w:tcPr>
            <w:tcW w:w="10800" w:type="dxa"/>
            <w:vAlign w:val="center"/>
            <w:hideMark/>
          </w:tcPr>
          <w:p w14:paraId="674C1FE7" w14:textId="77777777" w:rsidR="00AA3F69" w:rsidRDefault="00AA3F69">
            <w:pPr>
              <w:rPr>
                <w:rFonts w:ascii="Arial" w:hAnsi="Arial" w:cs="Arial"/>
                <w:sz w:val="2"/>
                <w:szCs w:val="2"/>
              </w:rPr>
            </w:pPr>
            <w:r>
              <w:rPr>
                <w:rFonts w:ascii="Arial" w:hAnsi="Arial" w:cs="Arial"/>
                <w:sz w:val="2"/>
                <w:szCs w:val="2"/>
              </w:rPr>
              <w:t> </w:t>
            </w:r>
          </w:p>
        </w:tc>
      </w:tr>
      <w:tr w:rsidR="00AA3F69" w14:paraId="08255A1B" w14:textId="77777777" w:rsidTr="00201D26">
        <w:trPr>
          <w:cantSplit/>
          <w:jc w:val="center"/>
        </w:trPr>
        <w:tc>
          <w:tcPr>
            <w:tcW w:w="10800" w:type="dxa"/>
            <w:tcBorders>
              <w:bottom w:val="single" w:sz="6" w:space="0" w:color="0075C9"/>
            </w:tcBorders>
            <w:tcMar>
              <w:top w:w="0" w:type="dxa"/>
              <w:left w:w="0" w:type="dxa"/>
              <w:bottom w:w="40" w:type="dxa"/>
              <w:right w:w="0" w:type="dxa"/>
            </w:tcMar>
            <w:hideMark/>
          </w:tcPr>
          <w:p w14:paraId="777CC1D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Microsoft Incentive Plan Operating Income</w:t>
            </w:r>
          </w:p>
        </w:tc>
      </w:tr>
    </w:tbl>
    <w:p w14:paraId="1BFE812C" w14:textId="77777777" w:rsidR="00AA3F69" w:rsidRPr="00201D26"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Relationship Between “Compensation Actually Paid” and Performance Measures </w:t>
      </w:r>
    </w:p>
    <w:p w14:paraId="0DAE33C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accordance with the Pay Versus Performance Rules, the below charts illustrate how “compensation actually paid” (“CAP”) to our Named Executives aligns with Microsoft’s financial performance as measured by our TSR, our Peer Group TSR (Nasdaq Computer Index), our net income, and Microsoft Incentive Plan Revenue. </w:t>
      </w:r>
    </w:p>
    <w:p w14:paraId="6F051502"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963"/>
        <w:gridCol w:w="8767"/>
        <w:gridCol w:w="962"/>
      </w:tblGrid>
      <w:tr w:rsidR="00AA3F69" w14:paraId="599FEAF9" w14:textId="77777777" w:rsidTr="006C5868">
        <w:trPr>
          <w:cantSplit/>
          <w:jc w:val="center"/>
        </w:trPr>
        <w:tc>
          <w:tcPr>
            <w:tcW w:w="963" w:type="dxa"/>
            <w:tcMar>
              <w:top w:w="0" w:type="dxa"/>
              <w:left w:w="144" w:type="dxa"/>
              <w:bottom w:w="0" w:type="dxa"/>
              <w:right w:w="0" w:type="dxa"/>
            </w:tcMar>
            <w:hideMark/>
          </w:tcPr>
          <w:p w14:paraId="2945F2D6" w14:textId="77777777" w:rsidR="00AA3F69" w:rsidRPr="00201D26" w:rsidRDefault="00AA3F69">
            <w:pPr>
              <w:pStyle w:val="la2"/>
              <w:rPr>
                <w:rFonts w:ascii="Arial" w:hAnsi="Arial" w:cs="Arial"/>
                <w:sz w:val="24"/>
                <w:szCs w:val="24"/>
              </w:rPr>
            </w:pPr>
            <w:r>
              <w:rPr>
                <w:rFonts w:ascii="Arial" w:hAnsi="Arial" w:cs="Arial"/>
              </w:rPr>
              <w:t> </w:t>
            </w:r>
          </w:p>
        </w:tc>
        <w:tc>
          <w:tcPr>
            <w:tcW w:w="8767" w:type="dxa"/>
            <w:vMerge w:val="restart"/>
            <w:vAlign w:val="bottom"/>
            <w:hideMark/>
          </w:tcPr>
          <w:p w14:paraId="7B81BC41"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w:t>
            </w:r>
            <w:r>
              <w:rPr>
                <w:rFonts w:ascii="Arial" w:hAnsi="Arial" w:cs="Arial"/>
                <w:b/>
                <w:bCs/>
              </w:rPr>
              <w:t>Compensation Actually Paid vs. Microsoft TSR vs. Peer Group TSR</w:t>
            </w:r>
            <w:r>
              <w:rPr>
                <w:rFonts w:ascii="Arial" w:hAnsi="Arial" w:cs="Arial"/>
                <w:b/>
                <w:bCs/>
              </w:rPr>
              <w:t> </w:t>
            </w:r>
          </w:p>
          <w:p w14:paraId="3B1FF283" w14:textId="77777777" w:rsidR="00AA3F69" w:rsidRDefault="00AA3F69">
            <w:pPr>
              <w:pStyle w:val="NormalWeb"/>
              <w:spacing w:before="0" w:beforeAutospacing="0" w:after="20" w:afterAutospacing="0"/>
              <w:rPr>
                <w:rFonts w:ascii="Arial" w:hAnsi="Arial" w:cs="Arial"/>
                <w:sz w:val="6"/>
                <w:szCs w:val="6"/>
              </w:rPr>
            </w:pPr>
            <w:r>
              <w:rPr>
                <w:rFonts w:ascii="Arial" w:hAnsi="Arial" w:cs="Arial"/>
                <w:sz w:val="6"/>
                <w:szCs w:val="6"/>
              </w:rPr>
              <w:t> </w:t>
            </w:r>
          </w:p>
        </w:tc>
        <w:tc>
          <w:tcPr>
            <w:tcW w:w="962" w:type="dxa"/>
            <w:tcMar>
              <w:top w:w="0" w:type="dxa"/>
              <w:left w:w="144" w:type="dxa"/>
              <w:bottom w:w="0" w:type="dxa"/>
              <w:right w:w="0" w:type="dxa"/>
            </w:tcMar>
            <w:hideMark/>
          </w:tcPr>
          <w:p w14:paraId="53A770D1" w14:textId="77777777" w:rsidR="00AA3F69" w:rsidRDefault="00AA3F69">
            <w:pPr>
              <w:pStyle w:val="la2"/>
              <w:rPr>
                <w:rFonts w:ascii="Arial" w:hAnsi="Arial" w:cs="Arial"/>
                <w:sz w:val="24"/>
                <w:szCs w:val="24"/>
              </w:rPr>
            </w:pPr>
            <w:r>
              <w:rPr>
                <w:rFonts w:ascii="Arial" w:hAnsi="Arial" w:cs="Arial"/>
              </w:rPr>
              <w:t> </w:t>
            </w:r>
          </w:p>
        </w:tc>
      </w:tr>
      <w:tr w:rsidR="00AA3F69" w14:paraId="194D5DB2" w14:textId="77777777" w:rsidTr="006C5868">
        <w:trPr>
          <w:cantSplit/>
          <w:jc w:val="center"/>
        </w:trPr>
        <w:tc>
          <w:tcPr>
            <w:tcW w:w="963" w:type="dxa"/>
            <w:tcMar>
              <w:top w:w="0" w:type="dxa"/>
              <w:left w:w="144" w:type="dxa"/>
              <w:bottom w:w="0" w:type="dxa"/>
              <w:right w:w="0" w:type="dxa"/>
            </w:tcMar>
            <w:hideMark/>
          </w:tcPr>
          <w:p w14:paraId="6706459F" w14:textId="77777777" w:rsidR="00AA3F69" w:rsidRDefault="00AA3F69">
            <w:pPr>
              <w:pStyle w:val="la2"/>
              <w:rPr>
                <w:rFonts w:ascii="Arial" w:hAnsi="Arial" w:cs="Arial"/>
                <w:sz w:val="18"/>
                <w:szCs w:val="18"/>
              </w:rPr>
            </w:pPr>
            <w:r>
              <w:rPr>
                <w:rFonts w:ascii="Arial" w:hAnsi="Arial" w:cs="Arial"/>
                <w:sz w:val="18"/>
                <w:szCs w:val="18"/>
              </w:rPr>
              <w:t> </w:t>
            </w:r>
          </w:p>
        </w:tc>
        <w:tc>
          <w:tcPr>
            <w:tcW w:w="8767" w:type="dxa"/>
            <w:vMerge/>
            <w:vAlign w:val="center"/>
            <w:hideMark/>
          </w:tcPr>
          <w:p w14:paraId="76A9C591" w14:textId="77777777" w:rsidR="00AA3F69" w:rsidRPr="00201D26" w:rsidRDefault="00AA3F69">
            <w:pPr>
              <w:rPr>
                <w:rFonts w:ascii="Arial" w:hAnsi="Arial" w:cs="Arial"/>
                <w:sz w:val="6"/>
                <w:szCs w:val="6"/>
              </w:rPr>
            </w:pPr>
          </w:p>
        </w:tc>
        <w:tc>
          <w:tcPr>
            <w:tcW w:w="962" w:type="dxa"/>
            <w:tcMar>
              <w:top w:w="0" w:type="dxa"/>
              <w:left w:w="144" w:type="dxa"/>
              <w:bottom w:w="0" w:type="dxa"/>
              <w:right w:w="0" w:type="dxa"/>
            </w:tcMar>
            <w:hideMark/>
          </w:tcPr>
          <w:p w14:paraId="6A0D3F96" w14:textId="77777777" w:rsidR="00AA3F69" w:rsidRDefault="00AA3F69">
            <w:pPr>
              <w:pStyle w:val="la2"/>
              <w:rPr>
                <w:rFonts w:ascii="Arial" w:hAnsi="Arial" w:cs="Arial"/>
                <w:sz w:val="18"/>
                <w:szCs w:val="18"/>
              </w:rPr>
            </w:pPr>
            <w:r>
              <w:rPr>
                <w:rFonts w:ascii="Arial" w:hAnsi="Arial" w:cs="Arial"/>
                <w:sz w:val="18"/>
                <w:szCs w:val="18"/>
              </w:rPr>
              <w:t> </w:t>
            </w:r>
          </w:p>
        </w:tc>
      </w:tr>
    </w:tbl>
    <w:p w14:paraId="48104756" w14:textId="77777777" w:rsidR="00AA3F69" w:rsidRPr="00201D26" w:rsidRDefault="00AA3F69">
      <w:pPr>
        <w:pStyle w:val="NormalWeb"/>
        <w:keepNext/>
        <w:spacing w:before="0" w:beforeAutospacing="0" w:after="0" w:afterAutospacing="0"/>
      </w:pPr>
      <w:r>
        <w:t> </w:t>
      </w:r>
    </w:p>
    <w:p w14:paraId="338D87A2" w14:textId="77777777" w:rsidR="00AA3F69" w:rsidRDefault="00AA3F69">
      <w:pPr>
        <w:pStyle w:val="NormalWeb"/>
        <w:keepNext/>
        <w:spacing w:before="0" w:beforeAutospacing="0" w:after="0" w:afterAutospacing="0"/>
        <w:rPr>
          <w:sz w:val="2"/>
          <w:szCs w:val="2"/>
        </w:rPr>
      </w:pPr>
      <w:r>
        <w:rPr>
          <w:sz w:val="2"/>
          <w:szCs w:val="2"/>
        </w:rPr>
        <w:t> </w:t>
      </w:r>
    </w:p>
    <w:p w14:paraId="57992013" w14:textId="37EEFB2D"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"T:\\..\\..\\DMS\\ARWP1\\g908201g67l68.jpg" \* MERGEFORMATINET </w:instrText>
      </w:r>
      <w:r>
        <w:rPr>
          <w:noProof/>
        </w:rPr>
        <w:fldChar w:fldCharType="separate"/>
      </w:r>
      <w:r w:rsidR="00645A85">
        <w:rPr>
          <w:noProof/>
        </w:rPr>
        <w:fldChar w:fldCharType="begin"/>
      </w:r>
      <w:r w:rsidR="00645A85">
        <w:rPr>
          <w:noProof/>
        </w:rPr>
        <w:instrText xml:space="preserve"> INCLUDEPICTURE  "T:\\..\\..\\DMS\\ARWP1\\g908201g67l68.jpg"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Files\\2025\\DMS\\ARWP1\\g908201g67l68.jpg"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Files\\2025\\DMS\\ARWP1\\g908201g67l68.jpg"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Files\\2025\\October\\DMS\\ARWP1\\g908201g67l68.jpg"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Files\\2025\\October\\DMS\\ARWP1\\g908201g67l68.jpg"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Files\\2025\\October\\DMS\\ARWP1\\g908201g67l68.jpg"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"\\\\finfiles\\ir\\DMS\\ARWP1\\g908201g67l68.jpg" \* MERGEFORMATINET</w:instrText>
      </w:r>
      <w:r w:rsidR="001862CA">
        <w:rPr>
          <w:noProof/>
        </w:rPr>
        <w:instrText xml:space="preserve"> </w:instrText>
      </w:r>
      <w:r w:rsidR="001862CA">
        <w:rPr>
          <w:noProof/>
        </w:rPr>
        <w:fldChar w:fldCharType="separate"/>
      </w:r>
      <w:r w:rsidR="00585DC3">
        <w:rPr>
          <w:noProof/>
        </w:rPr>
        <w:pict w14:anchorId="14CDD848">
          <v:shape id="_x0000_i1156" type="#_x0000_t75" style="width:398pt;height:246pt;visibility:visible">
            <v:imagedata r:id="rId213" r:href="rId214"/>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08FD8D18" w14:textId="77777777" w:rsidTr="00C717F7">
        <w:tc>
          <w:tcPr>
            <w:tcW w:w="279" w:type="dxa"/>
            <w:hideMark/>
          </w:tcPr>
          <w:p w14:paraId="4A7F7CC2"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7E1F76B"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2DD8EA6"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8B65AC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6C59AC0"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5CE8767"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5F2D311D"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3C2164D"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27DE6FF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1B7A81C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5D2168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7B6DAFD"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2CFBDA4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4F0A7E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F6572C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1F00DE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153700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014412B" w14:textId="77777777" w:rsidTr="00C717F7">
        <w:tc>
          <w:tcPr>
            <w:tcW w:w="2051" w:type="dxa"/>
            <w:gridSpan w:val="2"/>
            <w:tcMar>
              <w:top w:w="0" w:type="dxa"/>
              <w:left w:w="0" w:type="dxa"/>
              <w:bottom w:w="0" w:type="dxa"/>
              <w:right w:w="0" w:type="dxa"/>
            </w:tcMar>
            <w:vAlign w:val="bottom"/>
            <w:hideMark/>
          </w:tcPr>
          <w:p w14:paraId="021A8F50"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FF8AF60"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126CE26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763547F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751635A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F4FDE60" w14:textId="77777777" w:rsidR="00AA3F69" w:rsidRPr="00201D26" w:rsidRDefault="00AA3F69">
      <w:pPr>
        <w:pStyle w:val="NormalWeb"/>
        <w:spacing w:before="0" w:beforeAutospacing="0" w:after="0" w:afterAutospacing="0"/>
        <w:rPr>
          <w:sz w:val="16"/>
          <w:szCs w:val="16"/>
        </w:rPr>
      </w:pPr>
      <w:r>
        <w:rPr>
          <w:sz w:val="16"/>
          <w:szCs w:val="16"/>
        </w:rPr>
        <w:t> </w:t>
      </w:r>
    </w:p>
    <w:tbl>
      <w:tblPr>
        <w:tblW w:w="0" w:type="auto"/>
        <w:jc w:val="center"/>
        <w:tblLayout w:type="fixed"/>
        <w:tblCellMar>
          <w:left w:w="0" w:type="dxa"/>
          <w:right w:w="0" w:type="dxa"/>
        </w:tblCellMar>
        <w:tblLook w:val="04A0" w:firstRow="1" w:lastRow="0" w:firstColumn="1" w:lastColumn="0" w:noHBand="0" w:noVBand="1"/>
      </w:tblPr>
      <w:tblGrid>
        <w:gridCol w:w="641"/>
        <w:gridCol w:w="9409"/>
        <w:gridCol w:w="642"/>
      </w:tblGrid>
      <w:tr w:rsidR="00AA3F69" w14:paraId="2B33BA85" w14:textId="77777777" w:rsidTr="006C5868">
        <w:trPr>
          <w:cantSplit/>
          <w:jc w:val="center"/>
        </w:trPr>
        <w:tc>
          <w:tcPr>
            <w:tcW w:w="641" w:type="dxa"/>
            <w:tcMar>
              <w:top w:w="0" w:type="dxa"/>
              <w:left w:w="144" w:type="dxa"/>
              <w:bottom w:w="0" w:type="dxa"/>
              <w:right w:w="0" w:type="dxa"/>
            </w:tcMar>
            <w:hideMark/>
          </w:tcPr>
          <w:p w14:paraId="3E3EE934" w14:textId="77777777" w:rsidR="00AA3F69" w:rsidRPr="00201D26" w:rsidRDefault="00AA3F69">
            <w:pPr>
              <w:pStyle w:val="la2"/>
              <w:rPr>
                <w:rFonts w:ascii="Arial" w:hAnsi="Arial" w:cs="Arial"/>
                <w:sz w:val="24"/>
                <w:szCs w:val="24"/>
              </w:rPr>
            </w:pPr>
            <w:r>
              <w:rPr>
                <w:rFonts w:ascii="Arial" w:hAnsi="Arial" w:cs="Arial"/>
              </w:rPr>
              <w:t> </w:t>
            </w:r>
          </w:p>
        </w:tc>
        <w:tc>
          <w:tcPr>
            <w:tcW w:w="9409" w:type="dxa"/>
            <w:vMerge w:val="restart"/>
            <w:vAlign w:val="bottom"/>
            <w:hideMark/>
          </w:tcPr>
          <w:p w14:paraId="0E854623" w14:textId="77777777" w:rsidR="00AA3F69" w:rsidRDefault="00AA3F69">
            <w:pPr>
              <w:pStyle w:val="NormalWeb"/>
              <w:spacing w:before="0" w:beforeAutospacing="0" w:after="0" w:afterAutospacing="0"/>
              <w:jc w:val="center"/>
              <w:rPr>
                <w:rFonts w:ascii="Arial" w:hAnsi="Arial" w:cs="Arial"/>
              </w:rPr>
            </w:pPr>
            <w:r>
              <w:rPr>
                <w:rFonts w:ascii="Arial" w:hAnsi="Arial" w:cs="Arial"/>
                <w:b/>
                <w:bCs/>
              </w:rPr>
              <w:t> </w:t>
            </w:r>
            <w:r>
              <w:rPr>
                <w:rFonts w:ascii="Arial" w:hAnsi="Arial" w:cs="Arial"/>
                <w:b/>
                <w:bCs/>
              </w:rPr>
              <w:t>Compensation Actually Paid vs. Net Income vs. Incentive Plan Revenue</w:t>
            </w:r>
            <w:r>
              <w:rPr>
                <w:rFonts w:ascii="Arial" w:hAnsi="Arial" w:cs="Arial"/>
                <w:b/>
                <w:bCs/>
              </w:rPr>
              <w:t> </w:t>
            </w:r>
          </w:p>
          <w:p w14:paraId="29E062D1" w14:textId="77777777" w:rsidR="00AA3F69" w:rsidRDefault="00AA3F69">
            <w:pPr>
              <w:pStyle w:val="NormalWeb"/>
              <w:spacing w:before="0" w:beforeAutospacing="0" w:after="20" w:afterAutospacing="0"/>
              <w:rPr>
                <w:rFonts w:ascii="Arial" w:hAnsi="Arial" w:cs="Arial"/>
                <w:sz w:val="6"/>
                <w:szCs w:val="6"/>
              </w:rPr>
            </w:pPr>
            <w:r>
              <w:rPr>
                <w:rFonts w:ascii="Arial" w:hAnsi="Arial" w:cs="Arial"/>
                <w:sz w:val="6"/>
                <w:szCs w:val="6"/>
              </w:rPr>
              <w:t> </w:t>
            </w:r>
          </w:p>
        </w:tc>
        <w:tc>
          <w:tcPr>
            <w:tcW w:w="642" w:type="dxa"/>
            <w:tcMar>
              <w:top w:w="0" w:type="dxa"/>
              <w:left w:w="144" w:type="dxa"/>
              <w:bottom w:w="0" w:type="dxa"/>
              <w:right w:w="0" w:type="dxa"/>
            </w:tcMar>
            <w:hideMark/>
          </w:tcPr>
          <w:p w14:paraId="203BA4F3" w14:textId="77777777" w:rsidR="00AA3F69" w:rsidRDefault="00AA3F69">
            <w:pPr>
              <w:pStyle w:val="la2"/>
              <w:rPr>
                <w:rFonts w:ascii="Arial" w:hAnsi="Arial" w:cs="Arial"/>
                <w:sz w:val="24"/>
                <w:szCs w:val="24"/>
              </w:rPr>
            </w:pPr>
            <w:r>
              <w:rPr>
                <w:rFonts w:ascii="Arial" w:hAnsi="Arial" w:cs="Arial"/>
              </w:rPr>
              <w:t> </w:t>
            </w:r>
          </w:p>
        </w:tc>
      </w:tr>
      <w:tr w:rsidR="00AA3F69" w14:paraId="6A35422D" w14:textId="77777777" w:rsidTr="006C5868">
        <w:trPr>
          <w:cantSplit/>
          <w:jc w:val="center"/>
        </w:trPr>
        <w:tc>
          <w:tcPr>
            <w:tcW w:w="641" w:type="dxa"/>
            <w:tcMar>
              <w:top w:w="0" w:type="dxa"/>
              <w:left w:w="144" w:type="dxa"/>
              <w:bottom w:w="0" w:type="dxa"/>
              <w:right w:w="0" w:type="dxa"/>
            </w:tcMar>
            <w:hideMark/>
          </w:tcPr>
          <w:p w14:paraId="7A875BA7" w14:textId="77777777" w:rsidR="00AA3F69" w:rsidRDefault="00AA3F69">
            <w:pPr>
              <w:pStyle w:val="la2"/>
              <w:rPr>
                <w:rFonts w:ascii="Arial" w:hAnsi="Arial" w:cs="Arial"/>
                <w:sz w:val="18"/>
                <w:szCs w:val="18"/>
              </w:rPr>
            </w:pPr>
            <w:r>
              <w:rPr>
                <w:rFonts w:ascii="Arial" w:hAnsi="Arial" w:cs="Arial"/>
                <w:sz w:val="18"/>
                <w:szCs w:val="18"/>
              </w:rPr>
              <w:t> </w:t>
            </w:r>
          </w:p>
        </w:tc>
        <w:tc>
          <w:tcPr>
            <w:tcW w:w="9409" w:type="dxa"/>
            <w:vMerge/>
            <w:vAlign w:val="center"/>
            <w:hideMark/>
          </w:tcPr>
          <w:p w14:paraId="35D3FF9E" w14:textId="77777777" w:rsidR="00AA3F69" w:rsidRPr="00201D26" w:rsidRDefault="00AA3F69">
            <w:pPr>
              <w:rPr>
                <w:rFonts w:ascii="Arial" w:hAnsi="Arial" w:cs="Arial"/>
                <w:sz w:val="6"/>
                <w:szCs w:val="6"/>
              </w:rPr>
            </w:pPr>
          </w:p>
        </w:tc>
        <w:tc>
          <w:tcPr>
            <w:tcW w:w="642" w:type="dxa"/>
            <w:tcMar>
              <w:top w:w="0" w:type="dxa"/>
              <w:left w:w="144" w:type="dxa"/>
              <w:bottom w:w="0" w:type="dxa"/>
              <w:right w:w="0" w:type="dxa"/>
            </w:tcMar>
            <w:hideMark/>
          </w:tcPr>
          <w:p w14:paraId="2102243F" w14:textId="77777777" w:rsidR="00AA3F69" w:rsidRDefault="00AA3F69">
            <w:pPr>
              <w:pStyle w:val="la2"/>
              <w:rPr>
                <w:rFonts w:ascii="Arial" w:hAnsi="Arial" w:cs="Arial"/>
                <w:sz w:val="18"/>
                <w:szCs w:val="18"/>
              </w:rPr>
            </w:pPr>
            <w:r>
              <w:rPr>
                <w:rFonts w:ascii="Arial" w:hAnsi="Arial" w:cs="Arial"/>
                <w:sz w:val="18"/>
                <w:szCs w:val="18"/>
              </w:rPr>
              <w:t> </w:t>
            </w:r>
          </w:p>
        </w:tc>
      </w:tr>
    </w:tbl>
    <w:p w14:paraId="1838A885" w14:textId="77777777" w:rsidR="00AA3F69" w:rsidRPr="00201D26" w:rsidRDefault="00AA3F69">
      <w:pPr>
        <w:pStyle w:val="NormalWeb"/>
        <w:keepNext/>
        <w:spacing w:before="0" w:beforeAutospacing="0" w:after="0" w:afterAutospacing="0"/>
      </w:pPr>
      <w:r>
        <w:t> </w:t>
      </w:r>
    </w:p>
    <w:p w14:paraId="50A5A692" w14:textId="77777777" w:rsidR="00AA3F69" w:rsidRDefault="00AA3F69">
      <w:pPr>
        <w:pStyle w:val="NormalWeb"/>
        <w:keepNext/>
        <w:spacing w:before="0" w:beforeAutospacing="0" w:after="0" w:afterAutospacing="0"/>
        <w:rPr>
          <w:sz w:val="2"/>
          <w:szCs w:val="2"/>
        </w:rPr>
      </w:pPr>
      <w:r>
        <w:rPr>
          <w:sz w:val="2"/>
          <w:szCs w:val="2"/>
        </w:rPr>
        <w:t> </w:t>
      </w:r>
    </w:p>
    <w:p w14:paraId="7DF407FA" w14:textId="422E70A5"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"T:\\..\\..\\DMS\\ARWP1\\g908201g25j85.jpg" \* MERGEFORMATINET </w:instrText>
      </w:r>
      <w:r>
        <w:rPr>
          <w:noProof/>
        </w:rPr>
        <w:fldChar w:fldCharType="separate"/>
      </w:r>
      <w:r w:rsidR="00645A85">
        <w:rPr>
          <w:noProof/>
        </w:rPr>
        <w:fldChar w:fldCharType="begin"/>
      </w:r>
      <w:r w:rsidR="00645A85">
        <w:rPr>
          <w:noProof/>
        </w:rPr>
        <w:instrText xml:space="preserve"> INCLUDEPICTURE  "T:\\..\\..\\DMS\\ARWP1\\g908201g25j85.jpg"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Files\\2025\\DMS\\ARWP1\\g908201g25j85.jpg"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Files\\2025\\DMS\\ARWP1\\g908201g25j85.jpg"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Files\\2025\\October\\DMS\\ARWP1\\g908201g25j85.jpg"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Files\\2025\\October\\DMS\\ARWP1\\g908201g25j85.jpg"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Files\\2025\\October\\DMS\\ARWP1\\g908201g25j85.jpg"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"\\\\finfiles\\ir\\DMS\\ARWP1\\g908201g25j85.jpg" \* MERGEFORMATINET</w:instrText>
      </w:r>
      <w:r w:rsidR="001862CA">
        <w:rPr>
          <w:noProof/>
        </w:rPr>
        <w:instrText xml:space="preserve"> </w:instrText>
      </w:r>
      <w:r w:rsidR="001862CA">
        <w:rPr>
          <w:noProof/>
        </w:rPr>
        <w:fldChar w:fldCharType="separate"/>
      </w:r>
      <w:r w:rsidR="00585DC3">
        <w:rPr>
          <w:noProof/>
        </w:rPr>
        <w:pict w14:anchorId="163674E0">
          <v:shape id="_x0000_i1157" type="#_x0000_t75" style="width:392.5pt;height:249pt;visibility:visible">
            <v:imagedata r:id="rId215" r:href="rId216"/>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5500092A" w14:textId="77777777" w:rsidTr="00C717F7">
        <w:tc>
          <w:tcPr>
            <w:tcW w:w="279" w:type="dxa"/>
            <w:hideMark/>
          </w:tcPr>
          <w:p w14:paraId="54150D2D"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6A7493F"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1AB1BDD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FCBE32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BD61C0C"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1FFEB9C6"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0A29AA5D"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B79658F"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B3A0C7E"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7CFE2D3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E188E8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4F210099"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4020DDD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7EAC53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149D89F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AC32D5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CAF1D3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7E47456" w14:textId="77777777" w:rsidTr="00C717F7">
        <w:tc>
          <w:tcPr>
            <w:tcW w:w="2051" w:type="dxa"/>
            <w:gridSpan w:val="2"/>
            <w:tcMar>
              <w:top w:w="0" w:type="dxa"/>
              <w:left w:w="0" w:type="dxa"/>
              <w:bottom w:w="0" w:type="dxa"/>
              <w:right w:w="0" w:type="dxa"/>
            </w:tcMar>
            <w:vAlign w:val="bottom"/>
            <w:hideMark/>
          </w:tcPr>
          <w:p w14:paraId="7D6C6FB7"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4406A90E"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4E90556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1228352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B8C7EAD"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F9C7B51" w14:textId="77777777" w:rsidR="00AA3F69" w:rsidRPr="00201D26" w:rsidRDefault="00AA3F69">
      <w:pPr>
        <w:pStyle w:val="NormalWeb"/>
        <w:spacing w:before="0" w:beforeAutospacing="0" w:after="0" w:afterAutospacing="0"/>
        <w:rPr>
          <w:sz w:val="16"/>
          <w:szCs w:val="16"/>
        </w:rPr>
      </w:pPr>
      <w:r>
        <w:rPr>
          <w:sz w:val="16"/>
          <w:szCs w:val="16"/>
        </w:rPr>
        <w:t> </w:t>
      </w:r>
    </w:p>
    <w:p w14:paraId="01338335" w14:textId="77777777" w:rsidR="00AA3F69" w:rsidRDefault="00AA3F69">
      <w:pPr>
        <w:pStyle w:val="rrdsinglerule"/>
        <w:pBdr>
          <w:top w:val="single" w:sz="6" w:space="0" w:color="0075C9"/>
        </w:pBdr>
        <w:rPr>
          <w:sz w:val="24"/>
          <w:szCs w:val="24"/>
        </w:rPr>
      </w:pPr>
      <w:r>
        <w:t xml:space="preserve">  </w:t>
      </w:r>
    </w:p>
    <w:p w14:paraId="303D453F" w14:textId="77777777" w:rsidR="00AA3F69" w:rsidRDefault="00AA3F69">
      <w:pPr>
        <w:pStyle w:val="NormalWeb"/>
        <w:spacing w:before="80" w:beforeAutospacing="0" w:after="0" w:afterAutospacing="0"/>
        <w:rPr>
          <w:rFonts w:ascii="Arial" w:hAnsi="Arial" w:cs="Arial"/>
          <w:sz w:val="28"/>
          <w:szCs w:val="28"/>
        </w:rPr>
      </w:pPr>
      <w:bookmarkStart w:id="40" w:name="toc908201_32a"/>
      <w:bookmarkEnd w:id="40"/>
      <w:r>
        <w:rPr>
          <w:rFonts w:ascii="Arial" w:hAnsi="Arial" w:cs="Arial"/>
          <w:b/>
          <w:bCs/>
          <w:color w:val="0075C9"/>
          <w:sz w:val="28"/>
          <w:szCs w:val="28"/>
        </w:rPr>
        <w:t xml:space="preserve">Equity Award Grant Practices </w:t>
      </w:r>
    </w:p>
    <w:p w14:paraId="3996562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not granted stock options or similar awards, other than options substituted in acquisitions, since 2003. During fiscal year 2025, no Named Executive was awarded stock options, no Named Executives held any Microsoft stock options, and Microsoft did not time the disclosure of material nonpublic information or grants for the purpose of affecting the value of executive compensation. </w:t>
      </w:r>
    </w:p>
    <w:p w14:paraId="57751550" w14:textId="77777777" w:rsidR="00AA3F69" w:rsidRDefault="00AA3F69">
      <w:pPr>
        <w:pStyle w:val="rrdsinglerule"/>
        <w:pBdr>
          <w:top w:val="single" w:sz="6" w:space="0" w:color="0075C9"/>
        </w:pBdr>
        <w:spacing w:before="360"/>
        <w:rPr>
          <w:sz w:val="24"/>
          <w:szCs w:val="24"/>
        </w:rPr>
      </w:pPr>
      <w:r>
        <w:t xml:space="preserve">  </w:t>
      </w:r>
    </w:p>
    <w:p w14:paraId="41BF841D" w14:textId="77777777" w:rsidR="00AA3F69" w:rsidRDefault="00AA3F69">
      <w:pPr>
        <w:pStyle w:val="NormalWeb"/>
        <w:spacing w:before="80" w:beforeAutospacing="0" w:after="0" w:afterAutospacing="0"/>
        <w:rPr>
          <w:rFonts w:ascii="Arial" w:hAnsi="Arial" w:cs="Arial"/>
          <w:sz w:val="28"/>
          <w:szCs w:val="28"/>
        </w:rPr>
      </w:pPr>
      <w:bookmarkStart w:id="41" w:name="toc908201_33"/>
      <w:bookmarkEnd w:id="41"/>
      <w:r>
        <w:rPr>
          <w:rFonts w:ascii="Arial" w:hAnsi="Arial" w:cs="Arial"/>
          <w:b/>
          <w:bCs/>
          <w:color w:val="0075C9"/>
          <w:sz w:val="28"/>
          <w:szCs w:val="28"/>
        </w:rPr>
        <w:t xml:space="preserve">Equity Compensation Plan Information </w:t>
      </w:r>
    </w:p>
    <w:p w14:paraId="6B3C358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provides information about shares of Microsoft common stock that may be issued under our equity compensation plans approved by shareholders and plans not approved by shareholders (if any) as of June 30, 2025. Under the 2017 and 2001 Stock Plans, no option or stock appreciation rights may be repriced, replaced, regranted through cancellation, repurchased for cash or other consideration, or modified without shareholder approval (except in connection with a change in our capitalization) if the effect would be to reduce the exercise price for the shares underlying the award. </w:t>
      </w:r>
    </w:p>
    <w:p w14:paraId="7FDDA86B"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4131"/>
        <w:gridCol w:w="2286"/>
        <w:gridCol w:w="1890"/>
        <w:gridCol w:w="2493"/>
      </w:tblGrid>
      <w:tr w:rsidR="00AA3F69" w14:paraId="4F18E3E7" w14:textId="77777777" w:rsidTr="006C5868">
        <w:trPr>
          <w:cantSplit/>
          <w:tblHeader/>
        </w:trPr>
        <w:tc>
          <w:tcPr>
            <w:tcW w:w="4131" w:type="dxa"/>
            <w:tcBorders>
              <w:bottom w:val="single" w:sz="8" w:space="0" w:color="000000"/>
            </w:tcBorders>
            <w:tcMar>
              <w:top w:w="0" w:type="dxa"/>
              <w:left w:w="0" w:type="dxa"/>
              <w:bottom w:w="40" w:type="dxa"/>
              <w:right w:w="0" w:type="dxa"/>
            </w:tcMar>
            <w:vAlign w:val="bottom"/>
            <w:hideMark/>
          </w:tcPr>
          <w:p w14:paraId="0A028D53"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Plan Category</w:t>
            </w:r>
          </w:p>
        </w:tc>
        <w:tc>
          <w:tcPr>
            <w:tcW w:w="2286" w:type="dxa"/>
            <w:tcBorders>
              <w:bottom w:val="single" w:sz="8" w:space="0" w:color="000000"/>
            </w:tcBorders>
            <w:tcMar>
              <w:top w:w="0" w:type="dxa"/>
              <w:left w:w="144" w:type="dxa"/>
              <w:bottom w:w="0" w:type="dxa"/>
              <w:right w:w="0" w:type="dxa"/>
            </w:tcMar>
            <w:vAlign w:val="bottom"/>
            <w:hideMark/>
          </w:tcPr>
          <w:p w14:paraId="1EF4543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Number of Securities</w:t>
            </w:r>
          </w:p>
          <w:p w14:paraId="1E506CA6"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to be Issued Upon</w:t>
            </w:r>
          </w:p>
          <w:p w14:paraId="0E64D08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Exercise of Outstanding</w:t>
            </w:r>
          </w:p>
          <w:p w14:paraId="4CA0BC09"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Options, Warrants</w:t>
            </w:r>
          </w:p>
          <w:p w14:paraId="4D5A7BD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and Rights</w:t>
            </w:r>
            <w:r>
              <w:rPr>
                <w:rFonts w:ascii="Arial" w:hAnsi="Arial" w:cs="Arial"/>
                <w:b/>
                <w:bCs/>
                <w:sz w:val="14"/>
                <w:szCs w:val="14"/>
                <w:vertAlign w:val="superscript"/>
              </w:rPr>
              <w:t>1</w:t>
            </w:r>
          </w:p>
          <w:p w14:paraId="234CAC89"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(a)</w:t>
            </w:r>
          </w:p>
        </w:tc>
        <w:tc>
          <w:tcPr>
            <w:tcW w:w="1890" w:type="dxa"/>
            <w:tcBorders>
              <w:bottom w:val="single" w:sz="8" w:space="0" w:color="000000"/>
            </w:tcBorders>
            <w:tcMar>
              <w:top w:w="0" w:type="dxa"/>
              <w:left w:w="144" w:type="dxa"/>
              <w:bottom w:w="0" w:type="dxa"/>
              <w:right w:w="0" w:type="dxa"/>
            </w:tcMar>
            <w:vAlign w:val="bottom"/>
            <w:hideMark/>
          </w:tcPr>
          <w:p w14:paraId="4F83D2AB"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Weighted-</w:t>
            </w:r>
            <w:r>
              <w:rPr>
                <w:rFonts w:ascii="Arial" w:hAnsi="Arial" w:cs="Arial"/>
                <w:b/>
                <w:bCs/>
                <w:sz w:val="18"/>
                <w:szCs w:val="18"/>
              </w:rPr>
              <w:br/>
              <w:t>Average</w:t>
            </w:r>
          </w:p>
          <w:p w14:paraId="0F35CE3B"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Exercise Price</w:t>
            </w:r>
          </w:p>
          <w:p w14:paraId="1E355453"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of Outstanding</w:t>
            </w:r>
          </w:p>
          <w:p w14:paraId="7EF0B20A"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Options, Warrants,</w:t>
            </w:r>
          </w:p>
          <w:p w14:paraId="72EB2B2E"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and Rights</w:t>
            </w:r>
            <w:r>
              <w:rPr>
                <w:rFonts w:ascii="Arial" w:hAnsi="Arial" w:cs="Arial"/>
                <w:b/>
                <w:bCs/>
                <w:sz w:val="14"/>
                <w:szCs w:val="14"/>
                <w:vertAlign w:val="superscript"/>
              </w:rPr>
              <w:t>2</w:t>
            </w:r>
          </w:p>
          <w:p w14:paraId="42E48629"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($)(b)</w:t>
            </w:r>
          </w:p>
        </w:tc>
        <w:tc>
          <w:tcPr>
            <w:tcW w:w="2493" w:type="dxa"/>
            <w:tcBorders>
              <w:bottom w:val="single" w:sz="8" w:space="0" w:color="000000"/>
            </w:tcBorders>
            <w:noWrap/>
            <w:tcMar>
              <w:top w:w="0" w:type="dxa"/>
              <w:left w:w="144" w:type="dxa"/>
              <w:bottom w:w="0" w:type="dxa"/>
              <w:right w:w="0" w:type="dxa"/>
            </w:tcMar>
            <w:vAlign w:val="bottom"/>
            <w:hideMark/>
          </w:tcPr>
          <w:p w14:paraId="53FBB5E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Number of Securities</w:t>
            </w:r>
          </w:p>
          <w:p w14:paraId="7A7D2A3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Remaining Available</w:t>
            </w:r>
          </w:p>
          <w:p w14:paraId="2EC86F2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for Future Issuance</w:t>
            </w:r>
          </w:p>
          <w:p w14:paraId="5A5CB41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Under Equity</w:t>
            </w:r>
          </w:p>
          <w:p w14:paraId="31757B1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Compensation Plans</w:t>
            </w:r>
          </w:p>
          <w:p w14:paraId="02FF3B8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(Excluding Securities</w:t>
            </w:r>
          </w:p>
          <w:p w14:paraId="149B89A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Reflected in Column (a))</w:t>
            </w:r>
            <w:r>
              <w:rPr>
                <w:rFonts w:ascii="Arial" w:hAnsi="Arial" w:cs="Arial"/>
                <w:b/>
                <w:bCs/>
                <w:sz w:val="14"/>
                <w:szCs w:val="14"/>
                <w:vertAlign w:val="superscript"/>
              </w:rPr>
              <w:t>3</w:t>
            </w:r>
          </w:p>
          <w:p w14:paraId="2DFC9CD2"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(c)</w:t>
            </w:r>
          </w:p>
        </w:tc>
      </w:tr>
      <w:tr w:rsidR="00AA3F69" w14:paraId="11BDFC4E" w14:textId="77777777" w:rsidTr="006C5868">
        <w:trPr>
          <w:trHeight w:val="75"/>
        </w:trPr>
        <w:tc>
          <w:tcPr>
            <w:tcW w:w="4131" w:type="dxa"/>
            <w:vAlign w:val="center"/>
            <w:hideMark/>
          </w:tcPr>
          <w:p w14:paraId="08EBF6EE" w14:textId="77777777" w:rsidR="00AA3F69" w:rsidRDefault="00AA3F69">
            <w:pPr>
              <w:rPr>
                <w:rFonts w:ascii="Arial" w:hAnsi="Arial" w:cs="Arial"/>
                <w:sz w:val="2"/>
                <w:szCs w:val="2"/>
              </w:rPr>
            </w:pPr>
            <w:r>
              <w:rPr>
                <w:rFonts w:ascii="Arial" w:hAnsi="Arial" w:cs="Arial"/>
                <w:sz w:val="2"/>
                <w:szCs w:val="2"/>
              </w:rPr>
              <w:t> </w:t>
            </w:r>
          </w:p>
        </w:tc>
        <w:tc>
          <w:tcPr>
            <w:tcW w:w="2286" w:type="dxa"/>
            <w:vAlign w:val="center"/>
            <w:hideMark/>
          </w:tcPr>
          <w:p w14:paraId="5F6CAC0D" w14:textId="77777777" w:rsidR="00AA3F69" w:rsidRDefault="00AA3F69">
            <w:pPr>
              <w:rPr>
                <w:rFonts w:ascii="Arial" w:hAnsi="Arial" w:cs="Arial"/>
                <w:sz w:val="2"/>
                <w:szCs w:val="2"/>
              </w:rPr>
            </w:pPr>
            <w:r>
              <w:rPr>
                <w:rFonts w:ascii="Arial" w:hAnsi="Arial" w:cs="Arial"/>
                <w:sz w:val="2"/>
                <w:szCs w:val="2"/>
              </w:rPr>
              <w:t> </w:t>
            </w:r>
          </w:p>
        </w:tc>
        <w:tc>
          <w:tcPr>
            <w:tcW w:w="1890" w:type="dxa"/>
            <w:vAlign w:val="center"/>
            <w:hideMark/>
          </w:tcPr>
          <w:p w14:paraId="67115346" w14:textId="77777777" w:rsidR="00AA3F69" w:rsidRDefault="00AA3F69">
            <w:pPr>
              <w:rPr>
                <w:rFonts w:ascii="Arial" w:hAnsi="Arial" w:cs="Arial"/>
                <w:sz w:val="2"/>
                <w:szCs w:val="2"/>
              </w:rPr>
            </w:pPr>
            <w:r>
              <w:rPr>
                <w:rFonts w:ascii="Arial" w:hAnsi="Arial" w:cs="Arial"/>
                <w:sz w:val="2"/>
                <w:szCs w:val="2"/>
              </w:rPr>
              <w:t> </w:t>
            </w:r>
          </w:p>
        </w:tc>
        <w:tc>
          <w:tcPr>
            <w:tcW w:w="2493" w:type="dxa"/>
            <w:vAlign w:val="center"/>
            <w:hideMark/>
          </w:tcPr>
          <w:p w14:paraId="1EB49B7E" w14:textId="77777777" w:rsidR="00AA3F69" w:rsidRDefault="00AA3F69">
            <w:pPr>
              <w:rPr>
                <w:rFonts w:ascii="Arial" w:hAnsi="Arial" w:cs="Arial"/>
                <w:sz w:val="2"/>
                <w:szCs w:val="2"/>
              </w:rPr>
            </w:pPr>
            <w:r>
              <w:rPr>
                <w:rFonts w:ascii="Arial" w:hAnsi="Arial" w:cs="Arial"/>
                <w:sz w:val="2"/>
                <w:szCs w:val="2"/>
              </w:rPr>
              <w:t> </w:t>
            </w:r>
          </w:p>
        </w:tc>
      </w:tr>
      <w:tr w:rsidR="00AA3F69" w14:paraId="69812938" w14:textId="77777777" w:rsidTr="006C5868">
        <w:trPr>
          <w:cantSplit/>
        </w:trPr>
        <w:tc>
          <w:tcPr>
            <w:tcW w:w="4131" w:type="dxa"/>
            <w:tcBorders>
              <w:bottom w:val="single" w:sz="6" w:space="0" w:color="0075C9"/>
            </w:tcBorders>
            <w:tcMar>
              <w:top w:w="0" w:type="dxa"/>
              <w:left w:w="0" w:type="dxa"/>
              <w:bottom w:w="40" w:type="dxa"/>
              <w:right w:w="0" w:type="dxa"/>
            </w:tcMar>
            <w:hideMark/>
          </w:tcPr>
          <w:p w14:paraId="4084F369"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sz w:val="18"/>
                <w:szCs w:val="18"/>
              </w:rPr>
              <w:t>Equity compensation plans approved by security holders</w:t>
            </w:r>
          </w:p>
        </w:tc>
        <w:tc>
          <w:tcPr>
            <w:tcW w:w="2286" w:type="dxa"/>
            <w:tcBorders>
              <w:bottom w:val="single" w:sz="6" w:space="0" w:color="0075C9"/>
            </w:tcBorders>
            <w:noWrap/>
            <w:tcMar>
              <w:top w:w="0" w:type="dxa"/>
              <w:left w:w="144" w:type="dxa"/>
              <w:bottom w:w="0" w:type="dxa"/>
              <w:right w:w="0" w:type="dxa"/>
            </w:tcMar>
            <w:vAlign w:val="bottom"/>
            <w:hideMark/>
          </w:tcPr>
          <w:p w14:paraId="477ACA07" w14:textId="4B5471D5" w:rsidR="00AA3F69" w:rsidRDefault="00AA3F69" w:rsidP="006C5868">
            <w:pPr>
              <w:pStyle w:val="NormalWeb"/>
              <w:tabs>
                <w:tab w:val="right" w:pos="2200"/>
                <w:tab w:val="decimal" w:pos="2240"/>
              </w:tabs>
              <w:spacing w:before="0" w:beforeAutospacing="0" w:after="0" w:afterAutospacing="0"/>
              <w:jc w:val="right"/>
              <w:rPr>
                <w:rFonts w:ascii="Arial" w:hAnsi="Arial" w:cs="Arial"/>
                <w:sz w:val="18"/>
                <w:szCs w:val="18"/>
              </w:rPr>
            </w:pPr>
            <w:r>
              <w:rPr>
                <w:rFonts w:ascii="Arial" w:hAnsi="Arial" w:cs="Arial"/>
                <w:sz w:val="18"/>
                <w:szCs w:val="18"/>
              </w:rPr>
              <w:t>81,687,793</w:t>
            </w:r>
          </w:p>
        </w:tc>
        <w:tc>
          <w:tcPr>
            <w:tcW w:w="1890" w:type="dxa"/>
            <w:tcBorders>
              <w:bottom w:val="single" w:sz="6" w:space="0" w:color="0075C9"/>
            </w:tcBorders>
            <w:noWrap/>
            <w:tcMar>
              <w:top w:w="0" w:type="dxa"/>
              <w:left w:w="144" w:type="dxa"/>
              <w:bottom w:w="0" w:type="dxa"/>
              <w:right w:w="0" w:type="dxa"/>
            </w:tcMar>
            <w:vAlign w:val="bottom"/>
            <w:hideMark/>
          </w:tcPr>
          <w:p w14:paraId="4CA541F0" w14:textId="6AAF8741" w:rsidR="00AA3F69" w:rsidRDefault="00AA3F69" w:rsidP="006C5868">
            <w:pPr>
              <w:pStyle w:val="NormalWeb"/>
              <w:tabs>
                <w:tab w:val="right" w:pos="1980"/>
                <w:tab w:val="decimal" w:pos="2020"/>
              </w:tabs>
              <w:spacing w:before="0" w:beforeAutospacing="0" w:after="0" w:afterAutospacing="0"/>
              <w:jc w:val="right"/>
              <w:rPr>
                <w:rFonts w:ascii="Arial" w:hAnsi="Arial" w:cs="Arial"/>
                <w:sz w:val="18"/>
                <w:szCs w:val="18"/>
              </w:rPr>
            </w:pPr>
            <w:r>
              <w:rPr>
                <w:rFonts w:ascii="Arial" w:hAnsi="Arial" w:cs="Arial"/>
                <w:sz w:val="18"/>
                <w:szCs w:val="18"/>
              </w:rPr>
              <w:t>$56.41</w:t>
            </w:r>
          </w:p>
        </w:tc>
        <w:tc>
          <w:tcPr>
            <w:tcW w:w="2493" w:type="dxa"/>
            <w:tcBorders>
              <w:bottom w:val="single" w:sz="6" w:space="0" w:color="0075C9"/>
            </w:tcBorders>
            <w:noWrap/>
            <w:tcMar>
              <w:top w:w="0" w:type="dxa"/>
              <w:left w:w="144" w:type="dxa"/>
              <w:bottom w:w="0" w:type="dxa"/>
              <w:right w:w="0" w:type="dxa"/>
            </w:tcMar>
            <w:vAlign w:val="bottom"/>
            <w:hideMark/>
          </w:tcPr>
          <w:p w14:paraId="7ADF7464" w14:textId="65FE96CD" w:rsidR="00AA3F69" w:rsidRDefault="00AA3F69" w:rsidP="006C5868">
            <w:pPr>
              <w:pStyle w:val="NormalWeb"/>
              <w:tabs>
                <w:tab w:val="right" w:pos="2600"/>
                <w:tab w:val="decimal" w:pos="2640"/>
              </w:tabs>
              <w:spacing w:before="0" w:beforeAutospacing="0" w:after="0" w:afterAutospacing="0"/>
              <w:jc w:val="right"/>
              <w:rPr>
                <w:rFonts w:ascii="Arial" w:hAnsi="Arial" w:cs="Arial"/>
                <w:sz w:val="18"/>
                <w:szCs w:val="18"/>
              </w:rPr>
            </w:pPr>
            <w:r>
              <w:rPr>
                <w:rFonts w:ascii="Arial" w:hAnsi="Arial" w:cs="Arial"/>
                <w:sz w:val="18"/>
                <w:szCs w:val="18"/>
              </w:rPr>
              <w:t>161,129,962</w:t>
            </w:r>
          </w:p>
        </w:tc>
      </w:tr>
      <w:tr w:rsidR="00AA3F69" w14:paraId="57321B6D" w14:textId="77777777" w:rsidTr="006C5868">
        <w:trPr>
          <w:trHeight w:val="75"/>
        </w:trPr>
        <w:tc>
          <w:tcPr>
            <w:tcW w:w="4131" w:type="dxa"/>
            <w:vAlign w:val="center"/>
            <w:hideMark/>
          </w:tcPr>
          <w:p w14:paraId="1B174427" w14:textId="77777777" w:rsidR="00AA3F69" w:rsidRDefault="00AA3F69">
            <w:pPr>
              <w:rPr>
                <w:rFonts w:ascii="Arial" w:hAnsi="Arial" w:cs="Arial"/>
                <w:sz w:val="2"/>
                <w:szCs w:val="2"/>
              </w:rPr>
            </w:pPr>
            <w:r>
              <w:rPr>
                <w:rFonts w:ascii="Arial" w:hAnsi="Arial" w:cs="Arial"/>
                <w:sz w:val="2"/>
                <w:szCs w:val="2"/>
              </w:rPr>
              <w:t> </w:t>
            </w:r>
          </w:p>
        </w:tc>
        <w:tc>
          <w:tcPr>
            <w:tcW w:w="2286" w:type="dxa"/>
            <w:vAlign w:val="center"/>
            <w:hideMark/>
          </w:tcPr>
          <w:p w14:paraId="669E5AD7" w14:textId="72EC260A" w:rsidR="00AA3F69" w:rsidRDefault="00AA3F69" w:rsidP="006C5868">
            <w:pPr>
              <w:jc w:val="right"/>
              <w:rPr>
                <w:rFonts w:ascii="Arial" w:hAnsi="Arial" w:cs="Arial"/>
                <w:sz w:val="2"/>
                <w:szCs w:val="2"/>
              </w:rPr>
            </w:pPr>
          </w:p>
        </w:tc>
        <w:tc>
          <w:tcPr>
            <w:tcW w:w="1890" w:type="dxa"/>
            <w:vAlign w:val="center"/>
            <w:hideMark/>
          </w:tcPr>
          <w:p w14:paraId="640FDFAB" w14:textId="687C393A" w:rsidR="00AA3F69" w:rsidRDefault="00AA3F69" w:rsidP="006C5868">
            <w:pPr>
              <w:jc w:val="right"/>
              <w:rPr>
                <w:rFonts w:ascii="Arial" w:hAnsi="Arial" w:cs="Arial"/>
                <w:sz w:val="2"/>
                <w:szCs w:val="2"/>
              </w:rPr>
            </w:pPr>
          </w:p>
        </w:tc>
        <w:tc>
          <w:tcPr>
            <w:tcW w:w="2493" w:type="dxa"/>
            <w:vAlign w:val="center"/>
            <w:hideMark/>
          </w:tcPr>
          <w:p w14:paraId="50047CBC" w14:textId="00AC5FFC" w:rsidR="00AA3F69" w:rsidRDefault="00AA3F69" w:rsidP="006C5868">
            <w:pPr>
              <w:jc w:val="right"/>
              <w:rPr>
                <w:rFonts w:ascii="Arial" w:hAnsi="Arial" w:cs="Arial"/>
                <w:sz w:val="2"/>
                <w:szCs w:val="2"/>
              </w:rPr>
            </w:pPr>
          </w:p>
        </w:tc>
      </w:tr>
      <w:tr w:rsidR="00AA3F69" w14:paraId="245ADBCF" w14:textId="77777777" w:rsidTr="006C5868">
        <w:trPr>
          <w:cantSplit/>
        </w:trPr>
        <w:tc>
          <w:tcPr>
            <w:tcW w:w="4131" w:type="dxa"/>
            <w:tcBorders>
              <w:bottom w:val="single" w:sz="6" w:space="0" w:color="0075C9"/>
            </w:tcBorders>
            <w:tcMar>
              <w:top w:w="0" w:type="dxa"/>
              <w:left w:w="0" w:type="dxa"/>
              <w:bottom w:w="40" w:type="dxa"/>
              <w:right w:w="0" w:type="dxa"/>
            </w:tcMar>
            <w:hideMark/>
          </w:tcPr>
          <w:p w14:paraId="38530A5A"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sz w:val="18"/>
                <w:szCs w:val="18"/>
              </w:rPr>
              <w:t>Equity compensation plans not approved by security holders</w:t>
            </w:r>
          </w:p>
        </w:tc>
        <w:tc>
          <w:tcPr>
            <w:tcW w:w="2286" w:type="dxa"/>
            <w:tcBorders>
              <w:bottom w:val="single" w:sz="6" w:space="0" w:color="0075C9"/>
            </w:tcBorders>
            <w:noWrap/>
            <w:tcMar>
              <w:top w:w="0" w:type="dxa"/>
              <w:left w:w="144" w:type="dxa"/>
              <w:bottom w:w="0" w:type="dxa"/>
              <w:right w:w="0" w:type="dxa"/>
            </w:tcMar>
            <w:vAlign w:val="bottom"/>
            <w:hideMark/>
          </w:tcPr>
          <w:p w14:paraId="64C0EBCB" w14:textId="21D1C906" w:rsidR="00AA3F69" w:rsidRDefault="00AA3F69" w:rsidP="006C5868">
            <w:pPr>
              <w:pStyle w:val="NormalWeb"/>
              <w:tabs>
                <w:tab w:val="right" w:pos="2200"/>
                <w:tab w:val="decimal" w:pos="2240"/>
              </w:tabs>
              <w:spacing w:before="0" w:beforeAutospacing="0" w:after="0" w:afterAutospacing="0"/>
              <w:jc w:val="right"/>
              <w:rPr>
                <w:rFonts w:ascii="Arial" w:hAnsi="Arial" w:cs="Arial"/>
                <w:sz w:val="18"/>
                <w:szCs w:val="18"/>
              </w:rPr>
            </w:pPr>
            <w:r>
              <w:rPr>
                <w:rFonts w:ascii="Arial" w:hAnsi="Arial" w:cs="Arial"/>
                <w:sz w:val="18"/>
                <w:szCs w:val="18"/>
              </w:rPr>
              <w:t>0</w:t>
            </w:r>
          </w:p>
        </w:tc>
        <w:tc>
          <w:tcPr>
            <w:tcW w:w="1890" w:type="dxa"/>
            <w:tcBorders>
              <w:bottom w:val="single" w:sz="6" w:space="0" w:color="0075C9"/>
            </w:tcBorders>
            <w:noWrap/>
            <w:tcMar>
              <w:top w:w="0" w:type="dxa"/>
              <w:left w:w="144" w:type="dxa"/>
              <w:bottom w:w="0" w:type="dxa"/>
              <w:right w:w="0" w:type="dxa"/>
            </w:tcMar>
            <w:vAlign w:val="bottom"/>
            <w:hideMark/>
          </w:tcPr>
          <w:p w14:paraId="5822C76D" w14:textId="5AF0D8CE" w:rsidR="00AA3F69" w:rsidRDefault="00AA3F69" w:rsidP="006C5868">
            <w:pPr>
              <w:pStyle w:val="NormalWeb"/>
              <w:tabs>
                <w:tab w:val="right" w:pos="1980"/>
                <w:tab w:val="decimal" w:pos="2020"/>
              </w:tabs>
              <w:spacing w:before="0" w:beforeAutospacing="0" w:after="0" w:afterAutospacing="0"/>
              <w:jc w:val="right"/>
              <w:rPr>
                <w:rFonts w:ascii="Arial" w:hAnsi="Arial" w:cs="Arial"/>
                <w:sz w:val="18"/>
                <w:szCs w:val="18"/>
              </w:rPr>
            </w:pPr>
            <w:r>
              <w:rPr>
                <w:rFonts w:ascii="Arial" w:hAnsi="Arial" w:cs="Arial"/>
                <w:sz w:val="18"/>
                <w:szCs w:val="18"/>
              </w:rPr>
              <w:t>N/A</w:t>
            </w:r>
          </w:p>
        </w:tc>
        <w:tc>
          <w:tcPr>
            <w:tcW w:w="2493" w:type="dxa"/>
            <w:tcBorders>
              <w:bottom w:val="single" w:sz="6" w:space="0" w:color="0075C9"/>
            </w:tcBorders>
            <w:noWrap/>
            <w:tcMar>
              <w:top w:w="0" w:type="dxa"/>
              <w:left w:w="144" w:type="dxa"/>
              <w:bottom w:w="0" w:type="dxa"/>
              <w:right w:w="0" w:type="dxa"/>
            </w:tcMar>
            <w:vAlign w:val="bottom"/>
            <w:hideMark/>
          </w:tcPr>
          <w:p w14:paraId="49498407" w14:textId="56856789" w:rsidR="00AA3F69" w:rsidRDefault="00AA3F69" w:rsidP="006C5868">
            <w:pPr>
              <w:pStyle w:val="NormalWeb"/>
              <w:tabs>
                <w:tab w:val="right" w:pos="2600"/>
                <w:tab w:val="decimal" w:pos="264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6E0DF0D2" w14:textId="77777777" w:rsidTr="006C5868">
        <w:trPr>
          <w:trHeight w:val="75"/>
        </w:trPr>
        <w:tc>
          <w:tcPr>
            <w:tcW w:w="4131" w:type="dxa"/>
            <w:vAlign w:val="center"/>
            <w:hideMark/>
          </w:tcPr>
          <w:p w14:paraId="4CAF50D1" w14:textId="77777777" w:rsidR="00AA3F69" w:rsidRDefault="00AA3F69">
            <w:pPr>
              <w:rPr>
                <w:rFonts w:ascii="Arial" w:hAnsi="Arial" w:cs="Arial"/>
                <w:sz w:val="2"/>
                <w:szCs w:val="2"/>
              </w:rPr>
            </w:pPr>
            <w:r>
              <w:rPr>
                <w:rFonts w:ascii="Arial" w:hAnsi="Arial" w:cs="Arial"/>
                <w:sz w:val="2"/>
                <w:szCs w:val="2"/>
              </w:rPr>
              <w:t> </w:t>
            </w:r>
          </w:p>
        </w:tc>
        <w:tc>
          <w:tcPr>
            <w:tcW w:w="2286" w:type="dxa"/>
            <w:vAlign w:val="center"/>
            <w:hideMark/>
          </w:tcPr>
          <w:p w14:paraId="7CBC39BD" w14:textId="56E1D3CD" w:rsidR="00AA3F69" w:rsidRDefault="00AA3F69" w:rsidP="006C5868">
            <w:pPr>
              <w:jc w:val="right"/>
              <w:rPr>
                <w:rFonts w:ascii="Arial" w:hAnsi="Arial" w:cs="Arial"/>
                <w:sz w:val="2"/>
                <w:szCs w:val="2"/>
              </w:rPr>
            </w:pPr>
          </w:p>
        </w:tc>
        <w:tc>
          <w:tcPr>
            <w:tcW w:w="1890" w:type="dxa"/>
            <w:vAlign w:val="center"/>
            <w:hideMark/>
          </w:tcPr>
          <w:p w14:paraId="5C00035E" w14:textId="308741EE" w:rsidR="00AA3F69" w:rsidRDefault="00AA3F69" w:rsidP="006C5868">
            <w:pPr>
              <w:jc w:val="right"/>
              <w:rPr>
                <w:rFonts w:ascii="Arial" w:hAnsi="Arial" w:cs="Arial"/>
                <w:sz w:val="2"/>
                <w:szCs w:val="2"/>
              </w:rPr>
            </w:pPr>
          </w:p>
        </w:tc>
        <w:tc>
          <w:tcPr>
            <w:tcW w:w="2493" w:type="dxa"/>
            <w:vAlign w:val="center"/>
            <w:hideMark/>
          </w:tcPr>
          <w:p w14:paraId="078E02CC" w14:textId="4FF914DC" w:rsidR="00AA3F69" w:rsidRDefault="00AA3F69" w:rsidP="006C5868">
            <w:pPr>
              <w:jc w:val="right"/>
              <w:rPr>
                <w:rFonts w:ascii="Arial" w:hAnsi="Arial" w:cs="Arial"/>
                <w:sz w:val="2"/>
                <w:szCs w:val="2"/>
              </w:rPr>
            </w:pPr>
          </w:p>
        </w:tc>
      </w:tr>
      <w:tr w:rsidR="00AA3F69" w14:paraId="22928E82" w14:textId="77777777" w:rsidTr="006C5868">
        <w:trPr>
          <w:cantSplit/>
        </w:trPr>
        <w:tc>
          <w:tcPr>
            <w:tcW w:w="4131" w:type="dxa"/>
            <w:tcBorders>
              <w:bottom w:val="single" w:sz="6" w:space="0" w:color="0075C9"/>
            </w:tcBorders>
            <w:tcMar>
              <w:top w:w="0" w:type="dxa"/>
              <w:left w:w="0" w:type="dxa"/>
              <w:bottom w:w="40" w:type="dxa"/>
              <w:right w:w="0" w:type="dxa"/>
            </w:tcMar>
            <w:hideMark/>
          </w:tcPr>
          <w:p w14:paraId="27DCA8A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Total</w:t>
            </w:r>
          </w:p>
        </w:tc>
        <w:tc>
          <w:tcPr>
            <w:tcW w:w="2286" w:type="dxa"/>
            <w:tcBorders>
              <w:bottom w:val="single" w:sz="6" w:space="0" w:color="0075C9"/>
            </w:tcBorders>
            <w:noWrap/>
            <w:tcMar>
              <w:top w:w="0" w:type="dxa"/>
              <w:left w:w="144" w:type="dxa"/>
              <w:bottom w:w="0" w:type="dxa"/>
              <w:right w:w="0" w:type="dxa"/>
            </w:tcMar>
            <w:vAlign w:val="bottom"/>
            <w:hideMark/>
          </w:tcPr>
          <w:p w14:paraId="573E7B43" w14:textId="65CFE17B" w:rsidR="00AA3F69" w:rsidRDefault="00AA3F69" w:rsidP="006C5868">
            <w:pPr>
              <w:pStyle w:val="NormalWeb"/>
              <w:tabs>
                <w:tab w:val="right" w:pos="2200"/>
                <w:tab w:val="decimal" w:pos="2240"/>
              </w:tabs>
              <w:spacing w:before="0" w:beforeAutospacing="0" w:after="0" w:afterAutospacing="0"/>
              <w:jc w:val="right"/>
              <w:rPr>
                <w:rFonts w:ascii="Arial" w:hAnsi="Arial" w:cs="Arial"/>
                <w:sz w:val="18"/>
                <w:szCs w:val="18"/>
              </w:rPr>
            </w:pPr>
            <w:r>
              <w:rPr>
                <w:rFonts w:ascii="Arial" w:hAnsi="Arial" w:cs="Arial"/>
                <w:sz w:val="18"/>
                <w:szCs w:val="18"/>
              </w:rPr>
              <w:t>81,687,793</w:t>
            </w:r>
          </w:p>
        </w:tc>
        <w:tc>
          <w:tcPr>
            <w:tcW w:w="1890" w:type="dxa"/>
            <w:tcBorders>
              <w:bottom w:val="single" w:sz="6" w:space="0" w:color="0075C9"/>
            </w:tcBorders>
            <w:noWrap/>
            <w:tcMar>
              <w:top w:w="0" w:type="dxa"/>
              <w:left w:w="144" w:type="dxa"/>
              <w:bottom w:w="0" w:type="dxa"/>
              <w:right w:w="0" w:type="dxa"/>
            </w:tcMar>
            <w:vAlign w:val="bottom"/>
            <w:hideMark/>
          </w:tcPr>
          <w:p w14:paraId="130B9175" w14:textId="62F2D24E" w:rsidR="00AA3F69" w:rsidRDefault="00AA3F69" w:rsidP="006C5868">
            <w:pPr>
              <w:pStyle w:val="NormalWeb"/>
              <w:tabs>
                <w:tab w:val="right" w:pos="1980"/>
                <w:tab w:val="decimal" w:pos="2020"/>
              </w:tabs>
              <w:spacing w:before="0" w:beforeAutospacing="0" w:after="0" w:afterAutospacing="0"/>
              <w:jc w:val="right"/>
              <w:rPr>
                <w:rFonts w:ascii="Arial" w:hAnsi="Arial" w:cs="Arial"/>
                <w:sz w:val="18"/>
                <w:szCs w:val="18"/>
              </w:rPr>
            </w:pPr>
            <w:r>
              <w:rPr>
                <w:rFonts w:ascii="Arial" w:hAnsi="Arial" w:cs="Arial"/>
                <w:sz w:val="18"/>
                <w:szCs w:val="18"/>
              </w:rPr>
              <w:t>$56.41</w:t>
            </w:r>
          </w:p>
        </w:tc>
        <w:tc>
          <w:tcPr>
            <w:tcW w:w="2493" w:type="dxa"/>
            <w:tcBorders>
              <w:bottom w:val="single" w:sz="6" w:space="0" w:color="0075C9"/>
            </w:tcBorders>
            <w:noWrap/>
            <w:tcMar>
              <w:top w:w="0" w:type="dxa"/>
              <w:left w:w="144" w:type="dxa"/>
              <w:bottom w:w="0" w:type="dxa"/>
              <w:right w:w="0" w:type="dxa"/>
            </w:tcMar>
            <w:vAlign w:val="bottom"/>
            <w:hideMark/>
          </w:tcPr>
          <w:p w14:paraId="3DD8005C" w14:textId="3FC51EFF" w:rsidR="00AA3F69" w:rsidRDefault="00AA3F69" w:rsidP="006C5868">
            <w:pPr>
              <w:pStyle w:val="NormalWeb"/>
              <w:tabs>
                <w:tab w:val="right" w:pos="2600"/>
                <w:tab w:val="decimal" w:pos="2640"/>
              </w:tabs>
              <w:spacing w:before="0" w:beforeAutospacing="0" w:after="0" w:afterAutospacing="0"/>
              <w:jc w:val="right"/>
              <w:rPr>
                <w:rFonts w:ascii="Arial" w:hAnsi="Arial" w:cs="Arial"/>
                <w:sz w:val="18"/>
                <w:szCs w:val="18"/>
              </w:rPr>
            </w:pPr>
            <w:r>
              <w:rPr>
                <w:rFonts w:ascii="Arial" w:hAnsi="Arial" w:cs="Arial"/>
                <w:sz w:val="18"/>
                <w:szCs w:val="18"/>
              </w:rPr>
              <w:t>161,129,962</w:t>
            </w:r>
          </w:p>
        </w:tc>
      </w:tr>
    </w:tbl>
    <w:p w14:paraId="6B71D6D5"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Represents shares issuable upon vesting of outstanding SAs granted under the 2017 and 2001 Stock Plans and PSAs for which there is a grant date under FASB ASC Topic 718, which assume target performance; includes shares under PSAs and options granted under our plans in connection with acquisitions. </w:t>
      </w:r>
    </w:p>
    <w:p w14:paraId="094B9FC5"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The weighted average exercise price does not take into account the shares issuable upon vesting of outstanding stock awards, which have no exercise price. </w:t>
      </w:r>
    </w:p>
    <w:p w14:paraId="353CFBBE"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Includes 62,475,861 shares remaining available for issuance as of June 30, 2025 under the Employee Stock Purchase Plan, after the exercise of purchase rights on that date. </w:t>
      </w:r>
    </w:p>
    <w:p w14:paraId="7F92842F" w14:textId="77777777" w:rsidR="00AA3F69" w:rsidRDefault="00AA3F69">
      <w:pPr>
        <w:pStyle w:val="rrdsinglerule"/>
        <w:pBdr>
          <w:top w:val="single" w:sz="6" w:space="0" w:color="0075C9"/>
        </w:pBdr>
        <w:spacing w:before="360"/>
        <w:rPr>
          <w:sz w:val="24"/>
          <w:szCs w:val="24"/>
        </w:rPr>
      </w:pPr>
      <w:r>
        <w:t xml:space="preserve">  </w:t>
      </w:r>
    </w:p>
    <w:p w14:paraId="32E5E8F3" w14:textId="77777777" w:rsidR="00AA3F69" w:rsidRDefault="00AA3F69">
      <w:pPr>
        <w:pStyle w:val="NormalWeb"/>
        <w:spacing w:before="80" w:beforeAutospacing="0" w:after="0" w:afterAutospacing="0"/>
        <w:rPr>
          <w:rFonts w:ascii="Arial" w:hAnsi="Arial" w:cs="Arial"/>
          <w:sz w:val="28"/>
          <w:szCs w:val="28"/>
        </w:rPr>
      </w:pPr>
      <w:bookmarkStart w:id="42" w:name="toc908201_34"/>
      <w:bookmarkEnd w:id="42"/>
      <w:r>
        <w:rPr>
          <w:rFonts w:ascii="Arial" w:hAnsi="Arial" w:cs="Arial"/>
          <w:b/>
          <w:bCs/>
          <w:color w:val="0075C9"/>
          <w:sz w:val="28"/>
          <w:szCs w:val="28"/>
        </w:rPr>
        <w:t xml:space="preserve">Principal Shareholders </w:t>
      </w:r>
    </w:p>
    <w:p w14:paraId="39267F1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lists all entities that are the beneficial owner of more than 5% of Microsoft common stock. </w:t>
      </w:r>
    </w:p>
    <w:p w14:paraId="14E60313"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5252"/>
        <w:gridCol w:w="2784"/>
        <w:gridCol w:w="2764"/>
      </w:tblGrid>
      <w:tr w:rsidR="00AA3F69" w14:paraId="43701DDB" w14:textId="77777777" w:rsidTr="00201D26">
        <w:trPr>
          <w:cantSplit/>
          <w:tblHeader/>
        </w:trPr>
        <w:tc>
          <w:tcPr>
            <w:tcW w:w="5252" w:type="dxa"/>
            <w:tcBorders>
              <w:bottom w:val="single" w:sz="8" w:space="0" w:color="000000"/>
            </w:tcBorders>
            <w:tcMar>
              <w:top w:w="0" w:type="dxa"/>
              <w:left w:w="0" w:type="dxa"/>
              <w:bottom w:w="40" w:type="dxa"/>
              <w:right w:w="0" w:type="dxa"/>
            </w:tcMar>
            <w:vAlign w:val="bottom"/>
            <w:hideMark/>
          </w:tcPr>
          <w:p w14:paraId="1DEA7C4D"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w:t>
            </w:r>
          </w:p>
        </w:tc>
        <w:tc>
          <w:tcPr>
            <w:tcW w:w="2784" w:type="dxa"/>
            <w:tcBorders>
              <w:bottom w:val="single" w:sz="8" w:space="0" w:color="000000"/>
            </w:tcBorders>
            <w:tcMar>
              <w:top w:w="0" w:type="dxa"/>
              <w:left w:w="144" w:type="dxa"/>
              <w:bottom w:w="0" w:type="dxa"/>
              <w:right w:w="0" w:type="dxa"/>
            </w:tcMar>
            <w:vAlign w:val="bottom"/>
            <w:hideMark/>
          </w:tcPr>
          <w:p w14:paraId="47AF653F"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Amount and</w:t>
            </w:r>
          </w:p>
          <w:p w14:paraId="2ECC027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Nature of Beneficial</w:t>
            </w:r>
          </w:p>
          <w:p w14:paraId="6387949A"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Ownership as of 09/30/2025</w:t>
            </w:r>
          </w:p>
        </w:tc>
        <w:tc>
          <w:tcPr>
            <w:tcW w:w="2764" w:type="dxa"/>
            <w:tcBorders>
              <w:bottom w:val="single" w:sz="8" w:space="0" w:color="000000"/>
            </w:tcBorders>
            <w:tcMar>
              <w:top w:w="0" w:type="dxa"/>
              <w:left w:w="144" w:type="dxa"/>
              <w:bottom w:w="0" w:type="dxa"/>
              <w:right w:w="0" w:type="dxa"/>
            </w:tcMar>
            <w:vAlign w:val="bottom"/>
            <w:hideMark/>
          </w:tcPr>
          <w:p w14:paraId="635CBE12"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Percent of</w:t>
            </w:r>
          </w:p>
          <w:p w14:paraId="77F4A87B"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Class to be Voted</w:t>
            </w:r>
          </w:p>
          <w:p w14:paraId="7FF05EC1"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During the Meeting</w:t>
            </w:r>
          </w:p>
        </w:tc>
      </w:tr>
      <w:tr w:rsidR="00AA3F69" w14:paraId="50DFB8DB" w14:textId="77777777" w:rsidTr="00201D26">
        <w:trPr>
          <w:trHeight w:val="75"/>
        </w:trPr>
        <w:tc>
          <w:tcPr>
            <w:tcW w:w="5252" w:type="dxa"/>
            <w:vAlign w:val="center"/>
            <w:hideMark/>
          </w:tcPr>
          <w:p w14:paraId="3F362B42" w14:textId="77777777" w:rsidR="00AA3F69" w:rsidRDefault="00AA3F69">
            <w:pPr>
              <w:rPr>
                <w:rFonts w:ascii="Arial" w:hAnsi="Arial" w:cs="Arial"/>
                <w:sz w:val="2"/>
                <w:szCs w:val="2"/>
              </w:rPr>
            </w:pPr>
            <w:r>
              <w:rPr>
                <w:rFonts w:ascii="Arial" w:hAnsi="Arial" w:cs="Arial"/>
                <w:sz w:val="2"/>
                <w:szCs w:val="2"/>
              </w:rPr>
              <w:t> </w:t>
            </w:r>
          </w:p>
        </w:tc>
        <w:tc>
          <w:tcPr>
            <w:tcW w:w="2784" w:type="dxa"/>
            <w:vAlign w:val="center"/>
            <w:hideMark/>
          </w:tcPr>
          <w:p w14:paraId="1C264E82" w14:textId="77777777" w:rsidR="00AA3F69" w:rsidRDefault="00AA3F69">
            <w:pPr>
              <w:rPr>
                <w:rFonts w:ascii="Arial" w:hAnsi="Arial" w:cs="Arial"/>
                <w:sz w:val="2"/>
                <w:szCs w:val="2"/>
              </w:rPr>
            </w:pPr>
            <w:r>
              <w:rPr>
                <w:rFonts w:ascii="Arial" w:hAnsi="Arial" w:cs="Arial"/>
                <w:sz w:val="2"/>
                <w:szCs w:val="2"/>
              </w:rPr>
              <w:t> </w:t>
            </w:r>
          </w:p>
        </w:tc>
        <w:tc>
          <w:tcPr>
            <w:tcW w:w="2764" w:type="dxa"/>
            <w:vAlign w:val="center"/>
            <w:hideMark/>
          </w:tcPr>
          <w:p w14:paraId="049E884E" w14:textId="77777777" w:rsidR="00AA3F69" w:rsidRDefault="00AA3F69">
            <w:pPr>
              <w:rPr>
                <w:rFonts w:ascii="Arial" w:hAnsi="Arial" w:cs="Arial"/>
                <w:sz w:val="2"/>
                <w:szCs w:val="2"/>
              </w:rPr>
            </w:pPr>
            <w:r>
              <w:rPr>
                <w:rFonts w:ascii="Arial" w:hAnsi="Arial" w:cs="Arial"/>
                <w:sz w:val="2"/>
                <w:szCs w:val="2"/>
              </w:rPr>
              <w:t> </w:t>
            </w:r>
          </w:p>
        </w:tc>
      </w:tr>
      <w:tr w:rsidR="00AA3F69" w14:paraId="6088453C" w14:textId="77777777" w:rsidTr="00201D26">
        <w:trPr>
          <w:cantSplit/>
        </w:trPr>
        <w:tc>
          <w:tcPr>
            <w:tcW w:w="5252" w:type="dxa"/>
            <w:tcBorders>
              <w:bottom w:val="single" w:sz="6" w:space="0" w:color="0075C9"/>
            </w:tcBorders>
            <w:tcMar>
              <w:top w:w="0" w:type="dxa"/>
              <w:left w:w="0" w:type="dxa"/>
              <w:bottom w:w="40" w:type="dxa"/>
              <w:right w:w="0" w:type="dxa"/>
            </w:tcMar>
            <w:hideMark/>
          </w:tcPr>
          <w:p w14:paraId="31C37CF4"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sz w:val="18"/>
                <w:szCs w:val="18"/>
              </w:rPr>
              <w:t>The Vanguard Group, Inc.</w:t>
            </w:r>
          </w:p>
          <w:p w14:paraId="339D7CDA"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sz w:val="18"/>
                <w:szCs w:val="18"/>
              </w:rPr>
              <w:t>100 Vanguard Blvd., Malvern, PA 19355</w:t>
            </w:r>
          </w:p>
        </w:tc>
        <w:tc>
          <w:tcPr>
            <w:tcW w:w="2784" w:type="dxa"/>
            <w:tcBorders>
              <w:bottom w:val="single" w:sz="6" w:space="0" w:color="0075C9"/>
            </w:tcBorders>
            <w:noWrap/>
            <w:tcMar>
              <w:top w:w="0" w:type="dxa"/>
              <w:left w:w="144" w:type="dxa"/>
              <w:bottom w:w="0" w:type="dxa"/>
              <w:right w:w="0" w:type="dxa"/>
            </w:tcMar>
            <w:vAlign w:val="bottom"/>
            <w:hideMark/>
          </w:tcPr>
          <w:p w14:paraId="3BCB735D" w14:textId="36F3303C" w:rsidR="00AA3F69" w:rsidRDefault="00AA3F69" w:rsidP="006C5868">
            <w:pPr>
              <w:pStyle w:val="NormalWeb"/>
              <w:tabs>
                <w:tab w:val="right" w:pos="2600"/>
                <w:tab w:val="decimal" w:pos="2640"/>
              </w:tabs>
              <w:spacing w:before="0" w:beforeAutospacing="0" w:after="0" w:afterAutospacing="0"/>
              <w:jc w:val="right"/>
              <w:rPr>
                <w:rFonts w:ascii="Arial" w:hAnsi="Arial" w:cs="Arial"/>
                <w:sz w:val="18"/>
                <w:szCs w:val="18"/>
              </w:rPr>
            </w:pPr>
            <w:r>
              <w:rPr>
                <w:rFonts w:ascii="Arial" w:hAnsi="Arial" w:cs="Arial"/>
                <w:sz w:val="18"/>
                <w:szCs w:val="18"/>
              </w:rPr>
              <w:t>664,882,153¹</w:t>
            </w:r>
          </w:p>
        </w:tc>
        <w:tc>
          <w:tcPr>
            <w:tcW w:w="2764" w:type="dxa"/>
            <w:tcBorders>
              <w:bottom w:val="single" w:sz="6" w:space="0" w:color="0075C9"/>
            </w:tcBorders>
            <w:noWrap/>
            <w:tcMar>
              <w:top w:w="0" w:type="dxa"/>
              <w:left w:w="144" w:type="dxa"/>
              <w:bottom w:w="0" w:type="dxa"/>
              <w:right w:w="0" w:type="dxa"/>
            </w:tcMar>
            <w:vAlign w:val="bottom"/>
            <w:hideMark/>
          </w:tcPr>
          <w:p w14:paraId="07158B29" w14:textId="2F144D40" w:rsidR="00AA3F69" w:rsidRDefault="00AA3F69" w:rsidP="006C5868">
            <w:pPr>
              <w:pStyle w:val="NormalWeb"/>
              <w:tabs>
                <w:tab w:val="right" w:pos="2580"/>
                <w:tab w:val="decimal" w:pos="2620"/>
              </w:tabs>
              <w:spacing w:before="0" w:beforeAutospacing="0" w:after="0" w:afterAutospacing="0"/>
              <w:jc w:val="right"/>
              <w:rPr>
                <w:rFonts w:ascii="Arial" w:hAnsi="Arial" w:cs="Arial"/>
                <w:sz w:val="18"/>
                <w:szCs w:val="18"/>
              </w:rPr>
            </w:pPr>
            <w:r>
              <w:rPr>
                <w:rFonts w:ascii="Arial" w:hAnsi="Arial" w:cs="Arial"/>
                <w:sz w:val="18"/>
                <w:szCs w:val="18"/>
              </w:rPr>
              <w:t>8.95%</w:t>
            </w:r>
          </w:p>
        </w:tc>
      </w:tr>
      <w:tr w:rsidR="00AA3F69" w14:paraId="0A1F44F7" w14:textId="77777777" w:rsidTr="00201D26">
        <w:trPr>
          <w:trHeight w:val="75"/>
        </w:trPr>
        <w:tc>
          <w:tcPr>
            <w:tcW w:w="5252" w:type="dxa"/>
            <w:vAlign w:val="center"/>
            <w:hideMark/>
          </w:tcPr>
          <w:p w14:paraId="66D5087A" w14:textId="77777777" w:rsidR="00AA3F69" w:rsidRDefault="00AA3F69">
            <w:pPr>
              <w:rPr>
                <w:rFonts w:ascii="Arial" w:hAnsi="Arial" w:cs="Arial"/>
                <w:sz w:val="2"/>
                <w:szCs w:val="2"/>
              </w:rPr>
            </w:pPr>
            <w:r>
              <w:rPr>
                <w:rFonts w:ascii="Arial" w:hAnsi="Arial" w:cs="Arial"/>
                <w:sz w:val="2"/>
                <w:szCs w:val="2"/>
              </w:rPr>
              <w:t> </w:t>
            </w:r>
          </w:p>
        </w:tc>
        <w:tc>
          <w:tcPr>
            <w:tcW w:w="2784" w:type="dxa"/>
            <w:vAlign w:val="center"/>
            <w:hideMark/>
          </w:tcPr>
          <w:p w14:paraId="15B32FED" w14:textId="38E461B3" w:rsidR="00AA3F69" w:rsidRDefault="00AA3F69" w:rsidP="006C5868">
            <w:pPr>
              <w:jc w:val="right"/>
              <w:rPr>
                <w:rFonts w:ascii="Arial" w:hAnsi="Arial" w:cs="Arial"/>
                <w:sz w:val="2"/>
                <w:szCs w:val="2"/>
              </w:rPr>
            </w:pPr>
          </w:p>
        </w:tc>
        <w:tc>
          <w:tcPr>
            <w:tcW w:w="2764" w:type="dxa"/>
            <w:vAlign w:val="center"/>
            <w:hideMark/>
          </w:tcPr>
          <w:p w14:paraId="16425764" w14:textId="2C84D483" w:rsidR="00AA3F69" w:rsidRDefault="00AA3F69" w:rsidP="006C5868">
            <w:pPr>
              <w:jc w:val="right"/>
              <w:rPr>
                <w:rFonts w:ascii="Arial" w:hAnsi="Arial" w:cs="Arial"/>
                <w:sz w:val="2"/>
                <w:szCs w:val="2"/>
              </w:rPr>
            </w:pPr>
          </w:p>
        </w:tc>
      </w:tr>
      <w:tr w:rsidR="00AA3F69" w14:paraId="3C6584E8" w14:textId="77777777" w:rsidTr="00201D26">
        <w:trPr>
          <w:cantSplit/>
        </w:trPr>
        <w:tc>
          <w:tcPr>
            <w:tcW w:w="5252" w:type="dxa"/>
            <w:tcBorders>
              <w:bottom w:val="single" w:sz="6" w:space="0" w:color="0075C9"/>
            </w:tcBorders>
            <w:tcMar>
              <w:top w:w="0" w:type="dxa"/>
              <w:left w:w="0" w:type="dxa"/>
              <w:bottom w:w="40" w:type="dxa"/>
              <w:right w:w="0" w:type="dxa"/>
            </w:tcMar>
            <w:hideMark/>
          </w:tcPr>
          <w:p w14:paraId="6CA55C98"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sz w:val="18"/>
                <w:szCs w:val="18"/>
              </w:rPr>
              <w:t>BlackRock, Inc.</w:t>
            </w:r>
          </w:p>
          <w:p w14:paraId="1EDE1B26" w14:textId="77777777" w:rsidR="00AA3F69" w:rsidRDefault="00AA3F69">
            <w:pPr>
              <w:pStyle w:val="NormalWeb"/>
              <w:spacing w:before="0" w:beforeAutospacing="0" w:after="20" w:afterAutospacing="0"/>
              <w:ind w:left="106"/>
              <w:rPr>
                <w:rFonts w:ascii="Arial" w:hAnsi="Arial" w:cs="Arial"/>
                <w:sz w:val="18"/>
                <w:szCs w:val="18"/>
              </w:rPr>
            </w:pPr>
            <w:r>
              <w:rPr>
                <w:rFonts w:ascii="Arial" w:hAnsi="Arial" w:cs="Arial"/>
                <w:sz w:val="18"/>
                <w:szCs w:val="18"/>
              </w:rPr>
              <w:t>50 Hudson Yards, New York, NY 10001</w:t>
            </w:r>
          </w:p>
        </w:tc>
        <w:tc>
          <w:tcPr>
            <w:tcW w:w="2784" w:type="dxa"/>
            <w:tcBorders>
              <w:bottom w:val="single" w:sz="6" w:space="0" w:color="0075C9"/>
            </w:tcBorders>
            <w:noWrap/>
            <w:tcMar>
              <w:top w:w="0" w:type="dxa"/>
              <w:left w:w="144" w:type="dxa"/>
              <w:bottom w:w="0" w:type="dxa"/>
              <w:right w:w="0" w:type="dxa"/>
            </w:tcMar>
            <w:vAlign w:val="bottom"/>
            <w:hideMark/>
          </w:tcPr>
          <w:p w14:paraId="49C431E2" w14:textId="79172F56" w:rsidR="00AA3F69" w:rsidRDefault="00AA3F69" w:rsidP="006C5868">
            <w:pPr>
              <w:pStyle w:val="NormalWeb"/>
              <w:tabs>
                <w:tab w:val="right" w:pos="2600"/>
                <w:tab w:val="decimal" w:pos="2640"/>
              </w:tabs>
              <w:spacing w:before="0" w:beforeAutospacing="0" w:after="0" w:afterAutospacing="0"/>
              <w:jc w:val="right"/>
              <w:rPr>
                <w:rFonts w:ascii="Arial" w:hAnsi="Arial" w:cs="Arial"/>
                <w:sz w:val="18"/>
                <w:szCs w:val="18"/>
              </w:rPr>
            </w:pPr>
            <w:r>
              <w:rPr>
                <w:rFonts w:ascii="Arial" w:hAnsi="Arial" w:cs="Arial"/>
                <w:sz w:val="18"/>
                <w:szCs w:val="18"/>
              </w:rPr>
              <w:t>540,020,228²</w:t>
            </w:r>
          </w:p>
        </w:tc>
        <w:tc>
          <w:tcPr>
            <w:tcW w:w="2764" w:type="dxa"/>
            <w:tcBorders>
              <w:bottom w:val="single" w:sz="6" w:space="0" w:color="0075C9"/>
            </w:tcBorders>
            <w:noWrap/>
            <w:tcMar>
              <w:top w:w="0" w:type="dxa"/>
              <w:left w:w="144" w:type="dxa"/>
              <w:bottom w:w="0" w:type="dxa"/>
              <w:right w:w="0" w:type="dxa"/>
            </w:tcMar>
            <w:vAlign w:val="bottom"/>
            <w:hideMark/>
          </w:tcPr>
          <w:p w14:paraId="06BA83F8" w14:textId="0C9FCADB" w:rsidR="00AA3F69" w:rsidRDefault="00AA3F69" w:rsidP="006C5868">
            <w:pPr>
              <w:pStyle w:val="NormalWeb"/>
              <w:tabs>
                <w:tab w:val="right" w:pos="2580"/>
                <w:tab w:val="decimal" w:pos="2620"/>
              </w:tabs>
              <w:spacing w:before="0" w:beforeAutospacing="0" w:after="0" w:afterAutospacing="0"/>
              <w:jc w:val="right"/>
              <w:rPr>
                <w:rFonts w:ascii="Arial" w:hAnsi="Arial" w:cs="Arial"/>
                <w:sz w:val="18"/>
                <w:szCs w:val="18"/>
              </w:rPr>
            </w:pPr>
            <w:r>
              <w:rPr>
                <w:rFonts w:ascii="Arial" w:hAnsi="Arial" w:cs="Arial"/>
                <w:sz w:val="18"/>
                <w:szCs w:val="18"/>
              </w:rPr>
              <w:t>7.30%</w:t>
            </w:r>
          </w:p>
        </w:tc>
      </w:tr>
    </w:tbl>
    <w:p w14:paraId="1DA87A85"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All information about The Vanguard Group, Inc. is based on a Schedule 13G/A filed with the SEC on February 13, 2024. The Vanguard Group, Inc. reported that it has no sole voting power with respect to shares of common stock, sole dispositive power with respect to 633,135,715 shares of common stock, shared voting power of 9,755,991 shares of common stock, and shared dispositive power of 31,746,438 shares of common stock. </w:t>
      </w:r>
    </w:p>
    <w:p w14:paraId="637109AB"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All information about BlackRock, Inc. is based on a Schedule 13G/A filed with the SEC on February 13, 2024. BlackRock, Inc. reported that it has sole voting power with respect to 487,219,696 shares of common stock, sole dispositive power with respect to 540,020,228 shares of common stock, and no shared voting or shared dispositive power.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1458"/>
        <w:gridCol w:w="753"/>
        <w:gridCol w:w="318"/>
        <w:gridCol w:w="1711"/>
        <w:gridCol w:w="323"/>
        <w:gridCol w:w="1804"/>
        <w:gridCol w:w="329"/>
        <w:gridCol w:w="1719"/>
      </w:tblGrid>
      <w:tr w:rsidR="007178D9" w14:paraId="7659A822" w14:textId="77777777" w:rsidTr="00C717F7">
        <w:tc>
          <w:tcPr>
            <w:tcW w:w="279" w:type="dxa"/>
            <w:hideMark/>
          </w:tcPr>
          <w:p w14:paraId="224FD7A4"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6C108498"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0BBA923"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A548F8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9136339"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7D23D2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2</w:t>
            </w:r>
          </w:p>
        </w:tc>
        <w:tc>
          <w:tcPr>
            <w:tcW w:w="2211" w:type="dxa"/>
            <w:gridSpan w:val="2"/>
            <w:hideMark/>
          </w:tcPr>
          <w:p w14:paraId="077FD00B"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D5CDA30"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NAMED</w:t>
            </w:r>
            <w:r w:rsidRPr="007178D9">
              <w:rPr>
                <w:rFonts w:ascii="Arial" w:hAnsi="Arial" w:cs="Arial"/>
                <w:color w:val="0075C9"/>
                <w:sz w:val="14"/>
                <w:szCs w:val="14"/>
              </w:rPr>
              <w:br/>
              <w:t>EXECUTIVE OFFICER</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COMPENSATION</w:t>
            </w:r>
          </w:p>
        </w:tc>
        <w:tc>
          <w:tcPr>
            <w:tcW w:w="318" w:type="dxa"/>
            <w:hideMark/>
          </w:tcPr>
          <w:p w14:paraId="7E2B330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711" w:type="dxa"/>
            <w:hideMark/>
          </w:tcPr>
          <w:p w14:paraId="5A50D02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94F69A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3" w:type="dxa"/>
            <w:hideMark/>
          </w:tcPr>
          <w:p w14:paraId="2695DA15"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5DDC0F0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E3855C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323EB664"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AE7D5A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AFCFBE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2D21B20" w14:textId="77777777" w:rsidTr="00C717F7">
        <w:tc>
          <w:tcPr>
            <w:tcW w:w="2051" w:type="dxa"/>
            <w:gridSpan w:val="2"/>
            <w:tcMar>
              <w:top w:w="0" w:type="dxa"/>
              <w:left w:w="0" w:type="dxa"/>
              <w:bottom w:w="0" w:type="dxa"/>
              <w:right w:w="0" w:type="dxa"/>
            </w:tcMar>
            <w:vAlign w:val="bottom"/>
            <w:hideMark/>
          </w:tcPr>
          <w:p w14:paraId="689415E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1792" w:type="dxa"/>
            <w:gridSpan w:val="2"/>
            <w:tcMar>
              <w:top w:w="0" w:type="dxa"/>
              <w:left w:w="0" w:type="dxa"/>
              <w:bottom w:w="0" w:type="dxa"/>
              <w:right w:w="0" w:type="dxa"/>
            </w:tcMar>
            <w:vAlign w:val="bottom"/>
            <w:hideMark/>
          </w:tcPr>
          <w:p w14:paraId="14198BB3" w14:textId="77777777" w:rsidR="007178D9" w:rsidRDefault="007178D9" w:rsidP="00C717F7">
            <w:pPr>
              <w:pStyle w:val="la2"/>
              <w:pBdr>
                <w:top w:val="single" w:sz="48" w:space="1" w:color="0075C9"/>
              </w:pBdr>
              <w:rPr>
                <w:rFonts w:ascii="Arial" w:hAnsi="Arial" w:cs="Arial"/>
                <w:sz w:val="2"/>
                <w:szCs w:val="2"/>
              </w:rPr>
            </w:pPr>
            <w:r>
              <w:rPr>
                <w:rFonts w:ascii="Arial" w:hAnsi="Arial" w:cs="Arial"/>
                <w:sz w:val="2"/>
                <w:szCs w:val="2"/>
              </w:rPr>
              <w:t> </w:t>
            </w:r>
          </w:p>
        </w:tc>
        <w:tc>
          <w:tcPr>
            <w:tcW w:w="2782" w:type="dxa"/>
            <w:gridSpan w:val="3"/>
            <w:tcMar>
              <w:top w:w="0" w:type="dxa"/>
              <w:left w:w="0" w:type="dxa"/>
              <w:bottom w:w="0" w:type="dxa"/>
              <w:right w:w="0" w:type="dxa"/>
            </w:tcMar>
            <w:vAlign w:val="bottom"/>
            <w:hideMark/>
          </w:tcPr>
          <w:p w14:paraId="331115C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127" w:type="dxa"/>
            <w:gridSpan w:val="2"/>
            <w:tcMar>
              <w:top w:w="0" w:type="dxa"/>
              <w:left w:w="0" w:type="dxa"/>
              <w:bottom w:w="0" w:type="dxa"/>
              <w:right w:w="0" w:type="dxa"/>
            </w:tcMar>
            <w:vAlign w:val="bottom"/>
            <w:hideMark/>
          </w:tcPr>
          <w:p w14:paraId="317CBB7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930DE7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D2AF49E" w14:textId="77777777" w:rsidR="00AA3F69" w:rsidRPr="00201D26" w:rsidRDefault="00AA3F69">
      <w:pPr>
        <w:pStyle w:val="NormalWeb"/>
        <w:spacing w:before="0" w:beforeAutospacing="0" w:after="0" w:afterAutospacing="0"/>
        <w:rPr>
          <w:sz w:val="16"/>
          <w:szCs w:val="16"/>
        </w:rPr>
      </w:pPr>
      <w:r>
        <w:rPr>
          <w:sz w:val="16"/>
          <w:szCs w:val="16"/>
        </w:rPr>
        <w:t> </w:t>
      </w:r>
    </w:p>
    <w:p w14:paraId="33F73401" w14:textId="77777777" w:rsidR="00AA3F69" w:rsidRDefault="00AA3F69">
      <w:pPr>
        <w:pStyle w:val="rrdsinglerule"/>
        <w:pBdr>
          <w:top w:val="single" w:sz="6" w:space="0" w:color="0075C9"/>
        </w:pBdr>
        <w:rPr>
          <w:sz w:val="24"/>
          <w:szCs w:val="24"/>
        </w:rPr>
      </w:pPr>
      <w:r>
        <w:t xml:space="preserve">  </w:t>
      </w:r>
    </w:p>
    <w:p w14:paraId="2D92E5B4" w14:textId="77777777" w:rsidR="00AA3F69" w:rsidRDefault="00AA3F69">
      <w:pPr>
        <w:pStyle w:val="NormalWeb"/>
        <w:spacing w:before="80" w:beforeAutospacing="0" w:after="0" w:afterAutospacing="0"/>
        <w:rPr>
          <w:rFonts w:ascii="Arial" w:hAnsi="Arial" w:cs="Arial"/>
          <w:sz w:val="28"/>
          <w:szCs w:val="28"/>
        </w:rPr>
      </w:pPr>
      <w:bookmarkStart w:id="43" w:name="toc908201_35"/>
      <w:bookmarkEnd w:id="43"/>
      <w:r>
        <w:rPr>
          <w:rFonts w:ascii="Arial" w:hAnsi="Arial" w:cs="Arial"/>
          <w:b/>
          <w:bCs/>
          <w:color w:val="0075C9"/>
          <w:sz w:val="28"/>
          <w:szCs w:val="28"/>
        </w:rPr>
        <w:t xml:space="preserve">Stock Ownership Information </w:t>
      </w:r>
    </w:p>
    <w:p w14:paraId="7782EDF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of September 30, 2025, this table describes the number of shares of our common stock beneficially owned, and the additional underlying shares or stock units held, by each director, director nominee, Named Executive, and all directors and executive officers as a group, together with additional underlying shares or stock units as described in Notes 2 through 4 to the table. </w:t>
      </w:r>
    </w:p>
    <w:p w14:paraId="74F0638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computing the number and percentage of shares beneficially owned by each person under the Common Stock column below, we have included any shares of our common stock that could be acquired within 60 days of September 30, 2025, by exercising options, vesting SAs, or receiving shares credited under the Deferred Compensation Plan for Non-Employee Directors. These shares, however, are not counted in computing the percentage ownership of any other person. </w:t>
      </w:r>
    </w:p>
    <w:p w14:paraId="452694BF" w14:textId="77777777" w:rsidR="00AA3F69" w:rsidRDefault="00AA3F69">
      <w:pPr>
        <w:pStyle w:val="NormalWeb"/>
        <w:keepNext/>
        <w:spacing w:before="0" w:beforeAutospacing="0" w:after="0" w:afterAutospacing="0"/>
      </w:pPr>
      <w:r>
        <w:t> </w:t>
      </w:r>
    </w:p>
    <w:tbl>
      <w:tblPr>
        <w:tblW w:w="0" w:type="auto"/>
        <w:tblInd w:w="144" w:type="dxa"/>
        <w:tblLayout w:type="fixed"/>
        <w:tblCellMar>
          <w:left w:w="0" w:type="dxa"/>
          <w:right w:w="0" w:type="dxa"/>
        </w:tblCellMar>
        <w:tblLook w:val="04A0" w:firstRow="1" w:lastRow="0" w:firstColumn="1" w:lastColumn="0" w:noHBand="0" w:noVBand="1"/>
      </w:tblPr>
      <w:tblGrid>
        <w:gridCol w:w="5162"/>
        <w:gridCol w:w="1205"/>
        <w:gridCol w:w="1344"/>
        <w:gridCol w:w="1924"/>
        <w:gridCol w:w="1165"/>
      </w:tblGrid>
      <w:tr w:rsidR="00AA3F69" w14:paraId="1CB7D75E" w14:textId="77777777" w:rsidTr="006C5868">
        <w:trPr>
          <w:tblHeader/>
        </w:trPr>
        <w:tc>
          <w:tcPr>
            <w:tcW w:w="5162" w:type="dxa"/>
            <w:tcMar>
              <w:top w:w="0" w:type="dxa"/>
              <w:left w:w="144" w:type="dxa"/>
              <w:bottom w:w="0" w:type="dxa"/>
              <w:right w:w="0" w:type="dxa"/>
            </w:tcMar>
            <w:vAlign w:val="bottom"/>
            <w:hideMark/>
          </w:tcPr>
          <w:p w14:paraId="7D87A15D" w14:textId="77777777" w:rsidR="00AA3F69" w:rsidRPr="00201D26" w:rsidRDefault="00AA3F69">
            <w:pPr>
              <w:pStyle w:val="la2"/>
              <w:keepNext/>
              <w:rPr>
                <w:rFonts w:ascii="Arial" w:hAnsi="Arial" w:cs="Arial"/>
                <w:sz w:val="18"/>
                <w:szCs w:val="18"/>
              </w:rPr>
            </w:pPr>
            <w:r>
              <w:rPr>
                <w:rFonts w:ascii="Arial" w:hAnsi="Arial" w:cs="Arial"/>
                <w:sz w:val="18"/>
                <w:szCs w:val="18"/>
              </w:rPr>
              <w:t> </w:t>
            </w:r>
          </w:p>
          <w:p w14:paraId="574657EE"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2549" w:type="dxa"/>
            <w:gridSpan w:val="2"/>
            <w:tcBorders>
              <w:bottom w:val="single" w:sz="6" w:space="0" w:color="000000"/>
            </w:tcBorders>
            <w:tcMar>
              <w:top w:w="0" w:type="dxa"/>
              <w:left w:w="144" w:type="dxa"/>
              <w:bottom w:w="0" w:type="dxa"/>
              <w:right w:w="0" w:type="dxa"/>
            </w:tcMar>
            <w:vAlign w:val="bottom"/>
            <w:hideMark/>
          </w:tcPr>
          <w:p w14:paraId="40A83C13" w14:textId="77777777" w:rsidR="00AA3F69" w:rsidRDefault="00AA3F69">
            <w:pPr>
              <w:pStyle w:val="NormalWeb"/>
              <w:spacing w:before="0" w:beforeAutospacing="0" w:after="0" w:afterAutospacing="0"/>
              <w:ind w:firstLine="106"/>
              <w:rPr>
                <w:rFonts w:ascii="Arial" w:hAnsi="Arial" w:cs="Arial"/>
                <w:sz w:val="18"/>
                <w:szCs w:val="18"/>
              </w:rPr>
            </w:pPr>
            <w:r>
              <w:rPr>
                <w:rFonts w:ascii="Arial" w:hAnsi="Arial" w:cs="Arial"/>
                <w:b/>
                <w:bCs/>
                <w:sz w:val="18"/>
                <w:szCs w:val="18"/>
              </w:rPr>
              <w:t>Beneficial Ownership</w:t>
            </w:r>
          </w:p>
        </w:tc>
        <w:tc>
          <w:tcPr>
            <w:tcW w:w="1924" w:type="dxa"/>
            <w:tcMar>
              <w:top w:w="0" w:type="dxa"/>
              <w:left w:w="144" w:type="dxa"/>
              <w:bottom w:w="0" w:type="dxa"/>
              <w:right w:w="0" w:type="dxa"/>
            </w:tcMar>
            <w:vAlign w:val="bottom"/>
            <w:hideMark/>
          </w:tcPr>
          <w:p w14:paraId="11156CFD" w14:textId="77777777" w:rsidR="00AA3F69" w:rsidRDefault="00AA3F69">
            <w:pPr>
              <w:pStyle w:val="la2"/>
              <w:rPr>
                <w:rFonts w:ascii="Arial" w:hAnsi="Arial" w:cs="Arial"/>
                <w:sz w:val="18"/>
                <w:szCs w:val="18"/>
              </w:rPr>
            </w:pPr>
            <w:r>
              <w:rPr>
                <w:rFonts w:ascii="Arial" w:hAnsi="Arial" w:cs="Arial"/>
                <w:sz w:val="18"/>
                <w:szCs w:val="18"/>
              </w:rPr>
              <w:t> </w:t>
            </w:r>
          </w:p>
          <w:p w14:paraId="7E02CF58"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c>
          <w:tcPr>
            <w:tcW w:w="1165" w:type="dxa"/>
            <w:tcMar>
              <w:top w:w="0" w:type="dxa"/>
              <w:left w:w="144" w:type="dxa"/>
              <w:bottom w:w="0" w:type="dxa"/>
              <w:right w:w="0" w:type="dxa"/>
            </w:tcMar>
            <w:vAlign w:val="bottom"/>
            <w:hideMark/>
          </w:tcPr>
          <w:p w14:paraId="4CD94DF7" w14:textId="77777777" w:rsidR="00AA3F69" w:rsidRDefault="00AA3F69">
            <w:pPr>
              <w:pStyle w:val="la2"/>
              <w:rPr>
                <w:rFonts w:ascii="Arial" w:hAnsi="Arial" w:cs="Arial"/>
                <w:sz w:val="18"/>
                <w:szCs w:val="18"/>
              </w:rPr>
            </w:pPr>
            <w:r>
              <w:rPr>
                <w:rFonts w:ascii="Arial" w:hAnsi="Arial" w:cs="Arial"/>
                <w:sz w:val="18"/>
                <w:szCs w:val="18"/>
              </w:rPr>
              <w:t> </w:t>
            </w:r>
          </w:p>
          <w:p w14:paraId="4790E541" w14:textId="77777777" w:rsidR="00AA3F69" w:rsidRDefault="00AA3F69">
            <w:pPr>
              <w:pStyle w:val="NormalWeb"/>
              <w:spacing w:before="0" w:beforeAutospacing="0" w:after="0" w:afterAutospacing="0"/>
              <w:rPr>
                <w:rFonts w:ascii="Arial" w:hAnsi="Arial" w:cs="Arial"/>
                <w:sz w:val="4"/>
                <w:szCs w:val="4"/>
              </w:rPr>
            </w:pPr>
            <w:r>
              <w:rPr>
                <w:rFonts w:ascii="Arial" w:hAnsi="Arial" w:cs="Arial"/>
                <w:sz w:val="4"/>
                <w:szCs w:val="4"/>
              </w:rPr>
              <w:t> </w:t>
            </w:r>
          </w:p>
        </w:tc>
      </w:tr>
      <w:tr w:rsidR="00AA3F69" w14:paraId="38C29D9D" w14:textId="77777777" w:rsidTr="006C5868">
        <w:trPr>
          <w:tblHeader/>
        </w:trPr>
        <w:tc>
          <w:tcPr>
            <w:tcW w:w="5162" w:type="dxa"/>
            <w:tcBorders>
              <w:bottom w:val="single" w:sz="8" w:space="0" w:color="000000"/>
            </w:tcBorders>
            <w:tcMar>
              <w:top w:w="0" w:type="dxa"/>
              <w:left w:w="0" w:type="dxa"/>
              <w:bottom w:w="40" w:type="dxa"/>
              <w:right w:w="0" w:type="dxa"/>
            </w:tcMar>
            <w:vAlign w:val="bottom"/>
            <w:hideMark/>
          </w:tcPr>
          <w:p w14:paraId="53CDE213" w14:textId="77777777" w:rsidR="00AA3F69" w:rsidRDefault="00AA3F69">
            <w:pPr>
              <w:pStyle w:val="NormalWeb"/>
              <w:keepNext/>
              <w:spacing w:before="0" w:beforeAutospacing="0" w:after="0" w:afterAutospacing="0"/>
              <w:ind w:firstLine="106"/>
              <w:rPr>
                <w:rFonts w:ascii="Arial" w:hAnsi="Arial" w:cs="Arial"/>
                <w:sz w:val="18"/>
                <w:szCs w:val="18"/>
              </w:rPr>
            </w:pPr>
            <w:r>
              <w:rPr>
                <w:rFonts w:ascii="Arial" w:hAnsi="Arial" w:cs="Arial"/>
                <w:b/>
                <w:bCs/>
                <w:sz w:val="18"/>
                <w:szCs w:val="18"/>
              </w:rPr>
              <w:t>Name</w:t>
            </w:r>
          </w:p>
          <w:p w14:paraId="1C66E432" w14:textId="77777777" w:rsidR="00AA3F69" w:rsidRDefault="00AA3F69">
            <w:pPr>
              <w:pStyle w:val="NormalWeb"/>
              <w:keepNext/>
              <w:spacing w:before="0" w:beforeAutospacing="0" w:after="20" w:afterAutospacing="0"/>
              <w:rPr>
                <w:rFonts w:ascii="Arial" w:hAnsi="Arial" w:cs="Arial"/>
                <w:sz w:val="2"/>
                <w:szCs w:val="2"/>
              </w:rPr>
            </w:pPr>
            <w:r>
              <w:rPr>
                <w:rFonts w:ascii="Arial" w:hAnsi="Arial" w:cs="Arial"/>
                <w:sz w:val="2"/>
                <w:szCs w:val="2"/>
              </w:rPr>
              <w:t> </w:t>
            </w:r>
          </w:p>
        </w:tc>
        <w:tc>
          <w:tcPr>
            <w:tcW w:w="1205" w:type="dxa"/>
            <w:tcBorders>
              <w:bottom w:val="single" w:sz="8" w:space="0" w:color="000000"/>
            </w:tcBorders>
            <w:tcMar>
              <w:top w:w="0" w:type="dxa"/>
              <w:left w:w="144" w:type="dxa"/>
              <w:bottom w:w="0" w:type="dxa"/>
              <w:right w:w="0" w:type="dxa"/>
            </w:tcMar>
            <w:vAlign w:val="bottom"/>
            <w:hideMark/>
          </w:tcPr>
          <w:p w14:paraId="324D1E38"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Common</w:t>
            </w:r>
          </w:p>
          <w:p w14:paraId="538D0BD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Stock</w:t>
            </w:r>
            <w:r>
              <w:rPr>
                <w:rFonts w:ascii="Arial" w:hAnsi="Arial" w:cs="Arial"/>
                <w:b/>
                <w:bCs/>
                <w:sz w:val="14"/>
                <w:szCs w:val="14"/>
                <w:vertAlign w:val="superscript"/>
              </w:rPr>
              <w:t>1,2</w:t>
            </w:r>
          </w:p>
          <w:p w14:paraId="650BBAC6" w14:textId="77777777" w:rsidR="00AA3F69" w:rsidRDefault="00AA3F69">
            <w:pPr>
              <w:pStyle w:val="NormalWeb"/>
              <w:spacing w:before="0" w:beforeAutospacing="0" w:after="0" w:afterAutospacing="0"/>
              <w:rPr>
                <w:rFonts w:ascii="Arial" w:hAnsi="Arial" w:cs="Arial"/>
                <w:sz w:val="2"/>
                <w:szCs w:val="2"/>
              </w:rPr>
            </w:pPr>
            <w:r>
              <w:rPr>
                <w:rFonts w:ascii="Arial" w:hAnsi="Arial" w:cs="Arial"/>
                <w:sz w:val="2"/>
                <w:szCs w:val="2"/>
              </w:rPr>
              <w:t> </w:t>
            </w:r>
          </w:p>
          <w:p w14:paraId="0E093A50"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1344" w:type="dxa"/>
            <w:tcBorders>
              <w:bottom w:val="single" w:sz="8" w:space="0" w:color="000000"/>
            </w:tcBorders>
            <w:tcMar>
              <w:top w:w="0" w:type="dxa"/>
              <w:left w:w="144" w:type="dxa"/>
              <w:bottom w:w="0" w:type="dxa"/>
              <w:right w:w="0" w:type="dxa"/>
            </w:tcMar>
            <w:vAlign w:val="bottom"/>
            <w:hideMark/>
          </w:tcPr>
          <w:p w14:paraId="130ED69F"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Percent of</w:t>
            </w:r>
          </w:p>
          <w:p w14:paraId="3B4C5725"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Common</w:t>
            </w:r>
          </w:p>
          <w:p w14:paraId="7AB807EB" w14:textId="77777777" w:rsidR="00AA3F69" w:rsidRDefault="00AA3F69">
            <w:pPr>
              <w:pStyle w:val="NormalWeb"/>
              <w:spacing w:before="0" w:beforeAutospacing="0" w:after="20" w:afterAutospacing="0"/>
              <w:jc w:val="right"/>
              <w:rPr>
                <w:rFonts w:ascii="Arial" w:hAnsi="Arial" w:cs="Arial"/>
                <w:sz w:val="18"/>
                <w:szCs w:val="18"/>
              </w:rPr>
            </w:pPr>
            <w:r>
              <w:rPr>
                <w:rFonts w:ascii="Arial" w:hAnsi="Arial" w:cs="Arial"/>
                <w:b/>
                <w:bCs/>
                <w:sz w:val="18"/>
                <w:szCs w:val="18"/>
              </w:rPr>
              <w:t>Stock</w:t>
            </w:r>
          </w:p>
        </w:tc>
        <w:tc>
          <w:tcPr>
            <w:tcW w:w="1924" w:type="dxa"/>
            <w:tcBorders>
              <w:bottom w:val="single" w:sz="8" w:space="0" w:color="000000"/>
            </w:tcBorders>
            <w:tcMar>
              <w:top w:w="0" w:type="dxa"/>
              <w:left w:w="144" w:type="dxa"/>
              <w:bottom w:w="0" w:type="dxa"/>
              <w:right w:w="0" w:type="dxa"/>
            </w:tcMar>
            <w:vAlign w:val="bottom"/>
            <w:hideMark/>
          </w:tcPr>
          <w:p w14:paraId="0114CEA4"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Additional</w:t>
            </w:r>
          </w:p>
          <w:p w14:paraId="16481E41"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Underlying Shares</w:t>
            </w:r>
          </w:p>
          <w:p w14:paraId="67BD71B0"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or Stock Units</w:t>
            </w:r>
            <w:r>
              <w:rPr>
                <w:rFonts w:ascii="Arial" w:hAnsi="Arial" w:cs="Arial"/>
                <w:b/>
                <w:bCs/>
                <w:sz w:val="14"/>
                <w:szCs w:val="14"/>
                <w:vertAlign w:val="superscript"/>
              </w:rPr>
              <w:t>3,4</w:t>
            </w:r>
          </w:p>
          <w:p w14:paraId="69BF5C9E"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c>
          <w:tcPr>
            <w:tcW w:w="1165" w:type="dxa"/>
            <w:tcBorders>
              <w:bottom w:val="single" w:sz="8" w:space="0" w:color="000000"/>
            </w:tcBorders>
            <w:noWrap/>
            <w:tcMar>
              <w:top w:w="0" w:type="dxa"/>
              <w:left w:w="144" w:type="dxa"/>
              <w:bottom w:w="0" w:type="dxa"/>
              <w:right w:w="0" w:type="dxa"/>
            </w:tcMar>
            <w:vAlign w:val="bottom"/>
            <w:hideMark/>
          </w:tcPr>
          <w:p w14:paraId="6D50FC4D" w14:textId="77777777" w:rsidR="00AA3F69" w:rsidRDefault="00AA3F69">
            <w:pPr>
              <w:pStyle w:val="NormalWeb"/>
              <w:spacing w:before="0" w:beforeAutospacing="0" w:after="0" w:afterAutospacing="0"/>
              <w:jc w:val="right"/>
              <w:rPr>
                <w:rFonts w:ascii="Arial" w:hAnsi="Arial" w:cs="Arial"/>
                <w:sz w:val="18"/>
                <w:szCs w:val="18"/>
              </w:rPr>
            </w:pPr>
            <w:r>
              <w:rPr>
                <w:rFonts w:ascii="Arial" w:hAnsi="Arial" w:cs="Arial"/>
                <w:b/>
                <w:bCs/>
                <w:sz w:val="18"/>
                <w:szCs w:val="18"/>
              </w:rPr>
              <w:t> </w:t>
            </w:r>
            <w:r>
              <w:rPr>
                <w:rFonts w:ascii="Arial" w:hAnsi="Arial" w:cs="Arial"/>
                <w:b/>
                <w:bCs/>
                <w:sz w:val="18"/>
                <w:szCs w:val="18"/>
              </w:rPr>
              <w:t> </w:t>
            </w:r>
            <w:r>
              <w:rPr>
                <w:rFonts w:ascii="Arial" w:hAnsi="Arial" w:cs="Arial"/>
                <w:b/>
                <w:bCs/>
                <w:sz w:val="18"/>
                <w:szCs w:val="18"/>
              </w:rPr>
              <w:t> </w:t>
            </w:r>
            <w:r>
              <w:rPr>
                <w:rFonts w:ascii="Arial" w:hAnsi="Arial" w:cs="Arial"/>
                <w:b/>
                <w:bCs/>
                <w:sz w:val="18"/>
                <w:szCs w:val="18"/>
              </w:rPr>
              <w:t>Total</w:t>
            </w:r>
            <w:r>
              <w:rPr>
                <w:rFonts w:ascii="Arial" w:hAnsi="Arial" w:cs="Arial"/>
                <w:b/>
                <w:bCs/>
                <w:sz w:val="14"/>
                <w:szCs w:val="14"/>
                <w:vertAlign w:val="superscript"/>
              </w:rPr>
              <w:t>5</w:t>
            </w:r>
          </w:p>
          <w:p w14:paraId="56EC0D2F" w14:textId="77777777" w:rsidR="00AA3F69" w:rsidRDefault="00AA3F69">
            <w:pPr>
              <w:pStyle w:val="NormalWeb"/>
              <w:spacing w:before="0" w:beforeAutospacing="0" w:after="20" w:afterAutospacing="0"/>
              <w:rPr>
                <w:rFonts w:ascii="Arial" w:hAnsi="Arial" w:cs="Arial"/>
                <w:sz w:val="2"/>
                <w:szCs w:val="2"/>
              </w:rPr>
            </w:pPr>
            <w:r>
              <w:rPr>
                <w:rFonts w:ascii="Arial" w:hAnsi="Arial" w:cs="Arial"/>
                <w:sz w:val="2"/>
                <w:szCs w:val="2"/>
              </w:rPr>
              <w:t> </w:t>
            </w:r>
          </w:p>
        </w:tc>
      </w:tr>
      <w:tr w:rsidR="00AA3F69" w14:paraId="6D61937A" w14:textId="77777777" w:rsidTr="006C5868">
        <w:tc>
          <w:tcPr>
            <w:tcW w:w="5162" w:type="dxa"/>
            <w:vAlign w:val="center"/>
            <w:hideMark/>
          </w:tcPr>
          <w:p w14:paraId="1D256C33"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3FB4A40A" w14:textId="77777777" w:rsidR="00AA3F69" w:rsidRDefault="00AA3F69">
            <w:pPr>
              <w:rPr>
                <w:rFonts w:ascii="Arial" w:hAnsi="Arial" w:cs="Arial"/>
                <w:sz w:val="2"/>
                <w:szCs w:val="2"/>
              </w:rPr>
            </w:pPr>
            <w:r>
              <w:rPr>
                <w:rFonts w:ascii="Arial" w:hAnsi="Arial" w:cs="Arial"/>
                <w:sz w:val="2"/>
                <w:szCs w:val="2"/>
              </w:rPr>
              <w:t> </w:t>
            </w:r>
          </w:p>
        </w:tc>
        <w:tc>
          <w:tcPr>
            <w:tcW w:w="1344" w:type="dxa"/>
            <w:vAlign w:val="center"/>
            <w:hideMark/>
          </w:tcPr>
          <w:p w14:paraId="1005E05D"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4C7D0343" w14:textId="77777777" w:rsidR="00AA3F69" w:rsidRDefault="00AA3F69">
            <w:pPr>
              <w:rPr>
                <w:rFonts w:ascii="Arial" w:hAnsi="Arial" w:cs="Arial"/>
                <w:sz w:val="2"/>
                <w:szCs w:val="2"/>
              </w:rPr>
            </w:pPr>
            <w:r>
              <w:rPr>
                <w:rFonts w:ascii="Arial" w:hAnsi="Arial" w:cs="Arial"/>
                <w:sz w:val="2"/>
                <w:szCs w:val="2"/>
              </w:rPr>
              <w:t> </w:t>
            </w:r>
          </w:p>
        </w:tc>
        <w:tc>
          <w:tcPr>
            <w:tcW w:w="1165" w:type="dxa"/>
            <w:vAlign w:val="center"/>
            <w:hideMark/>
          </w:tcPr>
          <w:p w14:paraId="72F2F302" w14:textId="77777777" w:rsidR="00AA3F69" w:rsidRDefault="00AA3F69">
            <w:pPr>
              <w:rPr>
                <w:rFonts w:ascii="Arial" w:hAnsi="Arial" w:cs="Arial"/>
                <w:sz w:val="2"/>
                <w:szCs w:val="2"/>
              </w:rPr>
            </w:pPr>
            <w:r>
              <w:rPr>
                <w:rFonts w:ascii="Arial" w:hAnsi="Arial" w:cs="Arial"/>
                <w:sz w:val="2"/>
                <w:szCs w:val="2"/>
              </w:rPr>
              <w:t> </w:t>
            </w:r>
          </w:p>
        </w:tc>
      </w:tr>
      <w:tr w:rsidR="00AA3F69" w14:paraId="11BC73D7" w14:textId="77777777" w:rsidTr="006C5868">
        <w:tc>
          <w:tcPr>
            <w:tcW w:w="5162" w:type="dxa"/>
            <w:tcBorders>
              <w:bottom w:val="single" w:sz="6" w:space="0" w:color="0075C9"/>
            </w:tcBorders>
            <w:tcMar>
              <w:top w:w="0" w:type="dxa"/>
              <w:left w:w="0" w:type="dxa"/>
              <w:bottom w:w="40" w:type="dxa"/>
              <w:right w:w="0" w:type="dxa"/>
            </w:tcMar>
            <w:hideMark/>
          </w:tcPr>
          <w:p w14:paraId="5363A3FC"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Reid G. Hoffman</w:t>
            </w:r>
          </w:p>
        </w:tc>
        <w:tc>
          <w:tcPr>
            <w:tcW w:w="1205" w:type="dxa"/>
            <w:tcBorders>
              <w:bottom w:val="single" w:sz="6" w:space="0" w:color="0075C9"/>
            </w:tcBorders>
            <w:noWrap/>
            <w:tcMar>
              <w:top w:w="0" w:type="dxa"/>
              <w:left w:w="144" w:type="dxa"/>
              <w:bottom w:w="0" w:type="dxa"/>
              <w:right w:w="0" w:type="dxa"/>
            </w:tcMar>
            <w:vAlign w:val="bottom"/>
            <w:hideMark/>
          </w:tcPr>
          <w:p w14:paraId="3096CD58" w14:textId="77D21AE5"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15,905</w:t>
            </w:r>
            <w:r>
              <w:rPr>
                <w:rFonts w:ascii="Arial" w:hAnsi="Arial" w:cs="Arial"/>
                <w:sz w:val="14"/>
                <w:szCs w:val="14"/>
                <w:vertAlign w:val="superscript"/>
              </w:rPr>
              <w:t>6</w:t>
            </w:r>
          </w:p>
        </w:tc>
        <w:tc>
          <w:tcPr>
            <w:tcW w:w="1344" w:type="dxa"/>
            <w:tcBorders>
              <w:bottom w:val="single" w:sz="6" w:space="0" w:color="0075C9"/>
            </w:tcBorders>
            <w:noWrap/>
            <w:tcMar>
              <w:top w:w="0" w:type="dxa"/>
              <w:left w:w="144" w:type="dxa"/>
              <w:bottom w:w="0" w:type="dxa"/>
              <w:right w:w="0" w:type="dxa"/>
            </w:tcMar>
            <w:vAlign w:val="bottom"/>
            <w:hideMark/>
          </w:tcPr>
          <w:p w14:paraId="245077CC" w14:textId="7A0C18D1"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3E1083E2" w14:textId="35F35828"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16,217</w:t>
            </w:r>
          </w:p>
        </w:tc>
        <w:tc>
          <w:tcPr>
            <w:tcW w:w="1165" w:type="dxa"/>
            <w:tcBorders>
              <w:bottom w:val="single" w:sz="6" w:space="0" w:color="0075C9"/>
            </w:tcBorders>
            <w:tcMar>
              <w:top w:w="0" w:type="dxa"/>
              <w:left w:w="0" w:type="dxa"/>
              <w:bottom w:w="40" w:type="dxa"/>
              <w:right w:w="0" w:type="dxa"/>
            </w:tcMar>
            <w:vAlign w:val="bottom"/>
            <w:hideMark/>
          </w:tcPr>
          <w:p w14:paraId="1AA0467A" w14:textId="654E693F"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32,122</w:t>
            </w:r>
          </w:p>
        </w:tc>
      </w:tr>
      <w:tr w:rsidR="00AA3F69" w14:paraId="72BF7E13" w14:textId="77777777" w:rsidTr="006C5868">
        <w:tc>
          <w:tcPr>
            <w:tcW w:w="5162" w:type="dxa"/>
            <w:vAlign w:val="center"/>
            <w:hideMark/>
          </w:tcPr>
          <w:p w14:paraId="05B4B775"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00EEA766" w14:textId="0C288CE0" w:rsidR="00AA3F69" w:rsidRDefault="00AA3F69" w:rsidP="006C5868">
            <w:pPr>
              <w:jc w:val="right"/>
              <w:rPr>
                <w:rFonts w:ascii="Arial" w:hAnsi="Arial" w:cs="Arial"/>
                <w:sz w:val="2"/>
                <w:szCs w:val="2"/>
              </w:rPr>
            </w:pPr>
          </w:p>
        </w:tc>
        <w:tc>
          <w:tcPr>
            <w:tcW w:w="1344" w:type="dxa"/>
            <w:vAlign w:val="center"/>
            <w:hideMark/>
          </w:tcPr>
          <w:p w14:paraId="5E98A7C1" w14:textId="0AB131F0" w:rsidR="00AA3F69" w:rsidRDefault="00AA3F69" w:rsidP="006C5868">
            <w:pPr>
              <w:jc w:val="right"/>
              <w:rPr>
                <w:rFonts w:ascii="Arial" w:hAnsi="Arial" w:cs="Arial"/>
                <w:sz w:val="2"/>
                <w:szCs w:val="2"/>
              </w:rPr>
            </w:pPr>
          </w:p>
        </w:tc>
        <w:tc>
          <w:tcPr>
            <w:tcW w:w="1924" w:type="dxa"/>
            <w:vAlign w:val="center"/>
            <w:hideMark/>
          </w:tcPr>
          <w:p w14:paraId="21687DB2" w14:textId="4AD57F61" w:rsidR="00AA3F69" w:rsidRDefault="00AA3F69" w:rsidP="006C5868">
            <w:pPr>
              <w:jc w:val="right"/>
              <w:rPr>
                <w:rFonts w:ascii="Arial" w:hAnsi="Arial" w:cs="Arial"/>
                <w:sz w:val="2"/>
                <w:szCs w:val="2"/>
              </w:rPr>
            </w:pPr>
          </w:p>
        </w:tc>
        <w:tc>
          <w:tcPr>
            <w:tcW w:w="1165" w:type="dxa"/>
            <w:vAlign w:val="center"/>
            <w:hideMark/>
          </w:tcPr>
          <w:p w14:paraId="40AAC7CB" w14:textId="7B84991B" w:rsidR="00AA3F69" w:rsidRDefault="00AA3F69" w:rsidP="006C5868">
            <w:pPr>
              <w:jc w:val="right"/>
              <w:rPr>
                <w:rFonts w:ascii="Arial" w:hAnsi="Arial" w:cs="Arial"/>
                <w:sz w:val="2"/>
                <w:szCs w:val="2"/>
              </w:rPr>
            </w:pPr>
          </w:p>
        </w:tc>
      </w:tr>
      <w:tr w:rsidR="00AA3F69" w14:paraId="718B781C" w14:textId="77777777" w:rsidTr="006C5868">
        <w:tc>
          <w:tcPr>
            <w:tcW w:w="5162" w:type="dxa"/>
            <w:tcBorders>
              <w:bottom w:val="single" w:sz="6" w:space="0" w:color="0075C9"/>
            </w:tcBorders>
            <w:tcMar>
              <w:top w:w="0" w:type="dxa"/>
              <w:left w:w="0" w:type="dxa"/>
              <w:bottom w:w="40" w:type="dxa"/>
              <w:right w:w="0" w:type="dxa"/>
            </w:tcMar>
            <w:hideMark/>
          </w:tcPr>
          <w:p w14:paraId="37549C1C"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color w:val="0075C9"/>
                <w:sz w:val="18"/>
                <w:szCs w:val="18"/>
              </w:rPr>
              <w:t>Hugh F. Johnston</w:t>
            </w:r>
          </w:p>
        </w:tc>
        <w:tc>
          <w:tcPr>
            <w:tcW w:w="1205" w:type="dxa"/>
            <w:tcBorders>
              <w:bottom w:val="single" w:sz="6" w:space="0" w:color="0075C9"/>
            </w:tcBorders>
            <w:noWrap/>
            <w:tcMar>
              <w:top w:w="0" w:type="dxa"/>
              <w:left w:w="144" w:type="dxa"/>
              <w:bottom w:w="0" w:type="dxa"/>
              <w:right w:w="0" w:type="dxa"/>
            </w:tcMar>
            <w:vAlign w:val="bottom"/>
            <w:hideMark/>
          </w:tcPr>
          <w:p w14:paraId="43F5A5BA" w14:textId="525EC2B8"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8,032</w:t>
            </w:r>
            <w:r>
              <w:rPr>
                <w:rFonts w:ascii="Arial" w:hAnsi="Arial" w:cs="Arial"/>
                <w:sz w:val="14"/>
                <w:szCs w:val="14"/>
                <w:vertAlign w:val="superscript"/>
              </w:rPr>
              <w:t>7</w:t>
            </w:r>
          </w:p>
        </w:tc>
        <w:tc>
          <w:tcPr>
            <w:tcW w:w="1344" w:type="dxa"/>
            <w:tcBorders>
              <w:bottom w:val="single" w:sz="6" w:space="0" w:color="0075C9"/>
            </w:tcBorders>
            <w:noWrap/>
            <w:tcMar>
              <w:top w:w="0" w:type="dxa"/>
              <w:left w:w="144" w:type="dxa"/>
              <w:bottom w:w="0" w:type="dxa"/>
              <w:right w:w="0" w:type="dxa"/>
            </w:tcMar>
            <w:vAlign w:val="bottom"/>
            <w:hideMark/>
          </w:tcPr>
          <w:p w14:paraId="41E3BC51" w14:textId="00B70D7F"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58BC50E8" w14:textId="1496E780"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1,130</w:t>
            </w:r>
          </w:p>
        </w:tc>
        <w:tc>
          <w:tcPr>
            <w:tcW w:w="1165" w:type="dxa"/>
            <w:tcBorders>
              <w:bottom w:val="single" w:sz="6" w:space="0" w:color="0075C9"/>
            </w:tcBorders>
            <w:tcMar>
              <w:top w:w="0" w:type="dxa"/>
              <w:left w:w="0" w:type="dxa"/>
              <w:bottom w:w="40" w:type="dxa"/>
              <w:right w:w="0" w:type="dxa"/>
            </w:tcMar>
            <w:vAlign w:val="bottom"/>
            <w:hideMark/>
          </w:tcPr>
          <w:p w14:paraId="4B78BA2F" w14:textId="210EC812"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9,162</w:t>
            </w:r>
          </w:p>
        </w:tc>
      </w:tr>
      <w:tr w:rsidR="00AA3F69" w14:paraId="112F764F" w14:textId="77777777" w:rsidTr="006C5868">
        <w:tc>
          <w:tcPr>
            <w:tcW w:w="5162" w:type="dxa"/>
            <w:vAlign w:val="center"/>
            <w:hideMark/>
          </w:tcPr>
          <w:p w14:paraId="0E8BBE9D"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221C4B01" w14:textId="4F1E24A4" w:rsidR="00AA3F69" w:rsidRDefault="00AA3F69" w:rsidP="006C5868">
            <w:pPr>
              <w:jc w:val="right"/>
              <w:rPr>
                <w:rFonts w:ascii="Arial" w:hAnsi="Arial" w:cs="Arial"/>
                <w:sz w:val="2"/>
                <w:szCs w:val="2"/>
              </w:rPr>
            </w:pPr>
          </w:p>
        </w:tc>
        <w:tc>
          <w:tcPr>
            <w:tcW w:w="1344" w:type="dxa"/>
            <w:vAlign w:val="center"/>
            <w:hideMark/>
          </w:tcPr>
          <w:p w14:paraId="32762128" w14:textId="52709A11" w:rsidR="00AA3F69" w:rsidRDefault="00AA3F69" w:rsidP="006C5868">
            <w:pPr>
              <w:jc w:val="right"/>
              <w:rPr>
                <w:rFonts w:ascii="Arial" w:hAnsi="Arial" w:cs="Arial"/>
                <w:sz w:val="2"/>
                <w:szCs w:val="2"/>
              </w:rPr>
            </w:pPr>
          </w:p>
        </w:tc>
        <w:tc>
          <w:tcPr>
            <w:tcW w:w="1924" w:type="dxa"/>
            <w:vAlign w:val="center"/>
            <w:hideMark/>
          </w:tcPr>
          <w:p w14:paraId="78E2D36B" w14:textId="44D36CFF" w:rsidR="00AA3F69" w:rsidRDefault="00AA3F69" w:rsidP="006C5868">
            <w:pPr>
              <w:jc w:val="right"/>
              <w:rPr>
                <w:rFonts w:ascii="Arial" w:hAnsi="Arial" w:cs="Arial"/>
                <w:sz w:val="2"/>
                <w:szCs w:val="2"/>
              </w:rPr>
            </w:pPr>
          </w:p>
        </w:tc>
        <w:tc>
          <w:tcPr>
            <w:tcW w:w="1165" w:type="dxa"/>
            <w:vAlign w:val="center"/>
            <w:hideMark/>
          </w:tcPr>
          <w:p w14:paraId="30D5B28C" w14:textId="7E093EE9" w:rsidR="00AA3F69" w:rsidRDefault="00AA3F69" w:rsidP="006C5868">
            <w:pPr>
              <w:jc w:val="right"/>
              <w:rPr>
                <w:rFonts w:ascii="Arial" w:hAnsi="Arial" w:cs="Arial"/>
                <w:sz w:val="2"/>
                <w:szCs w:val="2"/>
              </w:rPr>
            </w:pPr>
          </w:p>
        </w:tc>
      </w:tr>
      <w:tr w:rsidR="00AA3F69" w14:paraId="0E52C66E" w14:textId="77777777" w:rsidTr="006C5868">
        <w:tc>
          <w:tcPr>
            <w:tcW w:w="5162" w:type="dxa"/>
            <w:tcBorders>
              <w:bottom w:val="single" w:sz="6" w:space="0" w:color="0075C9"/>
            </w:tcBorders>
            <w:tcMar>
              <w:top w:w="0" w:type="dxa"/>
              <w:left w:w="0" w:type="dxa"/>
              <w:bottom w:w="40" w:type="dxa"/>
              <w:right w:w="0" w:type="dxa"/>
            </w:tcMar>
            <w:hideMark/>
          </w:tcPr>
          <w:p w14:paraId="64DA792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Teri L. List</w:t>
            </w:r>
          </w:p>
        </w:tc>
        <w:tc>
          <w:tcPr>
            <w:tcW w:w="1205" w:type="dxa"/>
            <w:tcBorders>
              <w:bottom w:val="single" w:sz="6" w:space="0" w:color="0075C9"/>
            </w:tcBorders>
            <w:noWrap/>
            <w:tcMar>
              <w:top w:w="0" w:type="dxa"/>
              <w:left w:w="144" w:type="dxa"/>
              <w:bottom w:w="0" w:type="dxa"/>
              <w:right w:w="0" w:type="dxa"/>
            </w:tcMar>
            <w:vAlign w:val="bottom"/>
            <w:hideMark/>
          </w:tcPr>
          <w:p w14:paraId="2C67DAAA" w14:textId="1860ECAE"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25,600</w:t>
            </w:r>
            <w:r>
              <w:rPr>
                <w:rFonts w:ascii="Arial" w:hAnsi="Arial" w:cs="Arial"/>
                <w:sz w:val="14"/>
                <w:szCs w:val="14"/>
                <w:vertAlign w:val="superscript"/>
              </w:rPr>
              <w:t>8</w:t>
            </w:r>
          </w:p>
        </w:tc>
        <w:tc>
          <w:tcPr>
            <w:tcW w:w="1344" w:type="dxa"/>
            <w:tcBorders>
              <w:bottom w:val="single" w:sz="6" w:space="0" w:color="0075C9"/>
            </w:tcBorders>
            <w:noWrap/>
            <w:tcMar>
              <w:top w:w="0" w:type="dxa"/>
              <w:left w:w="144" w:type="dxa"/>
              <w:bottom w:w="0" w:type="dxa"/>
              <w:right w:w="0" w:type="dxa"/>
            </w:tcMar>
            <w:vAlign w:val="bottom"/>
            <w:hideMark/>
          </w:tcPr>
          <w:p w14:paraId="273C7663" w14:textId="7BB73526"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55968A82" w14:textId="280C5C2A"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0B4C6F34" w14:textId="7AE48320"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25,600</w:t>
            </w:r>
          </w:p>
        </w:tc>
      </w:tr>
      <w:tr w:rsidR="00AA3F69" w14:paraId="580643E0" w14:textId="77777777" w:rsidTr="006C5868">
        <w:tc>
          <w:tcPr>
            <w:tcW w:w="5162" w:type="dxa"/>
            <w:vAlign w:val="center"/>
            <w:hideMark/>
          </w:tcPr>
          <w:p w14:paraId="189327B4"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6066F1A4" w14:textId="2B87642D" w:rsidR="00AA3F69" w:rsidRDefault="00AA3F69" w:rsidP="006C5868">
            <w:pPr>
              <w:jc w:val="right"/>
              <w:rPr>
                <w:rFonts w:ascii="Arial" w:hAnsi="Arial" w:cs="Arial"/>
                <w:sz w:val="2"/>
                <w:szCs w:val="2"/>
              </w:rPr>
            </w:pPr>
          </w:p>
        </w:tc>
        <w:tc>
          <w:tcPr>
            <w:tcW w:w="1344" w:type="dxa"/>
            <w:vAlign w:val="center"/>
            <w:hideMark/>
          </w:tcPr>
          <w:p w14:paraId="685104D4" w14:textId="041AEE70" w:rsidR="00AA3F69" w:rsidRDefault="00AA3F69" w:rsidP="006C5868">
            <w:pPr>
              <w:jc w:val="right"/>
              <w:rPr>
                <w:rFonts w:ascii="Arial" w:hAnsi="Arial" w:cs="Arial"/>
                <w:sz w:val="2"/>
                <w:szCs w:val="2"/>
              </w:rPr>
            </w:pPr>
          </w:p>
        </w:tc>
        <w:tc>
          <w:tcPr>
            <w:tcW w:w="1924" w:type="dxa"/>
            <w:vAlign w:val="center"/>
            <w:hideMark/>
          </w:tcPr>
          <w:p w14:paraId="07333A92" w14:textId="1839FB3B" w:rsidR="00AA3F69" w:rsidRDefault="00AA3F69" w:rsidP="006C5868">
            <w:pPr>
              <w:jc w:val="right"/>
              <w:rPr>
                <w:rFonts w:ascii="Arial" w:hAnsi="Arial" w:cs="Arial"/>
                <w:sz w:val="2"/>
                <w:szCs w:val="2"/>
              </w:rPr>
            </w:pPr>
          </w:p>
        </w:tc>
        <w:tc>
          <w:tcPr>
            <w:tcW w:w="1165" w:type="dxa"/>
            <w:vAlign w:val="center"/>
            <w:hideMark/>
          </w:tcPr>
          <w:p w14:paraId="535AA8B0" w14:textId="0367D749" w:rsidR="00AA3F69" w:rsidRDefault="00AA3F69" w:rsidP="006C5868">
            <w:pPr>
              <w:jc w:val="right"/>
              <w:rPr>
                <w:rFonts w:ascii="Arial" w:hAnsi="Arial" w:cs="Arial"/>
                <w:sz w:val="2"/>
                <w:szCs w:val="2"/>
              </w:rPr>
            </w:pPr>
          </w:p>
        </w:tc>
      </w:tr>
      <w:tr w:rsidR="00AA3F69" w14:paraId="10892928" w14:textId="77777777" w:rsidTr="006C5868">
        <w:tc>
          <w:tcPr>
            <w:tcW w:w="5162" w:type="dxa"/>
            <w:tcBorders>
              <w:bottom w:val="single" w:sz="6" w:space="0" w:color="0075C9"/>
            </w:tcBorders>
            <w:tcMar>
              <w:top w:w="0" w:type="dxa"/>
              <w:left w:w="0" w:type="dxa"/>
              <w:bottom w:w="40" w:type="dxa"/>
              <w:right w:w="0" w:type="dxa"/>
            </w:tcMar>
            <w:hideMark/>
          </w:tcPr>
          <w:p w14:paraId="0366BD5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Catherine MacGregor</w:t>
            </w:r>
          </w:p>
        </w:tc>
        <w:tc>
          <w:tcPr>
            <w:tcW w:w="1205" w:type="dxa"/>
            <w:tcBorders>
              <w:bottom w:val="single" w:sz="6" w:space="0" w:color="0075C9"/>
            </w:tcBorders>
            <w:noWrap/>
            <w:tcMar>
              <w:top w:w="0" w:type="dxa"/>
              <w:left w:w="144" w:type="dxa"/>
              <w:bottom w:w="0" w:type="dxa"/>
              <w:right w:w="0" w:type="dxa"/>
            </w:tcMar>
            <w:vAlign w:val="bottom"/>
            <w:hideMark/>
          </w:tcPr>
          <w:p w14:paraId="177AB210" w14:textId="342FAEF5"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0</w:t>
            </w:r>
          </w:p>
        </w:tc>
        <w:tc>
          <w:tcPr>
            <w:tcW w:w="1344" w:type="dxa"/>
            <w:tcBorders>
              <w:bottom w:val="single" w:sz="6" w:space="0" w:color="0075C9"/>
            </w:tcBorders>
            <w:noWrap/>
            <w:tcMar>
              <w:top w:w="0" w:type="dxa"/>
              <w:left w:w="144" w:type="dxa"/>
              <w:bottom w:w="0" w:type="dxa"/>
              <w:right w:w="0" w:type="dxa"/>
            </w:tcMar>
            <w:vAlign w:val="bottom"/>
            <w:hideMark/>
          </w:tcPr>
          <w:p w14:paraId="590DC22A" w14:textId="53B99D91"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7FDEA17E" w14:textId="01D4BC8D"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1,487</w:t>
            </w:r>
          </w:p>
        </w:tc>
        <w:tc>
          <w:tcPr>
            <w:tcW w:w="1165" w:type="dxa"/>
            <w:tcBorders>
              <w:bottom w:val="single" w:sz="6" w:space="0" w:color="0075C9"/>
            </w:tcBorders>
            <w:tcMar>
              <w:top w:w="0" w:type="dxa"/>
              <w:left w:w="0" w:type="dxa"/>
              <w:bottom w:w="40" w:type="dxa"/>
              <w:right w:w="0" w:type="dxa"/>
            </w:tcMar>
            <w:vAlign w:val="bottom"/>
            <w:hideMark/>
          </w:tcPr>
          <w:p w14:paraId="1AE64F9E" w14:textId="3E6428B6"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1,487</w:t>
            </w:r>
          </w:p>
        </w:tc>
      </w:tr>
      <w:tr w:rsidR="00AA3F69" w14:paraId="0B0D7531" w14:textId="77777777" w:rsidTr="006C5868">
        <w:tc>
          <w:tcPr>
            <w:tcW w:w="5162" w:type="dxa"/>
            <w:vAlign w:val="center"/>
            <w:hideMark/>
          </w:tcPr>
          <w:p w14:paraId="78FCA551"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0F5F00B3" w14:textId="237AA4D0" w:rsidR="00AA3F69" w:rsidRDefault="00AA3F69" w:rsidP="006C5868">
            <w:pPr>
              <w:jc w:val="right"/>
              <w:rPr>
                <w:rFonts w:ascii="Arial" w:hAnsi="Arial" w:cs="Arial"/>
                <w:sz w:val="2"/>
                <w:szCs w:val="2"/>
              </w:rPr>
            </w:pPr>
          </w:p>
        </w:tc>
        <w:tc>
          <w:tcPr>
            <w:tcW w:w="1344" w:type="dxa"/>
            <w:vAlign w:val="center"/>
            <w:hideMark/>
          </w:tcPr>
          <w:p w14:paraId="4AAA98A3" w14:textId="3311791C" w:rsidR="00AA3F69" w:rsidRDefault="00AA3F69" w:rsidP="006C5868">
            <w:pPr>
              <w:jc w:val="right"/>
              <w:rPr>
                <w:rFonts w:ascii="Arial" w:hAnsi="Arial" w:cs="Arial"/>
                <w:sz w:val="2"/>
                <w:szCs w:val="2"/>
              </w:rPr>
            </w:pPr>
          </w:p>
        </w:tc>
        <w:tc>
          <w:tcPr>
            <w:tcW w:w="1924" w:type="dxa"/>
            <w:vAlign w:val="center"/>
            <w:hideMark/>
          </w:tcPr>
          <w:p w14:paraId="0DAE753E" w14:textId="405FEDD4" w:rsidR="00AA3F69" w:rsidRDefault="00AA3F69" w:rsidP="006C5868">
            <w:pPr>
              <w:jc w:val="right"/>
              <w:rPr>
                <w:rFonts w:ascii="Arial" w:hAnsi="Arial" w:cs="Arial"/>
                <w:sz w:val="2"/>
                <w:szCs w:val="2"/>
              </w:rPr>
            </w:pPr>
          </w:p>
        </w:tc>
        <w:tc>
          <w:tcPr>
            <w:tcW w:w="1165" w:type="dxa"/>
            <w:vAlign w:val="center"/>
            <w:hideMark/>
          </w:tcPr>
          <w:p w14:paraId="78D47EB2" w14:textId="3B33C2DF" w:rsidR="00AA3F69" w:rsidRDefault="00AA3F69" w:rsidP="006C5868">
            <w:pPr>
              <w:jc w:val="right"/>
              <w:rPr>
                <w:rFonts w:ascii="Arial" w:hAnsi="Arial" w:cs="Arial"/>
                <w:sz w:val="2"/>
                <w:szCs w:val="2"/>
              </w:rPr>
            </w:pPr>
          </w:p>
        </w:tc>
      </w:tr>
      <w:tr w:rsidR="00AA3F69" w14:paraId="3B1D6A9A" w14:textId="77777777" w:rsidTr="006C5868">
        <w:tc>
          <w:tcPr>
            <w:tcW w:w="5162" w:type="dxa"/>
            <w:tcBorders>
              <w:bottom w:val="single" w:sz="6" w:space="0" w:color="0075C9"/>
            </w:tcBorders>
            <w:tcMar>
              <w:top w:w="0" w:type="dxa"/>
              <w:left w:w="0" w:type="dxa"/>
              <w:bottom w:w="40" w:type="dxa"/>
              <w:right w:w="0" w:type="dxa"/>
            </w:tcMar>
            <w:hideMark/>
          </w:tcPr>
          <w:p w14:paraId="1E559C7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Mark A. L. Mason</w:t>
            </w:r>
          </w:p>
        </w:tc>
        <w:tc>
          <w:tcPr>
            <w:tcW w:w="1205" w:type="dxa"/>
            <w:tcBorders>
              <w:bottom w:val="single" w:sz="6" w:space="0" w:color="0075C9"/>
            </w:tcBorders>
            <w:noWrap/>
            <w:tcMar>
              <w:top w:w="0" w:type="dxa"/>
              <w:left w:w="144" w:type="dxa"/>
              <w:bottom w:w="0" w:type="dxa"/>
              <w:right w:w="0" w:type="dxa"/>
            </w:tcMar>
            <w:vAlign w:val="bottom"/>
            <w:hideMark/>
          </w:tcPr>
          <w:p w14:paraId="55603588" w14:textId="460064C0"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1,400</w:t>
            </w:r>
          </w:p>
        </w:tc>
        <w:tc>
          <w:tcPr>
            <w:tcW w:w="1344" w:type="dxa"/>
            <w:tcBorders>
              <w:bottom w:val="single" w:sz="6" w:space="0" w:color="0075C9"/>
            </w:tcBorders>
            <w:noWrap/>
            <w:tcMar>
              <w:top w:w="0" w:type="dxa"/>
              <w:left w:w="144" w:type="dxa"/>
              <w:bottom w:w="0" w:type="dxa"/>
              <w:right w:w="0" w:type="dxa"/>
            </w:tcMar>
            <w:vAlign w:val="bottom"/>
            <w:hideMark/>
          </w:tcPr>
          <w:p w14:paraId="66F27400" w14:textId="03C230BD"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7E591CC8" w14:textId="2EF34357"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3BB21D5E" w14:textId="3A2D2170"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1,400</w:t>
            </w:r>
          </w:p>
        </w:tc>
      </w:tr>
      <w:tr w:rsidR="00AA3F69" w14:paraId="12A113CD" w14:textId="77777777" w:rsidTr="006C5868">
        <w:tc>
          <w:tcPr>
            <w:tcW w:w="5162" w:type="dxa"/>
            <w:vAlign w:val="center"/>
            <w:hideMark/>
          </w:tcPr>
          <w:p w14:paraId="728F6C69"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033EE984" w14:textId="70688C7E" w:rsidR="00AA3F69" w:rsidRDefault="00AA3F69" w:rsidP="006C5868">
            <w:pPr>
              <w:jc w:val="right"/>
              <w:rPr>
                <w:rFonts w:ascii="Arial" w:hAnsi="Arial" w:cs="Arial"/>
                <w:sz w:val="2"/>
                <w:szCs w:val="2"/>
              </w:rPr>
            </w:pPr>
          </w:p>
        </w:tc>
        <w:tc>
          <w:tcPr>
            <w:tcW w:w="1344" w:type="dxa"/>
            <w:vAlign w:val="center"/>
            <w:hideMark/>
          </w:tcPr>
          <w:p w14:paraId="1F9119B0" w14:textId="75E2B090" w:rsidR="00AA3F69" w:rsidRDefault="00AA3F69" w:rsidP="006C5868">
            <w:pPr>
              <w:jc w:val="right"/>
              <w:rPr>
                <w:rFonts w:ascii="Arial" w:hAnsi="Arial" w:cs="Arial"/>
                <w:sz w:val="2"/>
                <w:szCs w:val="2"/>
              </w:rPr>
            </w:pPr>
          </w:p>
        </w:tc>
        <w:tc>
          <w:tcPr>
            <w:tcW w:w="1924" w:type="dxa"/>
            <w:vAlign w:val="center"/>
            <w:hideMark/>
          </w:tcPr>
          <w:p w14:paraId="1C933947" w14:textId="149C68A5" w:rsidR="00AA3F69" w:rsidRDefault="00AA3F69" w:rsidP="006C5868">
            <w:pPr>
              <w:jc w:val="right"/>
              <w:rPr>
                <w:rFonts w:ascii="Arial" w:hAnsi="Arial" w:cs="Arial"/>
                <w:sz w:val="2"/>
                <w:szCs w:val="2"/>
              </w:rPr>
            </w:pPr>
          </w:p>
        </w:tc>
        <w:tc>
          <w:tcPr>
            <w:tcW w:w="1165" w:type="dxa"/>
            <w:vAlign w:val="center"/>
            <w:hideMark/>
          </w:tcPr>
          <w:p w14:paraId="57091615" w14:textId="4F673DCF" w:rsidR="00AA3F69" w:rsidRDefault="00AA3F69" w:rsidP="006C5868">
            <w:pPr>
              <w:jc w:val="right"/>
              <w:rPr>
                <w:rFonts w:ascii="Arial" w:hAnsi="Arial" w:cs="Arial"/>
                <w:sz w:val="2"/>
                <w:szCs w:val="2"/>
              </w:rPr>
            </w:pPr>
          </w:p>
        </w:tc>
      </w:tr>
      <w:tr w:rsidR="00AA3F69" w14:paraId="60FCF6FE" w14:textId="77777777" w:rsidTr="006C5868">
        <w:tc>
          <w:tcPr>
            <w:tcW w:w="5162" w:type="dxa"/>
            <w:tcBorders>
              <w:bottom w:val="single" w:sz="6" w:space="0" w:color="0075C9"/>
            </w:tcBorders>
            <w:tcMar>
              <w:top w:w="0" w:type="dxa"/>
              <w:left w:w="0" w:type="dxa"/>
              <w:bottom w:w="40" w:type="dxa"/>
              <w:right w:w="0" w:type="dxa"/>
            </w:tcMar>
            <w:hideMark/>
          </w:tcPr>
          <w:p w14:paraId="48814FBA"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Sandra E. Peterson</w:t>
            </w:r>
          </w:p>
        </w:tc>
        <w:tc>
          <w:tcPr>
            <w:tcW w:w="1205" w:type="dxa"/>
            <w:tcBorders>
              <w:bottom w:val="single" w:sz="6" w:space="0" w:color="0075C9"/>
            </w:tcBorders>
            <w:noWrap/>
            <w:tcMar>
              <w:top w:w="0" w:type="dxa"/>
              <w:left w:w="144" w:type="dxa"/>
              <w:bottom w:w="0" w:type="dxa"/>
              <w:right w:w="0" w:type="dxa"/>
            </w:tcMar>
            <w:vAlign w:val="bottom"/>
            <w:hideMark/>
          </w:tcPr>
          <w:p w14:paraId="23DC6B83" w14:textId="10F0D0A5"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30,682</w:t>
            </w:r>
          </w:p>
        </w:tc>
        <w:tc>
          <w:tcPr>
            <w:tcW w:w="1344" w:type="dxa"/>
            <w:tcBorders>
              <w:bottom w:val="single" w:sz="6" w:space="0" w:color="0075C9"/>
            </w:tcBorders>
            <w:noWrap/>
            <w:tcMar>
              <w:top w:w="0" w:type="dxa"/>
              <w:left w:w="144" w:type="dxa"/>
              <w:bottom w:w="0" w:type="dxa"/>
              <w:right w:w="0" w:type="dxa"/>
            </w:tcMar>
            <w:vAlign w:val="bottom"/>
            <w:hideMark/>
          </w:tcPr>
          <w:p w14:paraId="5A154B5E" w14:textId="4B533161"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7DF939A0" w14:textId="25F94C76"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5D249F37" w14:textId="0AF27759"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30,682</w:t>
            </w:r>
          </w:p>
        </w:tc>
      </w:tr>
      <w:tr w:rsidR="00AA3F69" w14:paraId="63E340D4" w14:textId="77777777" w:rsidTr="006C5868">
        <w:tc>
          <w:tcPr>
            <w:tcW w:w="5162" w:type="dxa"/>
            <w:vAlign w:val="center"/>
            <w:hideMark/>
          </w:tcPr>
          <w:p w14:paraId="639C4B55"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7E02ECA4" w14:textId="12D95632" w:rsidR="00AA3F69" w:rsidRDefault="00AA3F69" w:rsidP="006C5868">
            <w:pPr>
              <w:jc w:val="right"/>
              <w:rPr>
                <w:rFonts w:ascii="Arial" w:hAnsi="Arial" w:cs="Arial"/>
                <w:sz w:val="2"/>
                <w:szCs w:val="2"/>
              </w:rPr>
            </w:pPr>
          </w:p>
        </w:tc>
        <w:tc>
          <w:tcPr>
            <w:tcW w:w="1344" w:type="dxa"/>
            <w:vAlign w:val="center"/>
            <w:hideMark/>
          </w:tcPr>
          <w:p w14:paraId="513D5DF1" w14:textId="36CC6CDE" w:rsidR="00AA3F69" w:rsidRDefault="00AA3F69" w:rsidP="006C5868">
            <w:pPr>
              <w:jc w:val="right"/>
              <w:rPr>
                <w:rFonts w:ascii="Arial" w:hAnsi="Arial" w:cs="Arial"/>
                <w:sz w:val="2"/>
                <w:szCs w:val="2"/>
              </w:rPr>
            </w:pPr>
          </w:p>
        </w:tc>
        <w:tc>
          <w:tcPr>
            <w:tcW w:w="1924" w:type="dxa"/>
            <w:vAlign w:val="center"/>
            <w:hideMark/>
          </w:tcPr>
          <w:p w14:paraId="3A49C4E3" w14:textId="5B795D09" w:rsidR="00AA3F69" w:rsidRDefault="00AA3F69" w:rsidP="006C5868">
            <w:pPr>
              <w:jc w:val="right"/>
              <w:rPr>
                <w:rFonts w:ascii="Arial" w:hAnsi="Arial" w:cs="Arial"/>
                <w:sz w:val="2"/>
                <w:szCs w:val="2"/>
              </w:rPr>
            </w:pPr>
          </w:p>
        </w:tc>
        <w:tc>
          <w:tcPr>
            <w:tcW w:w="1165" w:type="dxa"/>
            <w:vAlign w:val="center"/>
            <w:hideMark/>
          </w:tcPr>
          <w:p w14:paraId="3B13063E" w14:textId="59F2FAAF" w:rsidR="00AA3F69" w:rsidRDefault="00AA3F69" w:rsidP="006C5868">
            <w:pPr>
              <w:jc w:val="right"/>
              <w:rPr>
                <w:rFonts w:ascii="Arial" w:hAnsi="Arial" w:cs="Arial"/>
                <w:sz w:val="2"/>
                <w:szCs w:val="2"/>
              </w:rPr>
            </w:pPr>
          </w:p>
        </w:tc>
      </w:tr>
      <w:tr w:rsidR="00AA3F69" w14:paraId="054AFF30" w14:textId="77777777" w:rsidTr="006C5868">
        <w:tc>
          <w:tcPr>
            <w:tcW w:w="5162" w:type="dxa"/>
            <w:tcBorders>
              <w:bottom w:val="single" w:sz="6" w:space="0" w:color="0075C9"/>
            </w:tcBorders>
            <w:tcMar>
              <w:top w:w="0" w:type="dxa"/>
              <w:left w:w="0" w:type="dxa"/>
              <w:bottom w:w="40" w:type="dxa"/>
              <w:right w:w="0" w:type="dxa"/>
            </w:tcMar>
            <w:hideMark/>
          </w:tcPr>
          <w:p w14:paraId="203AE9B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Penny S. Pritzker</w:t>
            </w:r>
          </w:p>
        </w:tc>
        <w:tc>
          <w:tcPr>
            <w:tcW w:w="1205" w:type="dxa"/>
            <w:tcBorders>
              <w:bottom w:val="single" w:sz="6" w:space="0" w:color="0075C9"/>
            </w:tcBorders>
            <w:noWrap/>
            <w:tcMar>
              <w:top w:w="0" w:type="dxa"/>
              <w:left w:w="144" w:type="dxa"/>
              <w:bottom w:w="0" w:type="dxa"/>
              <w:right w:w="0" w:type="dxa"/>
            </w:tcMar>
            <w:vAlign w:val="bottom"/>
            <w:hideMark/>
          </w:tcPr>
          <w:p w14:paraId="0F25167B" w14:textId="59648EE6"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25,552</w:t>
            </w:r>
            <w:r>
              <w:rPr>
                <w:rFonts w:ascii="Arial" w:hAnsi="Arial" w:cs="Arial"/>
                <w:sz w:val="14"/>
                <w:szCs w:val="14"/>
                <w:vertAlign w:val="superscript"/>
              </w:rPr>
              <w:t>9</w:t>
            </w:r>
          </w:p>
        </w:tc>
        <w:tc>
          <w:tcPr>
            <w:tcW w:w="1344" w:type="dxa"/>
            <w:tcBorders>
              <w:bottom w:val="single" w:sz="6" w:space="0" w:color="0075C9"/>
            </w:tcBorders>
            <w:noWrap/>
            <w:tcMar>
              <w:top w:w="0" w:type="dxa"/>
              <w:left w:w="144" w:type="dxa"/>
              <w:bottom w:w="0" w:type="dxa"/>
              <w:right w:w="0" w:type="dxa"/>
            </w:tcMar>
            <w:vAlign w:val="bottom"/>
            <w:hideMark/>
          </w:tcPr>
          <w:p w14:paraId="1CDC2FF9" w14:textId="494C144B"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46291B47" w14:textId="2BE4F3B5"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320858FF" w14:textId="2E81AA2A"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25,552</w:t>
            </w:r>
          </w:p>
        </w:tc>
      </w:tr>
      <w:tr w:rsidR="00AA3F69" w14:paraId="285EE902" w14:textId="77777777" w:rsidTr="006C5868">
        <w:tc>
          <w:tcPr>
            <w:tcW w:w="5162" w:type="dxa"/>
            <w:vAlign w:val="center"/>
            <w:hideMark/>
          </w:tcPr>
          <w:p w14:paraId="292C9208"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2DEAFC39" w14:textId="3F69E3E0" w:rsidR="00AA3F69" w:rsidRDefault="00AA3F69" w:rsidP="006C5868">
            <w:pPr>
              <w:jc w:val="right"/>
              <w:rPr>
                <w:rFonts w:ascii="Arial" w:hAnsi="Arial" w:cs="Arial"/>
                <w:sz w:val="2"/>
                <w:szCs w:val="2"/>
              </w:rPr>
            </w:pPr>
          </w:p>
        </w:tc>
        <w:tc>
          <w:tcPr>
            <w:tcW w:w="1344" w:type="dxa"/>
            <w:vAlign w:val="center"/>
            <w:hideMark/>
          </w:tcPr>
          <w:p w14:paraId="2ADADCD7" w14:textId="5C57E150" w:rsidR="00AA3F69" w:rsidRDefault="00AA3F69" w:rsidP="006C5868">
            <w:pPr>
              <w:jc w:val="right"/>
              <w:rPr>
                <w:rFonts w:ascii="Arial" w:hAnsi="Arial" w:cs="Arial"/>
                <w:sz w:val="2"/>
                <w:szCs w:val="2"/>
              </w:rPr>
            </w:pPr>
          </w:p>
        </w:tc>
        <w:tc>
          <w:tcPr>
            <w:tcW w:w="1924" w:type="dxa"/>
            <w:vAlign w:val="center"/>
            <w:hideMark/>
          </w:tcPr>
          <w:p w14:paraId="2956FE8C" w14:textId="326BAB35" w:rsidR="00AA3F69" w:rsidRDefault="00AA3F69" w:rsidP="006C5868">
            <w:pPr>
              <w:jc w:val="right"/>
              <w:rPr>
                <w:rFonts w:ascii="Arial" w:hAnsi="Arial" w:cs="Arial"/>
                <w:sz w:val="2"/>
                <w:szCs w:val="2"/>
              </w:rPr>
            </w:pPr>
          </w:p>
        </w:tc>
        <w:tc>
          <w:tcPr>
            <w:tcW w:w="1165" w:type="dxa"/>
            <w:vAlign w:val="center"/>
            <w:hideMark/>
          </w:tcPr>
          <w:p w14:paraId="096FFD8E" w14:textId="6793CE5E" w:rsidR="00AA3F69" w:rsidRDefault="00AA3F69" w:rsidP="006C5868">
            <w:pPr>
              <w:jc w:val="right"/>
              <w:rPr>
                <w:rFonts w:ascii="Arial" w:hAnsi="Arial" w:cs="Arial"/>
                <w:sz w:val="2"/>
                <w:szCs w:val="2"/>
              </w:rPr>
            </w:pPr>
          </w:p>
        </w:tc>
      </w:tr>
      <w:tr w:rsidR="00AA3F69" w14:paraId="0A9AABCA" w14:textId="77777777" w:rsidTr="006C5868">
        <w:tc>
          <w:tcPr>
            <w:tcW w:w="5162" w:type="dxa"/>
            <w:tcBorders>
              <w:bottom w:val="single" w:sz="6" w:space="0" w:color="0075C9"/>
            </w:tcBorders>
            <w:tcMar>
              <w:top w:w="0" w:type="dxa"/>
              <w:left w:w="0" w:type="dxa"/>
              <w:bottom w:w="40" w:type="dxa"/>
              <w:right w:w="0" w:type="dxa"/>
            </w:tcMar>
            <w:hideMark/>
          </w:tcPr>
          <w:p w14:paraId="5C1DC2F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David Rainey</w:t>
            </w:r>
          </w:p>
        </w:tc>
        <w:tc>
          <w:tcPr>
            <w:tcW w:w="1205" w:type="dxa"/>
            <w:tcBorders>
              <w:bottom w:val="single" w:sz="6" w:space="0" w:color="0075C9"/>
            </w:tcBorders>
            <w:noWrap/>
            <w:tcMar>
              <w:top w:w="0" w:type="dxa"/>
              <w:left w:w="144" w:type="dxa"/>
              <w:bottom w:w="0" w:type="dxa"/>
              <w:right w:w="0" w:type="dxa"/>
            </w:tcMar>
            <w:vAlign w:val="bottom"/>
            <w:hideMark/>
          </w:tcPr>
          <w:p w14:paraId="7CCCBA37" w14:textId="1AEE062D"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6,498</w:t>
            </w:r>
          </w:p>
        </w:tc>
        <w:tc>
          <w:tcPr>
            <w:tcW w:w="1344" w:type="dxa"/>
            <w:tcBorders>
              <w:bottom w:val="single" w:sz="6" w:space="0" w:color="0075C9"/>
            </w:tcBorders>
            <w:noWrap/>
            <w:tcMar>
              <w:top w:w="0" w:type="dxa"/>
              <w:left w:w="144" w:type="dxa"/>
              <w:bottom w:w="0" w:type="dxa"/>
              <w:right w:w="0" w:type="dxa"/>
            </w:tcMar>
            <w:vAlign w:val="bottom"/>
            <w:hideMark/>
          </w:tcPr>
          <w:p w14:paraId="5510DD4B" w14:textId="2DCECDC4"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03067645" w14:textId="51F2AB70"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29F3D763" w14:textId="73ABFC30"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6,498</w:t>
            </w:r>
          </w:p>
        </w:tc>
      </w:tr>
      <w:tr w:rsidR="00AA3F69" w14:paraId="34181C96" w14:textId="77777777" w:rsidTr="006C5868">
        <w:tc>
          <w:tcPr>
            <w:tcW w:w="5162" w:type="dxa"/>
            <w:vAlign w:val="center"/>
            <w:hideMark/>
          </w:tcPr>
          <w:p w14:paraId="6ABD1F0D"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745D182D" w14:textId="27F6C463" w:rsidR="00AA3F69" w:rsidRDefault="00AA3F69" w:rsidP="006C5868">
            <w:pPr>
              <w:jc w:val="right"/>
              <w:rPr>
                <w:rFonts w:ascii="Arial" w:hAnsi="Arial" w:cs="Arial"/>
                <w:sz w:val="2"/>
                <w:szCs w:val="2"/>
              </w:rPr>
            </w:pPr>
          </w:p>
        </w:tc>
        <w:tc>
          <w:tcPr>
            <w:tcW w:w="1344" w:type="dxa"/>
            <w:vAlign w:val="center"/>
            <w:hideMark/>
          </w:tcPr>
          <w:p w14:paraId="32756A1D" w14:textId="40D8C2B0" w:rsidR="00AA3F69" w:rsidRDefault="00AA3F69" w:rsidP="006C5868">
            <w:pPr>
              <w:jc w:val="right"/>
              <w:rPr>
                <w:rFonts w:ascii="Arial" w:hAnsi="Arial" w:cs="Arial"/>
                <w:sz w:val="2"/>
                <w:szCs w:val="2"/>
              </w:rPr>
            </w:pPr>
          </w:p>
        </w:tc>
        <w:tc>
          <w:tcPr>
            <w:tcW w:w="1924" w:type="dxa"/>
            <w:vAlign w:val="center"/>
            <w:hideMark/>
          </w:tcPr>
          <w:p w14:paraId="5D74A670" w14:textId="56B1A0AB" w:rsidR="00AA3F69" w:rsidRDefault="00AA3F69" w:rsidP="006C5868">
            <w:pPr>
              <w:jc w:val="right"/>
              <w:rPr>
                <w:rFonts w:ascii="Arial" w:hAnsi="Arial" w:cs="Arial"/>
                <w:sz w:val="2"/>
                <w:szCs w:val="2"/>
              </w:rPr>
            </w:pPr>
          </w:p>
        </w:tc>
        <w:tc>
          <w:tcPr>
            <w:tcW w:w="1165" w:type="dxa"/>
            <w:vAlign w:val="center"/>
            <w:hideMark/>
          </w:tcPr>
          <w:p w14:paraId="5F21F09A" w14:textId="776DABF1" w:rsidR="00AA3F69" w:rsidRDefault="00AA3F69" w:rsidP="006C5868">
            <w:pPr>
              <w:jc w:val="right"/>
              <w:rPr>
                <w:rFonts w:ascii="Arial" w:hAnsi="Arial" w:cs="Arial"/>
                <w:sz w:val="2"/>
                <w:szCs w:val="2"/>
              </w:rPr>
            </w:pPr>
          </w:p>
        </w:tc>
      </w:tr>
      <w:tr w:rsidR="00AA3F69" w14:paraId="4E851E46" w14:textId="77777777" w:rsidTr="006C5868">
        <w:tc>
          <w:tcPr>
            <w:tcW w:w="5162" w:type="dxa"/>
            <w:tcBorders>
              <w:bottom w:val="single" w:sz="6" w:space="0" w:color="0075C9"/>
            </w:tcBorders>
            <w:tcMar>
              <w:top w:w="0" w:type="dxa"/>
              <w:left w:w="0" w:type="dxa"/>
              <w:bottom w:w="40" w:type="dxa"/>
              <w:right w:w="0" w:type="dxa"/>
            </w:tcMar>
            <w:hideMark/>
          </w:tcPr>
          <w:p w14:paraId="1C0D7BC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Carlos A. Rodriguez</w:t>
            </w:r>
          </w:p>
        </w:tc>
        <w:tc>
          <w:tcPr>
            <w:tcW w:w="1205" w:type="dxa"/>
            <w:tcBorders>
              <w:bottom w:val="single" w:sz="6" w:space="0" w:color="0075C9"/>
            </w:tcBorders>
            <w:noWrap/>
            <w:tcMar>
              <w:top w:w="0" w:type="dxa"/>
              <w:left w:w="144" w:type="dxa"/>
              <w:bottom w:w="0" w:type="dxa"/>
              <w:right w:w="0" w:type="dxa"/>
            </w:tcMar>
            <w:vAlign w:val="bottom"/>
            <w:hideMark/>
          </w:tcPr>
          <w:p w14:paraId="4C51B670" w14:textId="141A52EF"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4,381</w:t>
            </w:r>
          </w:p>
        </w:tc>
        <w:tc>
          <w:tcPr>
            <w:tcW w:w="1344" w:type="dxa"/>
            <w:tcBorders>
              <w:bottom w:val="single" w:sz="6" w:space="0" w:color="0075C9"/>
            </w:tcBorders>
            <w:noWrap/>
            <w:tcMar>
              <w:top w:w="0" w:type="dxa"/>
              <w:left w:w="144" w:type="dxa"/>
              <w:bottom w:w="0" w:type="dxa"/>
              <w:right w:w="0" w:type="dxa"/>
            </w:tcMar>
            <w:vAlign w:val="bottom"/>
            <w:hideMark/>
          </w:tcPr>
          <w:p w14:paraId="75D0D547" w14:textId="16D7B6E0"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679308E4" w14:textId="5822C513"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0EC8F5A9" w14:textId="21A9F7CC"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4,381</w:t>
            </w:r>
          </w:p>
        </w:tc>
      </w:tr>
      <w:tr w:rsidR="00AA3F69" w14:paraId="794D6B34" w14:textId="77777777" w:rsidTr="006C5868">
        <w:tc>
          <w:tcPr>
            <w:tcW w:w="5162" w:type="dxa"/>
            <w:vAlign w:val="center"/>
            <w:hideMark/>
          </w:tcPr>
          <w:p w14:paraId="63E74103"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39B60B46" w14:textId="109407A2" w:rsidR="00AA3F69" w:rsidRDefault="00AA3F69" w:rsidP="006C5868">
            <w:pPr>
              <w:jc w:val="right"/>
              <w:rPr>
                <w:rFonts w:ascii="Arial" w:hAnsi="Arial" w:cs="Arial"/>
                <w:sz w:val="2"/>
                <w:szCs w:val="2"/>
              </w:rPr>
            </w:pPr>
          </w:p>
        </w:tc>
        <w:tc>
          <w:tcPr>
            <w:tcW w:w="1344" w:type="dxa"/>
            <w:vAlign w:val="center"/>
            <w:hideMark/>
          </w:tcPr>
          <w:p w14:paraId="17DB4796" w14:textId="19F58003" w:rsidR="00AA3F69" w:rsidRDefault="00AA3F69" w:rsidP="006C5868">
            <w:pPr>
              <w:jc w:val="right"/>
              <w:rPr>
                <w:rFonts w:ascii="Arial" w:hAnsi="Arial" w:cs="Arial"/>
                <w:sz w:val="2"/>
                <w:szCs w:val="2"/>
              </w:rPr>
            </w:pPr>
          </w:p>
        </w:tc>
        <w:tc>
          <w:tcPr>
            <w:tcW w:w="1924" w:type="dxa"/>
            <w:vAlign w:val="center"/>
            <w:hideMark/>
          </w:tcPr>
          <w:p w14:paraId="52560016" w14:textId="7A3CA25E" w:rsidR="00AA3F69" w:rsidRDefault="00AA3F69" w:rsidP="006C5868">
            <w:pPr>
              <w:jc w:val="right"/>
              <w:rPr>
                <w:rFonts w:ascii="Arial" w:hAnsi="Arial" w:cs="Arial"/>
                <w:sz w:val="2"/>
                <w:szCs w:val="2"/>
              </w:rPr>
            </w:pPr>
          </w:p>
        </w:tc>
        <w:tc>
          <w:tcPr>
            <w:tcW w:w="1165" w:type="dxa"/>
            <w:vAlign w:val="center"/>
            <w:hideMark/>
          </w:tcPr>
          <w:p w14:paraId="484E277B" w14:textId="032DE198" w:rsidR="00AA3F69" w:rsidRDefault="00AA3F69" w:rsidP="006C5868">
            <w:pPr>
              <w:jc w:val="right"/>
              <w:rPr>
                <w:rFonts w:ascii="Arial" w:hAnsi="Arial" w:cs="Arial"/>
                <w:sz w:val="2"/>
                <w:szCs w:val="2"/>
              </w:rPr>
            </w:pPr>
          </w:p>
        </w:tc>
      </w:tr>
      <w:tr w:rsidR="00AA3F69" w14:paraId="677FB68E" w14:textId="77777777" w:rsidTr="006C5868">
        <w:tc>
          <w:tcPr>
            <w:tcW w:w="5162" w:type="dxa"/>
            <w:tcBorders>
              <w:bottom w:val="single" w:sz="6" w:space="0" w:color="0075C9"/>
            </w:tcBorders>
            <w:tcMar>
              <w:top w:w="0" w:type="dxa"/>
              <w:left w:w="0" w:type="dxa"/>
              <w:bottom w:w="40" w:type="dxa"/>
              <w:right w:w="0" w:type="dxa"/>
            </w:tcMar>
            <w:hideMark/>
          </w:tcPr>
          <w:p w14:paraId="2A169BB5"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Charles W. Scharf</w:t>
            </w:r>
          </w:p>
        </w:tc>
        <w:tc>
          <w:tcPr>
            <w:tcW w:w="1205" w:type="dxa"/>
            <w:tcBorders>
              <w:bottom w:val="single" w:sz="6" w:space="0" w:color="0075C9"/>
            </w:tcBorders>
            <w:noWrap/>
            <w:tcMar>
              <w:top w:w="0" w:type="dxa"/>
              <w:left w:w="144" w:type="dxa"/>
              <w:bottom w:w="0" w:type="dxa"/>
              <w:right w:w="0" w:type="dxa"/>
            </w:tcMar>
            <w:vAlign w:val="bottom"/>
            <w:hideMark/>
          </w:tcPr>
          <w:p w14:paraId="4060454C" w14:textId="01CAF689"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45,142</w:t>
            </w:r>
            <w:r>
              <w:rPr>
                <w:rFonts w:ascii="Arial" w:hAnsi="Arial" w:cs="Arial"/>
                <w:sz w:val="14"/>
                <w:szCs w:val="14"/>
                <w:vertAlign w:val="superscript"/>
              </w:rPr>
              <w:t>10</w:t>
            </w:r>
          </w:p>
        </w:tc>
        <w:tc>
          <w:tcPr>
            <w:tcW w:w="1344" w:type="dxa"/>
            <w:tcBorders>
              <w:bottom w:val="single" w:sz="6" w:space="0" w:color="0075C9"/>
            </w:tcBorders>
            <w:noWrap/>
            <w:tcMar>
              <w:top w:w="0" w:type="dxa"/>
              <w:left w:w="144" w:type="dxa"/>
              <w:bottom w:w="0" w:type="dxa"/>
              <w:right w:w="0" w:type="dxa"/>
            </w:tcMar>
            <w:vAlign w:val="bottom"/>
            <w:hideMark/>
          </w:tcPr>
          <w:p w14:paraId="484F4695" w14:textId="6EDA7032"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24539108" w14:textId="5792BF00"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34EF9DA6" w14:textId="7522C96A"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45,142</w:t>
            </w:r>
          </w:p>
        </w:tc>
      </w:tr>
      <w:tr w:rsidR="00AA3F69" w14:paraId="2E760CE9" w14:textId="77777777" w:rsidTr="006C5868">
        <w:tc>
          <w:tcPr>
            <w:tcW w:w="5162" w:type="dxa"/>
            <w:vAlign w:val="center"/>
            <w:hideMark/>
          </w:tcPr>
          <w:p w14:paraId="298B49D7"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5F9C984B" w14:textId="5295ED2E" w:rsidR="00AA3F69" w:rsidRDefault="00AA3F69" w:rsidP="006C5868">
            <w:pPr>
              <w:jc w:val="right"/>
              <w:rPr>
                <w:rFonts w:ascii="Arial" w:hAnsi="Arial" w:cs="Arial"/>
                <w:sz w:val="2"/>
                <w:szCs w:val="2"/>
              </w:rPr>
            </w:pPr>
          </w:p>
        </w:tc>
        <w:tc>
          <w:tcPr>
            <w:tcW w:w="1344" w:type="dxa"/>
            <w:vAlign w:val="center"/>
            <w:hideMark/>
          </w:tcPr>
          <w:p w14:paraId="158B5143" w14:textId="5CB8D959" w:rsidR="00AA3F69" w:rsidRDefault="00AA3F69" w:rsidP="006C5868">
            <w:pPr>
              <w:jc w:val="right"/>
              <w:rPr>
                <w:rFonts w:ascii="Arial" w:hAnsi="Arial" w:cs="Arial"/>
                <w:sz w:val="2"/>
                <w:szCs w:val="2"/>
              </w:rPr>
            </w:pPr>
          </w:p>
        </w:tc>
        <w:tc>
          <w:tcPr>
            <w:tcW w:w="1924" w:type="dxa"/>
            <w:vAlign w:val="center"/>
            <w:hideMark/>
          </w:tcPr>
          <w:p w14:paraId="1CB92CEB" w14:textId="3A770ACB" w:rsidR="00AA3F69" w:rsidRDefault="00AA3F69" w:rsidP="006C5868">
            <w:pPr>
              <w:jc w:val="right"/>
              <w:rPr>
                <w:rFonts w:ascii="Arial" w:hAnsi="Arial" w:cs="Arial"/>
                <w:sz w:val="2"/>
                <w:szCs w:val="2"/>
              </w:rPr>
            </w:pPr>
          </w:p>
        </w:tc>
        <w:tc>
          <w:tcPr>
            <w:tcW w:w="1165" w:type="dxa"/>
            <w:vAlign w:val="center"/>
            <w:hideMark/>
          </w:tcPr>
          <w:p w14:paraId="06FCE1FB" w14:textId="03E5D0F6" w:rsidR="00AA3F69" w:rsidRDefault="00AA3F69" w:rsidP="006C5868">
            <w:pPr>
              <w:jc w:val="right"/>
              <w:rPr>
                <w:rFonts w:ascii="Arial" w:hAnsi="Arial" w:cs="Arial"/>
                <w:sz w:val="2"/>
                <w:szCs w:val="2"/>
              </w:rPr>
            </w:pPr>
          </w:p>
        </w:tc>
      </w:tr>
      <w:tr w:rsidR="00AA3F69" w14:paraId="54E228A3" w14:textId="77777777" w:rsidTr="006C5868">
        <w:tc>
          <w:tcPr>
            <w:tcW w:w="5162" w:type="dxa"/>
            <w:tcBorders>
              <w:bottom w:val="single" w:sz="6" w:space="0" w:color="0075C9"/>
            </w:tcBorders>
            <w:tcMar>
              <w:top w:w="0" w:type="dxa"/>
              <w:left w:w="0" w:type="dxa"/>
              <w:bottom w:w="40" w:type="dxa"/>
              <w:right w:w="0" w:type="dxa"/>
            </w:tcMar>
            <w:hideMark/>
          </w:tcPr>
          <w:p w14:paraId="01DA1F5D"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John W. Stanton</w:t>
            </w:r>
          </w:p>
        </w:tc>
        <w:tc>
          <w:tcPr>
            <w:tcW w:w="1205" w:type="dxa"/>
            <w:tcBorders>
              <w:bottom w:val="single" w:sz="6" w:space="0" w:color="0075C9"/>
            </w:tcBorders>
            <w:noWrap/>
            <w:tcMar>
              <w:top w:w="0" w:type="dxa"/>
              <w:left w:w="144" w:type="dxa"/>
              <w:bottom w:w="0" w:type="dxa"/>
              <w:right w:w="0" w:type="dxa"/>
            </w:tcMar>
            <w:vAlign w:val="bottom"/>
            <w:hideMark/>
          </w:tcPr>
          <w:p w14:paraId="27F1E8A9" w14:textId="6260853D"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82,252</w:t>
            </w:r>
            <w:r>
              <w:rPr>
                <w:rFonts w:ascii="Arial" w:hAnsi="Arial" w:cs="Arial"/>
                <w:sz w:val="14"/>
                <w:szCs w:val="14"/>
                <w:vertAlign w:val="superscript"/>
              </w:rPr>
              <w:t>11</w:t>
            </w:r>
          </w:p>
        </w:tc>
        <w:tc>
          <w:tcPr>
            <w:tcW w:w="1344" w:type="dxa"/>
            <w:tcBorders>
              <w:bottom w:val="single" w:sz="6" w:space="0" w:color="0075C9"/>
            </w:tcBorders>
            <w:noWrap/>
            <w:tcMar>
              <w:top w:w="0" w:type="dxa"/>
              <w:left w:w="144" w:type="dxa"/>
              <w:bottom w:w="0" w:type="dxa"/>
              <w:right w:w="0" w:type="dxa"/>
            </w:tcMar>
            <w:vAlign w:val="bottom"/>
            <w:hideMark/>
          </w:tcPr>
          <w:p w14:paraId="067765E1" w14:textId="0B33544C"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2D8C21FC" w14:textId="64969520"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740091B1" w14:textId="62C577EE"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82,252</w:t>
            </w:r>
          </w:p>
        </w:tc>
      </w:tr>
      <w:tr w:rsidR="00AA3F69" w14:paraId="66448BD7" w14:textId="77777777" w:rsidTr="006C5868">
        <w:tc>
          <w:tcPr>
            <w:tcW w:w="5162" w:type="dxa"/>
            <w:vAlign w:val="center"/>
            <w:hideMark/>
          </w:tcPr>
          <w:p w14:paraId="033DE071"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77D7FFC0" w14:textId="4C96E2F7" w:rsidR="00AA3F69" w:rsidRDefault="00AA3F69" w:rsidP="006C5868">
            <w:pPr>
              <w:jc w:val="right"/>
              <w:rPr>
                <w:rFonts w:ascii="Arial" w:hAnsi="Arial" w:cs="Arial"/>
                <w:sz w:val="2"/>
                <w:szCs w:val="2"/>
              </w:rPr>
            </w:pPr>
          </w:p>
        </w:tc>
        <w:tc>
          <w:tcPr>
            <w:tcW w:w="1344" w:type="dxa"/>
            <w:vAlign w:val="center"/>
            <w:hideMark/>
          </w:tcPr>
          <w:p w14:paraId="347B6B81" w14:textId="538E0116" w:rsidR="00AA3F69" w:rsidRDefault="00AA3F69" w:rsidP="006C5868">
            <w:pPr>
              <w:jc w:val="right"/>
              <w:rPr>
                <w:rFonts w:ascii="Arial" w:hAnsi="Arial" w:cs="Arial"/>
                <w:sz w:val="2"/>
                <w:szCs w:val="2"/>
              </w:rPr>
            </w:pPr>
          </w:p>
        </w:tc>
        <w:tc>
          <w:tcPr>
            <w:tcW w:w="1924" w:type="dxa"/>
            <w:vAlign w:val="center"/>
            <w:hideMark/>
          </w:tcPr>
          <w:p w14:paraId="7DD7FCEA" w14:textId="09CC7D4A" w:rsidR="00AA3F69" w:rsidRDefault="00AA3F69" w:rsidP="006C5868">
            <w:pPr>
              <w:jc w:val="right"/>
              <w:rPr>
                <w:rFonts w:ascii="Arial" w:hAnsi="Arial" w:cs="Arial"/>
                <w:sz w:val="2"/>
                <w:szCs w:val="2"/>
              </w:rPr>
            </w:pPr>
          </w:p>
        </w:tc>
        <w:tc>
          <w:tcPr>
            <w:tcW w:w="1165" w:type="dxa"/>
            <w:vAlign w:val="center"/>
            <w:hideMark/>
          </w:tcPr>
          <w:p w14:paraId="620EA108" w14:textId="04EF40A0" w:rsidR="00AA3F69" w:rsidRDefault="00AA3F69" w:rsidP="006C5868">
            <w:pPr>
              <w:jc w:val="right"/>
              <w:rPr>
                <w:rFonts w:ascii="Arial" w:hAnsi="Arial" w:cs="Arial"/>
                <w:sz w:val="2"/>
                <w:szCs w:val="2"/>
              </w:rPr>
            </w:pPr>
          </w:p>
        </w:tc>
      </w:tr>
      <w:tr w:rsidR="00AA3F69" w14:paraId="163C006E" w14:textId="77777777" w:rsidTr="006C5868">
        <w:tc>
          <w:tcPr>
            <w:tcW w:w="5162" w:type="dxa"/>
            <w:tcBorders>
              <w:bottom w:val="single" w:sz="6" w:space="0" w:color="0075C9"/>
            </w:tcBorders>
            <w:tcMar>
              <w:top w:w="0" w:type="dxa"/>
              <w:left w:w="0" w:type="dxa"/>
              <w:bottom w:w="40" w:type="dxa"/>
              <w:right w:w="0" w:type="dxa"/>
            </w:tcMar>
            <w:hideMark/>
          </w:tcPr>
          <w:p w14:paraId="6EB5B26F"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Emma N. Walmsley</w:t>
            </w:r>
          </w:p>
        </w:tc>
        <w:tc>
          <w:tcPr>
            <w:tcW w:w="1205" w:type="dxa"/>
            <w:tcBorders>
              <w:bottom w:val="single" w:sz="6" w:space="0" w:color="0075C9"/>
            </w:tcBorders>
            <w:noWrap/>
            <w:tcMar>
              <w:top w:w="0" w:type="dxa"/>
              <w:left w:w="144" w:type="dxa"/>
              <w:bottom w:w="0" w:type="dxa"/>
              <w:right w:w="0" w:type="dxa"/>
            </w:tcMar>
            <w:vAlign w:val="bottom"/>
            <w:hideMark/>
          </w:tcPr>
          <w:p w14:paraId="4B8B4BC7" w14:textId="2AE202C2"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9,913</w:t>
            </w:r>
          </w:p>
        </w:tc>
        <w:tc>
          <w:tcPr>
            <w:tcW w:w="1344" w:type="dxa"/>
            <w:tcBorders>
              <w:bottom w:val="single" w:sz="6" w:space="0" w:color="0075C9"/>
            </w:tcBorders>
            <w:noWrap/>
            <w:tcMar>
              <w:top w:w="0" w:type="dxa"/>
              <w:left w:w="144" w:type="dxa"/>
              <w:bottom w:w="0" w:type="dxa"/>
              <w:right w:w="0" w:type="dxa"/>
            </w:tcMar>
            <w:vAlign w:val="bottom"/>
            <w:hideMark/>
          </w:tcPr>
          <w:p w14:paraId="39E6EA15" w14:textId="33FC291F"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6AAF0AD5" w14:textId="190EA792"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830</w:t>
            </w:r>
          </w:p>
        </w:tc>
        <w:tc>
          <w:tcPr>
            <w:tcW w:w="1165" w:type="dxa"/>
            <w:tcBorders>
              <w:bottom w:val="single" w:sz="6" w:space="0" w:color="0075C9"/>
            </w:tcBorders>
            <w:tcMar>
              <w:top w:w="0" w:type="dxa"/>
              <w:left w:w="0" w:type="dxa"/>
              <w:bottom w:w="40" w:type="dxa"/>
              <w:right w:w="0" w:type="dxa"/>
            </w:tcMar>
            <w:vAlign w:val="bottom"/>
            <w:hideMark/>
          </w:tcPr>
          <w:p w14:paraId="583F7A19" w14:textId="330C533E"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10,743</w:t>
            </w:r>
          </w:p>
        </w:tc>
      </w:tr>
      <w:tr w:rsidR="00AA3F69" w14:paraId="1F71E55E" w14:textId="77777777" w:rsidTr="006C5868">
        <w:tc>
          <w:tcPr>
            <w:tcW w:w="5162" w:type="dxa"/>
            <w:vAlign w:val="center"/>
            <w:hideMark/>
          </w:tcPr>
          <w:p w14:paraId="16E92C4B"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0A54F2CB" w14:textId="7AE23C86" w:rsidR="00AA3F69" w:rsidRDefault="00AA3F69" w:rsidP="006C5868">
            <w:pPr>
              <w:jc w:val="right"/>
              <w:rPr>
                <w:rFonts w:ascii="Arial" w:hAnsi="Arial" w:cs="Arial"/>
                <w:sz w:val="2"/>
                <w:szCs w:val="2"/>
              </w:rPr>
            </w:pPr>
          </w:p>
        </w:tc>
        <w:tc>
          <w:tcPr>
            <w:tcW w:w="1344" w:type="dxa"/>
            <w:vAlign w:val="center"/>
            <w:hideMark/>
          </w:tcPr>
          <w:p w14:paraId="77F31C66" w14:textId="5438DA10" w:rsidR="00AA3F69" w:rsidRDefault="00AA3F69" w:rsidP="006C5868">
            <w:pPr>
              <w:jc w:val="right"/>
              <w:rPr>
                <w:rFonts w:ascii="Arial" w:hAnsi="Arial" w:cs="Arial"/>
                <w:sz w:val="2"/>
                <w:szCs w:val="2"/>
              </w:rPr>
            </w:pPr>
          </w:p>
        </w:tc>
        <w:tc>
          <w:tcPr>
            <w:tcW w:w="1924" w:type="dxa"/>
            <w:vAlign w:val="center"/>
            <w:hideMark/>
          </w:tcPr>
          <w:p w14:paraId="44958046" w14:textId="24127B8B" w:rsidR="00AA3F69" w:rsidRDefault="00AA3F69" w:rsidP="006C5868">
            <w:pPr>
              <w:jc w:val="right"/>
              <w:rPr>
                <w:rFonts w:ascii="Arial" w:hAnsi="Arial" w:cs="Arial"/>
                <w:sz w:val="2"/>
                <w:szCs w:val="2"/>
              </w:rPr>
            </w:pPr>
          </w:p>
        </w:tc>
        <w:tc>
          <w:tcPr>
            <w:tcW w:w="1165" w:type="dxa"/>
            <w:vAlign w:val="center"/>
            <w:hideMark/>
          </w:tcPr>
          <w:p w14:paraId="3666C3CA" w14:textId="741A5444" w:rsidR="00AA3F69" w:rsidRDefault="00AA3F69" w:rsidP="006C5868">
            <w:pPr>
              <w:jc w:val="right"/>
              <w:rPr>
                <w:rFonts w:ascii="Arial" w:hAnsi="Arial" w:cs="Arial"/>
                <w:sz w:val="2"/>
                <w:szCs w:val="2"/>
              </w:rPr>
            </w:pPr>
          </w:p>
        </w:tc>
      </w:tr>
      <w:tr w:rsidR="00AA3F69" w14:paraId="00628110" w14:textId="77777777" w:rsidTr="006C5868">
        <w:tc>
          <w:tcPr>
            <w:tcW w:w="5162" w:type="dxa"/>
            <w:tcBorders>
              <w:bottom w:val="single" w:sz="6" w:space="0" w:color="0075C9"/>
            </w:tcBorders>
            <w:tcMar>
              <w:top w:w="0" w:type="dxa"/>
              <w:left w:w="0" w:type="dxa"/>
              <w:bottom w:w="40" w:type="dxa"/>
              <w:right w:w="0" w:type="dxa"/>
            </w:tcMar>
            <w:hideMark/>
          </w:tcPr>
          <w:p w14:paraId="6F78F77A"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Satya Nadella</w:t>
            </w:r>
          </w:p>
        </w:tc>
        <w:tc>
          <w:tcPr>
            <w:tcW w:w="1205" w:type="dxa"/>
            <w:tcBorders>
              <w:bottom w:val="single" w:sz="6" w:space="0" w:color="0075C9"/>
            </w:tcBorders>
            <w:noWrap/>
            <w:tcMar>
              <w:top w:w="0" w:type="dxa"/>
              <w:left w:w="144" w:type="dxa"/>
              <w:bottom w:w="0" w:type="dxa"/>
              <w:right w:w="0" w:type="dxa"/>
            </w:tcMar>
            <w:vAlign w:val="bottom"/>
            <w:hideMark/>
          </w:tcPr>
          <w:p w14:paraId="0EBAE33B" w14:textId="2BE45A18"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900,572</w:t>
            </w:r>
            <w:r>
              <w:rPr>
                <w:rFonts w:ascii="Arial" w:hAnsi="Arial" w:cs="Arial"/>
                <w:sz w:val="14"/>
                <w:szCs w:val="14"/>
                <w:vertAlign w:val="superscript"/>
              </w:rPr>
              <w:t>12</w:t>
            </w:r>
          </w:p>
        </w:tc>
        <w:tc>
          <w:tcPr>
            <w:tcW w:w="1344" w:type="dxa"/>
            <w:tcBorders>
              <w:bottom w:val="single" w:sz="6" w:space="0" w:color="0075C9"/>
            </w:tcBorders>
            <w:noWrap/>
            <w:tcMar>
              <w:top w:w="0" w:type="dxa"/>
              <w:left w:w="144" w:type="dxa"/>
              <w:bottom w:w="0" w:type="dxa"/>
              <w:right w:w="0" w:type="dxa"/>
            </w:tcMar>
            <w:vAlign w:val="bottom"/>
            <w:hideMark/>
          </w:tcPr>
          <w:p w14:paraId="32AC1518" w14:textId="1A6F359E"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0EB1F836" w14:textId="47BA3625"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0</w:t>
            </w:r>
          </w:p>
        </w:tc>
        <w:tc>
          <w:tcPr>
            <w:tcW w:w="1165" w:type="dxa"/>
            <w:tcBorders>
              <w:bottom w:val="single" w:sz="6" w:space="0" w:color="0075C9"/>
            </w:tcBorders>
            <w:tcMar>
              <w:top w:w="0" w:type="dxa"/>
              <w:left w:w="0" w:type="dxa"/>
              <w:bottom w:w="40" w:type="dxa"/>
              <w:right w:w="0" w:type="dxa"/>
            </w:tcMar>
            <w:vAlign w:val="bottom"/>
            <w:hideMark/>
          </w:tcPr>
          <w:p w14:paraId="5C8BF5D3" w14:textId="41E4E6AC"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900,572</w:t>
            </w:r>
          </w:p>
        </w:tc>
      </w:tr>
      <w:tr w:rsidR="00AA3F69" w14:paraId="354FA5F9" w14:textId="77777777" w:rsidTr="006C5868">
        <w:tc>
          <w:tcPr>
            <w:tcW w:w="5162" w:type="dxa"/>
            <w:vAlign w:val="center"/>
            <w:hideMark/>
          </w:tcPr>
          <w:p w14:paraId="5DFDFB62"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73A1BDC2" w14:textId="05722A22" w:rsidR="00AA3F69" w:rsidRDefault="00AA3F69" w:rsidP="006C5868">
            <w:pPr>
              <w:jc w:val="right"/>
              <w:rPr>
                <w:rFonts w:ascii="Arial" w:hAnsi="Arial" w:cs="Arial"/>
                <w:sz w:val="2"/>
                <w:szCs w:val="2"/>
              </w:rPr>
            </w:pPr>
          </w:p>
        </w:tc>
        <w:tc>
          <w:tcPr>
            <w:tcW w:w="1344" w:type="dxa"/>
            <w:vAlign w:val="center"/>
            <w:hideMark/>
          </w:tcPr>
          <w:p w14:paraId="1EF9BDEE" w14:textId="07C6FF12" w:rsidR="00AA3F69" w:rsidRDefault="00AA3F69" w:rsidP="006C5868">
            <w:pPr>
              <w:jc w:val="right"/>
              <w:rPr>
                <w:rFonts w:ascii="Arial" w:hAnsi="Arial" w:cs="Arial"/>
                <w:sz w:val="2"/>
                <w:szCs w:val="2"/>
              </w:rPr>
            </w:pPr>
          </w:p>
        </w:tc>
        <w:tc>
          <w:tcPr>
            <w:tcW w:w="1924" w:type="dxa"/>
            <w:vAlign w:val="center"/>
            <w:hideMark/>
          </w:tcPr>
          <w:p w14:paraId="6DF81013" w14:textId="78340929" w:rsidR="00AA3F69" w:rsidRDefault="00AA3F69" w:rsidP="006C5868">
            <w:pPr>
              <w:jc w:val="right"/>
              <w:rPr>
                <w:rFonts w:ascii="Arial" w:hAnsi="Arial" w:cs="Arial"/>
                <w:sz w:val="2"/>
                <w:szCs w:val="2"/>
              </w:rPr>
            </w:pPr>
          </w:p>
        </w:tc>
        <w:tc>
          <w:tcPr>
            <w:tcW w:w="1165" w:type="dxa"/>
            <w:vAlign w:val="center"/>
            <w:hideMark/>
          </w:tcPr>
          <w:p w14:paraId="608DA714" w14:textId="7F506FDD" w:rsidR="00AA3F69" w:rsidRDefault="00AA3F69" w:rsidP="006C5868">
            <w:pPr>
              <w:jc w:val="right"/>
              <w:rPr>
                <w:rFonts w:ascii="Arial" w:hAnsi="Arial" w:cs="Arial"/>
                <w:sz w:val="2"/>
                <w:szCs w:val="2"/>
              </w:rPr>
            </w:pPr>
          </w:p>
        </w:tc>
      </w:tr>
      <w:tr w:rsidR="00AA3F69" w14:paraId="729A04A4" w14:textId="77777777" w:rsidTr="006C5868">
        <w:tc>
          <w:tcPr>
            <w:tcW w:w="5162" w:type="dxa"/>
            <w:tcBorders>
              <w:bottom w:val="single" w:sz="6" w:space="0" w:color="0075C9"/>
            </w:tcBorders>
            <w:tcMar>
              <w:top w:w="0" w:type="dxa"/>
              <w:left w:w="0" w:type="dxa"/>
              <w:bottom w:w="40" w:type="dxa"/>
              <w:right w:w="0" w:type="dxa"/>
            </w:tcMar>
            <w:hideMark/>
          </w:tcPr>
          <w:p w14:paraId="4B9F170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Amy E. Hood</w:t>
            </w:r>
          </w:p>
        </w:tc>
        <w:tc>
          <w:tcPr>
            <w:tcW w:w="1205" w:type="dxa"/>
            <w:tcBorders>
              <w:bottom w:val="single" w:sz="6" w:space="0" w:color="0075C9"/>
            </w:tcBorders>
            <w:noWrap/>
            <w:tcMar>
              <w:top w:w="0" w:type="dxa"/>
              <w:left w:w="144" w:type="dxa"/>
              <w:bottom w:w="0" w:type="dxa"/>
              <w:right w:w="0" w:type="dxa"/>
            </w:tcMar>
            <w:vAlign w:val="bottom"/>
            <w:hideMark/>
          </w:tcPr>
          <w:p w14:paraId="31432BA7" w14:textId="7B212928"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465,746</w:t>
            </w:r>
          </w:p>
        </w:tc>
        <w:tc>
          <w:tcPr>
            <w:tcW w:w="1344" w:type="dxa"/>
            <w:tcBorders>
              <w:bottom w:val="single" w:sz="6" w:space="0" w:color="0075C9"/>
            </w:tcBorders>
            <w:noWrap/>
            <w:tcMar>
              <w:top w:w="0" w:type="dxa"/>
              <w:left w:w="144" w:type="dxa"/>
              <w:bottom w:w="0" w:type="dxa"/>
              <w:right w:w="0" w:type="dxa"/>
            </w:tcMar>
            <w:vAlign w:val="bottom"/>
            <w:hideMark/>
          </w:tcPr>
          <w:p w14:paraId="78EE83C6" w14:textId="7FF22D8F"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71424886" w14:textId="644A2BE1"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65,398</w:t>
            </w:r>
          </w:p>
        </w:tc>
        <w:tc>
          <w:tcPr>
            <w:tcW w:w="1165" w:type="dxa"/>
            <w:tcBorders>
              <w:bottom w:val="single" w:sz="6" w:space="0" w:color="0075C9"/>
            </w:tcBorders>
            <w:tcMar>
              <w:top w:w="0" w:type="dxa"/>
              <w:left w:w="0" w:type="dxa"/>
              <w:bottom w:w="40" w:type="dxa"/>
              <w:right w:w="0" w:type="dxa"/>
            </w:tcMar>
            <w:vAlign w:val="bottom"/>
            <w:hideMark/>
          </w:tcPr>
          <w:p w14:paraId="16E537CA" w14:textId="7BA7F740"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531,144</w:t>
            </w:r>
          </w:p>
        </w:tc>
      </w:tr>
      <w:tr w:rsidR="00AA3F69" w14:paraId="33B46A11" w14:textId="77777777" w:rsidTr="006C5868">
        <w:tc>
          <w:tcPr>
            <w:tcW w:w="5162" w:type="dxa"/>
            <w:vAlign w:val="center"/>
            <w:hideMark/>
          </w:tcPr>
          <w:p w14:paraId="19B0F3A1"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347F1845" w14:textId="75C54EA1" w:rsidR="00AA3F69" w:rsidRDefault="00AA3F69" w:rsidP="006C5868">
            <w:pPr>
              <w:jc w:val="right"/>
              <w:rPr>
                <w:rFonts w:ascii="Arial" w:hAnsi="Arial" w:cs="Arial"/>
                <w:sz w:val="2"/>
                <w:szCs w:val="2"/>
              </w:rPr>
            </w:pPr>
          </w:p>
        </w:tc>
        <w:tc>
          <w:tcPr>
            <w:tcW w:w="1344" w:type="dxa"/>
            <w:vAlign w:val="center"/>
            <w:hideMark/>
          </w:tcPr>
          <w:p w14:paraId="0AD2CC10" w14:textId="2D666469" w:rsidR="00AA3F69" w:rsidRDefault="00AA3F69" w:rsidP="006C5868">
            <w:pPr>
              <w:jc w:val="right"/>
              <w:rPr>
                <w:rFonts w:ascii="Arial" w:hAnsi="Arial" w:cs="Arial"/>
                <w:sz w:val="2"/>
                <w:szCs w:val="2"/>
              </w:rPr>
            </w:pPr>
          </w:p>
        </w:tc>
        <w:tc>
          <w:tcPr>
            <w:tcW w:w="1924" w:type="dxa"/>
            <w:vAlign w:val="center"/>
            <w:hideMark/>
          </w:tcPr>
          <w:p w14:paraId="53EB2FBE" w14:textId="4C26D59A" w:rsidR="00AA3F69" w:rsidRDefault="00AA3F69" w:rsidP="006C5868">
            <w:pPr>
              <w:jc w:val="right"/>
              <w:rPr>
                <w:rFonts w:ascii="Arial" w:hAnsi="Arial" w:cs="Arial"/>
                <w:sz w:val="2"/>
                <w:szCs w:val="2"/>
              </w:rPr>
            </w:pPr>
          </w:p>
        </w:tc>
        <w:tc>
          <w:tcPr>
            <w:tcW w:w="1165" w:type="dxa"/>
            <w:vAlign w:val="center"/>
            <w:hideMark/>
          </w:tcPr>
          <w:p w14:paraId="00937321" w14:textId="08DD5D66" w:rsidR="00AA3F69" w:rsidRDefault="00AA3F69" w:rsidP="006C5868">
            <w:pPr>
              <w:jc w:val="right"/>
              <w:rPr>
                <w:rFonts w:ascii="Arial" w:hAnsi="Arial" w:cs="Arial"/>
                <w:sz w:val="2"/>
                <w:szCs w:val="2"/>
              </w:rPr>
            </w:pPr>
          </w:p>
        </w:tc>
      </w:tr>
      <w:tr w:rsidR="00AA3F69" w14:paraId="153FDE01" w14:textId="77777777" w:rsidTr="006C5868">
        <w:tc>
          <w:tcPr>
            <w:tcW w:w="5162" w:type="dxa"/>
            <w:tcBorders>
              <w:bottom w:val="single" w:sz="6" w:space="0" w:color="0075C9"/>
            </w:tcBorders>
            <w:tcMar>
              <w:top w:w="0" w:type="dxa"/>
              <w:left w:w="0" w:type="dxa"/>
              <w:bottom w:w="40" w:type="dxa"/>
              <w:right w:w="0" w:type="dxa"/>
            </w:tcMar>
            <w:hideMark/>
          </w:tcPr>
          <w:p w14:paraId="2B55E70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Judson B. Althoff</w:t>
            </w:r>
          </w:p>
        </w:tc>
        <w:tc>
          <w:tcPr>
            <w:tcW w:w="1205" w:type="dxa"/>
            <w:tcBorders>
              <w:bottom w:val="single" w:sz="6" w:space="0" w:color="0075C9"/>
            </w:tcBorders>
            <w:noWrap/>
            <w:tcMar>
              <w:top w:w="0" w:type="dxa"/>
              <w:left w:w="144" w:type="dxa"/>
              <w:bottom w:w="0" w:type="dxa"/>
              <w:right w:w="0" w:type="dxa"/>
            </w:tcMar>
            <w:vAlign w:val="bottom"/>
            <w:hideMark/>
          </w:tcPr>
          <w:p w14:paraId="198D604F" w14:textId="635B765E"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82,187</w:t>
            </w:r>
          </w:p>
        </w:tc>
        <w:tc>
          <w:tcPr>
            <w:tcW w:w="1344" w:type="dxa"/>
            <w:tcBorders>
              <w:bottom w:val="single" w:sz="6" w:space="0" w:color="0075C9"/>
            </w:tcBorders>
            <w:noWrap/>
            <w:tcMar>
              <w:top w:w="0" w:type="dxa"/>
              <w:left w:w="144" w:type="dxa"/>
              <w:bottom w:w="0" w:type="dxa"/>
              <w:right w:w="0" w:type="dxa"/>
            </w:tcMar>
            <w:vAlign w:val="bottom"/>
            <w:hideMark/>
          </w:tcPr>
          <w:p w14:paraId="5FB48795" w14:textId="09D88CC1"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2BC24F43" w14:textId="34AE67FF"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63,374</w:t>
            </w:r>
          </w:p>
        </w:tc>
        <w:tc>
          <w:tcPr>
            <w:tcW w:w="1165" w:type="dxa"/>
            <w:tcBorders>
              <w:bottom w:val="single" w:sz="6" w:space="0" w:color="0075C9"/>
            </w:tcBorders>
            <w:tcMar>
              <w:top w:w="0" w:type="dxa"/>
              <w:left w:w="0" w:type="dxa"/>
              <w:bottom w:w="40" w:type="dxa"/>
              <w:right w:w="0" w:type="dxa"/>
            </w:tcMar>
            <w:vAlign w:val="bottom"/>
            <w:hideMark/>
          </w:tcPr>
          <w:p w14:paraId="58677D54" w14:textId="0556F36A"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145,561</w:t>
            </w:r>
          </w:p>
        </w:tc>
      </w:tr>
      <w:tr w:rsidR="00AA3F69" w14:paraId="5EF6BBB5" w14:textId="77777777" w:rsidTr="006C5868">
        <w:tc>
          <w:tcPr>
            <w:tcW w:w="5162" w:type="dxa"/>
            <w:vAlign w:val="center"/>
            <w:hideMark/>
          </w:tcPr>
          <w:p w14:paraId="4E3481B6"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4F61098B" w14:textId="73C4E586" w:rsidR="00AA3F69" w:rsidRDefault="00AA3F69" w:rsidP="006C5868">
            <w:pPr>
              <w:jc w:val="right"/>
              <w:rPr>
                <w:rFonts w:ascii="Arial" w:hAnsi="Arial" w:cs="Arial"/>
                <w:sz w:val="2"/>
                <w:szCs w:val="2"/>
              </w:rPr>
            </w:pPr>
          </w:p>
        </w:tc>
        <w:tc>
          <w:tcPr>
            <w:tcW w:w="1344" w:type="dxa"/>
            <w:vAlign w:val="center"/>
            <w:hideMark/>
          </w:tcPr>
          <w:p w14:paraId="58B7FEF3" w14:textId="63A63279" w:rsidR="00AA3F69" w:rsidRDefault="00AA3F69" w:rsidP="006C5868">
            <w:pPr>
              <w:jc w:val="right"/>
              <w:rPr>
                <w:rFonts w:ascii="Arial" w:hAnsi="Arial" w:cs="Arial"/>
                <w:sz w:val="2"/>
                <w:szCs w:val="2"/>
              </w:rPr>
            </w:pPr>
          </w:p>
        </w:tc>
        <w:tc>
          <w:tcPr>
            <w:tcW w:w="1924" w:type="dxa"/>
            <w:vAlign w:val="center"/>
            <w:hideMark/>
          </w:tcPr>
          <w:p w14:paraId="25BC87DF" w14:textId="79EB4244" w:rsidR="00AA3F69" w:rsidRDefault="00AA3F69" w:rsidP="006C5868">
            <w:pPr>
              <w:jc w:val="right"/>
              <w:rPr>
                <w:rFonts w:ascii="Arial" w:hAnsi="Arial" w:cs="Arial"/>
                <w:sz w:val="2"/>
                <w:szCs w:val="2"/>
              </w:rPr>
            </w:pPr>
          </w:p>
        </w:tc>
        <w:tc>
          <w:tcPr>
            <w:tcW w:w="1165" w:type="dxa"/>
            <w:vAlign w:val="center"/>
            <w:hideMark/>
          </w:tcPr>
          <w:p w14:paraId="4CB53673" w14:textId="515A23A3" w:rsidR="00AA3F69" w:rsidRDefault="00AA3F69" w:rsidP="006C5868">
            <w:pPr>
              <w:jc w:val="right"/>
              <w:rPr>
                <w:rFonts w:ascii="Arial" w:hAnsi="Arial" w:cs="Arial"/>
                <w:sz w:val="2"/>
                <w:szCs w:val="2"/>
              </w:rPr>
            </w:pPr>
          </w:p>
        </w:tc>
      </w:tr>
      <w:tr w:rsidR="00AA3F69" w14:paraId="09B2035C" w14:textId="77777777" w:rsidTr="006C5868">
        <w:tc>
          <w:tcPr>
            <w:tcW w:w="5162" w:type="dxa"/>
            <w:tcBorders>
              <w:bottom w:val="single" w:sz="6" w:space="0" w:color="0075C9"/>
            </w:tcBorders>
            <w:tcMar>
              <w:top w:w="0" w:type="dxa"/>
              <w:left w:w="0" w:type="dxa"/>
              <w:bottom w:w="40" w:type="dxa"/>
              <w:right w:w="0" w:type="dxa"/>
            </w:tcMar>
            <w:hideMark/>
          </w:tcPr>
          <w:p w14:paraId="3A8BF81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Takeshi Numoto</w:t>
            </w:r>
          </w:p>
        </w:tc>
        <w:tc>
          <w:tcPr>
            <w:tcW w:w="1205" w:type="dxa"/>
            <w:tcBorders>
              <w:bottom w:val="single" w:sz="6" w:space="0" w:color="0075C9"/>
            </w:tcBorders>
            <w:noWrap/>
            <w:tcMar>
              <w:top w:w="0" w:type="dxa"/>
              <w:left w:w="144" w:type="dxa"/>
              <w:bottom w:w="0" w:type="dxa"/>
              <w:right w:w="0" w:type="dxa"/>
            </w:tcMar>
            <w:vAlign w:val="bottom"/>
            <w:hideMark/>
          </w:tcPr>
          <w:p w14:paraId="26B9E61F" w14:textId="09BD2561"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32,582</w:t>
            </w:r>
          </w:p>
        </w:tc>
        <w:tc>
          <w:tcPr>
            <w:tcW w:w="1344" w:type="dxa"/>
            <w:tcBorders>
              <w:bottom w:val="single" w:sz="6" w:space="0" w:color="0075C9"/>
            </w:tcBorders>
            <w:noWrap/>
            <w:tcMar>
              <w:top w:w="0" w:type="dxa"/>
              <w:left w:w="144" w:type="dxa"/>
              <w:bottom w:w="0" w:type="dxa"/>
              <w:right w:w="0" w:type="dxa"/>
            </w:tcMar>
            <w:vAlign w:val="bottom"/>
            <w:hideMark/>
          </w:tcPr>
          <w:p w14:paraId="44BE0396" w14:textId="66DBB3B7"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489C608B" w14:textId="78F56FBB"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26,049</w:t>
            </w:r>
          </w:p>
        </w:tc>
        <w:tc>
          <w:tcPr>
            <w:tcW w:w="1165" w:type="dxa"/>
            <w:tcBorders>
              <w:bottom w:val="single" w:sz="6" w:space="0" w:color="0075C9"/>
            </w:tcBorders>
            <w:tcMar>
              <w:top w:w="0" w:type="dxa"/>
              <w:left w:w="0" w:type="dxa"/>
              <w:bottom w:w="40" w:type="dxa"/>
              <w:right w:w="0" w:type="dxa"/>
            </w:tcMar>
            <w:vAlign w:val="bottom"/>
            <w:hideMark/>
          </w:tcPr>
          <w:p w14:paraId="3230802D" w14:textId="0987C7DE"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58,631</w:t>
            </w:r>
          </w:p>
        </w:tc>
      </w:tr>
      <w:tr w:rsidR="00AA3F69" w14:paraId="7A45B9FE" w14:textId="77777777" w:rsidTr="006C5868">
        <w:tc>
          <w:tcPr>
            <w:tcW w:w="5162" w:type="dxa"/>
            <w:vAlign w:val="center"/>
            <w:hideMark/>
          </w:tcPr>
          <w:p w14:paraId="0D379F11"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29DDFCF5" w14:textId="390B3962" w:rsidR="00AA3F69" w:rsidRDefault="00AA3F69" w:rsidP="006C5868">
            <w:pPr>
              <w:jc w:val="right"/>
              <w:rPr>
                <w:rFonts w:ascii="Arial" w:hAnsi="Arial" w:cs="Arial"/>
                <w:sz w:val="2"/>
                <w:szCs w:val="2"/>
              </w:rPr>
            </w:pPr>
          </w:p>
        </w:tc>
        <w:tc>
          <w:tcPr>
            <w:tcW w:w="1344" w:type="dxa"/>
            <w:vAlign w:val="center"/>
            <w:hideMark/>
          </w:tcPr>
          <w:p w14:paraId="443E1C2B" w14:textId="7EA5451B" w:rsidR="00AA3F69" w:rsidRDefault="00AA3F69" w:rsidP="006C5868">
            <w:pPr>
              <w:jc w:val="right"/>
              <w:rPr>
                <w:rFonts w:ascii="Arial" w:hAnsi="Arial" w:cs="Arial"/>
                <w:sz w:val="2"/>
                <w:szCs w:val="2"/>
              </w:rPr>
            </w:pPr>
          </w:p>
        </w:tc>
        <w:tc>
          <w:tcPr>
            <w:tcW w:w="1924" w:type="dxa"/>
            <w:vAlign w:val="center"/>
            <w:hideMark/>
          </w:tcPr>
          <w:p w14:paraId="1DCB7D4F" w14:textId="25591B37" w:rsidR="00AA3F69" w:rsidRDefault="00AA3F69" w:rsidP="006C5868">
            <w:pPr>
              <w:jc w:val="right"/>
              <w:rPr>
                <w:rFonts w:ascii="Arial" w:hAnsi="Arial" w:cs="Arial"/>
                <w:sz w:val="2"/>
                <w:szCs w:val="2"/>
              </w:rPr>
            </w:pPr>
          </w:p>
        </w:tc>
        <w:tc>
          <w:tcPr>
            <w:tcW w:w="1165" w:type="dxa"/>
            <w:vAlign w:val="center"/>
            <w:hideMark/>
          </w:tcPr>
          <w:p w14:paraId="2292F174" w14:textId="6675D0F0" w:rsidR="00AA3F69" w:rsidRDefault="00AA3F69" w:rsidP="006C5868">
            <w:pPr>
              <w:jc w:val="right"/>
              <w:rPr>
                <w:rFonts w:ascii="Arial" w:hAnsi="Arial" w:cs="Arial"/>
                <w:sz w:val="2"/>
                <w:szCs w:val="2"/>
              </w:rPr>
            </w:pPr>
          </w:p>
        </w:tc>
      </w:tr>
      <w:tr w:rsidR="00AA3F69" w14:paraId="2362289B" w14:textId="77777777" w:rsidTr="006C5868">
        <w:tc>
          <w:tcPr>
            <w:tcW w:w="5162" w:type="dxa"/>
            <w:tcBorders>
              <w:bottom w:val="single" w:sz="6" w:space="0" w:color="0075C9"/>
            </w:tcBorders>
            <w:tcMar>
              <w:top w:w="0" w:type="dxa"/>
              <w:left w:w="0" w:type="dxa"/>
              <w:bottom w:w="40" w:type="dxa"/>
              <w:right w:w="0" w:type="dxa"/>
            </w:tcMar>
            <w:hideMark/>
          </w:tcPr>
          <w:p w14:paraId="5FFD30B8"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Bradford L. Smith</w:t>
            </w:r>
          </w:p>
        </w:tc>
        <w:tc>
          <w:tcPr>
            <w:tcW w:w="1205" w:type="dxa"/>
            <w:tcBorders>
              <w:bottom w:val="single" w:sz="6" w:space="0" w:color="0075C9"/>
            </w:tcBorders>
            <w:noWrap/>
            <w:tcMar>
              <w:top w:w="0" w:type="dxa"/>
              <w:left w:w="144" w:type="dxa"/>
              <w:bottom w:w="0" w:type="dxa"/>
              <w:right w:w="0" w:type="dxa"/>
            </w:tcMar>
            <w:vAlign w:val="bottom"/>
            <w:hideMark/>
          </w:tcPr>
          <w:p w14:paraId="0F42EEF8" w14:textId="5C2D09AE"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402,131</w:t>
            </w:r>
          </w:p>
        </w:tc>
        <w:tc>
          <w:tcPr>
            <w:tcW w:w="1344" w:type="dxa"/>
            <w:tcBorders>
              <w:bottom w:val="single" w:sz="6" w:space="0" w:color="0075C9"/>
            </w:tcBorders>
            <w:noWrap/>
            <w:tcMar>
              <w:top w:w="0" w:type="dxa"/>
              <w:left w:w="144" w:type="dxa"/>
              <w:bottom w:w="0" w:type="dxa"/>
              <w:right w:w="0" w:type="dxa"/>
            </w:tcMar>
            <w:vAlign w:val="bottom"/>
            <w:hideMark/>
          </w:tcPr>
          <w:p w14:paraId="15D657B2" w14:textId="1A3E9666"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5AEEF299" w14:textId="585005A7"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26,151</w:t>
            </w:r>
          </w:p>
        </w:tc>
        <w:tc>
          <w:tcPr>
            <w:tcW w:w="1165" w:type="dxa"/>
            <w:tcBorders>
              <w:bottom w:val="single" w:sz="6" w:space="0" w:color="0075C9"/>
            </w:tcBorders>
            <w:tcMar>
              <w:top w:w="0" w:type="dxa"/>
              <w:left w:w="0" w:type="dxa"/>
              <w:bottom w:w="40" w:type="dxa"/>
              <w:right w:w="0" w:type="dxa"/>
            </w:tcMar>
            <w:vAlign w:val="bottom"/>
            <w:hideMark/>
          </w:tcPr>
          <w:p w14:paraId="1BDDB47F" w14:textId="3C00E166"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428,282</w:t>
            </w:r>
          </w:p>
        </w:tc>
      </w:tr>
      <w:tr w:rsidR="00AA3F69" w14:paraId="1462C11E" w14:textId="77777777" w:rsidTr="006C5868">
        <w:tc>
          <w:tcPr>
            <w:tcW w:w="5162" w:type="dxa"/>
            <w:vAlign w:val="center"/>
            <w:hideMark/>
          </w:tcPr>
          <w:p w14:paraId="07BC8C31" w14:textId="77777777" w:rsidR="00AA3F69" w:rsidRDefault="00AA3F69">
            <w:pPr>
              <w:rPr>
                <w:rFonts w:ascii="Arial" w:hAnsi="Arial" w:cs="Arial"/>
                <w:sz w:val="2"/>
                <w:szCs w:val="2"/>
              </w:rPr>
            </w:pPr>
            <w:r>
              <w:rPr>
                <w:rFonts w:ascii="Arial" w:hAnsi="Arial" w:cs="Arial"/>
                <w:sz w:val="2"/>
                <w:szCs w:val="2"/>
              </w:rPr>
              <w:t> </w:t>
            </w:r>
          </w:p>
        </w:tc>
        <w:tc>
          <w:tcPr>
            <w:tcW w:w="1205" w:type="dxa"/>
            <w:vAlign w:val="center"/>
            <w:hideMark/>
          </w:tcPr>
          <w:p w14:paraId="675AEB05" w14:textId="08D3E84A" w:rsidR="00AA3F69" w:rsidRDefault="00AA3F69" w:rsidP="006C5868">
            <w:pPr>
              <w:jc w:val="right"/>
              <w:rPr>
                <w:rFonts w:ascii="Arial" w:hAnsi="Arial" w:cs="Arial"/>
                <w:sz w:val="2"/>
                <w:szCs w:val="2"/>
              </w:rPr>
            </w:pPr>
          </w:p>
        </w:tc>
        <w:tc>
          <w:tcPr>
            <w:tcW w:w="1344" w:type="dxa"/>
            <w:vAlign w:val="center"/>
            <w:hideMark/>
          </w:tcPr>
          <w:p w14:paraId="25F71A00" w14:textId="44831761" w:rsidR="00AA3F69" w:rsidRDefault="00AA3F69" w:rsidP="006C5868">
            <w:pPr>
              <w:jc w:val="right"/>
              <w:rPr>
                <w:rFonts w:ascii="Arial" w:hAnsi="Arial" w:cs="Arial"/>
                <w:sz w:val="2"/>
                <w:szCs w:val="2"/>
              </w:rPr>
            </w:pPr>
          </w:p>
        </w:tc>
        <w:tc>
          <w:tcPr>
            <w:tcW w:w="1924" w:type="dxa"/>
            <w:vAlign w:val="center"/>
            <w:hideMark/>
          </w:tcPr>
          <w:p w14:paraId="13AD3D28" w14:textId="7424BC6D" w:rsidR="00AA3F69" w:rsidRDefault="00AA3F69" w:rsidP="006C5868">
            <w:pPr>
              <w:jc w:val="right"/>
              <w:rPr>
                <w:rFonts w:ascii="Arial" w:hAnsi="Arial" w:cs="Arial"/>
                <w:sz w:val="2"/>
                <w:szCs w:val="2"/>
              </w:rPr>
            </w:pPr>
          </w:p>
        </w:tc>
        <w:tc>
          <w:tcPr>
            <w:tcW w:w="1165" w:type="dxa"/>
            <w:vAlign w:val="center"/>
            <w:hideMark/>
          </w:tcPr>
          <w:p w14:paraId="780FE21F" w14:textId="405D99C8" w:rsidR="00AA3F69" w:rsidRDefault="00AA3F69" w:rsidP="006C5868">
            <w:pPr>
              <w:jc w:val="right"/>
              <w:rPr>
                <w:rFonts w:ascii="Arial" w:hAnsi="Arial" w:cs="Arial"/>
                <w:sz w:val="2"/>
                <w:szCs w:val="2"/>
              </w:rPr>
            </w:pPr>
          </w:p>
        </w:tc>
      </w:tr>
      <w:tr w:rsidR="00AA3F69" w14:paraId="0E0FF0EA" w14:textId="77777777" w:rsidTr="006C5868">
        <w:tc>
          <w:tcPr>
            <w:tcW w:w="5162" w:type="dxa"/>
            <w:tcBorders>
              <w:bottom w:val="single" w:sz="6" w:space="0" w:color="0075C9"/>
            </w:tcBorders>
            <w:tcMar>
              <w:top w:w="0" w:type="dxa"/>
              <w:left w:w="0" w:type="dxa"/>
              <w:bottom w:w="40" w:type="dxa"/>
              <w:right w:w="0" w:type="dxa"/>
            </w:tcMar>
            <w:hideMark/>
          </w:tcPr>
          <w:p w14:paraId="2B97472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Directors and Executive Officers as a Group (18 people)</w:t>
            </w:r>
          </w:p>
        </w:tc>
        <w:tc>
          <w:tcPr>
            <w:tcW w:w="1205" w:type="dxa"/>
            <w:tcBorders>
              <w:bottom w:val="single" w:sz="6" w:space="0" w:color="0075C9"/>
            </w:tcBorders>
            <w:noWrap/>
            <w:tcMar>
              <w:top w:w="0" w:type="dxa"/>
              <w:left w:w="144" w:type="dxa"/>
              <w:bottom w:w="0" w:type="dxa"/>
              <w:right w:w="0" w:type="dxa"/>
            </w:tcMar>
            <w:vAlign w:val="bottom"/>
            <w:hideMark/>
          </w:tcPr>
          <w:p w14:paraId="6590B5C5" w14:textId="72610888" w:rsidR="00AA3F69" w:rsidRDefault="00AA3F69" w:rsidP="006C5868">
            <w:pPr>
              <w:pStyle w:val="NormalWeb"/>
              <w:tabs>
                <w:tab w:val="right" w:pos="960"/>
                <w:tab w:val="decimal" w:pos="1000"/>
              </w:tabs>
              <w:spacing w:before="0" w:beforeAutospacing="0" w:after="0" w:afterAutospacing="0"/>
              <w:jc w:val="right"/>
              <w:rPr>
                <w:rFonts w:ascii="Arial" w:hAnsi="Arial" w:cs="Arial"/>
                <w:sz w:val="18"/>
                <w:szCs w:val="18"/>
              </w:rPr>
            </w:pPr>
            <w:r>
              <w:rPr>
                <w:rFonts w:ascii="Arial" w:hAnsi="Arial" w:cs="Arial"/>
                <w:sz w:val="18"/>
                <w:szCs w:val="18"/>
              </w:rPr>
              <w:t>2,279,620</w:t>
            </w:r>
            <w:r>
              <w:rPr>
                <w:rFonts w:ascii="Arial" w:hAnsi="Arial" w:cs="Arial"/>
                <w:sz w:val="14"/>
                <w:szCs w:val="14"/>
                <w:vertAlign w:val="superscript"/>
              </w:rPr>
              <w:t>13</w:t>
            </w:r>
          </w:p>
        </w:tc>
        <w:tc>
          <w:tcPr>
            <w:tcW w:w="1344" w:type="dxa"/>
            <w:tcBorders>
              <w:bottom w:val="single" w:sz="6" w:space="0" w:color="0075C9"/>
            </w:tcBorders>
            <w:noWrap/>
            <w:tcMar>
              <w:top w:w="0" w:type="dxa"/>
              <w:left w:w="144" w:type="dxa"/>
              <w:bottom w:w="0" w:type="dxa"/>
              <w:right w:w="0" w:type="dxa"/>
            </w:tcMar>
            <w:vAlign w:val="bottom"/>
            <w:hideMark/>
          </w:tcPr>
          <w:p w14:paraId="7B9A3F46" w14:textId="557B06E8" w:rsidR="00AA3F69" w:rsidRDefault="00AA3F69" w:rsidP="006C5868">
            <w:pPr>
              <w:pStyle w:val="NormalWeb"/>
              <w:tabs>
                <w:tab w:val="right" w:pos="1160"/>
                <w:tab w:val="decimal" w:pos="1200"/>
              </w:tabs>
              <w:spacing w:before="0" w:beforeAutospacing="0" w:after="0" w:afterAutospacing="0"/>
              <w:jc w:val="right"/>
              <w:rPr>
                <w:rFonts w:ascii="Arial" w:hAnsi="Arial" w:cs="Arial"/>
                <w:sz w:val="18"/>
                <w:szCs w:val="18"/>
              </w:rPr>
            </w:pPr>
            <w:r>
              <w:rPr>
                <w:rFonts w:ascii="Arial" w:hAnsi="Arial" w:cs="Arial"/>
                <w:sz w:val="18"/>
                <w:szCs w:val="18"/>
              </w:rPr>
              <w:t>*</w:t>
            </w:r>
          </w:p>
        </w:tc>
        <w:tc>
          <w:tcPr>
            <w:tcW w:w="1924" w:type="dxa"/>
            <w:tcBorders>
              <w:bottom w:val="single" w:sz="6" w:space="0" w:color="0075C9"/>
            </w:tcBorders>
            <w:noWrap/>
            <w:tcMar>
              <w:top w:w="0" w:type="dxa"/>
              <w:left w:w="144" w:type="dxa"/>
              <w:bottom w:w="0" w:type="dxa"/>
              <w:right w:w="0" w:type="dxa"/>
            </w:tcMar>
            <w:vAlign w:val="bottom"/>
            <w:hideMark/>
          </w:tcPr>
          <w:p w14:paraId="677A522B" w14:textId="7A7554CC"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N/A</w:t>
            </w:r>
          </w:p>
        </w:tc>
        <w:tc>
          <w:tcPr>
            <w:tcW w:w="1165" w:type="dxa"/>
            <w:tcBorders>
              <w:bottom w:val="single" w:sz="6" w:space="0" w:color="0075C9"/>
            </w:tcBorders>
            <w:tcMar>
              <w:top w:w="0" w:type="dxa"/>
              <w:left w:w="0" w:type="dxa"/>
              <w:bottom w:w="40" w:type="dxa"/>
              <w:right w:w="0" w:type="dxa"/>
            </w:tcMar>
            <w:vAlign w:val="bottom"/>
            <w:hideMark/>
          </w:tcPr>
          <w:p w14:paraId="5AAF31A2" w14:textId="62824F65" w:rsidR="00AA3F69" w:rsidRDefault="00AA3F69" w:rsidP="006C5868">
            <w:pPr>
              <w:pStyle w:val="NormalWeb"/>
              <w:tabs>
                <w:tab w:val="right" w:pos="1060"/>
                <w:tab w:val="decimal" w:pos="1100"/>
              </w:tabs>
              <w:spacing w:before="0" w:beforeAutospacing="0" w:after="0" w:afterAutospacing="0"/>
              <w:jc w:val="right"/>
              <w:rPr>
                <w:rFonts w:ascii="Arial" w:hAnsi="Arial" w:cs="Arial"/>
                <w:sz w:val="18"/>
                <w:szCs w:val="18"/>
              </w:rPr>
            </w:pPr>
            <w:r>
              <w:rPr>
                <w:rFonts w:ascii="Arial" w:hAnsi="Arial" w:cs="Arial"/>
                <w:sz w:val="18"/>
                <w:szCs w:val="18"/>
              </w:rPr>
              <w:t>N/A</w:t>
            </w:r>
          </w:p>
        </w:tc>
      </w:tr>
    </w:tbl>
    <w:p w14:paraId="149A0B6A"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w:t>
      </w:r>
      <w:r>
        <w:rPr>
          <w:rFonts w:ascii="Arial" w:hAnsi="Arial" w:cs="Arial"/>
          <w:sz w:val="14"/>
          <w:szCs w:val="14"/>
        </w:rPr>
        <w:tab/>
        <w:t xml:space="preserve">Less than 1% </w:t>
      </w:r>
    </w:p>
    <w:p w14:paraId="74B4A324"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Beneficial ownership represents sole voting and investment power. </w:t>
      </w:r>
    </w:p>
    <w:p w14:paraId="50E3A0C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For directors, includes shares credited under the Deferred Compensation Plan for Non-Employee Directors that may be distributable within 60 days of September 30, 2025: Mr. Johnston, 282; Ms. List, 22,925; Ms. Peterson, 25,282; Ms. Pritzker, 13,552; and Mr. Rodriguez, 4,381. </w:t>
      </w:r>
    </w:p>
    <w:p w14:paraId="479BC025"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For directors, includes shares credited under the Deferred Compensation Plan for Non-Employee Directors not beneficially owned because they are not payable within 60 days following termination of Board service: Mr. Hoffman, 16,217; Mr. Johnston, 1,130; Ms. MacGregor, 1,487; and Ms. Walmsley, 830. </w:t>
      </w:r>
    </w:p>
    <w:p w14:paraId="3D271AB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For Named Executives, includes unvested SAs not beneficially owned because they do not vest within 60 days of September 30, 2025. </w:t>
      </w:r>
    </w:p>
    <w:p w14:paraId="2038BF11"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For Named Executives, excludes unvested PSA shares not beneficially owned that would vest if an Executive Officer retired from Microsoft. </w:t>
      </w:r>
    </w:p>
    <w:p w14:paraId="3C06A7D2"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Includes 15,905 shares held by a family trust. </w:t>
      </w:r>
    </w:p>
    <w:p w14:paraId="6661096A"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Excludes 68 shares held by a family trust, to which Mr. Johnston disclaims beneficial ownership. </w:t>
      </w:r>
    </w:p>
    <w:p w14:paraId="33B31774"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Includes 2,675 shares held by a family trust. </w:t>
      </w:r>
    </w:p>
    <w:p w14:paraId="78977EDA"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Includes 12,000 shares held by a family trust. </w:t>
      </w:r>
    </w:p>
    <w:p w14:paraId="66EA567F"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Includes 525 shares held by a family trust. </w:t>
      </w:r>
    </w:p>
    <w:p w14:paraId="47053628"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(11)</w:t>
      </w:r>
      <w:r>
        <w:rPr>
          <w:rFonts w:ascii="Arial" w:hAnsi="Arial" w:cs="Arial"/>
          <w:sz w:val="14"/>
          <w:szCs w:val="14"/>
        </w:rPr>
        <w:tab/>
        <w:t xml:space="preserve">Includes 3,622 shares held by a family trust. </w:t>
      </w:r>
    </w:p>
    <w:p w14:paraId="2DFB6537"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(12)</w:t>
      </w:r>
      <w:r>
        <w:rPr>
          <w:rFonts w:ascii="Arial" w:hAnsi="Arial" w:cs="Arial"/>
          <w:sz w:val="14"/>
          <w:szCs w:val="14"/>
        </w:rPr>
        <w:tab/>
        <w:t xml:space="preserve">Includes 109,720 shares held by a Grantor Retained Annuity Trust. </w:t>
      </w:r>
    </w:p>
    <w:p w14:paraId="2066A9CD"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(13)</w:t>
      </w:r>
      <w:r>
        <w:rPr>
          <w:rFonts w:ascii="Arial" w:hAnsi="Arial" w:cs="Arial"/>
          <w:sz w:val="14"/>
          <w:szCs w:val="14"/>
        </w:rPr>
        <w:tab/>
        <w:t xml:space="preserve">Includes 66,422 shares credited under the Deferred Compensation Plan for Non-Employee Directors that may be distributable within 60 days of September 30, 2025. Excludes 6,498 shares held by new director nominee Mr. Rainey.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242"/>
        <w:gridCol w:w="469"/>
        <w:gridCol w:w="323"/>
        <w:gridCol w:w="1804"/>
        <w:gridCol w:w="329"/>
        <w:gridCol w:w="1719"/>
      </w:tblGrid>
      <w:tr w:rsidR="006C5868" w14:paraId="7D127F05" w14:textId="77777777" w:rsidTr="006C5868">
        <w:tc>
          <w:tcPr>
            <w:tcW w:w="279" w:type="dxa"/>
            <w:hideMark/>
          </w:tcPr>
          <w:p w14:paraId="0F9143FE" w14:textId="77777777" w:rsidR="006C5868" w:rsidRPr="007178D9" w:rsidRDefault="006C5868" w:rsidP="006C5868">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52EA210B" w14:textId="77777777" w:rsidR="006C5868" w:rsidRPr="007178D9" w:rsidRDefault="006C5868" w:rsidP="006C5868">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B027E8E" w14:textId="77777777" w:rsidR="006C5868" w:rsidRPr="007178D9" w:rsidRDefault="006C5868" w:rsidP="006C5868">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9BE0C71" w14:textId="77777777" w:rsidR="006C5868" w:rsidRPr="007178D9" w:rsidRDefault="006C5868" w:rsidP="006C5868">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AF01274" w14:textId="77777777" w:rsidR="006C5868" w:rsidRPr="007178D9" w:rsidRDefault="006C5868" w:rsidP="006C5868">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700F050" w14:textId="77777777" w:rsidR="006C5868" w:rsidRDefault="006C5868" w:rsidP="006C5868">
            <w:pPr>
              <w:pageBreakBefore/>
              <w:rPr>
                <w:rFonts w:ascii="Arial" w:hAnsi="Arial" w:cs="Arial"/>
                <w:sz w:val="14"/>
                <w:szCs w:val="14"/>
              </w:rPr>
            </w:pPr>
            <w:r>
              <w:rPr>
                <w:rFonts w:ascii="Arial" w:hAnsi="Arial" w:cs="Arial"/>
                <w:sz w:val="42"/>
                <w:szCs w:val="42"/>
              </w:rPr>
              <w:t>2</w:t>
            </w:r>
          </w:p>
        </w:tc>
        <w:tc>
          <w:tcPr>
            <w:tcW w:w="2196" w:type="dxa"/>
            <w:hideMark/>
          </w:tcPr>
          <w:p w14:paraId="2A1016CA"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647022C"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D2B3411" w14:textId="77777777" w:rsidR="006C5868" w:rsidRPr="007178D9" w:rsidRDefault="006C5868" w:rsidP="006C5868">
            <w:pPr>
              <w:pageBreakBefore/>
              <w:rPr>
                <w:rFonts w:ascii="Arial" w:hAnsi="Arial" w:cs="Arial"/>
                <w:color w:val="0075C9"/>
                <w:sz w:val="14"/>
                <w:szCs w:val="14"/>
              </w:rPr>
            </w:pPr>
            <w:r w:rsidRPr="007178D9">
              <w:rPr>
                <w:rFonts w:ascii="Arial" w:hAnsi="Arial" w:cs="Arial"/>
                <w:color w:val="0075C9"/>
                <w:sz w:val="42"/>
                <w:szCs w:val="42"/>
              </w:rPr>
              <w:t>3</w:t>
            </w:r>
          </w:p>
        </w:tc>
        <w:tc>
          <w:tcPr>
            <w:tcW w:w="1711" w:type="dxa"/>
            <w:gridSpan w:val="2"/>
            <w:hideMark/>
          </w:tcPr>
          <w:p w14:paraId="6D794119" w14:textId="77777777" w:rsidR="006C5868" w:rsidRPr="007178D9" w:rsidRDefault="006C5868" w:rsidP="006C5868">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FC33C83" w14:textId="77777777" w:rsidR="006C5868" w:rsidRPr="007178D9" w:rsidRDefault="006C5868" w:rsidP="006C5868">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AUDIT</w:t>
            </w:r>
            <w:r w:rsidRPr="007178D9">
              <w:rPr>
                <w:rFonts w:ascii="Arial" w:hAnsi="Arial" w:cs="Arial"/>
                <w:color w:val="0075C9"/>
                <w:sz w:val="14"/>
                <w:szCs w:val="14"/>
              </w:rPr>
              <w:br/>
              <w:t>COMMITTEE</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MATTERS</w:t>
            </w:r>
          </w:p>
        </w:tc>
        <w:tc>
          <w:tcPr>
            <w:tcW w:w="323" w:type="dxa"/>
            <w:hideMark/>
          </w:tcPr>
          <w:p w14:paraId="5FF56519" w14:textId="77777777" w:rsidR="006C5868" w:rsidRDefault="006C5868" w:rsidP="006C5868">
            <w:pPr>
              <w:pageBreakBefore/>
              <w:rPr>
                <w:rFonts w:ascii="Arial" w:hAnsi="Arial" w:cs="Arial"/>
                <w:sz w:val="14"/>
                <w:szCs w:val="14"/>
              </w:rPr>
            </w:pPr>
            <w:r>
              <w:rPr>
                <w:rFonts w:ascii="Arial" w:hAnsi="Arial" w:cs="Arial"/>
                <w:sz w:val="42"/>
                <w:szCs w:val="42"/>
              </w:rPr>
              <w:t>4</w:t>
            </w:r>
          </w:p>
        </w:tc>
        <w:tc>
          <w:tcPr>
            <w:tcW w:w="1804" w:type="dxa"/>
            <w:hideMark/>
          </w:tcPr>
          <w:p w14:paraId="6434656B"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923A4F2"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77BA10B" w14:textId="77777777" w:rsidR="006C5868" w:rsidRDefault="006C5868" w:rsidP="006C5868">
            <w:pPr>
              <w:pageBreakBefore/>
              <w:rPr>
                <w:rFonts w:ascii="Arial" w:hAnsi="Arial" w:cs="Arial"/>
                <w:sz w:val="14"/>
                <w:szCs w:val="14"/>
              </w:rPr>
            </w:pPr>
            <w:r>
              <w:rPr>
                <w:rFonts w:ascii="Arial" w:hAnsi="Arial" w:cs="Arial"/>
                <w:sz w:val="42"/>
                <w:szCs w:val="42"/>
              </w:rPr>
              <w:t>5</w:t>
            </w:r>
          </w:p>
        </w:tc>
        <w:tc>
          <w:tcPr>
            <w:tcW w:w="1719" w:type="dxa"/>
            <w:hideMark/>
          </w:tcPr>
          <w:p w14:paraId="5CDE07A0"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CD75CDE"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6C5868" w14:paraId="79531E56" w14:textId="77777777" w:rsidTr="006C5868">
        <w:tc>
          <w:tcPr>
            <w:tcW w:w="2051" w:type="dxa"/>
            <w:gridSpan w:val="2"/>
            <w:tcMar>
              <w:top w:w="0" w:type="dxa"/>
              <w:left w:w="0" w:type="dxa"/>
              <w:bottom w:w="0" w:type="dxa"/>
              <w:right w:w="0" w:type="dxa"/>
            </w:tcMar>
            <w:vAlign w:val="bottom"/>
            <w:hideMark/>
          </w:tcPr>
          <w:p w14:paraId="499FE2DE" w14:textId="77777777" w:rsidR="006C5868" w:rsidRDefault="006C5868" w:rsidP="006C5868">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15CF48D3" w14:textId="77777777" w:rsidR="006C5868" w:rsidRDefault="006C5868" w:rsidP="006C5868">
            <w:pPr>
              <w:pStyle w:val="la2"/>
              <w:rPr>
                <w:rFonts w:ascii="Arial" w:hAnsi="Arial" w:cs="Arial"/>
                <w:sz w:val="2"/>
                <w:szCs w:val="2"/>
              </w:rPr>
            </w:pPr>
            <w:r>
              <w:rPr>
                <w:rFonts w:ascii="Arial" w:hAnsi="Arial" w:cs="Arial"/>
                <w:sz w:val="2"/>
                <w:szCs w:val="2"/>
              </w:rPr>
              <w:t> </w:t>
            </w:r>
          </w:p>
        </w:tc>
        <w:tc>
          <w:tcPr>
            <w:tcW w:w="1575" w:type="dxa"/>
            <w:gridSpan w:val="2"/>
            <w:tcMar>
              <w:top w:w="0" w:type="dxa"/>
              <w:left w:w="0" w:type="dxa"/>
              <w:bottom w:w="0" w:type="dxa"/>
              <w:right w:w="0" w:type="dxa"/>
            </w:tcMar>
            <w:vAlign w:val="bottom"/>
            <w:hideMark/>
          </w:tcPr>
          <w:p w14:paraId="4C2988E3" w14:textId="77777777" w:rsidR="006C5868" w:rsidRDefault="006C5868" w:rsidP="006C5868">
            <w:pPr>
              <w:pStyle w:val="la2"/>
              <w:pBdr>
                <w:top w:val="single" w:sz="36" w:space="1" w:color="0075C9"/>
              </w:pBdr>
              <w:rPr>
                <w:rFonts w:ascii="Arial" w:hAnsi="Arial" w:cs="Arial"/>
                <w:sz w:val="2"/>
                <w:szCs w:val="2"/>
              </w:rPr>
            </w:pPr>
            <w:r>
              <w:rPr>
                <w:rFonts w:ascii="Arial" w:hAnsi="Arial" w:cs="Arial"/>
                <w:sz w:val="2"/>
                <w:szCs w:val="2"/>
              </w:rPr>
              <w:t> </w:t>
            </w:r>
          </w:p>
        </w:tc>
        <w:tc>
          <w:tcPr>
            <w:tcW w:w="2596" w:type="dxa"/>
            <w:gridSpan w:val="3"/>
            <w:tcMar>
              <w:top w:w="0" w:type="dxa"/>
              <w:left w:w="0" w:type="dxa"/>
              <w:bottom w:w="0" w:type="dxa"/>
              <w:right w:w="0" w:type="dxa"/>
            </w:tcMar>
            <w:vAlign w:val="bottom"/>
            <w:hideMark/>
          </w:tcPr>
          <w:p w14:paraId="70755C2E" w14:textId="77777777" w:rsidR="006C5868" w:rsidRDefault="006C5868" w:rsidP="006C5868">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615E4A3E" w14:textId="77777777" w:rsidR="006C5868" w:rsidRDefault="006C5868" w:rsidP="006C5868">
            <w:pPr>
              <w:pStyle w:val="la2"/>
              <w:rPr>
                <w:rFonts w:ascii="Arial" w:hAnsi="Arial" w:cs="Arial"/>
                <w:sz w:val="2"/>
                <w:szCs w:val="2"/>
              </w:rPr>
            </w:pPr>
            <w:r>
              <w:rPr>
                <w:rFonts w:ascii="Arial" w:hAnsi="Arial" w:cs="Arial"/>
                <w:sz w:val="2"/>
                <w:szCs w:val="2"/>
              </w:rPr>
              <w:t> </w:t>
            </w:r>
          </w:p>
        </w:tc>
      </w:tr>
    </w:tbl>
    <w:p w14:paraId="1506078B" w14:textId="77777777" w:rsidR="00AA3F69" w:rsidRPr="00201D26" w:rsidRDefault="00AA3F69">
      <w:pPr>
        <w:pStyle w:val="NormalWeb"/>
        <w:spacing w:before="0" w:beforeAutospacing="0" w:after="0" w:afterAutospacing="0"/>
        <w:rPr>
          <w:sz w:val="16"/>
          <w:szCs w:val="16"/>
        </w:rPr>
      </w:pPr>
      <w:r>
        <w:rPr>
          <w:sz w:val="16"/>
          <w:szCs w:val="16"/>
        </w:rPr>
        <w:t> </w:t>
      </w:r>
    </w:p>
    <w:p w14:paraId="217587EB" w14:textId="77777777" w:rsidR="00AA3F69" w:rsidRDefault="00AA3F69">
      <w:pPr>
        <w:pStyle w:val="NormalWeb"/>
        <w:spacing w:before="0" w:beforeAutospacing="0" w:after="0" w:afterAutospacing="0"/>
        <w:rPr>
          <w:rFonts w:ascii="Arial" w:hAnsi="Arial" w:cs="Arial"/>
          <w:sz w:val="50"/>
          <w:szCs w:val="50"/>
        </w:rPr>
      </w:pPr>
      <w:bookmarkStart w:id="44" w:name="toc908201_37"/>
      <w:bookmarkEnd w:id="44"/>
      <w:r>
        <w:rPr>
          <w:rFonts w:ascii="Arial" w:hAnsi="Arial" w:cs="Arial"/>
          <w:b/>
          <w:bCs/>
          <w:sz w:val="50"/>
          <w:szCs w:val="50"/>
        </w:rPr>
        <w:t xml:space="preserve">3. Audit Committee Matters </w:t>
      </w:r>
    </w:p>
    <w:p w14:paraId="34EC18C4" w14:textId="77777777" w:rsidR="00AA3F69" w:rsidRDefault="00AA3F69">
      <w:pPr>
        <w:pStyle w:val="NormalWeb"/>
        <w:keepNext/>
        <w:spacing w:before="0" w:beforeAutospacing="0" w:after="0" w:afterAutospacing="0"/>
      </w:pPr>
      <w:r>
        <w:t> </w:t>
      </w:r>
    </w:p>
    <w:p w14:paraId="607EDB3D" w14:textId="77777777" w:rsidR="00AA3F69" w:rsidRDefault="00AA3F69" w:rsidP="006C5868">
      <w:pPr>
        <w:pStyle w:val="rrdsinglerule"/>
        <w:pBdr>
          <w:top w:val="single" w:sz="6" w:space="0" w:color="0075C9"/>
        </w:pBdr>
        <w:spacing w:before="0"/>
      </w:pPr>
      <w:r>
        <w:t> </w:t>
      </w:r>
    </w:p>
    <w:p w14:paraId="7DAD8A4C" w14:textId="77777777" w:rsidR="00AA3F69" w:rsidRDefault="00AA3F69">
      <w:pPr>
        <w:pStyle w:val="NormalWeb"/>
        <w:spacing w:before="80" w:beforeAutospacing="0" w:after="0" w:afterAutospacing="0"/>
        <w:rPr>
          <w:rFonts w:ascii="Arial" w:hAnsi="Arial" w:cs="Arial"/>
          <w:sz w:val="28"/>
          <w:szCs w:val="28"/>
        </w:rPr>
      </w:pPr>
      <w:bookmarkStart w:id="45" w:name="toc908201_38"/>
      <w:bookmarkEnd w:id="45"/>
      <w:r>
        <w:rPr>
          <w:rFonts w:ascii="Arial" w:hAnsi="Arial" w:cs="Arial"/>
          <w:b/>
          <w:bCs/>
          <w:color w:val="0075C9"/>
          <w:sz w:val="28"/>
          <w:szCs w:val="28"/>
        </w:rPr>
        <w:t xml:space="preserve">Audit Committee Report </w:t>
      </w:r>
    </w:p>
    <w:p w14:paraId="059F8F55" w14:textId="77777777" w:rsidR="00AA3F69" w:rsidRDefault="00AA3F69">
      <w:pPr>
        <w:pStyle w:val="NormalWeb"/>
        <w:spacing w:before="360" w:beforeAutospacing="0" w:after="0" w:afterAutospacing="0"/>
        <w:rPr>
          <w:rFonts w:ascii="Arial" w:hAnsi="Arial" w:cs="Arial"/>
        </w:rPr>
      </w:pPr>
      <w:r>
        <w:rPr>
          <w:rFonts w:ascii="Arial" w:hAnsi="Arial" w:cs="Arial"/>
          <w:b/>
          <w:bCs/>
        </w:rPr>
        <w:t xml:space="preserve">Charter and Responsibilities </w:t>
      </w:r>
    </w:p>
    <w:p w14:paraId="554A5DF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operates under a written charter adopted by the Board of Directors. It is available on our website at </w:t>
      </w:r>
      <w:r>
        <w:rPr>
          <w:rFonts w:ascii="Arial" w:hAnsi="Arial" w:cs="Arial"/>
          <w:sz w:val="18"/>
          <w:szCs w:val="18"/>
          <w:u w:val="single"/>
        </w:rPr>
        <w:t>aka.ms/policiesandguidelines</w:t>
      </w:r>
      <w:r>
        <w:rPr>
          <w:rFonts w:ascii="Arial" w:hAnsi="Arial" w:cs="Arial"/>
          <w:sz w:val="18"/>
          <w:szCs w:val="18"/>
        </w:rPr>
        <w:t xml:space="preserve">. The charter, which was last amended effective July 1, 2023, includes a calendar that outlines the Committee’s duties and responsibilities. The Committee reviews the charter and calendar annually and works with the Board of Directors to amend them as appropriate to reflect the evolving role of the Committee. </w:t>
      </w:r>
    </w:p>
    <w:p w14:paraId="2103750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has the ultimate authority for effective corporate governance, including oversight of the management of Microsoft. The Audit Committee assists the Board in fulfilling its responsibilities by overseeing the accounting and financial reporting processes of Microsoft, the audits of Microsoft’s consolidated financial statements and internal control over financial reporting, the qualifications and performance of the independent registered public accounting firm engaged as Microsoft’s independent auditor, and the performance of Microsoft’s internal auditor. </w:t>
      </w:r>
    </w:p>
    <w:p w14:paraId="1CADF63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relies on the expertise and knowledge of management, the internal auditor, and the independent auditor in carrying out its oversight responsibilities. Management is responsible for the preparation, presentation, and integrity of Microsoft’s consolidated financial statements, accounting and financial reporting principles, internal control over financial reporting, and disclosure controls and procedures designed to ensure compliance with accounting standards, applicable laws, and regulations. Management is also responsible for objectively reviewing and evaluating the adequacy, effectiveness, and quality of Microsoft’s system of internal control. Microsoft’s independent auditor, Deloitte &amp; Touche LLP (“Deloitte &amp; Touche”), is responsible for performing an independent audit of the consolidated financial statements and expressing an opinion on the conformity of those financial statements with accounting principles generally accepted in the United States of America (“GAAP”). The independent auditor is also responsible for expressing an opinion on the effectiveness of Microsoft’s internal control over financial reporting. </w:t>
      </w:r>
    </w:p>
    <w:p w14:paraId="58CAB5C7"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Fiscal Year 2025 Activity </w:t>
      </w:r>
    </w:p>
    <w:p w14:paraId="73AC766C"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During fiscal year 2025, the Audit Committee fulfilled its duties and responsibilities as outlined in the charter and the accompanying calendar. The Committee meets twice each quarter; once in connection with quarterly Board of Directors meetings and once to review the quarterly Form 10-Q or annual Form 10-K. In addition, the Committee meets as needed to address emerging accounting, compliance, or other matters, or for educational training. Specifically, the Committee: </w:t>
      </w:r>
    </w:p>
    <w:p w14:paraId="3A47F2FD"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and discussed with management and the independent auditor Microsoft’s quarterly earnings press releases, consolidated financial statements, and related periodic reports filed with the Securities and Exchange Commission (“SEC”) </w:t>
      </w:r>
    </w:p>
    <w:p w14:paraId="7541A12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and discussed with management, the internal auditor, and the independent auditor, management’s assessment of the effectiveness of the Company’s internal control over financial reporting and the independent auditor’s opinion about the effectiveness of Microsoft’s internal control over financial reporting </w:t>
      </w:r>
    </w:p>
    <w:p w14:paraId="71D08625"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and discussed with management, the internal auditor, and the independent auditor, as appropriate, the audit scopes and plans of both the internal auditor and the independent auditor </w:t>
      </w:r>
    </w:p>
    <w:p w14:paraId="67B73B2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Inquired about significant business and financial reporting risks, reviewed Microsoft’s policies for risk assessment and risk management, and assessed the steps management is taking to control these risks </w:t>
      </w:r>
    </w:p>
    <w:p w14:paraId="7B64BE1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Met in periodic executive sessions with each of management, the internal auditor, and the independent auditor to discuss the results of the examinations by the independent and internal auditors, their evaluations of internal controls, and the overall quality of the Company’s financial reporting, and any other matters as appropriate </w:t>
      </w:r>
    </w:p>
    <w:p w14:paraId="62DDC61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Met with the CEO and CFO to discuss the processes they have undertaken to evaluate the accuracy and fair presentation of the Company’s consolidated financial statements and the effectiveness of the Company’s systems of disclosure controls and procedures and internal control over financial reporting </w:t>
      </w:r>
    </w:p>
    <w:p w14:paraId="7105F1EA"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with management and the independent auditor the Company’s critical accounting policies, significant changes in the selection or application of accounting principles, the effect of regulatory and accounting initiatives on the Company’s consolidated financial statements, and critical audit matters addressed during the audit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242"/>
        <w:gridCol w:w="469"/>
        <w:gridCol w:w="323"/>
        <w:gridCol w:w="1804"/>
        <w:gridCol w:w="329"/>
        <w:gridCol w:w="1719"/>
      </w:tblGrid>
      <w:tr w:rsidR="007178D9" w14:paraId="48E0338B" w14:textId="77777777" w:rsidTr="00C717F7">
        <w:tc>
          <w:tcPr>
            <w:tcW w:w="279" w:type="dxa"/>
            <w:hideMark/>
          </w:tcPr>
          <w:p w14:paraId="158F29D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043C371"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2AD865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6078B9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A835E2D"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CC0A5EA"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55A9B30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A454BF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F80F0D6"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3</w:t>
            </w:r>
          </w:p>
        </w:tc>
        <w:tc>
          <w:tcPr>
            <w:tcW w:w="1711" w:type="dxa"/>
            <w:gridSpan w:val="2"/>
            <w:hideMark/>
          </w:tcPr>
          <w:p w14:paraId="10A45055"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AAA99D5"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AUDIT</w:t>
            </w:r>
            <w:r w:rsidRPr="007178D9">
              <w:rPr>
                <w:rFonts w:ascii="Arial" w:hAnsi="Arial" w:cs="Arial"/>
                <w:color w:val="0075C9"/>
                <w:sz w:val="14"/>
                <w:szCs w:val="14"/>
              </w:rPr>
              <w:br/>
              <w:t>COMMITTEE</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MATTERS</w:t>
            </w:r>
          </w:p>
        </w:tc>
        <w:tc>
          <w:tcPr>
            <w:tcW w:w="323" w:type="dxa"/>
            <w:hideMark/>
          </w:tcPr>
          <w:p w14:paraId="4DDC48C2"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16E0262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0245A5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7DA9BF72"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422797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999B5C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BA0C984" w14:textId="77777777" w:rsidTr="00C717F7">
        <w:tc>
          <w:tcPr>
            <w:tcW w:w="2051" w:type="dxa"/>
            <w:gridSpan w:val="2"/>
            <w:tcMar>
              <w:top w:w="0" w:type="dxa"/>
              <w:left w:w="0" w:type="dxa"/>
              <w:bottom w:w="0" w:type="dxa"/>
              <w:right w:w="0" w:type="dxa"/>
            </w:tcMar>
            <w:vAlign w:val="bottom"/>
            <w:hideMark/>
          </w:tcPr>
          <w:p w14:paraId="5C262C91"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3F88A50C"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575" w:type="dxa"/>
            <w:gridSpan w:val="2"/>
            <w:tcMar>
              <w:top w:w="0" w:type="dxa"/>
              <w:left w:w="0" w:type="dxa"/>
              <w:bottom w:w="0" w:type="dxa"/>
              <w:right w:w="0" w:type="dxa"/>
            </w:tcMar>
            <w:vAlign w:val="bottom"/>
            <w:hideMark/>
          </w:tcPr>
          <w:p w14:paraId="78308630"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596" w:type="dxa"/>
            <w:gridSpan w:val="3"/>
            <w:tcMar>
              <w:top w:w="0" w:type="dxa"/>
              <w:left w:w="0" w:type="dxa"/>
              <w:bottom w:w="0" w:type="dxa"/>
              <w:right w:w="0" w:type="dxa"/>
            </w:tcMar>
            <w:vAlign w:val="bottom"/>
            <w:hideMark/>
          </w:tcPr>
          <w:p w14:paraId="7898CE8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193905D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1E1CA97" w14:textId="77777777" w:rsidR="00AA3F69" w:rsidRPr="00201D26" w:rsidRDefault="00AA3F69">
      <w:pPr>
        <w:pStyle w:val="NormalWeb"/>
        <w:spacing w:before="0" w:beforeAutospacing="0" w:after="0" w:afterAutospacing="0"/>
        <w:rPr>
          <w:sz w:val="16"/>
          <w:szCs w:val="16"/>
        </w:rPr>
      </w:pPr>
      <w:r>
        <w:rPr>
          <w:sz w:val="16"/>
          <w:szCs w:val="16"/>
        </w:rPr>
        <w:t> </w:t>
      </w:r>
    </w:p>
    <w:p w14:paraId="4AF58857" w14:textId="77777777" w:rsidR="00AA3F69" w:rsidRDefault="00AA3F69" w:rsidP="006C5868">
      <w:pPr>
        <w:pStyle w:val="NormalWeb"/>
        <w:spacing w:before="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the Company’s related party transactions and Policy for Related Party Transactions </w:t>
      </w:r>
    </w:p>
    <w:p w14:paraId="487C47FF"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Received reports about the receipt, retention, and treatment of financial reporting and other compliance concerns </w:t>
      </w:r>
    </w:p>
    <w:p w14:paraId="62E2EC08"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and assessed the qualitative aspects of the Company’s compliance and ethics programs </w:t>
      </w:r>
    </w:p>
    <w:p w14:paraId="3685EC6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Reviewed with the Chief Compliance Officer legal and regulatory matters that may have a material impact on the consolidated financial statements or internal control over financial reporting </w:t>
      </w:r>
    </w:p>
    <w:p w14:paraId="4ACB5B80"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Fiscal Year 2025 Financial Statements </w:t>
      </w:r>
    </w:p>
    <w:p w14:paraId="768211C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has reviewed and discussed with management and the independent auditor Microsoft’s audited consolidated financial statements and related footnotes for the fiscal year ended June 30, 2025, and the independent auditor’s report on those financial statements. Management represented to the Committee that Microsoft’s consolidated financial statements were prepared in accordance with GAAP. Deloitte &amp; Touche presented the matters required to be discussed with the Committee by Public Company Accounting Oversight Board (“PCAOB”) standards and Rule 2-07 of SEC Regulation S-X. This review included a discussion with management and the independent auditor of the quality (not merely the acceptability) of Microsoft’s accounting principles, the reasonableness of significant estimates and judgments, and the disclosures in Microsoft’s consolidated financial statements, including the disclosures relating to critical accounting policies. </w:t>
      </w:r>
    </w:p>
    <w:p w14:paraId="76F17FD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Based on the reviews and discussions described above, the Audit Committee recommended to the Board of Directors that the audited consolidated financial statements be included in Microsoft’s Annual Report on Form 10-K for the fiscal year ended June 30, 2025, for filing with the SEC. </w:t>
      </w:r>
    </w:p>
    <w:p w14:paraId="29C27F46"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Independent Auditor Tenure and Rotation </w:t>
      </w:r>
    </w:p>
    <w:p w14:paraId="2599795F"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As part of its auditor engagement process, the Audit Committee considers whether to rotate the independent audit firm. Deloitte &amp; Touche has been Microsoft’s independent auditor since the Company’s initial public offering in 1986. The Audit Committee believes that our long-term engagement of Deloitte has several benefits, including enhanced audit quality due to Deloitte’s significant institutional knowledge of our business, accounting policies and practices, and internal control over financial reporting, and elimination of time and expense inherent in onboarding a new independent auditor. Deloitte rotates its lead audit engagement partner every five years; the Audit Committee interviews proposed candidates and selects the lead audit engagement partner. Pursuant to this process, the Committee selected a new Deloitte &amp; Touche lead audit engagement partner beginning with the fiscal year 2025 audit. The Audit Committee believes there are significant benefits to having an independent auditor with an extensive history with the Company. These include: </w:t>
      </w:r>
    </w:p>
    <w:p w14:paraId="0BD1FC4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Higher quality audit work and accounting advice due to Deloitte &amp; Touche’s institutional knowledge of our business and operations, accounting policies and financial systems, and internal control framework </w:t>
      </w:r>
    </w:p>
    <w:p w14:paraId="11C8875D"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Operational efficiencies and a resulting lower fee structure because of Deloitte &amp; Touche’s history and familiarity with our business </w:t>
      </w:r>
    </w:p>
    <w:p w14:paraId="54FDC483"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Independence and Performance of Outside Audit Firm </w:t>
      </w:r>
    </w:p>
    <w:p w14:paraId="2668CB9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recognizes the importance of maintaining the independence of Microsoft’s independent auditor, both in fact and appearance, and takes a number of measures to ensure independence. The Committee leads the selection of the lead audit engagement partner, working with Deloitte &amp; Touche with input from management. The Committee has established a policy pursuant to which all services, audit and non-audit, provided by the independent auditor must be pre-approved by the Committee or its delegate. This policy prohibits the independent auditor from providing non-audit services such as bookkeeping or financial systems design and implementation. The Company’s pre-approval policy is more fully described below in this Part 3 – Policy on Audit Committee Pre-Approval of Audit and Permissible Non-Audit Services of Independent Auditor. The Committee has concluded that the amount and nature of those services provided was compatible with maintaining the independence of Deloitte &amp; Touche. In addition, Deloitte &amp; Touche has provided the Committee with the written disclosures and letter required by applicable requirements of the PCAOB regarding the independent accountant’s communications with the Audit Committee concerning independence. The Committee has reviewed these materials and discussed the firm’s independence with Deloitte &amp; Touche. </w:t>
      </w:r>
    </w:p>
    <w:p w14:paraId="1D57B002"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As provided in its charter, in addition to evaluating Deloitte &amp; Touche’s independence, the Audit Committee performed its annual assessment of Deloitte &amp; Touche’s performance as independent auditor during fiscal year 2025. The Committee assessed the performance of the Deloitte &amp; Touche lead audit engagement partner and the audit team. The Committee reviewed a variety of indicators of audit quality including: </w:t>
      </w:r>
    </w:p>
    <w:p w14:paraId="48080721"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quality and candor of Deloitte &amp; Touche’s communications with the Audit Committee and management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242"/>
        <w:gridCol w:w="469"/>
        <w:gridCol w:w="323"/>
        <w:gridCol w:w="1804"/>
        <w:gridCol w:w="329"/>
        <w:gridCol w:w="1719"/>
      </w:tblGrid>
      <w:tr w:rsidR="007178D9" w14:paraId="14E84F45" w14:textId="77777777" w:rsidTr="00C717F7">
        <w:tc>
          <w:tcPr>
            <w:tcW w:w="279" w:type="dxa"/>
            <w:hideMark/>
          </w:tcPr>
          <w:p w14:paraId="225F9556"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7F0C98D"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B7100B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936165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B032286"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2506D9B"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1289C82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ACF2DF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924563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3</w:t>
            </w:r>
          </w:p>
        </w:tc>
        <w:tc>
          <w:tcPr>
            <w:tcW w:w="1711" w:type="dxa"/>
            <w:gridSpan w:val="2"/>
            <w:hideMark/>
          </w:tcPr>
          <w:p w14:paraId="520C803A"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4A021C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AUDIT</w:t>
            </w:r>
            <w:r w:rsidRPr="007178D9">
              <w:rPr>
                <w:rFonts w:ascii="Arial" w:hAnsi="Arial" w:cs="Arial"/>
                <w:color w:val="0075C9"/>
                <w:sz w:val="14"/>
                <w:szCs w:val="14"/>
              </w:rPr>
              <w:br/>
              <w:t>COMMITTEE</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MATTERS</w:t>
            </w:r>
          </w:p>
        </w:tc>
        <w:tc>
          <w:tcPr>
            <w:tcW w:w="323" w:type="dxa"/>
            <w:hideMark/>
          </w:tcPr>
          <w:p w14:paraId="4E3C16DF"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72464B7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DCA080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1AA18D8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2BFC10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15DC20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9631ED3" w14:textId="77777777" w:rsidTr="00C717F7">
        <w:tc>
          <w:tcPr>
            <w:tcW w:w="2051" w:type="dxa"/>
            <w:gridSpan w:val="2"/>
            <w:tcMar>
              <w:top w:w="0" w:type="dxa"/>
              <w:left w:w="0" w:type="dxa"/>
              <w:bottom w:w="0" w:type="dxa"/>
              <w:right w:w="0" w:type="dxa"/>
            </w:tcMar>
            <w:vAlign w:val="bottom"/>
            <w:hideMark/>
          </w:tcPr>
          <w:p w14:paraId="2F35D8A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3FC5E05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575" w:type="dxa"/>
            <w:gridSpan w:val="2"/>
            <w:tcMar>
              <w:top w:w="0" w:type="dxa"/>
              <w:left w:w="0" w:type="dxa"/>
              <w:bottom w:w="0" w:type="dxa"/>
              <w:right w:w="0" w:type="dxa"/>
            </w:tcMar>
            <w:vAlign w:val="bottom"/>
            <w:hideMark/>
          </w:tcPr>
          <w:p w14:paraId="253CBA6F"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596" w:type="dxa"/>
            <w:gridSpan w:val="3"/>
            <w:tcMar>
              <w:top w:w="0" w:type="dxa"/>
              <w:left w:w="0" w:type="dxa"/>
              <w:bottom w:w="0" w:type="dxa"/>
              <w:right w:w="0" w:type="dxa"/>
            </w:tcMar>
            <w:vAlign w:val="bottom"/>
            <w:hideMark/>
          </w:tcPr>
          <w:p w14:paraId="25C8F0B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28C785C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485A176" w14:textId="77777777" w:rsidR="00AA3F69" w:rsidRPr="00201D26" w:rsidRDefault="00AA3F69">
      <w:pPr>
        <w:pStyle w:val="NormalWeb"/>
        <w:spacing w:before="0" w:beforeAutospacing="0" w:after="0" w:afterAutospacing="0"/>
        <w:rPr>
          <w:sz w:val="16"/>
          <w:szCs w:val="16"/>
        </w:rPr>
      </w:pPr>
      <w:r>
        <w:rPr>
          <w:sz w:val="16"/>
          <w:szCs w:val="16"/>
        </w:rPr>
        <w:t> </w:t>
      </w:r>
    </w:p>
    <w:p w14:paraId="10B38861" w14:textId="77777777" w:rsidR="00AA3F69" w:rsidRDefault="00AA3F69" w:rsidP="006C5868">
      <w:pPr>
        <w:pStyle w:val="NormalWeb"/>
        <w:spacing w:before="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How effectively Deloitte &amp; Touche maintained its independence and employed its independent judgment, objectivity, and professional skepticism </w:t>
      </w:r>
    </w:p>
    <w:p w14:paraId="5283A20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level of engagement and value provided by the Deloitte &amp; Touche national office </w:t>
      </w:r>
    </w:p>
    <w:p w14:paraId="1EEB56CF"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depth and expertise of the global Deloitte &amp; Touche audit team </w:t>
      </w:r>
    </w:p>
    <w:p w14:paraId="456E177E"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quality of insight demonstrated in Deloitte &amp; Touche’s review of the Company’s assessment of internal control over financial reporting and remediation of control deficiencies </w:t>
      </w:r>
    </w:p>
    <w:p w14:paraId="2B8823E0"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Available external data about quality and performance, including reports of the PCAOB on Deloitte &amp; Touche and its peer firms and Deloitte &amp; Touche’s response to those reports </w:t>
      </w:r>
    </w:p>
    <w:p w14:paraId="20D51FD2"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appropriateness of Deloitte &amp; Touche’s fees, taking into account the size and complexity of the Company and the resources necessary to perform the audit </w:t>
      </w:r>
    </w:p>
    <w:p w14:paraId="2B326DC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Deloitte &amp; Touche’s knowledge of our global operations, accounting policies and practices, and internal control over financial reporting </w:t>
      </w:r>
    </w:p>
    <w:p w14:paraId="48AAC88E"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Deloitte &amp; Touche’s tenure as the Company’s independent auditor and safeguards in place to maintain its independence </w:t>
      </w:r>
    </w:p>
    <w:p w14:paraId="5ADCD82F"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Recommendation of Deloitte &amp; Touche as Independent Audit Firm for Fiscal Year 2026 </w:t>
      </w:r>
    </w:p>
    <w:p w14:paraId="655E72C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a result of its evaluation, the Audit Committee concluded that the selection of Deloitte &amp; Touche as the independent registered public accounting firm for fiscal year 2026 is in the best interest of the Company and its shareholders. </w:t>
      </w:r>
    </w:p>
    <w:p w14:paraId="7366A8EA" w14:textId="77777777" w:rsidR="00AA3F69" w:rsidRDefault="00AA3F69">
      <w:pPr>
        <w:pStyle w:val="NormalWeb"/>
        <w:spacing w:before="240" w:beforeAutospacing="0" w:after="0" w:afterAutospacing="0"/>
        <w:rPr>
          <w:rFonts w:ascii="Arial" w:hAnsi="Arial" w:cs="Arial"/>
          <w:sz w:val="18"/>
          <w:szCs w:val="18"/>
        </w:rPr>
      </w:pPr>
      <w:r>
        <w:rPr>
          <w:rFonts w:ascii="Arial" w:hAnsi="Arial" w:cs="Arial"/>
          <w:b/>
          <w:bCs/>
          <w:sz w:val="18"/>
          <w:szCs w:val="18"/>
        </w:rPr>
        <w:t xml:space="preserve">Audit Committee </w:t>
      </w:r>
    </w:p>
    <w:p w14:paraId="446B0AAD"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Hugh F. Johnston (Chair) </w:t>
      </w:r>
    </w:p>
    <w:p w14:paraId="59855774"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Teri L. List </w:t>
      </w:r>
    </w:p>
    <w:p w14:paraId="6B78D75A"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Carlos A. Rodriguez </w:t>
      </w:r>
    </w:p>
    <w:p w14:paraId="15EA8C3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John W. Stanton </w:t>
      </w:r>
    </w:p>
    <w:p w14:paraId="6211B879" w14:textId="77777777" w:rsidR="00AA3F69" w:rsidRDefault="00AA3F69">
      <w:pPr>
        <w:pStyle w:val="NormalWeb"/>
        <w:keepNext/>
        <w:spacing w:before="0" w:beforeAutospacing="0" w:after="0" w:afterAutospacing="0"/>
        <w:rPr>
          <w:sz w:val="36"/>
          <w:szCs w:val="36"/>
        </w:rPr>
      </w:pPr>
      <w:r>
        <w:rPr>
          <w:sz w:val="36"/>
          <w:szCs w:val="36"/>
        </w:rPr>
        <w:t> </w:t>
      </w:r>
    </w:p>
    <w:p w14:paraId="5CDEF763" w14:textId="77777777" w:rsidR="00AA3F69" w:rsidRDefault="00AA3F69">
      <w:pPr>
        <w:pStyle w:val="rrdsinglerule"/>
        <w:pBdr>
          <w:top w:val="single" w:sz="6" w:space="0" w:color="0075C9"/>
        </w:pBdr>
        <w:spacing w:before="120"/>
        <w:rPr>
          <w:sz w:val="24"/>
          <w:szCs w:val="24"/>
        </w:rPr>
      </w:pPr>
      <w:r>
        <w:t> </w:t>
      </w:r>
    </w:p>
    <w:p w14:paraId="70C56D59" w14:textId="77777777" w:rsidR="00AA3F69" w:rsidRDefault="00AA3F69">
      <w:pPr>
        <w:pStyle w:val="NormalWeb"/>
        <w:spacing w:before="80" w:beforeAutospacing="0" w:after="0" w:afterAutospacing="0"/>
        <w:rPr>
          <w:rFonts w:ascii="Arial" w:hAnsi="Arial" w:cs="Arial"/>
          <w:sz w:val="28"/>
          <w:szCs w:val="28"/>
        </w:rPr>
      </w:pPr>
      <w:bookmarkStart w:id="46" w:name="toc908201_39"/>
      <w:bookmarkEnd w:id="46"/>
      <w:r>
        <w:rPr>
          <w:rFonts w:ascii="Arial" w:hAnsi="Arial" w:cs="Arial"/>
          <w:b/>
          <w:bCs/>
          <w:color w:val="0075C9"/>
          <w:sz w:val="28"/>
          <w:szCs w:val="28"/>
        </w:rPr>
        <w:t xml:space="preserve">Fees Billed by Deloitte &amp; Touche </w:t>
      </w:r>
    </w:p>
    <w:p w14:paraId="6100EE1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table presents fees for professional audit and other services rendered by Deloitte &amp; Touche for the fiscal years 2025 and 2024. </w:t>
      </w:r>
    </w:p>
    <w:p w14:paraId="7BBB8EE5"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7872"/>
        <w:gridCol w:w="1324"/>
        <w:gridCol w:w="1604"/>
      </w:tblGrid>
      <w:tr w:rsidR="00AA3F69" w14:paraId="5948F5D8" w14:textId="77777777" w:rsidTr="00201D26">
        <w:trPr>
          <w:cantSplit/>
          <w:tblHeader/>
        </w:trPr>
        <w:tc>
          <w:tcPr>
            <w:tcW w:w="7872" w:type="dxa"/>
            <w:tcBorders>
              <w:bottom w:val="single" w:sz="8" w:space="0" w:color="000000"/>
            </w:tcBorders>
            <w:tcMar>
              <w:top w:w="0" w:type="dxa"/>
              <w:left w:w="0" w:type="dxa"/>
              <w:bottom w:w="40" w:type="dxa"/>
              <w:right w:w="0" w:type="dxa"/>
            </w:tcMar>
            <w:vAlign w:val="bottom"/>
            <w:hideMark/>
          </w:tcPr>
          <w:p w14:paraId="69C51A18"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Year ended June</w:t>
            </w:r>
            <w:r>
              <w:rPr>
                <w:rFonts w:ascii="Arial" w:hAnsi="Arial" w:cs="Arial"/>
                <w:b/>
                <w:bCs/>
                <w:caps/>
                <w:sz w:val="18"/>
                <w:szCs w:val="18"/>
              </w:rPr>
              <w:t> 30,</w:t>
            </w:r>
          </w:p>
        </w:tc>
        <w:tc>
          <w:tcPr>
            <w:tcW w:w="1324" w:type="dxa"/>
            <w:tcBorders>
              <w:bottom w:val="single" w:sz="8" w:space="0" w:color="000000"/>
            </w:tcBorders>
            <w:tcMar>
              <w:top w:w="0" w:type="dxa"/>
              <w:left w:w="144" w:type="dxa"/>
              <w:bottom w:w="0" w:type="dxa"/>
              <w:right w:w="0" w:type="dxa"/>
            </w:tcMar>
            <w:vAlign w:val="bottom"/>
            <w:hideMark/>
          </w:tcPr>
          <w:p w14:paraId="4986F3D8" w14:textId="77777777" w:rsidR="00AA3F69" w:rsidRDefault="00AA3F69">
            <w:pPr>
              <w:jc w:val="right"/>
              <w:rPr>
                <w:rFonts w:ascii="Arial" w:hAnsi="Arial" w:cs="Arial"/>
                <w:sz w:val="18"/>
                <w:szCs w:val="18"/>
              </w:rPr>
            </w:pPr>
            <w:r>
              <w:rPr>
                <w:rFonts w:ascii="Arial" w:hAnsi="Arial" w:cs="Arial"/>
                <w:b/>
                <w:bCs/>
                <w:caps/>
                <w:sz w:val="18"/>
                <w:szCs w:val="18"/>
              </w:rPr>
              <w:t>2025</w:t>
            </w:r>
          </w:p>
        </w:tc>
        <w:tc>
          <w:tcPr>
            <w:tcW w:w="1604" w:type="dxa"/>
            <w:tcBorders>
              <w:bottom w:val="single" w:sz="8" w:space="0" w:color="000000"/>
            </w:tcBorders>
            <w:tcMar>
              <w:top w:w="0" w:type="dxa"/>
              <w:left w:w="144" w:type="dxa"/>
              <w:bottom w:w="0" w:type="dxa"/>
              <w:right w:w="0" w:type="dxa"/>
            </w:tcMar>
            <w:vAlign w:val="bottom"/>
            <w:hideMark/>
          </w:tcPr>
          <w:p w14:paraId="5945793D" w14:textId="77777777" w:rsidR="00AA3F69" w:rsidRDefault="00AA3F69">
            <w:pPr>
              <w:jc w:val="right"/>
              <w:rPr>
                <w:rFonts w:ascii="Arial" w:hAnsi="Arial" w:cs="Arial"/>
                <w:sz w:val="18"/>
                <w:szCs w:val="18"/>
              </w:rPr>
            </w:pPr>
            <w:r>
              <w:rPr>
                <w:rFonts w:ascii="Arial" w:hAnsi="Arial" w:cs="Arial"/>
                <w:b/>
                <w:bCs/>
                <w:caps/>
                <w:sz w:val="18"/>
                <w:szCs w:val="18"/>
              </w:rPr>
              <w:t>2024</w:t>
            </w:r>
          </w:p>
        </w:tc>
      </w:tr>
      <w:tr w:rsidR="00AA3F69" w14:paraId="3A87A9DF" w14:textId="77777777" w:rsidTr="00201D26">
        <w:trPr>
          <w:trHeight w:val="75"/>
        </w:trPr>
        <w:tc>
          <w:tcPr>
            <w:tcW w:w="7872" w:type="dxa"/>
            <w:vAlign w:val="center"/>
            <w:hideMark/>
          </w:tcPr>
          <w:p w14:paraId="5F0C53C2" w14:textId="77777777" w:rsidR="00AA3F69" w:rsidRDefault="00AA3F69">
            <w:pPr>
              <w:rPr>
                <w:rFonts w:ascii="Arial" w:hAnsi="Arial" w:cs="Arial"/>
                <w:sz w:val="2"/>
                <w:szCs w:val="2"/>
              </w:rPr>
            </w:pPr>
            <w:r>
              <w:rPr>
                <w:rFonts w:ascii="Arial" w:hAnsi="Arial" w:cs="Arial"/>
                <w:sz w:val="2"/>
                <w:szCs w:val="2"/>
              </w:rPr>
              <w:t> </w:t>
            </w:r>
          </w:p>
        </w:tc>
        <w:tc>
          <w:tcPr>
            <w:tcW w:w="1324" w:type="dxa"/>
            <w:vAlign w:val="center"/>
            <w:hideMark/>
          </w:tcPr>
          <w:p w14:paraId="76F60FB7" w14:textId="77777777" w:rsidR="00AA3F69" w:rsidRDefault="00AA3F69">
            <w:pPr>
              <w:rPr>
                <w:rFonts w:ascii="Arial" w:hAnsi="Arial" w:cs="Arial"/>
                <w:sz w:val="2"/>
                <w:szCs w:val="2"/>
              </w:rPr>
            </w:pPr>
            <w:r>
              <w:rPr>
                <w:rFonts w:ascii="Arial" w:hAnsi="Arial" w:cs="Arial"/>
                <w:sz w:val="2"/>
                <w:szCs w:val="2"/>
              </w:rPr>
              <w:t> </w:t>
            </w:r>
          </w:p>
        </w:tc>
        <w:tc>
          <w:tcPr>
            <w:tcW w:w="1604" w:type="dxa"/>
            <w:vAlign w:val="center"/>
            <w:hideMark/>
          </w:tcPr>
          <w:p w14:paraId="58C5E24E" w14:textId="77777777" w:rsidR="00AA3F69" w:rsidRDefault="00AA3F69">
            <w:pPr>
              <w:rPr>
                <w:rFonts w:ascii="Arial" w:hAnsi="Arial" w:cs="Arial"/>
                <w:sz w:val="2"/>
                <w:szCs w:val="2"/>
              </w:rPr>
            </w:pPr>
            <w:r>
              <w:rPr>
                <w:rFonts w:ascii="Arial" w:hAnsi="Arial" w:cs="Arial"/>
                <w:sz w:val="2"/>
                <w:szCs w:val="2"/>
              </w:rPr>
              <w:t> </w:t>
            </w:r>
          </w:p>
        </w:tc>
      </w:tr>
      <w:tr w:rsidR="00AA3F69" w14:paraId="47FF6DFB" w14:textId="77777777" w:rsidTr="00201D26">
        <w:trPr>
          <w:cantSplit/>
        </w:trPr>
        <w:tc>
          <w:tcPr>
            <w:tcW w:w="7872" w:type="dxa"/>
            <w:tcBorders>
              <w:bottom w:val="single" w:sz="6" w:space="0" w:color="0075C9"/>
            </w:tcBorders>
            <w:tcMar>
              <w:top w:w="0" w:type="dxa"/>
              <w:left w:w="0" w:type="dxa"/>
              <w:bottom w:w="40" w:type="dxa"/>
              <w:right w:w="0" w:type="dxa"/>
            </w:tcMar>
            <w:hideMark/>
          </w:tcPr>
          <w:p w14:paraId="018C9A3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Audit Fees</w:t>
            </w:r>
          </w:p>
        </w:tc>
        <w:tc>
          <w:tcPr>
            <w:tcW w:w="1324" w:type="dxa"/>
            <w:tcBorders>
              <w:bottom w:val="single" w:sz="6" w:space="0" w:color="0075C9"/>
            </w:tcBorders>
            <w:noWrap/>
            <w:tcMar>
              <w:top w:w="0" w:type="dxa"/>
              <w:left w:w="144" w:type="dxa"/>
              <w:bottom w:w="0" w:type="dxa"/>
              <w:right w:w="0" w:type="dxa"/>
            </w:tcMar>
            <w:vAlign w:val="bottom"/>
            <w:hideMark/>
          </w:tcPr>
          <w:p w14:paraId="0A041CE6" w14:textId="46E34C3F" w:rsidR="00AA3F69" w:rsidRDefault="00AA3F69" w:rsidP="006C5868">
            <w:pPr>
              <w:pStyle w:val="NormalWeb"/>
              <w:tabs>
                <w:tab w:val="right" w:pos="1140"/>
                <w:tab w:val="decimal" w:pos="1180"/>
              </w:tabs>
              <w:spacing w:before="0" w:beforeAutospacing="0" w:after="0" w:afterAutospacing="0"/>
              <w:jc w:val="right"/>
              <w:rPr>
                <w:rFonts w:ascii="Arial" w:hAnsi="Arial" w:cs="Arial"/>
                <w:sz w:val="18"/>
                <w:szCs w:val="18"/>
              </w:rPr>
            </w:pPr>
            <w:r>
              <w:rPr>
                <w:rFonts w:ascii="Arial" w:hAnsi="Arial" w:cs="Arial"/>
                <w:sz w:val="18"/>
                <w:szCs w:val="18"/>
              </w:rPr>
              <w:t>$53,880,000</w:t>
            </w:r>
          </w:p>
        </w:tc>
        <w:tc>
          <w:tcPr>
            <w:tcW w:w="1604" w:type="dxa"/>
            <w:tcBorders>
              <w:bottom w:val="single" w:sz="6" w:space="0" w:color="0075C9"/>
            </w:tcBorders>
            <w:noWrap/>
            <w:tcMar>
              <w:top w:w="0" w:type="dxa"/>
              <w:left w:w="144" w:type="dxa"/>
              <w:bottom w:w="0" w:type="dxa"/>
              <w:right w:w="0" w:type="dxa"/>
            </w:tcMar>
            <w:vAlign w:val="bottom"/>
            <w:hideMark/>
          </w:tcPr>
          <w:p w14:paraId="5AD567E4" w14:textId="6B1E32C5" w:rsidR="00AA3F69" w:rsidRDefault="00AA3F69" w:rsidP="006C5868">
            <w:pPr>
              <w:pStyle w:val="NormalWeb"/>
              <w:tabs>
                <w:tab w:val="right" w:pos="1420"/>
                <w:tab w:val="decimal" w:pos="1460"/>
              </w:tabs>
              <w:spacing w:before="0" w:beforeAutospacing="0" w:after="0" w:afterAutospacing="0"/>
              <w:jc w:val="right"/>
              <w:rPr>
                <w:rFonts w:ascii="Arial" w:hAnsi="Arial" w:cs="Arial"/>
                <w:sz w:val="18"/>
                <w:szCs w:val="18"/>
              </w:rPr>
            </w:pPr>
            <w:r>
              <w:rPr>
                <w:rFonts w:ascii="Arial" w:hAnsi="Arial" w:cs="Arial"/>
                <w:sz w:val="18"/>
                <w:szCs w:val="18"/>
              </w:rPr>
              <w:t>$56,280,000</w:t>
            </w:r>
          </w:p>
        </w:tc>
      </w:tr>
      <w:tr w:rsidR="00AA3F69" w14:paraId="2D2F809B" w14:textId="77777777" w:rsidTr="00201D26">
        <w:trPr>
          <w:trHeight w:val="75"/>
        </w:trPr>
        <w:tc>
          <w:tcPr>
            <w:tcW w:w="7872" w:type="dxa"/>
            <w:vAlign w:val="center"/>
            <w:hideMark/>
          </w:tcPr>
          <w:p w14:paraId="2D2B17BE" w14:textId="77777777" w:rsidR="00AA3F69" w:rsidRDefault="00AA3F69">
            <w:pPr>
              <w:rPr>
                <w:rFonts w:ascii="Arial" w:hAnsi="Arial" w:cs="Arial"/>
                <w:sz w:val="2"/>
                <w:szCs w:val="2"/>
              </w:rPr>
            </w:pPr>
            <w:r>
              <w:rPr>
                <w:rFonts w:ascii="Arial" w:hAnsi="Arial" w:cs="Arial"/>
                <w:sz w:val="2"/>
                <w:szCs w:val="2"/>
              </w:rPr>
              <w:t> </w:t>
            </w:r>
          </w:p>
        </w:tc>
        <w:tc>
          <w:tcPr>
            <w:tcW w:w="1324" w:type="dxa"/>
            <w:vAlign w:val="center"/>
            <w:hideMark/>
          </w:tcPr>
          <w:p w14:paraId="693A9A87" w14:textId="008E916D" w:rsidR="00AA3F69" w:rsidRDefault="00AA3F69" w:rsidP="006C5868">
            <w:pPr>
              <w:jc w:val="right"/>
              <w:rPr>
                <w:rFonts w:ascii="Arial" w:hAnsi="Arial" w:cs="Arial"/>
                <w:sz w:val="2"/>
                <w:szCs w:val="2"/>
              </w:rPr>
            </w:pPr>
          </w:p>
        </w:tc>
        <w:tc>
          <w:tcPr>
            <w:tcW w:w="1604" w:type="dxa"/>
            <w:vAlign w:val="center"/>
            <w:hideMark/>
          </w:tcPr>
          <w:p w14:paraId="08472A54" w14:textId="786DBEC3" w:rsidR="00AA3F69" w:rsidRDefault="00AA3F69" w:rsidP="006C5868">
            <w:pPr>
              <w:jc w:val="right"/>
              <w:rPr>
                <w:rFonts w:ascii="Arial" w:hAnsi="Arial" w:cs="Arial"/>
                <w:sz w:val="2"/>
                <w:szCs w:val="2"/>
              </w:rPr>
            </w:pPr>
          </w:p>
        </w:tc>
      </w:tr>
      <w:tr w:rsidR="00AA3F69" w14:paraId="04B8EAFB" w14:textId="77777777" w:rsidTr="00201D26">
        <w:trPr>
          <w:cantSplit/>
        </w:trPr>
        <w:tc>
          <w:tcPr>
            <w:tcW w:w="7872" w:type="dxa"/>
            <w:tcBorders>
              <w:bottom w:val="single" w:sz="6" w:space="0" w:color="0075C9"/>
            </w:tcBorders>
            <w:tcMar>
              <w:top w:w="0" w:type="dxa"/>
              <w:left w:w="0" w:type="dxa"/>
              <w:bottom w:w="40" w:type="dxa"/>
              <w:right w:w="0" w:type="dxa"/>
            </w:tcMar>
            <w:hideMark/>
          </w:tcPr>
          <w:p w14:paraId="1265749B"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Audit-Related Fees</w:t>
            </w:r>
          </w:p>
        </w:tc>
        <w:tc>
          <w:tcPr>
            <w:tcW w:w="1324" w:type="dxa"/>
            <w:tcBorders>
              <w:bottom w:val="single" w:sz="6" w:space="0" w:color="0075C9"/>
            </w:tcBorders>
            <w:noWrap/>
            <w:tcMar>
              <w:top w:w="0" w:type="dxa"/>
              <w:left w:w="144" w:type="dxa"/>
              <w:bottom w:w="0" w:type="dxa"/>
              <w:right w:w="0" w:type="dxa"/>
            </w:tcMar>
            <w:vAlign w:val="bottom"/>
            <w:hideMark/>
          </w:tcPr>
          <w:p w14:paraId="59371DEC" w14:textId="12798FA7" w:rsidR="00AA3F69" w:rsidRDefault="00AA3F69" w:rsidP="006C5868">
            <w:pPr>
              <w:pStyle w:val="NormalWeb"/>
              <w:tabs>
                <w:tab w:val="right" w:pos="1140"/>
                <w:tab w:val="decimal" w:pos="1180"/>
              </w:tabs>
              <w:spacing w:before="0" w:beforeAutospacing="0" w:after="0" w:afterAutospacing="0"/>
              <w:jc w:val="right"/>
              <w:rPr>
                <w:rFonts w:ascii="Arial" w:hAnsi="Arial" w:cs="Arial"/>
                <w:sz w:val="18"/>
                <w:szCs w:val="18"/>
              </w:rPr>
            </w:pPr>
            <w:r>
              <w:rPr>
                <w:rFonts w:ascii="Arial" w:hAnsi="Arial" w:cs="Arial"/>
                <w:sz w:val="18"/>
                <w:szCs w:val="18"/>
              </w:rPr>
              <w:t>19,470,000</w:t>
            </w:r>
          </w:p>
        </w:tc>
        <w:tc>
          <w:tcPr>
            <w:tcW w:w="1604" w:type="dxa"/>
            <w:tcBorders>
              <w:bottom w:val="single" w:sz="6" w:space="0" w:color="0075C9"/>
            </w:tcBorders>
            <w:noWrap/>
            <w:tcMar>
              <w:top w:w="0" w:type="dxa"/>
              <w:left w:w="144" w:type="dxa"/>
              <w:bottom w:w="0" w:type="dxa"/>
              <w:right w:w="0" w:type="dxa"/>
            </w:tcMar>
            <w:vAlign w:val="bottom"/>
            <w:hideMark/>
          </w:tcPr>
          <w:p w14:paraId="3283C8BE" w14:textId="0144E32E" w:rsidR="00AA3F69" w:rsidRDefault="00AA3F69" w:rsidP="006C5868">
            <w:pPr>
              <w:pStyle w:val="NormalWeb"/>
              <w:tabs>
                <w:tab w:val="right" w:pos="1420"/>
                <w:tab w:val="decimal" w:pos="1460"/>
              </w:tabs>
              <w:spacing w:before="0" w:beforeAutospacing="0" w:after="0" w:afterAutospacing="0"/>
              <w:jc w:val="right"/>
              <w:rPr>
                <w:rFonts w:ascii="Arial" w:hAnsi="Arial" w:cs="Arial"/>
                <w:sz w:val="18"/>
                <w:szCs w:val="18"/>
              </w:rPr>
            </w:pPr>
            <w:r>
              <w:rPr>
                <w:rFonts w:ascii="Arial" w:hAnsi="Arial" w:cs="Arial"/>
                <w:sz w:val="18"/>
                <w:szCs w:val="18"/>
              </w:rPr>
              <w:t>18,643,000</w:t>
            </w:r>
          </w:p>
        </w:tc>
      </w:tr>
      <w:tr w:rsidR="00AA3F69" w14:paraId="6D35ADE5" w14:textId="77777777" w:rsidTr="00201D26">
        <w:trPr>
          <w:trHeight w:val="75"/>
        </w:trPr>
        <w:tc>
          <w:tcPr>
            <w:tcW w:w="7872" w:type="dxa"/>
            <w:vAlign w:val="center"/>
            <w:hideMark/>
          </w:tcPr>
          <w:p w14:paraId="451B5D60" w14:textId="77777777" w:rsidR="00AA3F69" w:rsidRDefault="00AA3F69">
            <w:pPr>
              <w:rPr>
                <w:rFonts w:ascii="Arial" w:hAnsi="Arial" w:cs="Arial"/>
                <w:sz w:val="2"/>
                <w:szCs w:val="2"/>
              </w:rPr>
            </w:pPr>
            <w:r>
              <w:rPr>
                <w:rFonts w:ascii="Arial" w:hAnsi="Arial" w:cs="Arial"/>
                <w:sz w:val="2"/>
                <w:szCs w:val="2"/>
              </w:rPr>
              <w:t> </w:t>
            </w:r>
          </w:p>
        </w:tc>
        <w:tc>
          <w:tcPr>
            <w:tcW w:w="1324" w:type="dxa"/>
            <w:vAlign w:val="center"/>
            <w:hideMark/>
          </w:tcPr>
          <w:p w14:paraId="45D9FC93" w14:textId="4ACC08F8" w:rsidR="00AA3F69" w:rsidRDefault="00AA3F69" w:rsidP="006C5868">
            <w:pPr>
              <w:jc w:val="right"/>
              <w:rPr>
                <w:rFonts w:ascii="Arial" w:hAnsi="Arial" w:cs="Arial"/>
                <w:sz w:val="2"/>
                <w:szCs w:val="2"/>
              </w:rPr>
            </w:pPr>
          </w:p>
        </w:tc>
        <w:tc>
          <w:tcPr>
            <w:tcW w:w="1604" w:type="dxa"/>
            <w:vAlign w:val="center"/>
            <w:hideMark/>
          </w:tcPr>
          <w:p w14:paraId="56BB5EEE" w14:textId="1080E0D9" w:rsidR="00AA3F69" w:rsidRDefault="00AA3F69" w:rsidP="006C5868">
            <w:pPr>
              <w:jc w:val="right"/>
              <w:rPr>
                <w:rFonts w:ascii="Arial" w:hAnsi="Arial" w:cs="Arial"/>
                <w:sz w:val="2"/>
                <w:szCs w:val="2"/>
              </w:rPr>
            </w:pPr>
          </w:p>
        </w:tc>
      </w:tr>
      <w:tr w:rsidR="00AA3F69" w14:paraId="237E8835" w14:textId="77777777" w:rsidTr="00201D26">
        <w:trPr>
          <w:cantSplit/>
        </w:trPr>
        <w:tc>
          <w:tcPr>
            <w:tcW w:w="7872" w:type="dxa"/>
            <w:tcBorders>
              <w:bottom w:val="single" w:sz="6" w:space="0" w:color="0075C9"/>
            </w:tcBorders>
            <w:tcMar>
              <w:top w:w="0" w:type="dxa"/>
              <w:left w:w="0" w:type="dxa"/>
              <w:bottom w:w="40" w:type="dxa"/>
              <w:right w:w="0" w:type="dxa"/>
            </w:tcMar>
            <w:hideMark/>
          </w:tcPr>
          <w:p w14:paraId="3F5D177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Tax Fees</w:t>
            </w:r>
          </w:p>
        </w:tc>
        <w:tc>
          <w:tcPr>
            <w:tcW w:w="1324" w:type="dxa"/>
            <w:tcBorders>
              <w:bottom w:val="single" w:sz="6" w:space="0" w:color="0075C9"/>
            </w:tcBorders>
            <w:noWrap/>
            <w:tcMar>
              <w:top w:w="0" w:type="dxa"/>
              <w:left w:w="144" w:type="dxa"/>
              <w:bottom w:w="0" w:type="dxa"/>
              <w:right w:w="0" w:type="dxa"/>
            </w:tcMar>
            <w:vAlign w:val="bottom"/>
            <w:hideMark/>
          </w:tcPr>
          <w:p w14:paraId="7158F73B" w14:textId="6C90D2EB" w:rsidR="00AA3F69" w:rsidRDefault="00AA3F69" w:rsidP="006C5868">
            <w:pPr>
              <w:pStyle w:val="NormalWeb"/>
              <w:tabs>
                <w:tab w:val="right" w:pos="1140"/>
                <w:tab w:val="decimal" w:pos="1180"/>
              </w:tabs>
              <w:spacing w:before="0" w:beforeAutospacing="0" w:after="0" w:afterAutospacing="0"/>
              <w:jc w:val="right"/>
              <w:rPr>
                <w:rFonts w:ascii="Arial" w:hAnsi="Arial" w:cs="Arial"/>
                <w:sz w:val="18"/>
                <w:szCs w:val="18"/>
              </w:rPr>
            </w:pPr>
            <w:r>
              <w:rPr>
                <w:rFonts w:ascii="Arial" w:hAnsi="Arial" w:cs="Arial"/>
                <w:sz w:val="18"/>
                <w:szCs w:val="18"/>
              </w:rPr>
              <w:t>5,105,000</w:t>
            </w:r>
          </w:p>
        </w:tc>
        <w:tc>
          <w:tcPr>
            <w:tcW w:w="1604" w:type="dxa"/>
            <w:tcBorders>
              <w:bottom w:val="single" w:sz="6" w:space="0" w:color="0075C9"/>
            </w:tcBorders>
            <w:noWrap/>
            <w:tcMar>
              <w:top w:w="0" w:type="dxa"/>
              <w:left w:w="144" w:type="dxa"/>
              <w:bottom w:w="0" w:type="dxa"/>
              <w:right w:w="0" w:type="dxa"/>
            </w:tcMar>
            <w:vAlign w:val="bottom"/>
            <w:hideMark/>
          </w:tcPr>
          <w:p w14:paraId="7D118093" w14:textId="7981824D" w:rsidR="00AA3F69" w:rsidRDefault="00AA3F69" w:rsidP="006C5868">
            <w:pPr>
              <w:pStyle w:val="NormalWeb"/>
              <w:tabs>
                <w:tab w:val="right" w:pos="1420"/>
                <w:tab w:val="decimal" w:pos="1460"/>
              </w:tabs>
              <w:spacing w:before="0" w:beforeAutospacing="0" w:after="0" w:afterAutospacing="0"/>
              <w:jc w:val="right"/>
              <w:rPr>
                <w:rFonts w:ascii="Arial" w:hAnsi="Arial" w:cs="Arial"/>
                <w:sz w:val="18"/>
                <w:szCs w:val="18"/>
              </w:rPr>
            </w:pPr>
            <w:r>
              <w:rPr>
                <w:rFonts w:ascii="Arial" w:hAnsi="Arial" w:cs="Arial"/>
                <w:sz w:val="18"/>
                <w:szCs w:val="18"/>
              </w:rPr>
              <w:t>6,334,000</w:t>
            </w:r>
          </w:p>
        </w:tc>
      </w:tr>
      <w:tr w:rsidR="00AA3F69" w14:paraId="04636C66" w14:textId="77777777" w:rsidTr="00201D26">
        <w:trPr>
          <w:trHeight w:val="75"/>
        </w:trPr>
        <w:tc>
          <w:tcPr>
            <w:tcW w:w="7872" w:type="dxa"/>
            <w:vAlign w:val="center"/>
            <w:hideMark/>
          </w:tcPr>
          <w:p w14:paraId="483C1605" w14:textId="77777777" w:rsidR="00AA3F69" w:rsidRDefault="00AA3F69">
            <w:pPr>
              <w:rPr>
                <w:rFonts w:ascii="Arial" w:hAnsi="Arial" w:cs="Arial"/>
                <w:sz w:val="2"/>
                <w:szCs w:val="2"/>
              </w:rPr>
            </w:pPr>
            <w:r>
              <w:rPr>
                <w:rFonts w:ascii="Arial" w:hAnsi="Arial" w:cs="Arial"/>
                <w:sz w:val="2"/>
                <w:szCs w:val="2"/>
              </w:rPr>
              <w:t> </w:t>
            </w:r>
          </w:p>
        </w:tc>
        <w:tc>
          <w:tcPr>
            <w:tcW w:w="1324" w:type="dxa"/>
            <w:vAlign w:val="center"/>
            <w:hideMark/>
          </w:tcPr>
          <w:p w14:paraId="4425A392" w14:textId="7870CE70" w:rsidR="00AA3F69" w:rsidRDefault="00AA3F69" w:rsidP="006C5868">
            <w:pPr>
              <w:jc w:val="right"/>
              <w:rPr>
                <w:rFonts w:ascii="Arial" w:hAnsi="Arial" w:cs="Arial"/>
                <w:sz w:val="2"/>
                <w:szCs w:val="2"/>
              </w:rPr>
            </w:pPr>
          </w:p>
        </w:tc>
        <w:tc>
          <w:tcPr>
            <w:tcW w:w="1604" w:type="dxa"/>
            <w:vAlign w:val="center"/>
            <w:hideMark/>
          </w:tcPr>
          <w:p w14:paraId="7300E523" w14:textId="1AAC924E" w:rsidR="00AA3F69" w:rsidRDefault="00AA3F69" w:rsidP="006C5868">
            <w:pPr>
              <w:jc w:val="right"/>
              <w:rPr>
                <w:rFonts w:ascii="Arial" w:hAnsi="Arial" w:cs="Arial"/>
                <w:sz w:val="2"/>
                <w:szCs w:val="2"/>
              </w:rPr>
            </w:pPr>
          </w:p>
        </w:tc>
      </w:tr>
      <w:tr w:rsidR="00AA3F69" w14:paraId="7AE86FF3" w14:textId="77777777" w:rsidTr="00201D26">
        <w:trPr>
          <w:cantSplit/>
        </w:trPr>
        <w:tc>
          <w:tcPr>
            <w:tcW w:w="7872" w:type="dxa"/>
            <w:tcBorders>
              <w:bottom w:val="single" w:sz="6" w:space="0" w:color="0075C9"/>
            </w:tcBorders>
            <w:tcMar>
              <w:top w:w="0" w:type="dxa"/>
              <w:left w:w="0" w:type="dxa"/>
              <w:bottom w:w="40" w:type="dxa"/>
              <w:right w:w="0" w:type="dxa"/>
            </w:tcMar>
            <w:hideMark/>
          </w:tcPr>
          <w:p w14:paraId="7542421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All Other Fees</w:t>
            </w:r>
          </w:p>
        </w:tc>
        <w:tc>
          <w:tcPr>
            <w:tcW w:w="1324" w:type="dxa"/>
            <w:tcBorders>
              <w:bottom w:val="single" w:sz="6" w:space="0" w:color="0075C9"/>
            </w:tcBorders>
            <w:noWrap/>
            <w:tcMar>
              <w:top w:w="0" w:type="dxa"/>
              <w:left w:w="144" w:type="dxa"/>
              <w:bottom w:w="0" w:type="dxa"/>
              <w:right w:w="0" w:type="dxa"/>
            </w:tcMar>
            <w:vAlign w:val="bottom"/>
            <w:hideMark/>
          </w:tcPr>
          <w:p w14:paraId="09EF7A87" w14:textId="5A950421" w:rsidR="00AA3F69" w:rsidRDefault="00AA3F69" w:rsidP="006C5868">
            <w:pPr>
              <w:pStyle w:val="NormalWeb"/>
              <w:tabs>
                <w:tab w:val="right" w:pos="1140"/>
                <w:tab w:val="decimal" w:pos="1180"/>
              </w:tabs>
              <w:spacing w:before="0" w:beforeAutospacing="0" w:after="0" w:afterAutospacing="0"/>
              <w:jc w:val="right"/>
              <w:rPr>
                <w:rFonts w:ascii="Arial" w:hAnsi="Arial" w:cs="Arial"/>
                <w:sz w:val="18"/>
                <w:szCs w:val="18"/>
              </w:rPr>
            </w:pPr>
            <w:r>
              <w:rPr>
                <w:rFonts w:ascii="Arial" w:hAnsi="Arial" w:cs="Arial"/>
                <w:sz w:val="18"/>
                <w:szCs w:val="18"/>
              </w:rPr>
              <w:t>10,000</w:t>
            </w:r>
          </w:p>
        </w:tc>
        <w:tc>
          <w:tcPr>
            <w:tcW w:w="1604" w:type="dxa"/>
            <w:tcBorders>
              <w:bottom w:val="single" w:sz="6" w:space="0" w:color="0075C9"/>
            </w:tcBorders>
            <w:noWrap/>
            <w:tcMar>
              <w:top w:w="0" w:type="dxa"/>
              <w:left w:w="144" w:type="dxa"/>
              <w:bottom w:w="0" w:type="dxa"/>
              <w:right w:w="0" w:type="dxa"/>
            </w:tcMar>
            <w:vAlign w:val="bottom"/>
            <w:hideMark/>
          </w:tcPr>
          <w:p w14:paraId="433C49CF" w14:textId="336EBD0D" w:rsidR="00AA3F69" w:rsidRDefault="00AA3F69" w:rsidP="006C5868">
            <w:pPr>
              <w:pStyle w:val="NormalWeb"/>
              <w:tabs>
                <w:tab w:val="right" w:pos="1420"/>
                <w:tab w:val="decimal" w:pos="1460"/>
              </w:tabs>
              <w:spacing w:before="0" w:beforeAutospacing="0" w:after="0" w:afterAutospacing="0"/>
              <w:jc w:val="right"/>
              <w:rPr>
                <w:rFonts w:ascii="Arial" w:hAnsi="Arial" w:cs="Arial"/>
                <w:sz w:val="18"/>
                <w:szCs w:val="18"/>
              </w:rPr>
            </w:pPr>
            <w:r>
              <w:rPr>
                <w:rFonts w:ascii="Arial" w:hAnsi="Arial" w:cs="Arial"/>
                <w:sz w:val="18"/>
                <w:szCs w:val="18"/>
              </w:rPr>
              <w:t>10,000</w:t>
            </w:r>
          </w:p>
        </w:tc>
      </w:tr>
      <w:tr w:rsidR="00AA3F69" w14:paraId="7ABA2E6B" w14:textId="77777777" w:rsidTr="00201D26">
        <w:trPr>
          <w:trHeight w:val="75"/>
        </w:trPr>
        <w:tc>
          <w:tcPr>
            <w:tcW w:w="7872" w:type="dxa"/>
            <w:vAlign w:val="center"/>
            <w:hideMark/>
          </w:tcPr>
          <w:p w14:paraId="421BB0BE" w14:textId="77777777" w:rsidR="00AA3F69" w:rsidRDefault="00AA3F69">
            <w:pPr>
              <w:rPr>
                <w:rFonts w:ascii="Arial" w:hAnsi="Arial" w:cs="Arial"/>
                <w:sz w:val="2"/>
                <w:szCs w:val="2"/>
              </w:rPr>
            </w:pPr>
            <w:r>
              <w:rPr>
                <w:rFonts w:ascii="Arial" w:hAnsi="Arial" w:cs="Arial"/>
                <w:sz w:val="2"/>
                <w:szCs w:val="2"/>
              </w:rPr>
              <w:t> </w:t>
            </w:r>
          </w:p>
        </w:tc>
        <w:tc>
          <w:tcPr>
            <w:tcW w:w="1324" w:type="dxa"/>
            <w:vAlign w:val="center"/>
            <w:hideMark/>
          </w:tcPr>
          <w:p w14:paraId="3B583F6B" w14:textId="3A576D2C" w:rsidR="00AA3F69" w:rsidRDefault="00AA3F69" w:rsidP="006C5868">
            <w:pPr>
              <w:jc w:val="right"/>
              <w:rPr>
                <w:rFonts w:ascii="Arial" w:hAnsi="Arial" w:cs="Arial"/>
                <w:sz w:val="2"/>
                <w:szCs w:val="2"/>
              </w:rPr>
            </w:pPr>
          </w:p>
        </w:tc>
        <w:tc>
          <w:tcPr>
            <w:tcW w:w="1604" w:type="dxa"/>
            <w:vAlign w:val="center"/>
            <w:hideMark/>
          </w:tcPr>
          <w:p w14:paraId="4385AFE8" w14:textId="4703F578" w:rsidR="00AA3F69" w:rsidRDefault="00AA3F69" w:rsidP="006C5868">
            <w:pPr>
              <w:jc w:val="right"/>
              <w:rPr>
                <w:rFonts w:ascii="Arial" w:hAnsi="Arial" w:cs="Arial"/>
                <w:sz w:val="2"/>
                <w:szCs w:val="2"/>
              </w:rPr>
            </w:pPr>
          </w:p>
        </w:tc>
      </w:tr>
      <w:tr w:rsidR="00AA3F69" w14:paraId="45686C81" w14:textId="77777777" w:rsidTr="00201D26">
        <w:trPr>
          <w:cantSplit/>
        </w:trPr>
        <w:tc>
          <w:tcPr>
            <w:tcW w:w="7872" w:type="dxa"/>
            <w:tcBorders>
              <w:bottom w:val="single" w:sz="6" w:space="0" w:color="0075C9"/>
            </w:tcBorders>
            <w:tcMar>
              <w:top w:w="0" w:type="dxa"/>
              <w:left w:w="0" w:type="dxa"/>
              <w:bottom w:w="40" w:type="dxa"/>
              <w:right w:w="0" w:type="dxa"/>
            </w:tcMar>
            <w:hideMark/>
          </w:tcPr>
          <w:p w14:paraId="5393C89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Total</w:t>
            </w:r>
          </w:p>
        </w:tc>
        <w:tc>
          <w:tcPr>
            <w:tcW w:w="1324" w:type="dxa"/>
            <w:tcBorders>
              <w:bottom w:val="single" w:sz="6" w:space="0" w:color="0075C9"/>
            </w:tcBorders>
            <w:noWrap/>
            <w:tcMar>
              <w:top w:w="0" w:type="dxa"/>
              <w:left w:w="144" w:type="dxa"/>
              <w:bottom w:w="0" w:type="dxa"/>
              <w:right w:w="0" w:type="dxa"/>
            </w:tcMar>
            <w:vAlign w:val="bottom"/>
            <w:hideMark/>
          </w:tcPr>
          <w:p w14:paraId="67831D4C" w14:textId="0207F0B5" w:rsidR="00AA3F69" w:rsidRDefault="00AA3F69" w:rsidP="006C5868">
            <w:pPr>
              <w:pStyle w:val="NormalWeb"/>
              <w:tabs>
                <w:tab w:val="right" w:pos="1140"/>
                <w:tab w:val="decimal" w:pos="1180"/>
              </w:tabs>
              <w:spacing w:before="0" w:beforeAutospacing="0" w:after="0" w:afterAutospacing="0"/>
              <w:jc w:val="right"/>
              <w:rPr>
                <w:rFonts w:ascii="Arial" w:hAnsi="Arial" w:cs="Arial"/>
                <w:sz w:val="18"/>
                <w:szCs w:val="18"/>
              </w:rPr>
            </w:pPr>
            <w:r>
              <w:rPr>
                <w:rFonts w:ascii="Arial" w:hAnsi="Arial" w:cs="Arial"/>
                <w:sz w:val="18"/>
                <w:szCs w:val="18"/>
              </w:rPr>
              <w:t>$78,465,000</w:t>
            </w:r>
          </w:p>
        </w:tc>
        <w:tc>
          <w:tcPr>
            <w:tcW w:w="1604" w:type="dxa"/>
            <w:tcBorders>
              <w:bottom w:val="single" w:sz="6" w:space="0" w:color="0075C9"/>
            </w:tcBorders>
            <w:noWrap/>
            <w:tcMar>
              <w:top w:w="0" w:type="dxa"/>
              <w:left w:w="144" w:type="dxa"/>
              <w:bottom w:w="0" w:type="dxa"/>
              <w:right w:w="0" w:type="dxa"/>
            </w:tcMar>
            <w:vAlign w:val="bottom"/>
            <w:hideMark/>
          </w:tcPr>
          <w:p w14:paraId="2C07E1A6" w14:textId="65CC45CC" w:rsidR="00AA3F69" w:rsidRDefault="00AA3F69" w:rsidP="006C5868">
            <w:pPr>
              <w:pStyle w:val="NormalWeb"/>
              <w:tabs>
                <w:tab w:val="right" w:pos="1420"/>
                <w:tab w:val="decimal" w:pos="1460"/>
              </w:tabs>
              <w:spacing w:before="0" w:beforeAutospacing="0" w:after="0" w:afterAutospacing="0"/>
              <w:jc w:val="right"/>
              <w:rPr>
                <w:rFonts w:ascii="Arial" w:hAnsi="Arial" w:cs="Arial"/>
                <w:sz w:val="18"/>
                <w:szCs w:val="18"/>
              </w:rPr>
            </w:pPr>
            <w:r>
              <w:rPr>
                <w:rFonts w:ascii="Arial" w:hAnsi="Arial" w:cs="Arial"/>
                <w:sz w:val="18"/>
                <w:szCs w:val="18"/>
              </w:rPr>
              <w:t>$81,267,000</w:t>
            </w:r>
          </w:p>
        </w:tc>
      </w:tr>
    </w:tbl>
    <w:p w14:paraId="52176A7A" w14:textId="77777777" w:rsidR="00AA3F69" w:rsidRPr="00201D26" w:rsidRDefault="00AA3F69">
      <w:pPr>
        <w:pStyle w:val="NormalWeb"/>
        <w:spacing w:before="240" w:beforeAutospacing="0" w:after="0" w:afterAutospacing="0"/>
        <w:rPr>
          <w:rFonts w:ascii="Arial" w:hAnsi="Arial" w:cs="Arial"/>
        </w:rPr>
      </w:pPr>
      <w:r>
        <w:rPr>
          <w:rFonts w:ascii="Arial" w:hAnsi="Arial" w:cs="Arial"/>
          <w:b/>
          <w:bCs/>
        </w:rPr>
        <w:t xml:space="preserve">Audit Fees </w:t>
      </w:r>
    </w:p>
    <w:p w14:paraId="675CAD7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These amounts represent fees of Deloitte &amp; Touche for the audit of our annual consolidated financial statements, the review of consolidated financial statements included in our quarterly Form 10-Q reports, the audit of internal control over financial reporting, and the services that an independent auditor would customarily provide in connection with subsidiary audits, statutory requirements, regulatory filings, and similar engagements for the fiscal year, such as comfort letters, attest services, consents, and assistance with review of documents filed with the SEC. Audit fees also include procedures relating to accounting matters that arose in connection with or as a result of the audit or the review of periodic financial statements and statutory audits that non-U.S. jurisdictions require. </w:t>
      </w:r>
    </w:p>
    <w:p w14:paraId="6976FA87"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Audit-Related Fees </w:t>
      </w:r>
    </w:p>
    <w:p w14:paraId="1476008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Audit-related fees consist of assurance and related services that are reasonably related to the performance of the audit or review of Microsoft’s consolidated financial statements or internal control over financial reporting. This category may include fees related to the performance of audits and attest services not required by statute or regulations; audits of our employee benefit plans; due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242"/>
        <w:gridCol w:w="469"/>
        <w:gridCol w:w="323"/>
        <w:gridCol w:w="1804"/>
        <w:gridCol w:w="329"/>
        <w:gridCol w:w="1719"/>
      </w:tblGrid>
      <w:tr w:rsidR="007178D9" w14:paraId="2EC6BDD3" w14:textId="77777777" w:rsidTr="00C717F7">
        <w:tc>
          <w:tcPr>
            <w:tcW w:w="279" w:type="dxa"/>
            <w:hideMark/>
          </w:tcPr>
          <w:p w14:paraId="3AA232BC"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B8124F8"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247433A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8EE8DB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2BFB5F2"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FB3C02E"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0DE0988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C492C0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1E2A8AA5"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3</w:t>
            </w:r>
          </w:p>
        </w:tc>
        <w:tc>
          <w:tcPr>
            <w:tcW w:w="1711" w:type="dxa"/>
            <w:gridSpan w:val="2"/>
            <w:hideMark/>
          </w:tcPr>
          <w:p w14:paraId="611592B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3AA47DB"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AUDIT</w:t>
            </w:r>
            <w:r w:rsidRPr="007178D9">
              <w:rPr>
                <w:rFonts w:ascii="Arial" w:hAnsi="Arial" w:cs="Arial"/>
                <w:color w:val="0075C9"/>
                <w:sz w:val="14"/>
                <w:szCs w:val="14"/>
              </w:rPr>
              <w:br/>
              <w:t>COMMITTEE</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MATTERS</w:t>
            </w:r>
          </w:p>
        </w:tc>
        <w:tc>
          <w:tcPr>
            <w:tcW w:w="323" w:type="dxa"/>
            <w:hideMark/>
          </w:tcPr>
          <w:p w14:paraId="06935A14" w14:textId="77777777" w:rsidR="007178D9" w:rsidRDefault="007178D9" w:rsidP="00C717F7">
            <w:pPr>
              <w:pageBreakBefore/>
              <w:rPr>
                <w:rFonts w:ascii="Arial" w:hAnsi="Arial" w:cs="Arial"/>
                <w:sz w:val="14"/>
                <w:szCs w:val="14"/>
              </w:rPr>
            </w:pPr>
            <w:r>
              <w:rPr>
                <w:rFonts w:ascii="Arial" w:hAnsi="Arial" w:cs="Arial"/>
                <w:sz w:val="42"/>
                <w:szCs w:val="42"/>
              </w:rPr>
              <w:t>4</w:t>
            </w:r>
          </w:p>
        </w:tc>
        <w:tc>
          <w:tcPr>
            <w:tcW w:w="1804" w:type="dxa"/>
            <w:hideMark/>
          </w:tcPr>
          <w:p w14:paraId="5DF3699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E27764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PROPOSALS TO</w:t>
            </w:r>
            <w:r>
              <w:rPr>
                <w:rFonts w:ascii="Arial" w:hAnsi="Arial" w:cs="Arial"/>
                <w:sz w:val="14"/>
                <w:szCs w:val="14"/>
              </w:rPr>
              <w:br/>
              <w:t>BE VOTED ON DURING</w:t>
            </w:r>
            <w:r>
              <w:rPr>
                <w:rFonts w:ascii="Arial" w:hAnsi="Arial" w:cs="Arial"/>
                <w:sz w:val="14"/>
                <w:szCs w:val="14"/>
              </w:rPr>
              <w:t> </w:t>
            </w:r>
            <w:r>
              <w:rPr>
                <w:rFonts w:ascii="Arial" w:hAnsi="Arial" w:cs="Arial"/>
                <w:sz w:val="14"/>
                <w:szCs w:val="14"/>
              </w:rPr>
              <w:t> </w:t>
            </w:r>
            <w:r>
              <w:rPr>
                <w:rFonts w:ascii="Arial" w:hAnsi="Arial" w:cs="Arial"/>
                <w:sz w:val="14"/>
                <w:szCs w:val="14"/>
              </w:rPr>
              <w:br/>
              <w:t>THE MEETING</w:t>
            </w:r>
          </w:p>
        </w:tc>
        <w:tc>
          <w:tcPr>
            <w:tcW w:w="329" w:type="dxa"/>
            <w:hideMark/>
          </w:tcPr>
          <w:p w14:paraId="2AF1CEF3"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99D007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728AEC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234826F" w14:textId="77777777" w:rsidTr="00C717F7">
        <w:tc>
          <w:tcPr>
            <w:tcW w:w="2051" w:type="dxa"/>
            <w:gridSpan w:val="2"/>
            <w:tcMar>
              <w:top w:w="0" w:type="dxa"/>
              <w:left w:w="0" w:type="dxa"/>
              <w:bottom w:w="0" w:type="dxa"/>
              <w:right w:w="0" w:type="dxa"/>
            </w:tcMar>
            <w:vAlign w:val="bottom"/>
            <w:hideMark/>
          </w:tcPr>
          <w:p w14:paraId="196D08D8"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06F8FAF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575" w:type="dxa"/>
            <w:gridSpan w:val="2"/>
            <w:tcMar>
              <w:top w:w="0" w:type="dxa"/>
              <w:left w:w="0" w:type="dxa"/>
              <w:bottom w:w="0" w:type="dxa"/>
              <w:right w:w="0" w:type="dxa"/>
            </w:tcMar>
            <w:vAlign w:val="bottom"/>
            <w:hideMark/>
          </w:tcPr>
          <w:p w14:paraId="18C1C8C7"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596" w:type="dxa"/>
            <w:gridSpan w:val="3"/>
            <w:tcMar>
              <w:top w:w="0" w:type="dxa"/>
              <w:left w:w="0" w:type="dxa"/>
              <w:bottom w:w="0" w:type="dxa"/>
              <w:right w:w="0" w:type="dxa"/>
            </w:tcMar>
            <w:vAlign w:val="bottom"/>
            <w:hideMark/>
          </w:tcPr>
          <w:p w14:paraId="5D40405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2048" w:type="dxa"/>
            <w:gridSpan w:val="2"/>
            <w:tcMar>
              <w:top w:w="0" w:type="dxa"/>
              <w:left w:w="0" w:type="dxa"/>
              <w:bottom w:w="0" w:type="dxa"/>
              <w:right w:w="0" w:type="dxa"/>
            </w:tcMar>
            <w:vAlign w:val="bottom"/>
            <w:hideMark/>
          </w:tcPr>
          <w:p w14:paraId="04F1902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349BBB3" w14:textId="77777777" w:rsidR="00AA3F69" w:rsidRPr="00201D26" w:rsidRDefault="00AA3F69">
      <w:pPr>
        <w:pStyle w:val="NormalWeb"/>
        <w:spacing w:before="0" w:beforeAutospacing="0" w:after="0" w:afterAutospacing="0"/>
        <w:rPr>
          <w:sz w:val="16"/>
          <w:szCs w:val="16"/>
        </w:rPr>
      </w:pPr>
      <w:r>
        <w:rPr>
          <w:sz w:val="16"/>
          <w:szCs w:val="16"/>
        </w:rPr>
        <w:t> </w:t>
      </w:r>
    </w:p>
    <w:p w14:paraId="3EB26505"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diligence related to mergers, acquisitions, and investments; additional revenue and license compliance procedures related to the performance of review or audit of Microsoft’s consolidated financial statements; third-party assurance audits for cloud services; and accounting consultations about the application of GAAP to proposed transactions. Revenue assurance and license compliance includes procedures under contracts we have entered that provide for review by an independent accountant, and advice about controls associated with the completeness and accuracy of our software licensing revenue. These services support the evaluation of the effectiveness of internal control over revenue recognition and enhance the independent auditor’s understanding of our licensing programs and controls. </w:t>
      </w:r>
    </w:p>
    <w:p w14:paraId="5CDA43FD"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Tax Fees </w:t>
      </w:r>
    </w:p>
    <w:p w14:paraId="3C6F233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Tax fees generally consist of tax compliance and return preparation, and tax planning and advice. Tax compliance and return preparation services consist of preparing original and amended tax returns and claims for refunds. Tax planning and advice services consist of support during income tax audits or inquiries. </w:t>
      </w:r>
    </w:p>
    <w:p w14:paraId="0EA6DAD0" w14:textId="77777777" w:rsidR="00AA3F69" w:rsidRDefault="00AA3F69">
      <w:pPr>
        <w:pStyle w:val="NormalWeb"/>
        <w:spacing w:before="240" w:beforeAutospacing="0" w:after="0" w:afterAutospacing="0"/>
        <w:rPr>
          <w:rFonts w:ascii="Arial" w:hAnsi="Arial" w:cs="Arial"/>
        </w:rPr>
      </w:pPr>
      <w:r>
        <w:rPr>
          <w:rFonts w:ascii="Arial" w:hAnsi="Arial" w:cs="Arial"/>
          <w:b/>
          <w:bCs/>
        </w:rPr>
        <w:t xml:space="preserve">All Other Fees </w:t>
      </w:r>
    </w:p>
    <w:p w14:paraId="32250B4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All other fees consist of permitted services other than those that meet the criteria above and include training activities, and subscriptions and surveys on economic, industry, accounting, and human resources topics. </w:t>
      </w:r>
    </w:p>
    <w:p w14:paraId="522E284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concluded that the provision of the non-audit services listed above is compatible with maintaining the independence of Deloitte &amp; Touche. </w:t>
      </w:r>
    </w:p>
    <w:p w14:paraId="4FCB7625" w14:textId="77777777" w:rsidR="00AA3F69" w:rsidRDefault="00AA3F69">
      <w:pPr>
        <w:pStyle w:val="NormalWeb"/>
        <w:keepNext/>
        <w:spacing w:before="0" w:beforeAutospacing="0" w:after="0" w:afterAutospacing="0"/>
        <w:rPr>
          <w:sz w:val="36"/>
          <w:szCs w:val="36"/>
        </w:rPr>
      </w:pPr>
      <w:r>
        <w:rPr>
          <w:sz w:val="36"/>
          <w:szCs w:val="36"/>
        </w:rPr>
        <w:t> </w:t>
      </w:r>
    </w:p>
    <w:p w14:paraId="4B80412F" w14:textId="77777777" w:rsidR="00AA3F69" w:rsidRDefault="00AA3F69" w:rsidP="006C5868">
      <w:pPr>
        <w:pStyle w:val="rrdsinglerule"/>
        <w:pBdr>
          <w:top w:val="single" w:sz="6" w:space="0" w:color="0075C9"/>
        </w:pBdr>
        <w:spacing w:before="0"/>
        <w:rPr>
          <w:sz w:val="24"/>
          <w:szCs w:val="24"/>
        </w:rPr>
      </w:pPr>
      <w:r>
        <w:t xml:space="preserve">  </w:t>
      </w:r>
    </w:p>
    <w:p w14:paraId="12517674" w14:textId="77777777" w:rsidR="00AA3F69" w:rsidRDefault="00AA3F69">
      <w:pPr>
        <w:pStyle w:val="NormalWeb"/>
        <w:spacing w:before="80" w:beforeAutospacing="0" w:after="0" w:afterAutospacing="0"/>
        <w:rPr>
          <w:rFonts w:ascii="Arial" w:hAnsi="Arial" w:cs="Arial"/>
          <w:sz w:val="28"/>
          <w:szCs w:val="28"/>
        </w:rPr>
      </w:pPr>
      <w:bookmarkStart w:id="47" w:name="toc908201_40"/>
      <w:bookmarkEnd w:id="47"/>
      <w:r>
        <w:rPr>
          <w:rFonts w:ascii="Arial" w:hAnsi="Arial" w:cs="Arial"/>
          <w:b/>
          <w:bCs/>
          <w:color w:val="0075C9"/>
          <w:sz w:val="28"/>
          <w:szCs w:val="28"/>
        </w:rPr>
        <w:t xml:space="preserve">Policy on Audit Committee Pre-Approval of Audit and Permissible Non-Audit Services of Independent Auditor </w:t>
      </w:r>
    </w:p>
    <w:p w14:paraId="5A39F37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has a policy for pre-approval of all audit and permissible non-audit services provided by the independent auditor. Each year, the Committee approves the terms on which the independent auditor is engaged for the ensuing fiscal year. At least quarterly, the Committee reviews and, if appropriate, pre-approves services to be performed by the independent auditor, reviews a report summarizing fiscal year-to-date services provided by the independent auditor, and reviews an updated projection of the fiscal year’s estimated fees. The Committee, as permitted by its pre-approval policy, from time to time delegates the approval of certain permitted services or classes of services to a member of the Committee. The Committee then reviews the delegate’s approval decisions each quarter. Microsoft uses a centralized internal system to collect requests from Company personnel for services by the independent auditor to facilitate compliance with this pre-approval policy.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6C5868" w14:paraId="41BAD6A6" w14:textId="77777777" w:rsidTr="006C5868">
        <w:tc>
          <w:tcPr>
            <w:tcW w:w="279" w:type="dxa"/>
            <w:hideMark/>
          </w:tcPr>
          <w:p w14:paraId="1B2E000E" w14:textId="77777777" w:rsidR="006C5868" w:rsidRPr="007178D9" w:rsidRDefault="006C5868" w:rsidP="006C5868">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EC4E822" w14:textId="77777777" w:rsidR="006C5868" w:rsidRPr="007178D9" w:rsidRDefault="006C5868" w:rsidP="006C5868">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30A5264" w14:textId="77777777" w:rsidR="006C5868" w:rsidRPr="007178D9" w:rsidRDefault="006C5868" w:rsidP="006C5868">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E07B1B3" w14:textId="77777777" w:rsidR="006C5868" w:rsidRPr="007178D9" w:rsidRDefault="006C5868" w:rsidP="006C5868">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839051B" w14:textId="77777777" w:rsidR="006C5868" w:rsidRPr="007178D9" w:rsidRDefault="006C5868" w:rsidP="006C5868">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E85B7FE" w14:textId="77777777" w:rsidR="006C5868" w:rsidRDefault="006C5868" w:rsidP="006C5868">
            <w:pPr>
              <w:pageBreakBefore/>
              <w:rPr>
                <w:rFonts w:ascii="Arial" w:hAnsi="Arial" w:cs="Arial"/>
                <w:sz w:val="14"/>
                <w:szCs w:val="14"/>
              </w:rPr>
            </w:pPr>
            <w:r>
              <w:rPr>
                <w:rFonts w:ascii="Arial" w:hAnsi="Arial" w:cs="Arial"/>
                <w:sz w:val="42"/>
                <w:szCs w:val="42"/>
              </w:rPr>
              <w:t>2</w:t>
            </w:r>
          </w:p>
        </w:tc>
        <w:tc>
          <w:tcPr>
            <w:tcW w:w="2196" w:type="dxa"/>
            <w:hideMark/>
          </w:tcPr>
          <w:p w14:paraId="6AF08DA5"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976F53E"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3AB2091" w14:textId="77777777" w:rsidR="006C5868" w:rsidRDefault="006C5868" w:rsidP="006C5868">
            <w:pPr>
              <w:pageBreakBefore/>
              <w:rPr>
                <w:rFonts w:ascii="Arial" w:hAnsi="Arial" w:cs="Arial"/>
                <w:sz w:val="14"/>
                <w:szCs w:val="14"/>
              </w:rPr>
            </w:pPr>
            <w:r>
              <w:rPr>
                <w:rFonts w:ascii="Arial" w:hAnsi="Arial" w:cs="Arial"/>
                <w:sz w:val="42"/>
                <w:szCs w:val="42"/>
              </w:rPr>
              <w:t>3</w:t>
            </w:r>
          </w:p>
        </w:tc>
        <w:tc>
          <w:tcPr>
            <w:tcW w:w="1602" w:type="dxa"/>
            <w:hideMark/>
          </w:tcPr>
          <w:p w14:paraId="670D3ABB"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19312E5"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02489172" w14:textId="77777777" w:rsidR="006C5868" w:rsidRPr="007178D9" w:rsidRDefault="006C5868" w:rsidP="006C5868">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35006303" w14:textId="77777777" w:rsidR="006C5868" w:rsidRPr="007178D9" w:rsidRDefault="006C5868" w:rsidP="006C5868">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AE32996" w14:textId="77777777" w:rsidR="006C5868" w:rsidRPr="007178D9" w:rsidRDefault="006C5868" w:rsidP="006C5868">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27BF5997" w14:textId="77777777" w:rsidR="006C5868" w:rsidRDefault="006C5868" w:rsidP="006C5868">
            <w:pPr>
              <w:pageBreakBefore/>
              <w:rPr>
                <w:rFonts w:ascii="Arial" w:hAnsi="Arial" w:cs="Arial"/>
                <w:sz w:val="14"/>
                <w:szCs w:val="14"/>
              </w:rPr>
            </w:pPr>
            <w:r>
              <w:rPr>
                <w:rFonts w:ascii="Arial" w:hAnsi="Arial" w:cs="Arial"/>
                <w:sz w:val="42"/>
                <w:szCs w:val="42"/>
              </w:rPr>
              <w:t>5</w:t>
            </w:r>
          </w:p>
        </w:tc>
        <w:tc>
          <w:tcPr>
            <w:tcW w:w="1719" w:type="dxa"/>
            <w:hideMark/>
          </w:tcPr>
          <w:p w14:paraId="72DCBBE9" w14:textId="77777777" w:rsidR="006C5868" w:rsidRPr="00201D26" w:rsidRDefault="006C5868" w:rsidP="006C5868">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921D37B" w14:textId="77777777" w:rsidR="006C5868" w:rsidRDefault="006C5868" w:rsidP="006C5868">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6C5868" w14:paraId="1366190E" w14:textId="77777777" w:rsidTr="006C5868">
        <w:tc>
          <w:tcPr>
            <w:tcW w:w="2051" w:type="dxa"/>
            <w:gridSpan w:val="2"/>
            <w:tcMar>
              <w:top w:w="0" w:type="dxa"/>
              <w:left w:w="0" w:type="dxa"/>
              <w:bottom w:w="0" w:type="dxa"/>
              <w:right w:w="0" w:type="dxa"/>
            </w:tcMar>
            <w:vAlign w:val="bottom"/>
            <w:hideMark/>
          </w:tcPr>
          <w:p w14:paraId="37C9644A" w14:textId="77777777" w:rsidR="006C5868" w:rsidRDefault="006C5868" w:rsidP="006C5868">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44193762" w14:textId="77777777" w:rsidR="006C5868" w:rsidRDefault="006C5868" w:rsidP="006C5868">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166E95E7" w14:textId="77777777" w:rsidR="006C5868" w:rsidRDefault="006C5868" w:rsidP="006C5868">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2B797697" w14:textId="77777777" w:rsidR="006C5868" w:rsidRDefault="006C5868" w:rsidP="006C5868">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6DC7571E" w14:textId="77777777" w:rsidR="006C5868" w:rsidRDefault="006C5868" w:rsidP="006C5868">
            <w:pPr>
              <w:pStyle w:val="la2"/>
              <w:rPr>
                <w:rFonts w:ascii="Arial" w:hAnsi="Arial" w:cs="Arial"/>
                <w:sz w:val="2"/>
                <w:szCs w:val="2"/>
              </w:rPr>
            </w:pPr>
            <w:r>
              <w:rPr>
                <w:rFonts w:ascii="Arial" w:hAnsi="Arial" w:cs="Arial"/>
                <w:sz w:val="2"/>
                <w:szCs w:val="2"/>
              </w:rPr>
              <w:t> </w:t>
            </w:r>
          </w:p>
        </w:tc>
      </w:tr>
    </w:tbl>
    <w:p w14:paraId="53243C53" w14:textId="77777777" w:rsidR="00AA3F69" w:rsidRPr="00201D26" w:rsidRDefault="00AA3F69">
      <w:pPr>
        <w:pStyle w:val="NormalWeb"/>
        <w:spacing w:before="0" w:beforeAutospacing="0" w:after="0" w:afterAutospacing="0"/>
        <w:rPr>
          <w:sz w:val="16"/>
          <w:szCs w:val="16"/>
        </w:rPr>
      </w:pPr>
      <w:r>
        <w:rPr>
          <w:sz w:val="16"/>
          <w:szCs w:val="16"/>
        </w:rPr>
        <w:t> </w:t>
      </w:r>
    </w:p>
    <w:p w14:paraId="7E765445" w14:textId="77777777" w:rsidR="00AA3F69" w:rsidRPr="006C5868" w:rsidRDefault="00AA3F69">
      <w:pPr>
        <w:pStyle w:val="NormalWeb"/>
        <w:spacing w:before="0" w:beforeAutospacing="0" w:after="0" w:afterAutospacing="0"/>
        <w:rPr>
          <w:rFonts w:ascii="Arial" w:hAnsi="Arial" w:cs="Arial"/>
          <w:sz w:val="44"/>
          <w:szCs w:val="46"/>
        </w:rPr>
      </w:pPr>
      <w:bookmarkStart w:id="48" w:name="toc908201_42"/>
      <w:bookmarkEnd w:id="48"/>
      <w:r w:rsidRPr="006C5868">
        <w:rPr>
          <w:rFonts w:ascii="Arial" w:hAnsi="Arial" w:cs="Arial"/>
          <w:b/>
          <w:bCs/>
          <w:sz w:val="44"/>
          <w:szCs w:val="46"/>
        </w:rPr>
        <w:t xml:space="preserve">4. Proposals to be Voted on During the Meeting </w:t>
      </w:r>
    </w:p>
    <w:p w14:paraId="1C8BE9F5" w14:textId="77777777" w:rsidR="00AA3F69" w:rsidRPr="006C5868" w:rsidRDefault="00AA3F69">
      <w:pPr>
        <w:pStyle w:val="NormalWeb"/>
        <w:keepNext/>
        <w:spacing w:before="0" w:beforeAutospacing="0" w:after="0" w:afterAutospacing="0"/>
        <w:rPr>
          <w:sz w:val="6"/>
          <w:szCs w:val="8"/>
        </w:rPr>
      </w:pPr>
      <w:r w:rsidRPr="006C5868">
        <w:rPr>
          <w:sz w:val="6"/>
          <w:szCs w:val="8"/>
        </w:rPr>
        <w:t> </w:t>
      </w:r>
    </w:p>
    <w:p w14:paraId="3E9B1E77" w14:textId="77777777" w:rsidR="00AA3F69" w:rsidRPr="006C5868" w:rsidRDefault="00AA3F69">
      <w:pPr>
        <w:pStyle w:val="rrdsinglerule"/>
        <w:pBdr>
          <w:top w:val="single" w:sz="6" w:space="0" w:color="0075C9"/>
        </w:pBdr>
        <w:spacing w:before="160"/>
        <w:rPr>
          <w:sz w:val="22"/>
          <w:szCs w:val="24"/>
        </w:rPr>
      </w:pPr>
      <w:r w:rsidRPr="006C5868">
        <w:rPr>
          <w:sz w:val="6"/>
        </w:rPr>
        <w:t> </w:t>
      </w:r>
    </w:p>
    <w:p w14:paraId="5FEC997D" w14:textId="77777777" w:rsidR="00AA3F69" w:rsidRPr="006C5868" w:rsidRDefault="00AA3F69">
      <w:pPr>
        <w:pStyle w:val="NormalWeb"/>
        <w:spacing w:before="120" w:beforeAutospacing="0" w:after="0" w:afterAutospacing="0"/>
        <w:rPr>
          <w:rFonts w:ascii="Arial" w:hAnsi="Arial" w:cs="Arial"/>
          <w:sz w:val="26"/>
          <w:szCs w:val="28"/>
        </w:rPr>
      </w:pPr>
      <w:r w:rsidRPr="006C5868">
        <w:rPr>
          <w:rFonts w:ascii="Arial" w:hAnsi="Arial" w:cs="Arial"/>
          <w:b/>
          <w:bCs/>
          <w:color w:val="0075C9"/>
          <w:sz w:val="26"/>
          <w:szCs w:val="28"/>
        </w:rPr>
        <w:t xml:space="preserve">Management Proposals </w:t>
      </w:r>
    </w:p>
    <w:p w14:paraId="12C93D95" w14:textId="77777777" w:rsidR="00AA3F69" w:rsidRPr="006C5868" w:rsidRDefault="00AA3F69">
      <w:pPr>
        <w:pStyle w:val="NormalWeb"/>
        <w:spacing w:before="120" w:beforeAutospacing="0" w:after="0" w:afterAutospacing="0"/>
        <w:rPr>
          <w:rFonts w:ascii="Arial" w:hAnsi="Arial" w:cs="Arial"/>
          <w:sz w:val="22"/>
        </w:rPr>
      </w:pPr>
      <w:bookmarkStart w:id="49" w:name="toc908201_43"/>
      <w:bookmarkEnd w:id="49"/>
      <w:r w:rsidRPr="006C5868">
        <w:rPr>
          <w:rFonts w:ascii="Arial" w:hAnsi="Arial" w:cs="Arial"/>
          <w:b/>
          <w:bCs/>
          <w:sz w:val="22"/>
        </w:rPr>
        <w:t xml:space="preserve">Proposal 1: Election of 12 Directors </w:t>
      </w:r>
    </w:p>
    <w:p w14:paraId="4D4C498E" w14:textId="77777777" w:rsidR="00AA3F69" w:rsidRPr="006C5868" w:rsidRDefault="00AA3F69">
      <w:pPr>
        <w:pStyle w:val="NormalWeb"/>
        <w:spacing w:before="120" w:beforeAutospacing="0" w:after="0" w:afterAutospacing="0"/>
        <w:rPr>
          <w:rFonts w:ascii="Arial" w:hAnsi="Arial" w:cs="Arial"/>
          <w:sz w:val="16"/>
          <w:szCs w:val="18"/>
        </w:rPr>
      </w:pPr>
      <w:r w:rsidRPr="006C5868">
        <w:rPr>
          <w:rFonts w:ascii="Arial" w:hAnsi="Arial" w:cs="Arial"/>
          <w:sz w:val="16"/>
          <w:szCs w:val="18"/>
        </w:rPr>
        <w:t xml:space="preserve">The Board of Directors has nominated 12 directors for election during the 2025 annual shareholders meeting (“Annual Meeting”) to hold office until the 2026 annual shareholders meeting. Carlos Rodriguez is not seeking re-election and his Board service will end on the date of the Annual Meeting. The Board has nominated John David Rainey for election as a director. If elected, his term will begin on December 5, 2025. The Governance and Nominating Committee evaluated and recommended the nominees in accordance with its charter and our Corporate Governance Guidelines. </w:t>
      </w:r>
    </w:p>
    <w:p w14:paraId="02AEB0EB" w14:textId="77777777" w:rsidR="00AA3F69" w:rsidRPr="006C5868" w:rsidRDefault="00AA3F69">
      <w:pPr>
        <w:pStyle w:val="NormalWeb"/>
        <w:spacing w:before="120" w:beforeAutospacing="0" w:after="0" w:afterAutospacing="0"/>
        <w:rPr>
          <w:rFonts w:ascii="Arial" w:hAnsi="Arial" w:cs="Arial"/>
          <w:sz w:val="16"/>
          <w:szCs w:val="18"/>
        </w:rPr>
      </w:pPr>
      <w:r w:rsidRPr="006C5868">
        <w:rPr>
          <w:rFonts w:ascii="Arial" w:hAnsi="Arial" w:cs="Arial"/>
          <w:sz w:val="16"/>
          <w:szCs w:val="18"/>
        </w:rPr>
        <w:t xml:space="preserve">To be elected, a director must receive a vote of the majority of the votes cast. </w:t>
      </w:r>
    </w:p>
    <w:p w14:paraId="02C5E32B" w14:textId="77777777" w:rsidR="00AA3F69" w:rsidRPr="006C5868" w:rsidRDefault="00AA3F69">
      <w:pPr>
        <w:pStyle w:val="NormalWeb"/>
        <w:keepNext/>
        <w:spacing w:before="240" w:beforeAutospacing="0" w:after="0" w:afterAutospacing="0"/>
        <w:rPr>
          <w:rFonts w:ascii="Arial" w:hAnsi="Arial" w:cs="Arial"/>
          <w:sz w:val="18"/>
          <w:szCs w:val="20"/>
        </w:rPr>
      </w:pPr>
      <w:r w:rsidRPr="006C5868">
        <w:rPr>
          <w:rFonts w:ascii="Arial" w:hAnsi="Arial" w:cs="Arial"/>
          <w:b/>
          <w:bCs/>
          <w:i/>
          <w:iCs/>
          <w:color w:val="0075C9"/>
          <w:sz w:val="18"/>
          <w:szCs w:val="20"/>
        </w:rPr>
        <w:t xml:space="preserve">Our Board of Directors recommends a vote FOR the election to the Board for each of the nominees listed below. </w:t>
      </w:r>
    </w:p>
    <w:p w14:paraId="7CA89A26" w14:textId="77777777" w:rsidR="00AA3F69" w:rsidRPr="006C5868" w:rsidRDefault="00AA3F69">
      <w:pPr>
        <w:pStyle w:val="NormalWeb"/>
        <w:keepNext/>
        <w:spacing w:before="0" w:beforeAutospacing="0" w:after="0" w:afterAutospacing="0"/>
        <w:rPr>
          <w:sz w:val="10"/>
          <w:szCs w:val="12"/>
        </w:rPr>
      </w:pPr>
      <w:r w:rsidRPr="006C5868">
        <w:rPr>
          <w:sz w:val="10"/>
          <w:szCs w:val="12"/>
        </w:rPr>
        <w:t> </w:t>
      </w:r>
    </w:p>
    <w:tbl>
      <w:tblPr>
        <w:tblW w:w="0" w:type="auto"/>
        <w:jc w:val="center"/>
        <w:tblLayout w:type="fixed"/>
        <w:tblCellMar>
          <w:left w:w="0" w:type="dxa"/>
          <w:right w:w="0" w:type="dxa"/>
        </w:tblCellMar>
        <w:tblLook w:val="04A0" w:firstRow="1" w:lastRow="0" w:firstColumn="1" w:lastColumn="0" w:noHBand="0" w:noVBand="1"/>
      </w:tblPr>
      <w:tblGrid>
        <w:gridCol w:w="1944"/>
        <w:gridCol w:w="1008"/>
        <w:gridCol w:w="1944"/>
        <w:gridCol w:w="1008"/>
        <w:gridCol w:w="1944"/>
        <w:gridCol w:w="1008"/>
        <w:gridCol w:w="1944"/>
      </w:tblGrid>
      <w:tr w:rsidR="00AA3F69" w:rsidRPr="006C5868" w14:paraId="05D87F6D" w14:textId="77777777" w:rsidTr="00201D26">
        <w:trPr>
          <w:cantSplit/>
          <w:jc w:val="center"/>
        </w:trPr>
        <w:tc>
          <w:tcPr>
            <w:tcW w:w="1944" w:type="dxa"/>
            <w:hideMark/>
          </w:tcPr>
          <w:p w14:paraId="1BFB25A8"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0CE062E5" w14:textId="471CE565"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"T:\\..\\..\\DMS\\ARWP1\\g908201g05f49.jpg"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"T:\\..\\..\\DMS\\ARWP1\\g908201g05f49.jpg"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Files\\2025\\DMS\\ARWP1\\g908201g05f49.jpg"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Files\\2025\\DMS\\ARWP1\\g908201g05f49.jpg"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Files\\2025\\October\\DMS\\ARWP1\\g908201g05f49.jpg"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Files\\2025\\October\\DMS\\ARWP1\\g908201g05f49.jpg"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Files\\2025\\October\\DMS\\ARWP1\\g908201g05f49.jpg"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"\\\\finfiles\\ir\\DMS\\ARWP1\\g908201g05f49.jpg"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426F6906">
                <v:shape id="_x0000_i1158" type="#_x0000_t75" style="width:69.5pt;height:69.5pt;visibility:visible">
                  <v:imagedata r:id="rId217" r:href="rId218"/>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173E9BE6"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Reid G. Hoffman</w:t>
            </w:r>
          </w:p>
          <w:p w14:paraId="57EF7C94"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58</w:t>
            </w:r>
          </w:p>
          <w:p w14:paraId="198B122F"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2017</w:t>
            </w:r>
          </w:p>
          <w:p w14:paraId="07455571"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Partner, Greylock Partners</w:t>
            </w:r>
          </w:p>
        </w:tc>
        <w:tc>
          <w:tcPr>
            <w:tcW w:w="1008" w:type="dxa"/>
            <w:tcMar>
              <w:top w:w="0" w:type="dxa"/>
              <w:left w:w="144" w:type="dxa"/>
              <w:bottom w:w="0" w:type="dxa"/>
              <w:right w:w="0" w:type="dxa"/>
            </w:tcMar>
            <w:hideMark/>
          </w:tcPr>
          <w:p w14:paraId="09EB84A7"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2B4CC1C7"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3AB2B13B" w14:textId="5E9819FE"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"T:\\..\\..\\DMS\\ARWP1\\g908201g76d51.jpg"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"T:\\..\\..\\DMS\\ARWP1\\g908201g76d51.jpg"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Files\\2025\\DMS\\ARWP1\\g908201g76d51.jpg"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Files\\2025\\DMS\\ARWP1\\g908201g76d51.jpg"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Files\\2025\\October\\DMS\\ARWP1\\g908201g76d51.jpg"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Files\\2025\\October\\DMS\\ARWP1\\g908201g76d51.jpg"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Files\\2025\\October\\DMS\\ARWP1\\g908201g76d51.jpg"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"\\\\finfiles\\ir\\DMS\\ARWP1\\g908201g76d51.jpg"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39110FCE">
                <v:shape id="_x0000_i1159" type="#_x0000_t75" style="width:69.5pt;height:70pt;visibility:visible">
                  <v:imagedata r:id="rId219" r:href="rId220"/>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7445F847"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Hugh F. Johnston</w:t>
            </w:r>
          </w:p>
          <w:p w14:paraId="3B529F73"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64</w:t>
            </w:r>
          </w:p>
          <w:p w14:paraId="6BBBC8BB"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2017</w:t>
            </w:r>
          </w:p>
          <w:p w14:paraId="1E10927D"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Senior Executive Vice President and CFO, The Walt Disney Company</w:t>
            </w:r>
          </w:p>
        </w:tc>
        <w:tc>
          <w:tcPr>
            <w:tcW w:w="1008" w:type="dxa"/>
            <w:tcMar>
              <w:top w:w="0" w:type="dxa"/>
              <w:left w:w="144" w:type="dxa"/>
              <w:bottom w:w="0" w:type="dxa"/>
              <w:right w:w="0" w:type="dxa"/>
            </w:tcMar>
            <w:hideMark/>
          </w:tcPr>
          <w:p w14:paraId="7CD09641"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69213B70"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3AF23365" w14:textId="34A35F6D"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"T:\\..\\..\\DMS\\ARWP1\\g908201g28s40.jpg"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"T:\\..\\..\\DMS\\ARWP1\\g908201g28s40.jpg"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Files\\2025\\DMS\\ARWP1\\g908201g28s40.jpg"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Files\\2025\\DMS\\ARWP1\\g908201g28s40.jpg"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Files\\2025\\October\\DMS\\ARWP1\\g908201g28s40.jpg"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Files\\2025\\October\\DMS\\ARWP1\\g908201g28s40.jpg"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Files\\2025\\October\\DMS\\ARWP1\\g908201g28s40.jpg"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"\\\\finfiles\\ir\\DMS\\ARWP1\\g908201g28s40.jpg"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34838573">
                <v:shape id="_x0000_i1160" type="#_x0000_t75" style="width:69.5pt;height:70pt;visibility:visible">
                  <v:imagedata r:id="rId221" r:href="rId222"/>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78AA7F42"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Teri L. List</w:t>
            </w:r>
          </w:p>
          <w:p w14:paraId="3FE0F173"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62</w:t>
            </w:r>
          </w:p>
          <w:p w14:paraId="339BA6F7"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2014</w:t>
            </w:r>
          </w:p>
          <w:p w14:paraId="75611191"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Former Executive Vice President and CFO, The Gap, Inc.</w:t>
            </w:r>
          </w:p>
        </w:tc>
        <w:tc>
          <w:tcPr>
            <w:tcW w:w="1008" w:type="dxa"/>
            <w:tcMar>
              <w:top w:w="0" w:type="dxa"/>
              <w:left w:w="144" w:type="dxa"/>
              <w:bottom w:w="0" w:type="dxa"/>
              <w:right w:w="0" w:type="dxa"/>
            </w:tcMar>
            <w:hideMark/>
          </w:tcPr>
          <w:p w14:paraId="27EBDE97"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1EC70486"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54054EF6" w14:textId="2585B093"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"T:\\..\\..\\DMS\\ARWP1\\g908201g25a10.jpg"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"T:\\..\\..\\DMS\\ARWP1\\g908201g25a10.jpg"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Files\\2025\\DMS\\ARWP1\\g908201g25a10.jpg"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Files\\2025\\DMS\\ARWP1\\g908201g25a10.jpg"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Files\\2025\\October\\DMS\\ARWP1\\g908201g25a10.jpg"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Files\\2025\\October\\DMS\\ARWP1\\g908201g25a10.jpg"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Files\\2025\\October\\DMS\\ARWP1\\g908201g25a10.jpg"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"\\\\finfiles\\ir\\DMS\\ARWP1\\g908201g25a10.jpg"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6A6AFD56">
                <v:shape id="_x0000_i1161" type="#_x0000_t75" style="width:69.5pt;height:70pt;visibility:visible">
                  <v:imagedata r:id="rId223" r:href="rId224"/>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6AB31BBD"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Catherine MacGregor</w:t>
            </w:r>
          </w:p>
          <w:p w14:paraId="743C22D5"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53</w:t>
            </w:r>
          </w:p>
          <w:p w14:paraId="42114B47"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2023</w:t>
            </w:r>
          </w:p>
          <w:p w14:paraId="2C81AD0C"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Group CEO and Director, Engie S.A.</w:t>
            </w:r>
          </w:p>
        </w:tc>
      </w:tr>
      <w:tr w:rsidR="00AA3F69" w:rsidRPr="006C5868" w14:paraId="7BF85442" w14:textId="77777777" w:rsidTr="00201D26">
        <w:trPr>
          <w:trHeight w:val="240"/>
          <w:jc w:val="center"/>
        </w:trPr>
        <w:tc>
          <w:tcPr>
            <w:tcW w:w="1944" w:type="dxa"/>
            <w:vAlign w:val="center"/>
            <w:hideMark/>
          </w:tcPr>
          <w:p w14:paraId="5D9D38CF"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73995096"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5BB58034"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5D043284"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0512D3D0"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3E548E95"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4CEEB090" w14:textId="77777777" w:rsidR="00AA3F69" w:rsidRDefault="00AA3F69">
            <w:pPr>
              <w:rPr>
                <w:rFonts w:ascii="Arial" w:hAnsi="Arial" w:cs="Arial"/>
                <w:sz w:val="2"/>
                <w:szCs w:val="2"/>
              </w:rPr>
            </w:pPr>
            <w:r>
              <w:rPr>
                <w:rFonts w:ascii="Arial" w:hAnsi="Arial" w:cs="Arial"/>
                <w:sz w:val="2"/>
                <w:szCs w:val="2"/>
              </w:rPr>
              <w:t> </w:t>
            </w:r>
          </w:p>
        </w:tc>
      </w:tr>
      <w:tr w:rsidR="00AA3F69" w:rsidRPr="006C5868" w14:paraId="02244661" w14:textId="77777777" w:rsidTr="00201D26">
        <w:trPr>
          <w:cantSplit/>
          <w:jc w:val="center"/>
        </w:trPr>
        <w:tc>
          <w:tcPr>
            <w:tcW w:w="1944" w:type="dxa"/>
            <w:hideMark/>
          </w:tcPr>
          <w:p w14:paraId="00C560EA"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2F23AB14" w14:textId="12F11742"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"T:\\..\\..\\DMS\\ARWP1\\g908201g26a10.jpg"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"T:\\..\\..\\DMS\\ARWP1\\g908201g26a10.jpg"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Files\\2025\\DMS\\ARWP1\\g908201g26a10.jpg"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Files\\2025\\DMS\\ARWP1\\g908201g26a10.jpg"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Files\\2025\\October\\DMS\\ARWP1\\g908201g26a10.jpg"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Files\\2025\\October\\DMS\\ARWP1\\g908201g26a10.jpg"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Files\\2025\\October\\DMS\\ARWP1\\g908201g26a10.jpg"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"\\\\finfiles\\ir\\DMS\\ARWP1\\g908201g26a10.jpg"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146572C8">
                <v:shape id="_x0000_i1162" type="#_x0000_t75" style="width:69.5pt;height:70pt;visibility:visible">
                  <v:imagedata r:id="rId225" r:href="rId226"/>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0666EF58"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Mark A. L. Mason</w:t>
            </w:r>
          </w:p>
          <w:p w14:paraId="35F8B01D"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56</w:t>
            </w:r>
          </w:p>
          <w:p w14:paraId="20892004"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2023</w:t>
            </w:r>
          </w:p>
          <w:p w14:paraId="479E0295"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CFO, Citigroup Inc.</w:t>
            </w:r>
          </w:p>
        </w:tc>
        <w:tc>
          <w:tcPr>
            <w:tcW w:w="1008" w:type="dxa"/>
            <w:tcMar>
              <w:top w:w="0" w:type="dxa"/>
              <w:left w:w="144" w:type="dxa"/>
              <w:bottom w:w="0" w:type="dxa"/>
              <w:right w:w="0" w:type="dxa"/>
            </w:tcMar>
            <w:hideMark/>
          </w:tcPr>
          <w:p w14:paraId="13D5F2C3"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11CED425"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46AD56D9" w14:textId="7B968FE3"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"T:\\..\\..\\DMS\\ARWP1\\g908201g02m47.jpg"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"T:\\..\\..\\DMS\\ARWP1\\g908201g02m47.jpg"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Files\\2025\\DMS\\ARWP1\\g908201g02m47.jpg"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Files\\2025\\DMS\\ARWP1\\g908201g02m47.jpg"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Files\\2025\\October\\DMS\\ARWP1\\g908201g02m47.jpg"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Files\\2025\\October\\DMS\\ARWP1\\g908201g02m47.jpg"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Files\\2025\\October\\DMS\\ARWP1\\g908201g02m47.jpg"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"\\\\finfiles\\ir\\DMS\\ARWP1\\g908201g02m47.jpg"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30D1CC47">
                <v:shape id="_x0000_i1163" type="#_x0000_t75" style="width:69.5pt;height:69.5pt;visibility:visible">
                  <v:imagedata r:id="rId227" r:href="rId228"/>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02E9A0A5"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 xml:space="preserve">Satya Nadella </w:t>
            </w:r>
            <w:r w:rsidRPr="006C5868">
              <w:rPr>
                <w:rFonts w:ascii="Arial" w:hAnsi="Arial" w:cs="Arial"/>
                <w:sz w:val="14"/>
                <w:szCs w:val="16"/>
              </w:rPr>
              <w:t>(Board Chair)</w:t>
            </w:r>
          </w:p>
          <w:p w14:paraId="57C49D4D"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58</w:t>
            </w:r>
          </w:p>
          <w:p w14:paraId="2CD37821"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2014</w:t>
            </w:r>
          </w:p>
          <w:p w14:paraId="47B45CB5"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Chairman and CEO, Microsoft Corporation</w:t>
            </w:r>
          </w:p>
        </w:tc>
        <w:tc>
          <w:tcPr>
            <w:tcW w:w="1008" w:type="dxa"/>
            <w:tcMar>
              <w:top w:w="0" w:type="dxa"/>
              <w:left w:w="144" w:type="dxa"/>
              <w:bottom w:w="0" w:type="dxa"/>
              <w:right w:w="0" w:type="dxa"/>
            </w:tcMar>
            <w:hideMark/>
          </w:tcPr>
          <w:p w14:paraId="6D5579F9"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033526B8"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291B0BA1" w14:textId="2C091E29"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"T:\\..\\..\\DMS\\ARWP1\\g908201g27a10.jpg"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"T:\\..\\..\\DMS\\ARWP1\\g908201g27a10.jpg"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Files\\2025\\DMS\\ARWP1\\g908201g27a10.jpg"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Files\\2025\\DMS\\ARWP1\\g908201g27a10.jpg"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Files\\2025\\October\\DMS\\ARWP1\\g908201g27a10.jpg"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Files\\2025\\October\\DMS\\ARWP1\\g908201g27a10.jpg"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Files\\2025\\October\\DMS\\ARWP1\\g908201g27a10.jpg"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"\\\\finfiles\\ir\\DMS\\ARWP1\\g908201g27a10.jpg"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39EF4A7B">
                <v:shape id="_x0000_i1164" type="#_x0000_t75" style="width:69.5pt;height:70pt;visibility:visible">
                  <v:imagedata r:id="rId229" r:href="rId230"/>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0D99EE78"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Sandra E. Peterson</w:t>
            </w:r>
          </w:p>
          <w:p w14:paraId="655E26F1"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66</w:t>
            </w:r>
          </w:p>
          <w:p w14:paraId="6808D1FA"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2015</w:t>
            </w:r>
          </w:p>
          <w:p w14:paraId="356C4946"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Lead Independent Director, Microsoft Corporation; Operating Partner, Clayton, Dubilier &amp; Rice, LLC</w:t>
            </w:r>
          </w:p>
        </w:tc>
        <w:tc>
          <w:tcPr>
            <w:tcW w:w="1008" w:type="dxa"/>
            <w:tcMar>
              <w:top w:w="0" w:type="dxa"/>
              <w:left w:w="144" w:type="dxa"/>
              <w:bottom w:w="0" w:type="dxa"/>
              <w:right w:w="0" w:type="dxa"/>
            </w:tcMar>
            <w:hideMark/>
          </w:tcPr>
          <w:p w14:paraId="1643DA06"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440FD89E"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2EF60755" w14:textId="56282D64"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"T:\\..\\..\\DMS\\ARWP1\\g908201g07b97.jpg"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"T:\\..\\..\\DMS\\ARWP1\\g908201g07b97.jpg"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Files\\2025\\DMS\\ARWP1\\g908201g07b97.jpg"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Files\\2025\\DMS\\ARWP1\\g908201g07b97.jpg"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Files\\2025\\October\\DMS\\ARWP1\\g908201g07b97.jpg"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Files\\2025\\October\\DMS\\ARWP1\\g908201g07b97.jpg"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Files\\2025\\October\\DMS\\ARWP1\\g908201g07b97.jpg"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"\\\\finfiles\\ir\\DMS\\ARWP1\\g908201g07b97.jpg"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69F42479">
                <v:shape id="_x0000_i1165" type="#_x0000_t75" style="width:69.5pt;height:69.5pt;visibility:visible">
                  <v:imagedata r:id="rId231" r:href="rId232"/>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2F840ADE"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Penny S. Pritzker</w:t>
            </w:r>
          </w:p>
          <w:p w14:paraId="77A1A8F5"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66</w:t>
            </w:r>
          </w:p>
          <w:p w14:paraId="0FDBB5B2"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2017</w:t>
            </w:r>
          </w:p>
          <w:p w14:paraId="7AD61659"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Founder and Chairman, PSP Partners, LLC</w:t>
            </w:r>
          </w:p>
        </w:tc>
      </w:tr>
      <w:tr w:rsidR="00AA3F69" w:rsidRPr="006C5868" w14:paraId="550474EB" w14:textId="77777777" w:rsidTr="00201D26">
        <w:trPr>
          <w:trHeight w:val="240"/>
          <w:jc w:val="center"/>
        </w:trPr>
        <w:tc>
          <w:tcPr>
            <w:tcW w:w="1944" w:type="dxa"/>
            <w:vAlign w:val="center"/>
            <w:hideMark/>
          </w:tcPr>
          <w:p w14:paraId="44AC9609"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2C04A3DA"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490E9EBD"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50EC8982"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1D6419B2" w14:textId="77777777" w:rsidR="00AA3F69" w:rsidRDefault="00AA3F69">
            <w:pPr>
              <w:rPr>
                <w:rFonts w:ascii="Arial" w:hAnsi="Arial" w:cs="Arial"/>
                <w:sz w:val="2"/>
                <w:szCs w:val="2"/>
              </w:rPr>
            </w:pPr>
            <w:r>
              <w:rPr>
                <w:rFonts w:ascii="Arial" w:hAnsi="Arial" w:cs="Arial"/>
                <w:sz w:val="2"/>
                <w:szCs w:val="2"/>
              </w:rPr>
              <w:t> </w:t>
            </w:r>
          </w:p>
        </w:tc>
        <w:tc>
          <w:tcPr>
            <w:tcW w:w="1008" w:type="dxa"/>
            <w:vAlign w:val="center"/>
            <w:hideMark/>
          </w:tcPr>
          <w:p w14:paraId="243A707F" w14:textId="77777777" w:rsidR="00AA3F69" w:rsidRDefault="00AA3F69">
            <w:pPr>
              <w:rPr>
                <w:rFonts w:ascii="Arial" w:hAnsi="Arial" w:cs="Arial"/>
                <w:sz w:val="2"/>
                <w:szCs w:val="2"/>
              </w:rPr>
            </w:pPr>
            <w:r>
              <w:rPr>
                <w:rFonts w:ascii="Arial" w:hAnsi="Arial" w:cs="Arial"/>
                <w:sz w:val="2"/>
                <w:szCs w:val="2"/>
              </w:rPr>
              <w:t> </w:t>
            </w:r>
          </w:p>
        </w:tc>
        <w:tc>
          <w:tcPr>
            <w:tcW w:w="1944" w:type="dxa"/>
            <w:vAlign w:val="center"/>
            <w:hideMark/>
          </w:tcPr>
          <w:p w14:paraId="70FA7FC4" w14:textId="77777777" w:rsidR="00AA3F69" w:rsidRDefault="00AA3F69">
            <w:pPr>
              <w:rPr>
                <w:rFonts w:ascii="Arial" w:hAnsi="Arial" w:cs="Arial"/>
                <w:sz w:val="2"/>
                <w:szCs w:val="2"/>
              </w:rPr>
            </w:pPr>
            <w:r>
              <w:rPr>
                <w:rFonts w:ascii="Arial" w:hAnsi="Arial" w:cs="Arial"/>
                <w:sz w:val="2"/>
                <w:szCs w:val="2"/>
              </w:rPr>
              <w:t> </w:t>
            </w:r>
          </w:p>
        </w:tc>
      </w:tr>
      <w:tr w:rsidR="00AA3F69" w:rsidRPr="006C5868" w14:paraId="501325C1" w14:textId="77777777" w:rsidTr="00201D26">
        <w:trPr>
          <w:cantSplit/>
          <w:jc w:val="center"/>
        </w:trPr>
        <w:tc>
          <w:tcPr>
            <w:tcW w:w="1944" w:type="dxa"/>
            <w:hideMark/>
          </w:tcPr>
          <w:p w14:paraId="270638CF"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34BE2415" w14:textId="1360B3DB"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"T:\\..\\..\\DMS\\ARWP1\\g908201g68n68.jpg"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"T:\\..\\..\\DMS\\ARWP1\\g908201g68n68.jpg"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Files\\2025\\DMS\\ARWP1\\g908201g68n68.jpg"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Files\\2025\\DMS\\ARWP1\\g908201g68n68.jpg"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Files\\2025\\October\\DMS\\ARWP1\\g908201g68n68.jpg"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Files\\2025\\October\\DMS\\ARWP1\\g908201g68n68.jpg"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Files\\2025\\October\\DMS\\ARWP1\\g908201g68n68.jpg"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"\\\\finfiles\\ir\\DMS\\ARWP1\\g908201g68n68.jpg"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23E49624">
                <v:shape id="_x0000_i1166" type="#_x0000_t75" style="width:70pt;height:70pt;visibility:visible">
                  <v:imagedata r:id="rId233" r:href="rId234"/>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7D7B0D05"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John David Rainey</w:t>
            </w:r>
          </w:p>
          <w:p w14:paraId="74AF7F62"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55</w:t>
            </w:r>
          </w:p>
          <w:p w14:paraId="0BB6DB80"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New Nominee</w:t>
            </w:r>
          </w:p>
          <w:p w14:paraId="010F6B96"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Executive Vice President and CFO, Walmart Inc.</w:t>
            </w:r>
          </w:p>
        </w:tc>
        <w:tc>
          <w:tcPr>
            <w:tcW w:w="1008" w:type="dxa"/>
            <w:tcMar>
              <w:top w:w="0" w:type="dxa"/>
              <w:left w:w="144" w:type="dxa"/>
              <w:bottom w:w="0" w:type="dxa"/>
              <w:right w:w="0" w:type="dxa"/>
            </w:tcMar>
            <w:hideMark/>
          </w:tcPr>
          <w:p w14:paraId="479F01CE"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3A150B09"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54553D59" w14:textId="7CF81C63"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"T:\\..\\..\\DMS\\ARWP1\\g908201g30f05.jpg"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"T:\\..\\..\\DMS\\ARWP1\\g908201g30f05.jpg"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Files\\2025\\DMS\\ARWP1\\g908201g30f05.jpg"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Files\\2025\\DMS\\ARWP1\\g908201g30f05.jpg"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Files\\2025\\October\\DMS\\ARWP1\\g908201g30f05.jpg"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Files\\2025\\October\\DMS\\ARWP1\\g908201g30f05.jpg"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Files\\2025\\October\\DMS\\ARWP1\\g908201g30f05.jpg"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"\\\\finfiles\\ir\\DMS\\ARWP1\\g908201g30f05.jpg"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253F0038">
                <v:shape id="_x0000_i1167" type="#_x0000_t75" style="width:69.5pt;height:70pt;visibility:visible">
                  <v:imagedata r:id="rId235" r:href="rId236"/>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651F5A71"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Charles W. Scharf</w:t>
            </w:r>
          </w:p>
          <w:p w14:paraId="7EDD9C74"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60</w:t>
            </w:r>
          </w:p>
          <w:p w14:paraId="16C81491"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2014</w:t>
            </w:r>
          </w:p>
          <w:p w14:paraId="14C9AD0F"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CEO, President, and Director, Wells Fargo &amp; Company</w:t>
            </w:r>
          </w:p>
        </w:tc>
        <w:tc>
          <w:tcPr>
            <w:tcW w:w="1008" w:type="dxa"/>
            <w:tcMar>
              <w:top w:w="0" w:type="dxa"/>
              <w:left w:w="144" w:type="dxa"/>
              <w:bottom w:w="0" w:type="dxa"/>
              <w:right w:w="0" w:type="dxa"/>
            </w:tcMar>
            <w:hideMark/>
          </w:tcPr>
          <w:p w14:paraId="1800DCA3"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741D17ED"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1B2BE094" w14:textId="75CFDB5A"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"T:\\..\\..\\DMS\\ARWP1\\g908201g10p02.jpg"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"T:\\..\\..\\DMS\\ARWP1\\g908201g10p02.jpg"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Files\\2025\\DMS\\ARWP1\\g908201g10p02.jpg"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Files\\2025\\DMS\\ARWP1\\g908201g10p02.jpg"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Files\\2025\\October\\DMS\\ARWP1\\g908201g10p02.jpg"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Files\\2025\\October\\DMS\\ARWP1\\g908201g10p02.jpg"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Files\\2025\\October\\DMS\\ARWP1\\g908201g10p02.jpg"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"\\\\finfiles\\ir\\DMS\\ARWP1\\g908201g10p02.jpg"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1695399C">
                <v:shape id="_x0000_i1168" type="#_x0000_t75" style="width:69.5pt;height:69.5pt;visibility:visible">
                  <v:imagedata r:id="rId237" r:href="rId238"/>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7D533C71"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John W. Stanton</w:t>
            </w:r>
          </w:p>
          <w:p w14:paraId="7D42C178"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70</w:t>
            </w:r>
          </w:p>
          <w:p w14:paraId="050513B4"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2014</w:t>
            </w:r>
          </w:p>
          <w:p w14:paraId="2ED1A4A7"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Founder and Chairman, Trilogy Partnerships</w:t>
            </w:r>
          </w:p>
        </w:tc>
        <w:tc>
          <w:tcPr>
            <w:tcW w:w="1008" w:type="dxa"/>
            <w:tcMar>
              <w:top w:w="0" w:type="dxa"/>
              <w:left w:w="144" w:type="dxa"/>
              <w:bottom w:w="0" w:type="dxa"/>
              <w:right w:w="0" w:type="dxa"/>
            </w:tcMar>
            <w:hideMark/>
          </w:tcPr>
          <w:p w14:paraId="3BA6605A" w14:textId="77777777" w:rsidR="00AA3F69" w:rsidRPr="006C5868" w:rsidRDefault="00AA3F69">
            <w:pPr>
              <w:pStyle w:val="la2"/>
              <w:rPr>
                <w:rFonts w:ascii="Arial" w:hAnsi="Arial" w:cs="Arial"/>
                <w:sz w:val="16"/>
                <w:szCs w:val="18"/>
              </w:rPr>
            </w:pPr>
            <w:r w:rsidRPr="006C5868">
              <w:rPr>
                <w:rFonts w:ascii="Arial" w:hAnsi="Arial" w:cs="Arial"/>
                <w:sz w:val="16"/>
                <w:szCs w:val="18"/>
              </w:rPr>
              <w:t> </w:t>
            </w:r>
          </w:p>
        </w:tc>
        <w:tc>
          <w:tcPr>
            <w:tcW w:w="1944" w:type="dxa"/>
            <w:hideMark/>
          </w:tcPr>
          <w:p w14:paraId="78CB33AF" w14:textId="77777777" w:rsidR="00AA3F69" w:rsidRPr="006C5868" w:rsidRDefault="00AA3F69">
            <w:pPr>
              <w:pStyle w:val="NormalWeb"/>
              <w:spacing w:before="0" w:beforeAutospacing="0" w:after="0" w:afterAutospacing="0"/>
              <w:rPr>
                <w:rFonts w:ascii="Arial" w:hAnsi="Arial" w:cs="Arial"/>
                <w:sz w:val="2"/>
                <w:szCs w:val="4"/>
              </w:rPr>
            </w:pPr>
            <w:r w:rsidRPr="006C5868">
              <w:rPr>
                <w:rFonts w:ascii="Arial" w:hAnsi="Arial" w:cs="Arial"/>
                <w:sz w:val="2"/>
                <w:szCs w:val="4"/>
              </w:rPr>
              <w:t> </w:t>
            </w:r>
          </w:p>
          <w:p w14:paraId="268ABC5C" w14:textId="71A265BF" w:rsidR="00AA3F69" w:rsidRPr="006C5868" w:rsidRDefault="00E2291B">
            <w:pPr>
              <w:pStyle w:val="NormalWeb"/>
              <w:spacing w:before="0" w:beforeAutospacing="0" w:after="0" w:afterAutospacing="0"/>
              <w:rPr>
                <w:rFonts w:ascii="Arial" w:hAnsi="Arial" w:cs="Arial"/>
                <w:sz w:val="16"/>
                <w:szCs w:val="18"/>
              </w:rPr>
            </w:pPr>
            <w:r w:rsidRPr="006C5868">
              <w:rPr>
                <w:rFonts w:ascii="Arial" w:hAnsi="Arial" w:cs="Arial"/>
                <w:noProof/>
                <w:sz w:val="16"/>
                <w:szCs w:val="18"/>
              </w:rPr>
              <w:fldChar w:fldCharType="begin"/>
            </w:r>
            <w:r w:rsidRPr="006C5868">
              <w:rPr>
                <w:rFonts w:ascii="Arial" w:hAnsi="Arial" w:cs="Arial"/>
                <w:noProof/>
                <w:sz w:val="16"/>
                <w:szCs w:val="18"/>
              </w:rPr>
              <w:instrText xml:space="preserve"> INCLUDEPICTURE  "T:\\..\\..\\DMS\\ARWP1\\g908201g10t11.jpg" \* MERGEFORMATINET </w:instrText>
            </w:r>
            <w:r w:rsidRPr="006C5868">
              <w:rPr>
                <w:rFonts w:ascii="Arial" w:hAnsi="Arial" w:cs="Arial"/>
                <w:noProof/>
                <w:sz w:val="16"/>
                <w:szCs w:val="18"/>
              </w:rPr>
              <w:fldChar w:fldCharType="separate"/>
            </w:r>
            <w:r w:rsidR="00645A85" w:rsidRPr="006C5868">
              <w:rPr>
                <w:rFonts w:ascii="Arial" w:hAnsi="Arial" w:cs="Arial"/>
                <w:noProof/>
                <w:sz w:val="16"/>
                <w:szCs w:val="18"/>
              </w:rPr>
              <w:fldChar w:fldCharType="begin"/>
            </w:r>
            <w:r w:rsidR="00645A85" w:rsidRPr="006C5868">
              <w:rPr>
                <w:rFonts w:ascii="Arial" w:hAnsi="Arial" w:cs="Arial"/>
                <w:noProof/>
                <w:sz w:val="16"/>
                <w:szCs w:val="18"/>
              </w:rPr>
              <w:instrText xml:space="preserve"> INCLUDEPICTURE  "T:\\..\\..\\DMS\\ARWP1\\g908201g10t11.jpg" \* MERGEFORMATINET </w:instrText>
            </w:r>
            <w:r w:rsidR="00645A85" w:rsidRPr="006C5868">
              <w:rPr>
                <w:rFonts w:ascii="Arial" w:hAnsi="Arial" w:cs="Arial"/>
                <w:noProof/>
                <w:sz w:val="16"/>
                <w:szCs w:val="18"/>
              </w:rPr>
              <w:fldChar w:fldCharType="separate"/>
            </w:r>
            <w:r w:rsidR="00812837">
              <w:rPr>
                <w:rFonts w:ascii="Arial" w:hAnsi="Arial" w:cs="Arial"/>
                <w:noProof/>
                <w:sz w:val="16"/>
                <w:szCs w:val="18"/>
              </w:rPr>
              <w:fldChar w:fldCharType="begin"/>
            </w:r>
            <w:r w:rsidR="00812837">
              <w:rPr>
                <w:rFonts w:ascii="Arial" w:hAnsi="Arial" w:cs="Arial"/>
                <w:noProof/>
                <w:sz w:val="16"/>
                <w:szCs w:val="18"/>
              </w:rPr>
              <w:instrText xml:space="preserve"> INCLUDEPICTURE  "Y:\\4603_DTP_WTC\\OFT\\Client Files\\2025\\DMS\\ARWP1\\g908201g10t11.jpg" \* MERGEFORMATINET </w:instrText>
            </w:r>
            <w:r w:rsidR="00812837">
              <w:rPr>
                <w:rFonts w:ascii="Arial" w:hAnsi="Arial" w:cs="Arial"/>
                <w:noProof/>
                <w:sz w:val="16"/>
                <w:szCs w:val="18"/>
              </w:rPr>
              <w:fldChar w:fldCharType="separate"/>
            </w:r>
            <w:r w:rsidR="00AB2674">
              <w:rPr>
                <w:rFonts w:ascii="Arial" w:hAnsi="Arial" w:cs="Arial"/>
                <w:noProof/>
                <w:sz w:val="16"/>
                <w:szCs w:val="18"/>
              </w:rPr>
              <w:fldChar w:fldCharType="begin"/>
            </w:r>
            <w:r w:rsidR="00AB2674">
              <w:rPr>
                <w:rFonts w:ascii="Arial" w:hAnsi="Arial" w:cs="Arial"/>
                <w:noProof/>
                <w:sz w:val="16"/>
                <w:szCs w:val="18"/>
              </w:rPr>
              <w:instrText xml:space="preserve"> INCLUDEPICTURE  "\\\\fldlsw-unity1.dfin.local\\LSW\\Composition\\4603_DTP_WTC\\OFT\\Client Files\\2025\\DMS\\ARWP1\\g908201g10t11.jpg" \* MERGEFORMATINET </w:instrText>
            </w:r>
            <w:r w:rsidR="00AB2674">
              <w:rPr>
                <w:rFonts w:ascii="Arial" w:hAnsi="Arial" w:cs="Arial"/>
                <w:noProof/>
                <w:sz w:val="16"/>
                <w:szCs w:val="18"/>
              </w:rPr>
              <w:fldChar w:fldCharType="separate"/>
            </w:r>
            <w:r w:rsidR="00001EAC">
              <w:rPr>
                <w:rFonts w:ascii="Arial" w:hAnsi="Arial" w:cs="Arial"/>
                <w:noProof/>
                <w:sz w:val="16"/>
                <w:szCs w:val="18"/>
              </w:rPr>
              <w:fldChar w:fldCharType="begin"/>
            </w:r>
            <w:r w:rsidR="00001EAC">
              <w:rPr>
                <w:rFonts w:ascii="Arial" w:hAnsi="Arial" w:cs="Arial"/>
                <w:noProof/>
                <w:sz w:val="16"/>
                <w:szCs w:val="18"/>
              </w:rPr>
              <w:instrText xml:space="preserve"> INCLUDEPICTURE  "X:\\OFT\\Client Files\\2025\\October\\DMS\\ARWP1\\g908201g10t11.jpg" \* MERGEFORMATINET </w:instrText>
            </w:r>
            <w:r w:rsidR="00001EAC">
              <w:rPr>
                <w:rFonts w:ascii="Arial" w:hAnsi="Arial" w:cs="Arial"/>
                <w:noProof/>
                <w:sz w:val="16"/>
                <w:szCs w:val="18"/>
              </w:rPr>
              <w:fldChar w:fldCharType="separate"/>
            </w:r>
            <w:r w:rsidR="008D2376">
              <w:rPr>
                <w:rFonts w:ascii="Arial" w:hAnsi="Arial" w:cs="Arial"/>
                <w:noProof/>
                <w:sz w:val="16"/>
                <w:szCs w:val="18"/>
              </w:rPr>
              <w:fldChar w:fldCharType="begin"/>
            </w:r>
            <w:r w:rsidR="008D2376">
              <w:rPr>
                <w:rFonts w:ascii="Arial" w:hAnsi="Arial" w:cs="Arial"/>
                <w:noProof/>
                <w:sz w:val="16"/>
                <w:szCs w:val="18"/>
              </w:rPr>
              <w:instrText xml:space="preserve"> INCLUDEPICTURE  "Y:\\4603_DTP_WTC\\OFT\\Client Files\\2025\\October\\DMS\\ARWP1\\g908201g10t11.jpg" \* MERGEFORMATINET </w:instrText>
            </w:r>
            <w:r w:rsidR="008D2376">
              <w:rPr>
                <w:rFonts w:ascii="Arial" w:hAnsi="Arial" w:cs="Arial"/>
                <w:noProof/>
                <w:sz w:val="16"/>
                <w:szCs w:val="18"/>
              </w:rPr>
              <w:fldChar w:fldCharType="separate"/>
            </w:r>
            <w:r w:rsidR="00C717F7">
              <w:rPr>
                <w:rFonts w:ascii="Arial" w:hAnsi="Arial" w:cs="Arial"/>
                <w:noProof/>
                <w:sz w:val="16"/>
                <w:szCs w:val="18"/>
              </w:rPr>
              <w:fldChar w:fldCharType="begin"/>
            </w:r>
            <w:r w:rsidR="00C717F7">
              <w:rPr>
                <w:rFonts w:ascii="Arial" w:hAnsi="Arial" w:cs="Arial"/>
                <w:noProof/>
                <w:sz w:val="16"/>
                <w:szCs w:val="18"/>
              </w:rPr>
              <w:instrText xml:space="preserve"> INCLUDEPICTURE  "X:\\OFT\\Client Files\\2025\\October\\DMS\\ARWP1\\g908201g10t11.jpg" \* MERGEFORMATINET </w:instrText>
            </w:r>
            <w:r w:rsidR="00C717F7">
              <w:rPr>
                <w:rFonts w:ascii="Arial" w:hAnsi="Arial" w:cs="Arial"/>
                <w:noProof/>
                <w:sz w:val="16"/>
                <w:szCs w:val="18"/>
              </w:rPr>
              <w:fldChar w:fldCharType="separate"/>
            </w:r>
            <w:r w:rsidR="001862CA">
              <w:rPr>
                <w:rFonts w:ascii="Arial" w:hAnsi="Arial" w:cs="Arial"/>
                <w:noProof/>
                <w:sz w:val="16"/>
                <w:szCs w:val="18"/>
              </w:rPr>
              <w:fldChar w:fldCharType="begin"/>
            </w:r>
            <w:r w:rsidR="001862CA">
              <w:rPr>
                <w:rFonts w:ascii="Arial" w:hAnsi="Arial" w:cs="Arial"/>
                <w:noProof/>
                <w:sz w:val="16"/>
                <w:szCs w:val="18"/>
              </w:rPr>
              <w:instrText xml:space="preserve"> </w:instrText>
            </w:r>
            <w:r w:rsidR="001862CA">
              <w:rPr>
                <w:rFonts w:ascii="Arial" w:hAnsi="Arial" w:cs="Arial"/>
                <w:noProof/>
                <w:sz w:val="16"/>
                <w:szCs w:val="18"/>
              </w:rPr>
              <w:instrText>INCLUDEPICTURE  "\\\\finfiles\\ir\\DMS\\ARWP1\\g908201g10t11.jpg" \* MERGEFORMATINET</w:instrText>
            </w:r>
            <w:r w:rsidR="001862CA">
              <w:rPr>
                <w:rFonts w:ascii="Arial" w:hAnsi="Arial" w:cs="Arial"/>
                <w:noProof/>
                <w:sz w:val="16"/>
                <w:szCs w:val="18"/>
              </w:rPr>
              <w:instrText xml:space="preserve"> </w:instrText>
            </w:r>
            <w:r w:rsidR="001862CA">
              <w:rPr>
                <w:rFonts w:ascii="Arial" w:hAnsi="Arial" w:cs="Arial"/>
                <w:noProof/>
                <w:sz w:val="16"/>
                <w:szCs w:val="18"/>
              </w:rPr>
              <w:fldChar w:fldCharType="separate"/>
            </w:r>
            <w:r w:rsidR="00585DC3">
              <w:rPr>
                <w:rFonts w:ascii="Arial" w:hAnsi="Arial" w:cs="Arial"/>
                <w:noProof/>
                <w:sz w:val="16"/>
                <w:szCs w:val="18"/>
              </w:rPr>
              <w:pict w14:anchorId="08F672E5">
                <v:shape id="_x0000_i1169" type="#_x0000_t75" style="width:69.5pt;height:69.5pt;visibility:visible">
                  <v:imagedata r:id="rId239" r:href="rId240"/>
                </v:shape>
              </w:pict>
            </w:r>
            <w:r w:rsidR="001862CA">
              <w:rPr>
                <w:rFonts w:ascii="Arial" w:hAnsi="Arial" w:cs="Arial"/>
                <w:noProof/>
                <w:sz w:val="16"/>
                <w:szCs w:val="18"/>
              </w:rPr>
              <w:fldChar w:fldCharType="end"/>
            </w:r>
            <w:r w:rsidR="00C717F7">
              <w:rPr>
                <w:rFonts w:ascii="Arial" w:hAnsi="Arial" w:cs="Arial"/>
                <w:noProof/>
                <w:sz w:val="16"/>
                <w:szCs w:val="18"/>
              </w:rPr>
              <w:fldChar w:fldCharType="end"/>
            </w:r>
            <w:r w:rsidR="008D2376">
              <w:rPr>
                <w:rFonts w:ascii="Arial" w:hAnsi="Arial" w:cs="Arial"/>
                <w:noProof/>
                <w:sz w:val="16"/>
                <w:szCs w:val="18"/>
              </w:rPr>
              <w:fldChar w:fldCharType="end"/>
            </w:r>
            <w:r w:rsidR="00001EAC">
              <w:rPr>
                <w:rFonts w:ascii="Arial" w:hAnsi="Arial" w:cs="Arial"/>
                <w:noProof/>
                <w:sz w:val="16"/>
                <w:szCs w:val="18"/>
              </w:rPr>
              <w:fldChar w:fldCharType="end"/>
            </w:r>
            <w:r w:rsidR="00AB2674">
              <w:rPr>
                <w:rFonts w:ascii="Arial" w:hAnsi="Arial" w:cs="Arial"/>
                <w:noProof/>
                <w:sz w:val="16"/>
                <w:szCs w:val="18"/>
              </w:rPr>
              <w:fldChar w:fldCharType="end"/>
            </w:r>
            <w:r w:rsidR="00812837">
              <w:rPr>
                <w:rFonts w:ascii="Arial" w:hAnsi="Arial" w:cs="Arial"/>
                <w:noProof/>
                <w:sz w:val="16"/>
                <w:szCs w:val="18"/>
              </w:rPr>
              <w:fldChar w:fldCharType="end"/>
            </w:r>
            <w:r w:rsidR="00645A85" w:rsidRPr="006C5868">
              <w:rPr>
                <w:rFonts w:ascii="Arial" w:hAnsi="Arial" w:cs="Arial"/>
                <w:noProof/>
                <w:sz w:val="16"/>
                <w:szCs w:val="18"/>
              </w:rPr>
              <w:fldChar w:fldCharType="end"/>
            </w:r>
            <w:r w:rsidRPr="006C5868">
              <w:rPr>
                <w:rFonts w:ascii="Arial" w:hAnsi="Arial" w:cs="Arial"/>
                <w:noProof/>
                <w:sz w:val="16"/>
                <w:szCs w:val="18"/>
              </w:rPr>
              <w:fldChar w:fldCharType="end"/>
            </w:r>
          </w:p>
          <w:p w14:paraId="3368CB99" w14:textId="77777777" w:rsidR="00AA3F69" w:rsidRPr="006C5868" w:rsidRDefault="00AA3F69">
            <w:pPr>
              <w:pStyle w:val="NormalWeb"/>
              <w:spacing w:before="0" w:beforeAutospacing="0" w:after="0" w:afterAutospacing="0"/>
              <w:rPr>
                <w:rFonts w:ascii="Arial" w:hAnsi="Arial" w:cs="Arial"/>
                <w:sz w:val="17"/>
                <w:szCs w:val="19"/>
              </w:rPr>
            </w:pPr>
            <w:r w:rsidRPr="006C5868">
              <w:rPr>
                <w:rFonts w:ascii="Arial" w:hAnsi="Arial" w:cs="Arial"/>
                <w:b/>
                <w:bCs/>
                <w:sz w:val="17"/>
                <w:szCs w:val="19"/>
              </w:rPr>
              <w:t>Emma N. Walmsley</w:t>
            </w:r>
          </w:p>
          <w:p w14:paraId="56576C92"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Age:</w:t>
            </w:r>
            <w:r w:rsidRPr="006C5868">
              <w:rPr>
                <w:rFonts w:ascii="Arial" w:hAnsi="Arial" w:cs="Arial"/>
                <w:sz w:val="16"/>
                <w:szCs w:val="18"/>
              </w:rPr>
              <w:t xml:space="preserve"> 56</w:t>
            </w:r>
          </w:p>
          <w:p w14:paraId="72ECFB85" w14:textId="77777777" w:rsidR="00AA3F69" w:rsidRPr="006C5868" w:rsidRDefault="00AA3F69">
            <w:pPr>
              <w:pStyle w:val="NormalWeb"/>
              <w:spacing w:before="0" w:beforeAutospacing="0" w:after="0" w:afterAutospacing="0"/>
              <w:rPr>
                <w:rFonts w:ascii="Arial" w:hAnsi="Arial" w:cs="Arial"/>
                <w:sz w:val="16"/>
                <w:szCs w:val="18"/>
              </w:rPr>
            </w:pPr>
            <w:r w:rsidRPr="006C5868">
              <w:rPr>
                <w:rFonts w:ascii="Arial" w:hAnsi="Arial" w:cs="Arial"/>
                <w:b/>
                <w:bCs/>
                <w:color w:val="0075C9"/>
                <w:sz w:val="16"/>
                <w:szCs w:val="18"/>
              </w:rPr>
              <w:t>Director Since:</w:t>
            </w:r>
            <w:r w:rsidRPr="006C5868">
              <w:rPr>
                <w:rFonts w:ascii="Arial" w:hAnsi="Arial" w:cs="Arial"/>
                <w:sz w:val="16"/>
                <w:szCs w:val="18"/>
              </w:rPr>
              <w:t xml:space="preserve"> 2019</w:t>
            </w:r>
          </w:p>
          <w:p w14:paraId="087A1F65" w14:textId="77777777" w:rsidR="00AA3F69" w:rsidRPr="006C5868" w:rsidRDefault="00AA3F69">
            <w:pPr>
              <w:pStyle w:val="NormalWeb"/>
              <w:spacing w:before="0" w:beforeAutospacing="0" w:after="20" w:afterAutospacing="0"/>
              <w:rPr>
                <w:rFonts w:ascii="Arial" w:hAnsi="Arial" w:cs="Arial"/>
                <w:sz w:val="16"/>
                <w:szCs w:val="18"/>
              </w:rPr>
            </w:pPr>
            <w:r w:rsidRPr="006C5868">
              <w:rPr>
                <w:rFonts w:ascii="Arial" w:hAnsi="Arial" w:cs="Arial"/>
                <w:b/>
                <w:bCs/>
                <w:color w:val="0075C9"/>
                <w:sz w:val="16"/>
                <w:szCs w:val="18"/>
              </w:rPr>
              <w:t>Occupation:</w:t>
            </w:r>
            <w:r w:rsidRPr="006C5868">
              <w:rPr>
                <w:rFonts w:ascii="Arial" w:hAnsi="Arial" w:cs="Arial"/>
                <w:sz w:val="16"/>
                <w:szCs w:val="18"/>
              </w:rPr>
              <w:t xml:space="preserve"> CEO and Director, GSK plc</w:t>
            </w:r>
          </w:p>
        </w:tc>
      </w:tr>
    </w:tbl>
    <w:p w14:paraId="099C4292" w14:textId="77777777" w:rsidR="00AA3F69" w:rsidRPr="006C5868" w:rsidRDefault="00AA3F69">
      <w:pPr>
        <w:rPr>
          <w:vanish/>
          <w:sz w:val="2"/>
        </w:rPr>
      </w:pPr>
      <w:r w:rsidRPr="006C5868">
        <w:rPr>
          <w:sz w:val="22"/>
        </w:rPr>
        <w:br w:type="page"/>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4EC5E9D0" w14:textId="77777777" w:rsidTr="00C717F7">
        <w:tc>
          <w:tcPr>
            <w:tcW w:w="279" w:type="dxa"/>
            <w:hideMark/>
          </w:tcPr>
          <w:p w14:paraId="6211CEDF" w14:textId="77777777" w:rsidR="007178D9" w:rsidRPr="007178D9" w:rsidRDefault="007178D9" w:rsidP="007178D9">
            <w:pPr>
              <w:pStyle w:val="NormalWeb"/>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603A25B7" w14:textId="77777777" w:rsidR="007178D9" w:rsidRPr="007178D9" w:rsidRDefault="007178D9" w:rsidP="007178D9">
            <w:pPr>
              <w:pStyle w:val="NormalWeb"/>
              <w:spacing w:before="0" w:beforeAutospacing="0" w:after="0" w:afterAutospacing="0"/>
              <w:rPr>
                <w:rFonts w:ascii="Arial" w:hAnsi="Arial" w:cs="Arial"/>
                <w:sz w:val="8"/>
                <w:szCs w:val="8"/>
              </w:rPr>
            </w:pPr>
            <w:r w:rsidRPr="007178D9">
              <w:rPr>
                <w:rFonts w:ascii="Arial" w:hAnsi="Arial" w:cs="Arial"/>
                <w:sz w:val="8"/>
                <w:szCs w:val="8"/>
              </w:rPr>
              <w:t> </w:t>
            </w:r>
          </w:p>
          <w:p w14:paraId="31C5BC1E"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Board of</w:t>
            </w:r>
          </w:p>
          <w:p w14:paraId="09CE8E30" w14:textId="77777777" w:rsidR="007178D9" w:rsidRPr="007178D9" w:rsidRDefault="007178D9" w:rsidP="007178D9">
            <w:pPr>
              <w:pStyle w:val="NormalWeb"/>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4317F42" w14:textId="77777777" w:rsidR="007178D9" w:rsidRPr="007178D9" w:rsidRDefault="007178D9" w:rsidP="007178D9">
            <w:pPr>
              <w:pStyle w:val="NormalWeb"/>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9EBED2F" w14:textId="77777777" w:rsidR="007178D9" w:rsidRDefault="007178D9" w:rsidP="007178D9">
            <w:pPr>
              <w:rPr>
                <w:rFonts w:ascii="Arial" w:hAnsi="Arial" w:cs="Arial"/>
                <w:sz w:val="14"/>
                <w:szCs w:val="14"/>
              </w:rPr>
            </w:pPr>
            <w:r>
              <w:rPr>
                <w:rFonts w:ascii="Arial" w:hAnsi="Arial" w:cs="Arial"/>
                <w:sz w:val="42"/>
                <w:szCs w:val="42"/>
              </w:rPr>
              <w:t>2</w:t>
            </w:r>
          </w:p>
        </w:tc>
        <w:tc>
          <w:tcPr>
            <w:tcW w:w="2196" w:type="dxa"/>
            <w:hideMark/>
          </w:tcPr>
          <w:p w14:paraId="3AF6CE42"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29539DEF"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7DE9924" w14:textId="77777777" w:rsidR="007178D9" w:rsidRDefault="007178D9" w:rsidP="007178D9">
            <w:pPr>
              <w:rPr>
                <w:rFonts w:ascii="Arial" w:hAnsi="Arial" w:cs="Arial"/>
                <w:sz w:val="14"/>
                <w:szCs w:val="14"/>
              </w:rPr>
            </w:pPr>
            <w:r>
              <w:rPr>
                <w:rFonts w:ascii="Arial" w:hAnsi="Arial" w:cs="Arial"/>
                <w:sz w:val="42"/>
                <w:szCs w:val="42"/>
              </w:rPr>
              <w:t>3</w:t>
            </w:r>
          </w:p>
        </w:tc>
        <w:tc>
          <w:tcPr>
            <w:tcW w:w="1602" w:type="dxa"/>
            <w:hideMark/>
          </w:tcPr>
          <w:p w14:paraId="01A5C037"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4ECBB20E"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77AA624" w14:textId="77777777" w:rsidR="007178D9" w:rsidRPr="007178D9" w:rsidRDefault="007178D9" w:rsidP="007178D9">
            <w:pPr>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37449D54" w14:textId="77777777" w:rsidR="007178D9" w:rsidRPr="007178D9" w:rsidRDefault="007178D9" w:rsidP="007178D9">
            <w:pPr>
              <w:pStyle w:val="NormalWeb"/>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E5468DE" w14:textId="77777777" w:rsidR="007178D9" w:rsidRPr="007178D9" w:rsidRDefault="007178D9" w:rsidP="007178D9">
            <w:pPr>
              <w:pStyle w:val="NormalWeb"/>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6748062E" w14:textId="77777777" w:rsidR="007178D9" w:rsidRDefault="007178D9" w:rsidP="007178D9">
            <w:pPr>
              <w:rPr>
                <w:rFonts w:ascii="Arial" w:hAnsi="Arial" w:cs="Arial"/>
                <w:sz w:val="14"/>
                <w:szCs w:val="14"/>
              </w:rPr>
            </w:pPr>
            <w:r>
              <w:rPr>
                <w:rFonts w:ascii="Arial" w:hAnsi="Arial" w:cs="Arial"/>
                <w:sz w:val="42"/>
                <w:szCs w:val="42"/>
              </w:rPr>
              <w:t>5</w:t>
            </w:r>
          </w:p>
        </w:tc>
        <w:tc>
          <w:tcPr>
            <w:tcW w:w="1719" w:type="dxa"/>
            <w:hideMark/>
          </w:tcPr>
          <w:p w14:paraId="51220460" w14:textId="77777777" w:rsidR="007178D9" w:rsidRPr="00201D26" w:rsidRDefault="007178D9" w:rsidP="007178D9">
            <w:pPr>
              <w:pStyle w:val="NormalWeb"/>
              <w:spacing w:before="0" w:beforeAutospacing="0" w:after="0" w:afterAutospacing="0"/>
              <w:rPr>
                <w:rFonts w:ascii="Arial" w:hAnsi="Arial" w:cs="Arial"/>
                <w:sz w:val="8"/>
                <w:szCs w:val="8"/>
              </w:rPr>
            </w:pPr>
            <w:r>
              <w:rPr>
                <w:rFonts w:ascii="Arial" w:hAnsi="Arial" w:cs="Arial"/>
                <w:sz w:val="8"/>
                <w:szCs w:val="8"/>
              </w:rPr>
              <w:t> </w:t>
            </w:r>
          </w:p>
          <w:p w14:paraId="210EC5C5" w14:textId="77777777" w:rsidR="007178D9" w:rsidRDefault="007178D9" w:rsidP="007178D9">
            <w:pPr>
              <w:pStyle w:val="NormalWeb"/>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761F4D0" w14:textId="77777777" w:rsidTr="00C717F7">
        <w:tc>
          <w:tcPr>
            <w:tcW w:w="2051" w:type="dxa"/>
            <w:gridSpan w:val="2"/>
            <w:tcMar>
              <w:top w:w="0" w:type="dxa"/>
              <w:left w:w="0" w:type="dxa"/>
              <w:bottom w:w="0" w:type="dxa"/>
              <w:right w:w="0" w:type="dxa"/>
            </w:tcMar>
            <w:vAlign w:val="bottom"/>
            <w:hideMark/>
          </w:tcPr>
          <w:p w14:paraId="19A7A2D6"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4F1EB02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7589BC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4D5D6322"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12B0E58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608CF0F" w14:textId="44163E45" w:rsidR="00AA3F69" w:rsidRPr="00201D26" w:rsidRDefault="00AA3F69">
      <w:pPr>
        <w:pStyle w:val="NormalWeb"/>
        <w:spacing w:before="0" w:beforeAutospacing="0" w:after="0" w:afterAutospacing="0"/>
        <w:rPr>
          <w:sz w:val="16"/>
          <w:szCs w:val="16"/>
        </w:rPr>
      </w:pPr>
      <w:r>
        <w:rPr>
          <w:sz w:val="16"/>
          <w:szCs w:val="16"/>
        </w:rPr>
        <w:t> </w:t>
      </w:r>
    </w:p>
    <w:p w14:paraId="08D72949" w14:textId="77777777" w:rsidR="00AA3F69" w:rsidRDefault="00AA3F69">
      <w:pPr>
        <w:pStyle w:val="NormalWeb"/>
        <w:spacing w:before="0" w:beforeAutospacing="0" w:after="0" w:afterAutospacing="0"/>
        <w:rPr>
          <w:rFonts w:ascii="Arial" w:hAnsi="Arial" w:cs="Arial"/>
        </w:rPr>
      </w:pPr>
      <w:bookmarkStart w:id="50" w:name="toc908201_44"/>
      <w:bookmarkEnd w:id="50"/>
      <w:r>
        <w:rPr>
          <w:rFonts w:ascii="Arial" w:hAnsi="Arial" w:cs="Arial"/>
          <w:b/>
          <w:bCs/>
        </w:rPr>
        <w:t xml:space="preserve">Proposal 2: Advisory Vote to Approve Named Executive Officer Compensation </w:t>
      </w:r>
    </w:p>
    <w:p w14:paraId="41579C0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Pursuant to Section 14A of the Securities Exchange Act of 1934, we are asking for your advisory vote on the following resolution (“say-on-pay vote” resolution): </w:t>
      </w:r>
    </w:p>
    <w:p w14:paraId="59098F7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“Resolved, that the shareholders approve, in a nonbinding vote, the compensation paid to the Company’s Named Executive Officers, as disclosed in Part 2 – Named Executive Officer Compensation.” </w:t>
      </w:r>
    </w:p>
    <w:p w14:paraId="5ED1705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Receipt of a majority of the votes cast is required to approve this proposal. We hold our say-on-pay vote every year and expect to hold another say-on-pay vote at our 2026 Annual Meeting. </w:t>
      </w:r>
    </w:p>
    <w:p w14:paraId="23CEB41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described in detail in Part 2 – Named Executive Officer Compensation, we design our executive compensation program to attract, motivate, and retain the key executives who drive our success and industry leadership while considering Company and individual performance and alignment with the long-term interests of our shareholders. Please read the “Compensation Discussion and Analysis” and the compensation tables and narrative disclosure that follow it for additional details about our executive compensation program. </w:t>
      </w:r>
    </w:p>
    <w:p w14:paraId="4BDF6F9B"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i/>
          <w:iCs/>
          <w:color w:val="0075C9"/>
          <w:sz w:val="20"/>
          <w:szCs w:val="20"/>
        </w:rPr>
        <w:t xml:space="preserve">Our Board of Directors recommends a vote FOR approval, on a non-binding, advisory basis, of the compensation paid to our Named Executive Officers. </w:t>
      </w:r>
    </w:p>
    <w:p w14:paraId="55C96F50" w14:textId="77777777" w:rsidR="00AA3F69" w:rsidRDefault="00AA3F69">
      <w:pPr>
        <w:pStyle w:val="NormalWeb"/>
        <w:spacing w:before="240" w:beforeAutospacing="0" w:after="0" w:afterAutospacing="0"/>
        <w:rPr>
          <w:rFonts w:ascii="Arial" w:hAnsi="Arial" w:cs="Arial"/>
        </w:rPr>
      </w:pPr>
      <w:bookmarkStart w:id="51" w:name="toc908201_45"/>
      <w:bookmarkEnd w:id="51"/>
      <w:r>
        <w:rPr>
          <w:rFonts w:ascii="Arial" w:hAnsi="Arial" w:cs="Arial"/>
          <w:b/>
          <w:bCs/>
        </w:rPr>
        <w:t xml:space="preserve">Proposal 3: Ratification of the Selection of Deloitte &amp; Touche LLP as our Independent Auditor for Fiscal Year 2026 </w:t>
      </w:r>
    </w:p>
    <w:p w14:paraId="2BC0406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Audit Committee has selected Deloitte &amp; Touche LLP as Microsoft’s independent auditor for fiscal year 2026. The Board asks shareholders to ratify that selection. Although current law, rules, and regulations, and the charter of the Audit Committee require the Audit Committee to engage, retain, and supervise Microsoft’s independent auditor, the Board considers the selection of the independent auditor to be an important matter of shareholder concern and is submitting the selection of Deloitte &amp; Touche for ratification by shareholders as a matter of good corporate practice. As described in Part 3 – Audit Committee Matters, the Board considers the selection of Deloitte &amp; Touche as Microsoft’s independent auditor for fiscal year 2026 to be in the best interests of Microsoft and its shareholders. </w:t>
      </w:r>
    </w:p>
    <w:p w14:paraId="0972ADC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Receipt of a majority of the votes cast is required to approve this proposal. If the selection of Deloitte &amp; Touche is not ratified, the Audit Committee will consider the result a recommendation to consider selection of a different firm. </w:t>
      </w:r>
    </w:p>
    <w:p w14:paraId="0F821572"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FOR the ratification of the independent auditor. </w:t>
      </w:r>
    </w:p>
    <w:p w14:paraId="0C7D81F2" w14:textId="77777777" w:rsidR="00AA3F69" w:rsidRDefault="00AA3F69">
      <w:pPr>
        <w:pStyle w:val="NormalWeb"/>
        <w:spacing w:before="240" w:beforeAutospacing="0" w:after="0" w:afterAutospacing="0"/>
        <w:rPr>
          <w:rFonts w:ascii="Arial" w:hAnsi="Arial" w:cs="Arial"/>
        </w:rPr>
      </w:pPr>
      <w:bookmarkStart w:id="52" w:name="toc908201_45a"/>
      <w:bookmarkEnd w:id="52"/>
      <w:r>
        <w:rPr>
          <w:rFonts w:ascii="Arial" w:hAnsi="Arial" w:cs="Arial"/>
          <w:b/>
          <w:bCs/>
        </w:rPr>
        <w:t xml:space="preserve">Proposal 4: Approval of the Microsoft Corporation 2026 Stock Plan </w:t>
      </w:r>
    </w:p>
    <w:p w14:paraId="45EED7F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are asking our shareholders to vote on a proposal to approve the Microsoft Corporation 2026 Stock Plan (the “2026 Stock Plan”). This will allow us to continue to award equity compensation, which incentivizes a long-term perspective on the Company’s business and creates strong alignment with shareholders. </w:t>
      </w:r>
    </w:p>
    <w:p w14:paraId="76E0CBC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affirmative vote of a majority of the shares of common stock cast is required to approve this proposal. </w:t>
      </w:r>
    </w:p>
    <w:p w14:paraId="28F6FE25"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FOR approval of the Microsoft Corporation 2026 Stock Plan. </w:t>
      </w:r>
    </w:p>
    <w:p w14:paraId="26808B5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On September 16, 2025, after considering the recommendation of the Compensation Committee, our Board of Directors unanimously approved the 2026 Stock Plan, subject to approval by our shareholders at the Annual Meeting. The 2026 Stock Plan will become effective on March 1, 2026, if it is approved by our shareholders (the “Effective Date”). </w:t>
      </w:r>
    </w:p>
    <w:p w14:paraId="2C6F31E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is intended to replace the Microsoft Corporation 2017 Stock Plan (the “2017 Stock Plan”) in its entirety. The purpose of the 2026 Stock Plan is to attract and retain employees, non-employee directors, and consultants, and to provide additional incentives to those persons to continue to work in the best interests of the Company and its shareholders. The 2026 Stock Plan also limits cash awards and stock awards payable to our non-employee directors as described below. </w:t>
      </w:r>
    </w:p>
    <w:p w14:paraId="40DAFAF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Subject to capitalization adjustments and the share counting provisions described below, the maximum aggregate number of shares available for issuance under the 2026 Stock Plan will not exceed the sum of (i) 226,000,000 shares, (ii) the number of shares of common stock available for future awards under the 2017 Stock Plan as of the Effective Date, and (iii) the number of undelivered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339F23D4" w14:textId="77777777" w:rsidTr="00C717F7">
        <w:tc>
          <w:tcPr>
            <w:tcW w:w="279" w:type="dxa"/>
            <w:hideMark/>
          </w:tcPr>
          <w:p w14:paraId="4E54405A"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135A46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1F09F84"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724693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AE529C9"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480F6CF"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1289478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789E84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40A0A44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DCB831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37041B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4963D88"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2C376C1"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FAF96C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6E37B012"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96A9EB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A56EBC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7894229" w14:textId="77777777" w:rsidTr="00C717F7">
        <w:tc>
          <w:tcPr>
            <w:tcW w:w="2051" w:type="dxa"/>
            <w:gridSpan w:val="2"/>
            <w:tcMar>
              <w:top w:w="0" w:type="dxa"/>
              <w:left w:w="0" w:type="dxa"/>
              <w:bottom w:w="0" w:type="dxa"/>
              <w:right w:w="0" w:type="dxa"/>
            </w:tcMar>
            <w:vAlign w:val="bottom"/>
            <w:hideMark/>
          </w:tcPr>
          <w:p w14:paraId="7B2E5840"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3BFC8018"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0CAE17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6238C71B"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373B4315"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9EA3BFA" w14:textId="77777777" w:rsidR="00AA3F69" w:rsidRPr="00201D26" w:rsidRDefault="00AA3F69">
      <w:pPr>
        <w:pStyle w:val="NormalWeb"/>
        <w:spacing w:before="0" w:beforeAutospacing="0" w:after="0" w:afterAutospacing="0"/>
        <w:rPr>
          <w:sz w:val="16"/>
          <w:szCs w:val="16"/>
        </w:rPr>
      </w:pPr>
      <w:r>
        <w:rPr>
          <w:sz w:val="16"/>
          <w:szCs w:val="16"/>
        </w:rPr>
        <w:t> </w:t>
      </w:r>
    </w:p>
    <w:p w14:paraId="6A0BB9D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shares subject to awards under the 2017 Stock Plan and the Microsoft Corporation 2001 Stock Plan (the “2001 Stock Plan”) that again become available for awards under the 2026 Stock Plan on or after the Effective Date. </w:t>
      </w:r>
    </w:p>
    <w:p w14:paraId="5EE4522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addition, consistent with applicable stock exchange rules, the 2026 Stock Plan provides that the share reserve may be increased without shareholder approval by the corresponding number of awards assumed or substituted in connection with mergers, reorganizations, separations, or other corporate transactions. </w:t>
      </w:r>
    </w:p>
    <w:p w14:paraId="78308A1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maximum number of shares available for issuance under the 2026 Stock Plan as incentive stock options will be equal to 226,000,000 shares. </w:t>
      </w:r>
    </w:p>
    <w:p w14:paraId="792E921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contains substantially similar terms to the 2017 Stock Plan with a few minor changes and clarifications. </w:t>
      </w:r>
    </w:p>
    <w:p w14:paraId="0AA7280B"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changes and clarifications under the 2026 Stock Plan include: </w:t>
      </w:r>
    </w:p>
    <w:p w14:paraId="49B7DD9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Director Award Eligibility. </w:t>
      </w:r>
      <w:r>
        <w:rPr>
          <w:rFonts w:ascii="Arial" w:hAnsi="Arial" w:cs="Arial"/>
          <w:sz w:val="18"/>
          <w:szCs w:val="18"/>
        </w:rPr>
        <w:t xml:space="preserve">The 2026 Plan expands the types of awards that may be granted to non-employee directors under the 2026 Plan. </w:t>
      </w:r>
    </w:p>
    <w:p w14:paraId="2DBC375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Annual Director Share Limit.</w:t>
      </w:r>
      <w:r>
        <w:rPr>
          <w:rFonts w:ascii="Arial" w:hAnsi="Arial" w:cs="Arial"/>
          <w:sz w:val="18"/>
          <w:szCs w:val="18"/>
        </w:rPr>
        <w:t xml:space="preserve"> The 2026 Stock Plan provides for application of the plan’s capitalization adjustments to the non-employee director annual share limit under the 2026 Stock Plan. </w:t>
      </w:r>
    </w:p>
    <w:p w14:paraId="28A46791"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Awards Subject to Clawback.</w:t>
      </w:r>
      <w:r>
        <w:rPr>
          <w:rFonts w:ascii="Arial" w:hAnsi="Arial" w:cs="Arial"/>
          <w:sz w:val="18"/>
          <w:szCs w:val="18"/>
        </w:rPr>
        <w:t xml:space="preserve"> The 2026 Stock Plan provides that awards will be subject to recoupment in accordance with the Company’s Executive Compensation Recovery Policy, any other recoupment policies adopted by the Company and/or applicable law, in each case, to the extent the applicable recipients of such awards are covered by such policies or law. The Committee may also impose such other clawback, recovery, or recoupment provisions in an award agreement as the Committee determines necessary or appropriate. </w:t>
      </w:r>
    </w:p>
    <w:p w14:paraId="4625E06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Fair Market Value.</w:t>
      </w:r>
      <w:r>
        <w:rPr>
          <w:rFonts w:ascii="Arial" w:hAnsi="Arial" w:cs="Arial"/>
          <w:sz w:val="18"/>
          <w:szCs w:val="18"/>
        </w:rPr>
        <w:t xml:space="preserve"> The 2026 Stock Plan provides that if the date of grant is not a trading day, the closing price per share on the most recent trading day will be used to determine the fair market value of a share for purposes of the plan. </w:t>
      </w:r>
    </w:p>
    <w:p w14:paraId="361F524C"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Death or Disability Vesting.</w:t>
      </w:r>
      <w:r>
        <w:rPr>
          <w:rFonts w:ascii="Arial" w:hAnsi="Arial" w:cs="Arial"/>
          <w:sz w:val="18"/>
          <w:szCs w:val="18"/>
        </w:rPr>
        <w:t xml:space="preserve"> The 2026 Stock Plan provides that the vesting of performance-based stock awards in the event of an awardee’s termination of service due to death or disability will be determined at target levels, unless otherwise provided in the applicable award agreement. </w:t>
      </w:r>
    </w:p>
    <w:p w14:paraId="6AA4F6E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Impact of a Change of Control.</w:t>
      </w:r>
      <w:r>
        <w:rPr>
          <w:rFonts w:ascii="Arial" w:hAnsi="Arial" w:cs="Arial"/>
          <w:sz w:val="18"/>
          <w:szCs w:val="18"/>
        </w:rPr>
        <w:t xml:space="preserve"> The 2026 Stock Plan clarifies the treatment of awards granted under the 2026 Stock Plan in the event of a Change of Control and narrows the definition of Change of Control to better align with market practice. </w:t>
      </w:r>
    </w:p>
    <w:p w14:paraId="55A0550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terms and conditions of awards granted under the 2017 Stock Plan and the 2001 Stock Plan prior to the Effective Date of the 2026 Stock Plan will not be affected by the adoption or approval of the 2026 Stock Plan. After the Effective Date, no new grants will be made under the 2017 Stock Plan. If the 2026 Stock Plan is not approved by shareholders, no awards will be made pursuant to the terms of the 2026 Stock Plan and the Company will continue to grant awards to employees, directors, and consultants under the 2017 Stock Plan. </w:t>
      </w:r>
    </w:p>
    <w:p w14:paraId="02EAE356"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Reasons to Approve the 2026 Stock Plan </w:t>
      </w:r>
    </w:p>
    <w:p w14:paraId="081FFC0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consider equity compensation to be a vital element of our employee compensation program and believe that the continued ability to grant stock awards at competitive levels is in the best interest of the Company and its shareholders. The Board believes the 2026 Stock Plan is a critical incentive and retention tool. The Company believes that paying a significant portion of annual variable compensation in the form of equity awards that vest over multiple years is an effective method of aligning the interests of senior employees with those of our shareholders, encouraging ownership in the Company, and retaining, attracting, and rewarding talented employees. We also believe that paying the majority of the base annual retainer for our non-employee directors in stock awards aligns the interests of directors and shareholders. </w:t>
      </w:r>
    </w:p>
    <w:p w14:paraId="4E14BC0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fiscal year 2025, the majority of our executive officers’ pay was awarded in the form of stock-based compensation, as described in the Compensation Discussion and Analysis above, as was the majority of the base annual retainer for our non-employee directors. In fiscal year 2025, we granted stock awards to employees and non-employee directors covering 38,459,416 shares (which number includes performance stock award shares at target payout levels, and excludes awards granted solely for substitution of awards assumed in acquisitions). Therefore, approval of the 2026 Stock Plan is critical for the Company’s ability to attract and retain talented individuals in employee and director roles. While we do not have a practice of granting stock-based compensation to consultants, we want to preserve the ability to grant awards to consultants who directly provide personal services to the Company in the future.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6F1BD4DD" w14:textId="77777777" w:rsidTr="00C717F7">
        <w:tc>
          <w:tcPr>
            <w:tcW w:w="279" w:type="dxa"/>
            <w:hideMark/>
          </w:tcPr>
          <w:p w14:paraId="67BC0E5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47DF0C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E8BA4D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E409B90"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F9C9EA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67F677A"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50B1821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4D7C2B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4556F40"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7C99A76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DB7899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52511E1"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2A2BEA43"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1C6DA30"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74AD5912"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393F0EA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32149D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3580C9B" w14:textId="77777777" w:rsidTr="00C717F7">
        <w:tc>
          <w:tcPr>
            <w:tcW w:w="2051" w:type="dxa"/>
            <w:gridSpan w:val="2"/>
            <w:tcMar>
              <w:top w:w="0" w:type="dxa"/>
              <w:left w:w="0" w:type="dxa"/>
              <w:bottom w:w="0" w:type="dxa"/>
              <w:right w:w="0" w:type="dxa"/>
            </w:tcMar>
            <w:vAlign w:val="bottom"/>
            <w:hideMark/>
          </w:tcPr>
          <w:p w14:paraId="19C20ED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44C0C90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32ED6A8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91CE4CE"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4482A746"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490C991" w14:textId="77777777" w:rsidR="00AA3F69" w:rsidRPr="00201D26" w:rsidRDefault="00AA3F69">
      <w:pPr>
        <w:pStyle w:val="NormalWeb"/>
        <w:spacing w:before="0" w:beforeAutospacing="0" w:after="0" w:afterAutospacing="0"/>
        <w:rPr>
          <w:sz w:val="16"/>
          <w:szCs w:val="16"/>
        </w:rPr>
      </w:pPr>
      <w:r>
        <w:rPr>
          <w:sz w:val="16"/>
          <w:szCs w:val="16"/>
        </w:rPr>
        <w:t> </w:t>
      </w:r>
    </w:p>
    <w:p w14:paraId="281D414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Our Board believes that the 226,000,000 new shares available for grant under the 2026 Stock Plan would provide sufficient shares for the equity-based compensation needs of the Company for approximately five years after the Effective Date. This estimate is based on our average burn rate over the past three years, excluding awards granted in substitution of acquired company awards, as described below. The actual amount of time will vary depending on factors such as changes in employee headcount, future forfeitures and cancellations, future acquisitions, and the Company’s stock price. If shareholders do not approve the 2026 Stock Plan, we believe our future ability to issue stock-based awards will be limited to approximately two years, adversely affecting our business. </w:t>
      </w:r>
    </w:p>
    <w:p w14:paraId="055CF943"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2026 Stock Plan includes provisions designed to protect shareholder interests and appropriately reflect our compensation philosophy and developments in our compensation practices. These features include: </w:t>
      </w:r>
    </w:p>
    <w:p w14:paraId="5AD33DF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No “Evergreen” Provision.</w:t>
      </w:r>
      <w:r>
        <w:rPr>
          <w:rFonts w:ascii="Arial" w:hAnsi="Arial" w:cs="Arial"/>
          <w:sz w:val="18"/>
          <w:szCs w:val="18"/>
        </w:rPr>
        <w:t xml:space="preserve"> The 2026 Stock Plan does not contain an annual “evergreen” provision. The 2026 Stock Plan authorizes a fixed number of shares, so that shareholder approval is required to issue any additional shares. </w:t>
      </w:r>
    </w:p>
    <w:p w14:paraId="74FD9A5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No Liberal Share Counting or Recycling.</w:t>
      </w:r>
      <w:r>
        <w:rPr>
          <w:rFonts w:ascii="Arial" w:hAnsi="Arial" w:cs="Arial"/>
          <w:sz w:val="18"/>
          <w:szCs w:val="18"/>
        </w:rPr>
        <w:t xml:space="preserve"> Shares used to satisfy the exercise price of an option or tax withholding obligation of an award, shares repurchased by us with the proceeds of an option exercise, and shares underlying any exercised SARs, will not become available again for issuance under the 2026 Stock Plan. </w:t>
      </w:r>
    </w:p>
    <w:p w14:paraId="401661AE"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No Single-Trigger Change in Control.</w:t>
      </w:r>
      <w:r>
        <w:rPr>
          <w:rFonts w:ascii="Arial" w:hAnsi="Arial" w:cs="Arial"/>
          <w:sz w:val="18"/>
          <w:szCs w:val="18"/>
        </w:rPr>
        <w:t xml:space="preserve"> Awards do not automatically accelerate upon a change in control under the terms of the 2026 Stock Plan. </w:t>
      </w:r>
    </w:p>
    <w:p w14:paraId="35AE300C"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Disclosure of Change in Control Vesting Treatment of Performance-Based Awards.</w:t>
      </w:r>
      <w:r>
        <w:rPr>
          <w:rFonts w:ascii="Arial" w:hAnsi="Arial" w:cs="Arial"/>
          <w:sz w:val="18"/>
          <w:szCs w:val="18"/>
        </w:rPr>
        <w:t xml:space="preserve"> The 2026 Stock Plan discloses the specific vesting treatment for performance-based awards in connection with a change in control. </w:t>
      </w:r>
    </w:p>
    <w:p w14:paraId="7675FC0C"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No Dividends and Dividend Equivalents on Unvested Share Awards.</w:t>
      </w:r>
      <w:r>
        <w:rPr>
          <w:rFonts w:ascii="Arial" w:hAnsi="Arial" w:cs="Arial"/>
          <w:sz w:val="18"/>
          <w:szCs w:val="18"/>
        </w:rPr>
        <w:t xml:space="preserve"> Dividends and dividend equivalents will not be paid or settled with respect to any share award granted under the 2026 Stock Plan until the underlying shares or units vest. </w:t>
      </w:r>
    </w:p>
    <w:p w14:paraId="27534156"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Repricing Not Allowed. </w:t>
      </w:r>
      <w:r>
        <w:rPr>
          <w:rFonts w:ascii="Arial" w:hAnsi="Arial" w:cs="Arial"/>
          <w:sz w:val="18"/>
          <w:szCs w:val="18"/>
        </w:rPr>
        <w:t xml:space="preserve">The 2026 Stock Plan prohibits repricing, replacing, regranting through cancellation, repurchasing for cash or other consideration, or modifying (other than in connection with a capitalization adjustment) options or stock appreciation rights (SARs) without shareholder approval if the effect would be to reduce the exercise price of such options or SARs. </w:t>
      </w:r>
    </w:p>
    <w:p w14:paraId="3FFE4627"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No Discounted Stock Options or SARs. </w:t>
      </w:r>
      <w:r>
        <w:rPr>
          <w:rFonts w:ascii="Arial" w:hAnsi="Arial" w:cs="Arial"/>
          <w:sz w:val="18"/>
          <w:szCs w:val="18"/>
        </w:rPr>
        <w:t xml:space="preserve">All stock options and SARs granted under the 2026 Stock Plan must have an exercise or strike price equal to or greater than the fair market value of Company common stock on the date the stock option or SAR is granted (other than options converted from or granted in substitution of acquired company stock options and SARs). </w:t>
      </w:r>
    </w:p>
    <w:p w14:paraId="18D60BB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Senior Leadership Awards Subject to Clawback.</w:t>
      </w:r>
      <w:r>
        <w:rPr>
          <w:rFonts w:ascii="Arial" w:hAnsi="Arial" w:cs="Arial"/>
          <w:sz w:val="18"/>
          <w:szCs w:val="18"/>
        </w:rPr>
        <w:t xml:space="preserve"> Awards to Senior Leadership Team members are subject to the Company’s Executive Compensation Recovery Policy, which applies in the event of a restatement or misconduct. </w:t>
      </w:r>
    </w:p>
    <w:p w14:paraId="668BC172"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Limit on Awards. </w:t>
      </w:r>
      <w:r>
        <w:rPr>
          <w:rFonts w:ascii="Arial" w:hAnsi="Arial" w:cs="Arial"/>
          <w:sz w:val="18"/>
          <w:szCs w:val="18"/>
        </w:rPr>
        <w:t xml:space="preserve">The 2026 Stock Plan limits the number of shares that may be granted to any one employee or consultant during any one fiscal year and provides for an annual limit on awards to each of our non-employee directors.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3AAACCE9" w14:textId="77777777" w:rsidTr="00C717F7">
        <w:tc>
          <w:tcPr>
            <w:tcW w:w="279" w:type="dxa"/>
            <w:hideMark/>
          </w:tcPr>
          <w:p w14:paraId="43E890E4"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C0B5AF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AAD6AE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19EC04F4"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E86CBFA"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44BE64C"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4ECEDF7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5F49E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6FA3A1F9"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7389B2F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4A44C2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2E0B6A7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06FF097B"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11B6F68"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148D935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65A510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1E3C93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810F23B" w14:textId="77777777" w:rsidTr="00C717F7">
        <w:tc>
          <w:tcPr>
            <w:tcW w:w="2051" w:type="dxa"/>
            <w:gridSpan w:val="2"/>
            <w:tcMar>
              <w:top w:w="0" w:type="dxa"/>
              <w:left w:w="0" w:type="dxa"/>
              <w:bottom w:w="0" w:type="dxa"/>
              <w:right w:w="0" w:type="dxa"/>
            </w:tcMar>
            <w:vAlign w:val="bottom"/>
            <w:hideMark/>
          </w:tcPr>
          <w:p w14:paraId="4583CFE3"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6CCB1353"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45B14B8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3DAAE43D"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6002D77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0B71538" w14:textId="77777777" w:rsidR="00AA3F69" w:rsidRPr="00201D26" w:rsidRDefault="00AA3F69">
      <w:pPr>
        <w:pStyle w:val="NormalWeb"/>
        <w:spacing w:before="0" w:beforeAutospacing="0" w:after="0" w:afterAutospacing="0"/>
        <w:rPr>
          <w:sz w:val="16"/>
          <w:szCs w:val="16"/>
        </w:rPr>
      </w:pPr>
      <w:r>
        <w:rPr>
          <w:sz w:val="16"/>
          <w:szCs w:val="16"/>
        </w:rPr>
        <w:t> </w:t>
      </w:r>
    </w:p>
    <w:p w14:paraId="18384532"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Burn Rate and Overhang </w:t>
      </w:r>
    </w:p>
    <w:p w14:paraId="41C35C7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stock-based compensation model, including the broad-based participation of our employees and directors, and the portion of equity compensation paid to our senior executives, results in a “burn rate,” or share utilization rate, presented in the table below. The table summarizes the number of awards granted and the burn rate for each of the last three fiscal years. </w:t>
      </w:r>
    </w:p>
    <w:p w14:paraId="7EC012A1"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6408"/>
        <w:gridCol w:w="1464"/>
        <w:gridCol w:w="1464"/>
        <w:gridCol w:w="1464"/>
      </w:tblGrid>
      <w:tr w:rsidR="00AA3F69" w14:paraId="445A315B" w14:textId="77777777" w:rsidTr="006C5868">
        <w:trPr>
          <w:tblHeader/>
        </w:trPr>
        <w:tc>
          <w:tcPr>
            <w:tcW w:w="6408" w:type="dxa"/>
            <w:tcBorders>
              <w:bottom w:val="single" w:sz="8" w:space="0" w:color="000000"/>
            </w:tcBorders>
            <w:tcMar>
              <w:top w:w="0" w:type="dxa"/>
              <w:left w:w="0" w:type="dxa"/>
              <w:bottom w:w="40" w:type="dxa"/>
              <w:right w:w="0" w:type="dxa"/>
            </w:tcMar>
            <w:vAlign w:val="bottom"/>
            <w:hideMark/>
          </w:tcPr>
          <w:p w14:paraId="4BE6FA12" w14:textId="77777777" w:rsidR="00AA3F69" w:rsidRDefault="00AA3F69">
            <w:pPr>
              <w:rPr>
                <w:sz w:val="20"/>
              </w:rPr>
            </w:pPr>
          </w:p>
        </w:tc>
        <w:tc>
          <w:tcPr>
            <w:tcW w:w="1464" w:type="dxa"/>
            <w:tcBorders>
              <w:bottom w:val="single" w:sz="8" w:space="0" w:color="000000"/>
            </w:tcBorders>
            <w:tcMar>
              <w:top w:w="0" w:type="dxa"/>
              <w:left w:w="144" w:type="dxa"/>
              <w:bottom w:w="0" w:type="dxa"/>
              <w:right w:w="0" w:type="dxa"/>
            </w:tcMar>
            <w:vAlign w:val="bottom"/>
            <w:hideMark/>
          </w:tcPr>
          <w:p w14:paraId="77145AA1" w14:textId="77777777" w:rsidR="00AA3F69" w:rsidRDefault="00AA3F69">
            <w:pPr>
              <w:jc w:val="right"/>
              <w:rPr>
                <w:rFonts w:ascii="Arial" w:hAnsi="Arial" w:cs="Arial"/>
                <w:sz w:val="18"/>
                <w:szCs w:val="18"/>
              </w:rPr>
            </w:pPr>
            <w:r>
              <w:rPr>
                <w:rFonts w:ascii="Arial" w:hAnsi="Arial" w:cs="Arial"/>
                <w:b/>
                <w:bCs/>
                <w:sz w:val="18"/>
                <w:szCs w:val="18"/>
              </w:rPr>
              <w:t>FY23</w:t>
            </w:r>
          </w:p>
        </w:tc>
        <w:tc>
          <w:tcPr>
            <w:tcW w:w="1464" w:type="dxa"/>
            <w:tcBorders>
              <w:bottom w:val="single" w:sz="8" w:space="0" w:color="000000"/>
            </w:tcBorders>
            <w:tcMar>
              <w:top w:w="0" w:type="dxa"/>
              <w:left w:w="144" w:type="dxa"/>
              <w:bottom w:w="0" w:type="dxa"/>
              <w:right w:w="0" w:type="dxa"/>
            </w:tcMar>
            <w:vAlign w:val="bottom"/>
            <w:hideMark/>
          </w:tcPr>
          <w:p w14:paraId="62E5C760" w14:textId="77777777" w:rsidR="00AA3F69" w:rsidRDefault="00AA3F69">
            <w:pPr>
              <w:jc w:val="right"/>
              <w:rPr>
                <w:rFonts w:ascii="Arial" w:hAnsi="Arial" w:cs="Arial"/>
                <w:sz w:val="18"/>
                <w:szCs w:val="18"/>
              </w:rPr>
            </w:pPr>
            <w:r>
              <w:rPr>
                <w:rFonts w:ascii="Arial" w:hAnsi="Arial" w:cs="Arial"/>
                <w:b/>
                <w:bCs/>
                <w:sz w:val="18"/>
                <w:szCs w:val="18"/>
              </w:rPr>
              <w:t>FY24</w:t>
            </w:r>
          </w:p>
        </w:tc>
        <w:tc>
          <w:tcPr>
            <w:tcW w:w="1464" w:type="dxa"/>
            <w:tcBorders>
              <w:bottom w:val="single" w:sz="8" w:space="0" w:color="000000"/>
            </w:tcBorders>
            <w:tcMar>
              <w:top w:w="0" w:type="dxa"/>
              <w:left w:w="144" w:type="dxa"/>
              <w:bottom w:w="0" w:type="dxa"/>
              <w:right w:w="0" w:type="dxa"/>
            </w:tcMar>
            <w:vAlign w:val="bottom"/>
            <w:hideMark/>
          </w:tcPr>
          <w:p w14:paraId="241E9581" w14:textId="77777777" w:rsidR="00AA3F69" w:rsidRDefault="00AA3F69">
            <w:pPr>
              <w:jc w:val="right"/>
              <w:rPr>
                <w:rFonts w:ascii="Arial" w:hAnsi="Arial" w:cs="Arial"/>
                <w:sz w:val="18"/>
                <w:szCs w:val="18"/>
              </w:rPr>
            </w:pPr>
            <w:r>
              <w:rPr>
                <w:rFonts w:ascii="Arial" w:hAnsi="Arial" w:cs="Arial"/>
                <w:b/>
                <w:bCs/>
                <w:sz w:val="18"/>
                <w:szCs w:val="18"/>
              </w:rPr>
              <w:t>FY25</w:t>
            </w:r>
          </w:p>
        </w:tc>
      </w:tr>
      <w:tr w:rsidR="00AA3F69" w14:paraId="4E101589" w14:textId="77777777" w:rsidTr="006C5868">
        <w:tc>
          <w:tcPr>
            <w:tcW w:w="6408" w:type="dxa"/>
            <w:vAlign w:val="center"/>
            <w:hideMark/>
          </w:tcPr>
          <w:p w14:paraId="53245270"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337B7F7C"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23D687FF"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782C1434" w14:textId="77777777" w:rsidR="00AA3F69" w:rsidRDefault="00AA3F69">
            <w:pPr>
              <w:rPr>
                <w:rFonts w:ascii="Arial" w:hAnsi="Arial" w:cs="Arial"/>
                <w:sz w:val="2"/>
                <w:szCs w:val="2"/>
              </w:rPr>
            </w:pPr>
            <w:r>
              <w:rPr>
                <w:rFonts w:ascii="Arial" w:hAnsi="Arial" w:cs="Arial"/>
                <w:sz w:val="2"/>
                <w:szCs w:val="2"/>
              </w:rPr>
              <w:t> </w:t>
            </w:r>
          </w:p>
        </w:tc>
      </w:tr>
      <w:tr w:rsidR="00AA3F69" w14:paraId="209ADF8D" w14:textId="77777777" w:rsidTr="006C5868">
        <w:tc>
          <w:tcPr>
            <w:tcW w:w="6408" w:type="dxa"/>
            <w:tcBorders>
              <w:bottom w:val="single" w:sz="6" w:space="0" w:color="0075C9"/>
            </w:tcBorders>
            <w:tcMar>
              <w:top w:w="0" w:type="dxa"/>
              <w:left w:w="0" w:type="dxa"/>
              <w:bottom w:w="40" w:type="dxa"/>
              <w:right w:w="0" w:type="dxa"/>
            </w:tcMar>
            <w:hideMark/>
          </w:tcPr>
          <w:p w14:paraId="5A171258"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b/>
                <w:bCs/>
                <w:sz w:val="18"/>
                <w:szCs w:val="18"/>
              </w:rPr>
              <w:t>Stock options</w:t>
            </w:r>
            <w:r>
              <w:rPr>
                <w:rFonts w:ascii="Arial" w:hAnsi="Arial" w:cs="Arial"/>
                <w:b/>
                <w:bCs/>
                <w:sz w:val="14"/>
                <w:szCs w:val="14"/>
                <w:vertAlign w:val="superscript"/>
              </w:rPr>
              <w:t>1</w:t>
            </w:r>
          </w:p>
        </w:tc>
        <w:tc>
          <w:tcPr>
            <w:tcW w:w="1464" w:type="dxa"/>
            <w:tcBorders>
              <w:bottom w:val="single" w:sz="6" w:space="0" w:color="0075C9"/>
            </w:tcBorders>
            <w:noWrap/>
            <w:tcMar>
              <w:top w:w="0" w:type="dxa"/>
              <w:left w:w="144" w:type="dxa"/>
              <w:bottom w:w="0" w:type="dxa"/>
              <w:right w:w="0" w:type="dxa"/>
            </w:tcMar>
            <w:vAlign w:val="bottom"/>
            <w:hideMark/>
          </w:tcPr>
          <w:p w14:paraId="4227912F" w14:textId="77777777" w:rsidR="00AA3F69" w:rsidRDefault="00AA3F69">
            <w:pPr>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02F9A267" w14:textId="77777777" w:rsidR="00AA3F69" w:rsidRDefault="00AA3F69">
            <w:pPr>
              <w:rPr>
                <w:sz w:val="20"/>
              </w:rPr>
            </w:pPr>
          </w:p>
        </w:tc>
        <w:tc>
          <w:tcPr>
            <w:tcW w:w="1464" w:type="dxa"/>
            <w:tcBorders>
              <w:bottom w:val="single" w:sz="6" w:space="0" w:color="0075C9"/>
            </w:tcBorders>
            <w:noWrap/>
            <w:tcMar>
              <w:top w:w="0" w:type="dxa"/>
              <w:left w:w="144" w:type="dxa"/>
              <w:bottom w:w="0" w:type="dxa"/>
              <w:right w:w="0" w:type="dxa"/>
            </w:tcMar>
            <w:vAlign w:val="bottom"/>
            <w:hideMark/>
          </w:tcPr>
          <w:p w14:paraId="3DD7F33A" w14:textId="77777777" w:rsidR="00AA3F69" w:rsidRDefault="00AA3F69">
            <w:pPr>
              <w:rPr>
                <w:sz w:val="20"/>
              </w:rPr>
            </w:pPr>
          </w:p>
        </w:tc>
      </w:tr>
      <w:tr w:rsidR="00AA3F69" w14:paraId="5C5810E5" w14:textId="77777777" w:rsidTr="006C5868">
        <w:tc>
          <w:tcPr>
            <w:tcW w:w="6408" w:type="dxa"/>
            <w:vAlign w:val="center"/>
            <w:hideMark/>
          </w:tcPr>
          <w:p w14:paraId="707EE8C8"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4FB52236"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72EE5EA3"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3DB17812" w14:textId="77777777" w:rsidR="00AA3F69" w:rsidRDefault="00AA3F69">
            <w:pPr>
              <w:rPr>
                <w:rFonts w:ascii="Arial" w:hAnsi="Arial" w:cs="Arial"/>
                <w:sz w:val="2"/>
                <w:szCs w:val="2"/>
              </w:rPr>
            </w:pPr>
            <w:r>
              <w:rPr>
                <w:rFonts w:ascii="Arial" w:hAnsi="Arial" w:cs="Arial"/>
                <w:sz w:val="2"/>
                <w:szCs w:val="2"/>
              </w:rPr>
              <w:t> </w:t>
            </w:r>
          </w:p>
        </w:tc>
      </w:tr>
      <w:tr w:rsidR="00AA3F69" w14:paraId="68BEEB21" w14:textId="77777777" w:rsidTr="006C5868">
        <w:tc>
          <w:tcPr>
            <w:tcW w:w="6408" w:type="dxa"/>
            <w:tcBorders>
              <w:bottom w:val="single" w:sz="6" w:space="0" w:color="595959"/>
            </w:tcBorders>
            <w:tcMar>
              <w:top w:w="0" w:type="dxa"/>
              <w:left w:w="0" w:type="dxa"/>
              <w:bottom w:w="40" w:type="dxa"/>
              <w:right w:w="0" w:type="dxa"/>
            </w:tcMar>
            <w:hideMark/>
          </w:tcPr>
          <w:p w14:paraId="398D1089" w14:textId="77777777" w:rsidR="00AA3F69" w:rsidRPr="00201D26" w:rsidRDefault="00AA3F69">
            <w:pPr>
              <w:pStyle w:val="NormalWeb"/>
              <w:keepNext/>
              <w:spacing w:before="0" w:beforeAutospacing="0" w:after="0" w:afterAutospacing="0"/>
              <w:ind w:left="826" w:hanging="240"/>
              <w:rPr>
                <w:rFonts w:ascii="Arial" w:hAnsi="Arial" w:cs="Arial"/>
                <w:sz w:val="18"/>
                <w:szCs w:val="18"/>
              </w:rPr>
            </w:pPr>
            <w:r>
              <w:rPr>
                <w:rFonts w:ascii="Arial" w:hAnsi="Arial" w:cs="Arial"/>
                <w:sz w:val="18"/>
                <w:szCs w:val="18"/>
              </w:rPr>
              <w:t>(a) Granted</w:t>
            </w:r>
          </w:p>
        </w:tc>
        <w:tc>
          <w:tcPr>
            <w:tcW w:w="1464" w:type="dxa"/>
            <w:tcBorders>
              <w:bottom w:val="single" w:sz="6" w:space="0" w:color="595959"/>
            </w:tcBorders>
            <w:noWrap/>
            <w:tcMar>
              <w:top w:w="0" w:type="dxa"/>
              <w:left w:w="144" w:type="dxa"/>
              <w:bottom w:w="0" w:type="dxa"/>
              <w:right w:w="0" w:type="dxa"/>
            </w:tcMar>
            <w:vAlign w:val="bottom"/>
            <w:hideMark/>
          </w:tcPr>
          <w:p w14:paraId="73C02E75" w14:textId="22AC3F30"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c>
          <w:tcPr>
            <w:tcW w:w="1464" w:type="dxa"/>
            <w:tcBorders>
              <w:bottom w:val="single" w:sz="6" w:space="0" w:color="595959"/>
            </w:tcBorders>
            <w:noWrap/>
            <w:tcMar>
              <w:top w:w="0" w:type="dxa"/>
              <w:left w:w="144" w:type="dxa"/>
              <w:bottom w:w="0" w:type="dxa"/>
              <w:right w:w="0" w:type="dxa"/>
            </w:tcMar>
            <w:vAlign w:val="bottom"/>
            <w:hideMark/>
          </w:tcPr>
          <w:p w14:paraId="2EC344C7" w14:textId="4E0CFF1F"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c>
          <w:tcPr>
            <w:tcW w:w="1464" w:type="dxa"/>
            <w:tcBorders>
              <w:bottom w:val="single" w:sz="6" w:space="0" w:color="595959"/>
            </w:tcBorders>
            <w:noWrap/>
            <w:tcMar>
              <w:top w:w="0" w:type="dxa"/>
              <w:left w:w="144" w:type="dxa"/>
              <w:bottom w:w="0" w:type="dxa"/>
              <w:right w:w="0" w:type="dxa"/>
            </w:tcMar>
            <w:vAlign w:val="bottom"/>
            <w:hideMark/>
          </w:tcPr>
          <w:p w14:paraId="14324CF4" w14:textId="2C8EBC2B"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07C3E407" w14:textId="77777777" w:rsidTr="006C5868">
        <w:tc>
          <w:tcPr>
            <w:tcW w:w="6408" w:type="dxa"/>
            <w:vAlign w:val="center"/>
            <w:hideMark/>
          </w:tcPr>
          <w:p w14:paraId="7F4F3D8E"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1DF9785C" w14:textId="7AD58792" w:rsidR="00AA3F69" w:rsidRDefault="00AA3F69" w:rsidP="006C5868">
            <w:pPr>
              <w:jc w:val="right"/>
              <w:rPr>
                <w:rFonts w:ascii="Arial" w:hAnsi="Arial" w:cs="Arial"/>
                <w:sz w:val="2"/>
                <w:szCs w:val="2"/>
              </w:rPr>
            </w:pPr>
          </w:p>
        </w:tc>
        <w:tc>
          <w:tcPr>
            <w:tcW w:w="1464" w:type="dxa"/>
            <w:vAlign w:val="center"/>
            <w:hideMark/>
          </w:tcPr>
          <w:p w14:paraId="068B19FF" w14:textId="6CBEF6F4" w:rsidR="00AA3F69" w:rsidRDefault="00AA3F69" w:rsidP="006C5868">
            <w:pPr>
              <w:jc w:val="right"/>
              <w:rPr>
                <w:rFonts w:ascii="Arial" w:hAnsi="Arial" w:cs="Arial"/>
                <w:sz w:val="2"/>
                <w:szCs w:val="2"/>
              </w:rPr>
            </w:pPr>
          </w:p>
        </w:tc>
        <w:tc>
          <w:tcPr>
            <w:tcW w:w="1464" w:type="dxa"/>
            <w:vAlign w:val="center"/>
            <w:hideMark/>
          </w:tcPr>
          <w:p w14:paraId="2171046F" w14:textId="7514E5D9" w:rsidR="00AA3F69" w:rsidRDefault="00AA3F69" w:rsidP="006C5868">
            <w:pPr>
              <w:jc w:val="right"/>
              <w:rPr>
                <w:rFonts w:ascii="Arial" w:hAnsi="Arial" w:cs="Arial"/>
                <w:sz w:val="2"/>
                <w:szCs w:val="2"/>
              </w:rPr>
            </w:pPr>
          </w:p>
        </w:tc>
      </w:tr>
      <w:tr w:rsidR="00AA3F69" w14:paraId="09AD9943" w14:textId="77777777" w:rsidTr="006C5868">
        <w:tc>
          <w:tcPr>
            <w:tcW w:w="6408" w:type="dxa"/>
            <w:tcBorders>
              <w:bottom w:val="single" w:sz="6" w:space="0" w:color="595959"/>
            </w:tcBorders>
            <w:tcMar>
              <w:top w:w="0" w:type="dxa"/>
              <w:left w:w="0" w:type="dxa"/>
              <w:bottom w:w="40" w:type="dxa"/>
              <w:right w:w="0" w:type="dxa"/>
            </w:tcMar>
            <w:hideMark/>
          </w:tcPr>
          <w:p w14:paraId="010FA1E2"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(b) Assumed in acquisitions</w:t>
            </w:r>
          </w:p>
        </w:tc>
        <w:tc>
          <w:tcPr>
            <w:tcW w:w="1464" w:type="dxa"/>
            <w:tcBorders>
              <w:bottom w:val="single" w:sz="6" w:space="0" w:color="595959"/>
            </w:tcBorders>
            <w:noWrap/>
            <w:tcMar>
              <w:top w:w="0" w:type="dxa"/>
              <w:left w:w="144" w:type="dxa"/>
              <w:bottom w:w="0" w:type="dxa"/>
              <w:right w:w="0" w:type="dxa"/>
            </w:tcMar>
            <w:vAlign w:val="bottom"/>
            <w:hideMark/>
          </w:tcPr>
          <w:p w14:paraId="4FC21D90" w14:textId="71C2C988"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12,332</w:t>
            </w:r>
          </w:p>
        </w:tc>
        <w:tc>
          <w:tcPr>
            <w:tcW w:w="1464" w:type="dxa"/>
            <w:tcBorders>
              <w:bottom w:val="single" w:sz="6" w:space="0" w:color="595959"/>
            </w:tcBorders>
            <w:noWrap/>
            <w:tcMar>
              <w:top w:w="0" w:type="dxa"/>
              <w:left w:w="144" w:type="dxa"/>
              <w:bottom w:w="0" w:type="dxa"/>
              <w:right w:w="0" w:type="dxa"/>
            </w:tcMar>
            <w:vAlign w:val="bottom"/>
            <w:hideMark/>
          </w:tcPr>
          <w:p w14:paraId="64F4FB92" w14:textId="7FB1FB00"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85,059</w:t>
            </w:r>
          </w:p>
        </w:tc>
        <w:tc>
          <w:tcPr>
            <w:tcW w:w="1464" w:type="dxa"/>
            <w:tcBorders>
              <w:bottom w:val="single" w:sz="6" w:space="0" w:color="595959"/>
            </w:tcBorders>
            <w:noWrap/>
            <w:tcMar>
              <w:top w:w="0" w:type="dxa"/>
              <w:left w:w="144" w:type="dxa"/>
              <w:bottom w:w="0" w:type="dxa"/>
              <w:right w:w="0" w:type="dxa"/>
            </w:tcMar>
            <w:vAlign w:val="bottom"/>
            <w:hideMark/>
          </w:tcPr>
          <w:p w14:paraId="256408AD" w14:textId="4CFFB703"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68D12EB3" w14:textId="77777777" w:rsidTr="006C5868">
        <w:tc>
          <w:tcPr>
            <w:tcW w:w="6408" w:type="dxa"/>
            <w:vAlign w:val="center"/>
            <w:hideMark/>
          </w:tcPr>
          <w:p w14:paraId="63DD4C98"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3BD05855" w14:textId="091CC190" w:rsidR="00AA3F69" w:rsidRDefault="00AA3F69" w:rsidP="006C5868">
            <w:pPr>
              <w:jc w:val="right"/>
              <w:rPr>
                <w:rFonts w:ascii="Arial" w:hAnsi="Arial" w:cs="Arial"/>
                <w:sz w:val="2"/>
                <w:szCs w:val="2"/>
              </w:rPr>
            </w:pPr>
          </w:p>
        </w:tc>
        <w:tc>
          <w:tcPr>
            <w:tcW w:w="1464" w:type="dxa"/>
            <w:vAlign w:val="center"/>
            <w:hideMark/>
          </w:tcPr>
          <w:p w14:paraId="42D98B0C" w14:textId="2F3A7220" w:rsidR="00AA3F69" w:rsidRDefault="00AA3F69" w:rsidP="006C5868">
            <w:pPr>
              <w:jc w:val="right"/>
              <w:rPr>
                <w:rFonts w:ascii="Arial" w:hAnsi="Arial" w:cs="Arial"/>
                <w:sz w:val="2"/>
                <w:szCs w:val="2"/>
              </w:rPr>
            </w:pPr>
          </w:p>
        </w:tc>
        <w:tc>
          <w:tcPr>
            <w:tcW w:w="1464" w:type="dxa"/>
            <w:vAlign w:val="center"/>
            <w:hideMark/>
          </w:tcPr>
          <w:p w14:paraId="2EB820DB" w14:textId="70391408" w:rsidR="00AA3F69" w:rsidRDefault="00AA3F69" w:rsidP="006C5868">
            <w:pPr>
              <w:jc w:val="right"/>
              <w:rPr>
                <w:rFonts w:ascii="Arial" w:hAnsi="Arial" w:cs="Arial"/>
                <w:sz w:val="2"/>
                <w:szCs w:val="2"/>
              </w:rPr>
            </w:pPr>
          </w:p>
        </w:tc>
      </w:tr>
      <w:tr w:rsidR="00AA3F69" w14:paraId="6ED39144" w14:textId="77777777" w:rsidTr="006C5868">
        <w:tc>
          <w:tcPr>
            <w:tcW w:w="6408" w:type="dxa"/>
            <w:tcBorders>
              <w:bottom w:val="single" w:sz="6" w:space="0" w:color="0075C9"/>
            </w:tcBorders>
            <w:tcMar>
              <w:top w:w="0" w:type="dxa"/>
              <w:left w:w="0" w:type="dxa"/>
              <w:bottom w:w="40" w:type="dxa"/>
              <w:right w:w="0" w:type="dxa"/>
            </w:tcMar>
            <w:hideMark/>
          </w:tcPr>
          <w:p w14:paraId="3BF96B4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sz w:val="18"/>
                <w:szCs w:val="18"/>
              </w:rPr>
              <w:t>Restricted stock and time-based restricted stock units</w:t>
            </w:r>
          </w:p>
        </w:tc>
        <w:tc>
          <w:tcPr>
            <w:tcW w:w="1464" w:type="dxa"/>
            <w:tcBorders>
              <w:bottom w:val="single" w:sz="6" w:space="0" w:color="0075C9"/>
            </w:tcBorders>
            <w:noWrap/>
            <w:tcMar>
              <w:top w:w="0" w:type="dxa"/>
              <w:left w:w="144" w:type="dxa"/>
              <w:bottom w:w="0" w:type="dxa"/>
              <w:right w:w="0" w:type="dxa"/>
            </w:tcMar>
            <w:vAlign w:val="bottom"/>
            <w:hideMark/>
          </w:tcPr>
          <w:p w14:paraId="6A94A1D5"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631166EE" w14:textId="77777777" w:rsidR="00AA3F69" w:rsidRDefault="00AA3F69" w:rsidP="006C5868">
            <w:pPr>
              <w:jc w:val="right"/>
              <w:rPr>
                <w:sz w:val="20"/>
              </w:rPr>
            </w:pPr>
          </w:p>
        </w:tc>
        <w:tc>
          <w:tcPr>
            <w:tcW w:w="1464" w:type="dxa"/>
            <w:tcBorders>
              <w:bottom w:val="single" w:sz="6" w:space="0" w:color="0075C9"/>
            </w:tcBorders>
            <w:noWrap/>
            <w:tcMar>
              <w:top w:w="0" w:type="dxa"/>
              <w:left w:w="144" w:type="dxa"/>
              <w:bottom w:w="0" w:type="dxa"/>
              <w:right w:w="0" w:type="dxa"/>
            </w:tcMar>
            <w:vAlign w:val="bottom"/>
            <w:hideMark/>
          </w:tcPr>
          <w:p w14:paraId="2DA6B0A6" w14:textId="77777777" w:rsidR="00AA3F69" w:rsidRDefault="00AA3F69" w:rsidP="006C5868">
            <w:pPr>
              <w:jc w:val="right"/>
              <w:rPr>
                <w:sz w:val="20"/>
              </w:rPr>
            </w:pPr>
          </w:p>
        </w:tc>
      </w:tr>
      <w:tr w:rsidR="00AA3F69" w14:paraId="146380BB" w14:textId="77777777" w:rsidTr="006C5868">
        <w:tc>
          <w:tcPr>
            <w:tcW w:w="6408" w:type="dxa"/>
            <w:vAlign w:val="center"/>
            <w:hideMark/>
          </w:tcPr>
          <w:p w14:paraId="4578CA0D"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45EC2160" w14:textId="58C27203" w:rsidR="00AA3F69" w:rsidRDefault="00AA3F69" w:rsidP="006C5868">
            <w:pPr>
              <w:jc w:val="right"/>
              <w:rPr>
                <w:rFonts w:ascii="Arial" w:hAnsi="Arial" w:cs="Arial"/>
                <w:sz w:val="2"/>
                <w:szCs w:val="2"/>
              </w:rPr>
            </w:pPr>
          </w:p>
        </w:tc>
        <w:tc>
          <w:tcPr>
            <w:tcW w:w="1464" w:type="dxa"/>
            <w:vAlign w:val="center"/>
            <w:hideMark/>
          </w:tcPr>
          <w:p w14:paraId="0EC932C0" w14:textId="369CC7B7" w:rsidR="00AA3F69" w:rsidRDefault="00AA3F69" w:rsidP="006C5868">
            <w:pPr>
              <w:jc w:val="right"/>
              <w:rPr>
                <w:rFonts w:ascii="Arial" w:hAnsi="Arial" w:cs="Arial"/>
                <w:sz w:val="2"/>
                <w:szCs w:val="2"/>
              </w:rPr>
            </w:pPr>
          </w:p>
        </w:tc>
        <w:tc>
          <w:tcPr>
            <w:tcW w:w="1464" w:type="dxa"/>
            <w:vAlign w:val="center"/>
            <w:hideMark/>
          </w:tcPr>
          <w:p w14:paraId="57AC9F2E" w14:textId="37A67D2A" w:rsidR="00AA3F69" w:rsidRDefault="00AA3F69" w:rsidP="006C5868">
            <w:pPr>
              <w:jc w:val="right"/>
              <w:rPr>
                <w:rFonts w:ascii="Arial" w:hAnsi="Arial" w:cs="Arial"/>
                <w:sz w:val="2"/>
                <w:szCs w:val="2"/>
              </w:rPr>
            </w:pPr>
          </w:p>
        </w:tc>
      </w:tr>
      <w:tr w:rsidR="00AA3F69" w14:paraId="0F127071" w14:textId="77777777" w:rsidTr="006C5868">
        <w:tc>
          <w:tcPr>
            <w:tcW w:w="6408" w:type="dxa"/>
            <w:tcBorders>
              <w:bottom w:val="single" w:sz="6" w:space="0" w:color="595959"/>
            </w:tcBorders>
            <w:tcMar>
              <w:top w:w="0" w:type="dxa"/>
              <w:left w:w="0" w:type="dxa"/>
              <w:bottom w:w="40" w:type="dxa"/>
              <w:right w:w="0" w:type="dxa"/>
            </w:tcMar>
            <w:hideMark/>
          </w:tcPr>
          <w:p w14:paraId="484E3151"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(c) Granted</w:t>
            </w:r>
          </w:p>
        </w:tc>
        <w:tc>
          <w:tcPr>
            <w:tcW w:w="1464" w:type="dxa"/>
            <w:tcBorders>
              <w:bottom w:val="single" w:sz="6" w:space="0" w:color="595959"/>
            </w:tcBorders>
            <w:noWrap/>
            <w:tcMar>
              <w:top w:w="0" w:type="dxa"/>
              <w:left w:w="144" w:type="dxa"/>
              <w:bottom w:w="0" w:type="dxa"/>
              <w:right w:w="0" w:type="dxa"/>
            </w:tcMar>
            <w:vAlign w:val="bottom"/>
            <w:hideMark/>
          </w:tcPr>
          <w:p w14:paraId="7AC6D0C8" w14:textId="2716EBAC"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54,581,047</w:t>
            </w:r>
          </w:p>
        </w:tc>
        <w:tc>
          <w:tcPr>
            <w:tcW w:w="1464" w:type="dxa"/>
            <w:tcBorders>
              <w:bottom w:val="single" w:sz="6" w:space="0" w:color="595959"/>
            </w:tcBorders>
            <w:noWrap/>
            <w:tcMar>
              <w:top w:w="0" w:type="dxa"/>
              <w:left w:w="144" w:type="dxa"/>
              <w:bottom w:w="0" w:type="dxa"/>
              <w:right w:w="0" w:type="dxa"/>
            </w:tcMar>
            <w:vAlign w:val="bottom"/>
            <w:hideMark/>
          </w:tcPr>
          <w:p w14:paraId="38447920" w14:textId="2006A263"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38,096,132</w:t>
            </w:r>
          </w:p>
        </w:tc>
        <w:tc>
          <w:tcPr>
            <w:tcW w:w="1464" w:type="dxa"/>
            <w:tcBorders>
              <w:bottom w:val="single" w:sz="6" w:space="0" w:color="595959"/>
            </w:tcBorders>
            <w:noWrap/>
            <w:tcMar>
              <w:top w:w="0" w:type="dxa"/>
              <w:left w:w="144" w:type="dxa"/>
              <w:bottom w:w="0" w:type="dxa"/>
              <w:right w:w="0" w:type="dxa"/>
            </w:tcMar>
            <w:vAlign w:val="bottom"/>
            <w:hideMark/>
          </w:tcPr>
          <w:p w14:paraId="35E78CD4" w14:textId="73F5EFB4"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37,950,910</w:t>
            </w:r>
          </w:p>
        </w:tc>
      </w:tr>
      <w:tr w:rsidR="00AA3F69" w14:paraId="300431C2" w14:textId="77777777" w:rsidTr="006C5868">
        <w:tc>
          <w:tcPr>
            <w:tcW w:w="6408" w:type="dxa"/>
            <w:vAlign w:val="center"/>
            <w:hideMark/>
          </w:tcPr>
          <w:p w14:paraId="51706735"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60343305" w14:textId="3CF9B2D1" w:rsidR="00AA3F69" w:rsidRDefault="00AA3F69" w:rsidP="006C5868">
            <w:pPr>
              <w:jc w:val="right"/>
              <w:rPr>
                <w:rFonts w:ascii="Arial" w:hAnsi="Arial" w:cs="Arial"/>
                <w:sz w:val="2"/>
                <w:szCs w:val="2"/>
              </w:rPr>
            </w:pPr>
          </w:p>
        </w:tc>
        <w:tc>
          <w:tcPr>
            <w:tcW w:w="1464" w:type="dxa"/>
            <w:vAlign w:val="center"/>
            <w:hideMark/>
          </w:tcPr>
          <w:p w14:paraId="4D962DB1" w14:textId="524DE174" w:rsidR="00AA3F69" w:rsidRDefault="00AA3F69" w:rsidP="006C5868">
            <w:pPr>
              <w:jc w:val="right"/>
              <w:rPr>
                <w:rFonts w:ascii="Arial" w:hAnsi="Arial" w:cs="Arial"/>
                <w:sz w:val="2"/>
                <w:szCs w:val="2"/>
              </w:rPr>
            </w:pPr>
          </w:p>
        </w:tc>
        <w:tc>
          <w:tcPr>
            <w:tcW w:w="1464" w:type="dxa"/>
            <w:vAlign w:val="center"/>
            <w:hideMark/>
          </w:tcPr>
          <w:p w14:paraId="1563C834" w14:textId="10CEFDB4" w:rsidR="00AA3F69" w:rsidRDefault="00AA3F69" w:rsidP="006C5868">
            <w:pPr>
              <w:jc w:val="right"/>
              <w:rPr>
                <w:rFonts w:ascii="Arial" w:hAnsi="Arial" w:cs="Arial"/>
                <w:sz w:val="2"/>
                <w:szCs w:val="2"/>
              </w:rPr>
            </w:pPr>
          </w:p>
        </w:tc>
      </w:tr>
      <w:tr w:rsidR="00AA3F69" w14:paraId="4BFC3BCF" w14:textId="77777777" w:rsidTr="006C5868">
        <w:tc>
          <w:tcPr>
            <w:tcW w:w="6408" w:type="dxa"/>
            <w:tcBorders>
              <w:bottom w:val="single" w:sz="6" w:space="0" w:color="595959"/>
            </w:tcBorders>
            <w:tcMar>
              <w:top w:w="0" w:type="dxa"/>
              <w:left w:w="0" w:type="dxa"/>
              <w:bottom w:w="40" w:type="dxa"/>
              <w:right w:w="0" w:type="dxa"/>
            </w:tcMar>
            <w:hideMark/>
          </w:tcPr>
          <w:p w14:paraId="2BF5A22A"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(d) Assumed in acquisitions</w:t>
            </w:r>
          </w:p>
        </w:tc>
        <w:tc>
          <w:tcPr>
            <w:tcW w:w="1464" w:type="dxa"/>
            <w:tcBorders>
              <w:bottom w:val="single" w:sz="6" w:space="0" w:color="595959"/>
            </w:tcBorders>
            <w:noWrap/>
            <w:tcMar>
              <w:top w:w="0" w:type="dxa"/>
              <w:left w:w="144" w:type="dxa"/>
              <w:bottom w:w="0" w:type="dxa"/>
              <w:right w:w="0" w:type="dxa"/>
            </w:tcMar>
            <w:vAlign w:val="bottom"/>
            <w:hideMark/>
          </w:tcPr>
          <w:p w14:paraId="095AF210" w14:textId="23C06810"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c>
          <w:tcPr>
            <w:tcW w:w="1464" w:type="dxa"/>
            <w:tcBorders>
              <w:bottom w:val="single" w:sz="6" w:space="0" w:color="595959"/>
            </w:tcBorders>
            <w:noWrap/>
            <w:tcMar>
              <w:top w:w="0" w:type="dxa"/>
              <w:left w:w="144" w:type="dxa"/>
              <w:bottom w:w="0" w:type="dxa"/>
              <w:right w:w="0" w:type="dxa"/>
            </w:tcMar>
            <w:vAlign w:val="bottom"/>
            <w:hideMark/>
          </w:tcPr>
          <w:p w14:paraId="01050A43" w14:textId="65EF90DC"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2,641,454</w:t>
            </w:r>
          </w:p>
        </w:tc>
        <w:tc>
          <w:tcPr>
            <w:tcW w:w="1464" w:type="dxa"/>
            <w:tcBorders>
              <w:bottom w:val="single" w:sz="6" w:space="0" w:color="595959"/>
            </w:tcBorders>
            <w:noWrap/>
            <w:tcMar>
              <w:top w:w="0" w:type="dxa"/>
              <w:left w:w="144" w:type="dxa"/>
              <w:bottom w:w="0" w:type="dxa"/>
              <w:right w:w="0" w:type="dxa"/>
            </w:tcMar>
            <w:vAlign w:val="bottom"/>
            <w:hideMark/>
          </w:tcPr>
          <w:p w14:paraId="39675387" w14:textId="22D7927D"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352FD1C8" w14:textId="77777777" w:rsidTr="006C5868">
        <w:tc>
          <w:tcPr>
            <w:tcW w:w="6408" w:type="dxa"/>
            <w:vAlign w:val="center"/>
            <w:hideMark/>
          </w:tcPr>
          <w:p w14:paraId="268F4A5E"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6224CDA4" w14:textId="431B9D27" w:rsidR="00AA3F69" w:rsidRDefault="00AA3F69" w:rsidP="006C5868">
            <w:pPr>
              <w:jc w:val="right"/>
              <w:rPr>
                <w:rFonts w:ascii="Arial" w:hAnsi="Arial" w:cs="Arial"/>
                <w:sz w:val="2"/>
                <w:szCs w:val="2"/>
              </w:rPr>
            </w:pPr>
          </w:p>
        </w:tc>
        <w:tc>
          <w:tcPr>
            <w:tcW w:w="1464" w:type="dxa"/>
            <w:vAlign w:val="center"/>
            <w:hideMark/>
          </w:tcPr>
          <w:p w14:paraId="38F1F015" w14:textId="1568AF8C" w:rsidR="00AA3F69" w:rsidRDefault="00AA3F69" w:rsidP="006C5868">
            <w:pPr>
              <w:jc w:val="right"/>
              <w:rPr>
                <w:rFonts w:ascii="Arial" w:hAnsi="Arial" w:cs="Arial"/>
                <w:sz w:val="2"/>
                <w:szCs w:val="2"/>
              </w:rPr>
            </w:pPr>
          </w:p>
        </w:tc>
        <w:tc>
          <w:tcPr>
            <w:tcW w:w="1464" w:type="dxa"/>
            <w:vAlign w:val="center"/>
            <w:hideMark/>
          </w:tcPr>
          <w:p w14:paraId="349437DC" w14:textId="6C23412F" w:rsidR="00AA3F69" w:rsidRDefault="00AA3F69" w:rsidP="006C5868">
            <w:pPr>
              <w:jc w:val="right"/>
              <w:rPr>
                <w:rFonts w:ascii="Arial" w:hAnsi="Arial" w:cs="Arial"/>
                <w:sz w:val="2"/>
                <w:szCs w:val="2"/>
              </w:rPr>
            </w:pPr>
          </w:p>
        </w:tc>
      </w:tr>
      <w:tr w:rsidR="00AA3F69" w14:paraId="57493C6A" w14:textId="77777777" w:rsidTr="006C5868">
        <w:tc>
          <w:tcPr>
            <w:tcW w:w="6408" w:type="dxa"/>
            <w:tcBorders>
              <w:bottom w:val="single" w:sz="6" w:space="0" w:color="0075C9"/>
            </w:tcBorders>
            <w:tcMar>
              <w:top w:w="0" w:type="dxa"/>
              <w:left w:w="0" w:type="dxa"/>
              <w:bottom w:w="40" w:type="dxa"/>
              <w:right w:w="0" w:type="dxa"/>
            </w:tcMar>
            <w:hideMark/>
          </w:tcPr>
          <w:p w14:paraId="068FBDDA"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sz w:val="18"/>
                <w:szCs w:val="18"/>
              </w:rPr>
              <w:t>Performance share units and performance-based restricted stock units</w:t>
            </w:r>
            <w:r>
              <w:rPr>
                <w:rFonts w:ascii="Arial" w:hAnsi="Arial" w:cs="Arial"/>
                <w:b/>
                <w:bCs/>
                <w:sz w:val="14"/>
                <w:szCs w:val="14"/>
                <w:vertAlign w:val="superscript"/>
              </w:rPr>
              <w:t>2</w:t>
            </w:r>
          </w:p>
        </w:tc>
        <w:tc>
          <w:tcPr>
            <w:tcW w:w="1464" w:type="dxa"/>
            <w:tcBorders>
              <w:bottom w:val="single" w:sz="6" w:space="0" w:color="0075C9"/>
            </w:tcBorders>
            <w:noWrap/>
            <w:tcMar>
              <w:top w:w="0" w:type="dxa"/>
              <w:left w:w="144" w:type="dxa"/>
              <w:bottom w:w="0" w:type="dxa"/>
              <w:right w:w="0" w:type="dxa"/>
            </w:tcMar>
            <w:vAlign w:val="bottom"/>
            <w:hideMark/>
          </w:tcPr>
          <w:p w14:paraId="5372FFA7"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7DC690FE" w14:textId="77777777" w:rsidR="00AA3F69" w:rsidRDefault="00AA3F69" w:rsidP="006C5868">
            <w:pPr>
              <w:jc w:val="right"/>
              <w:rPr>
                <w:sz w:val="20"/>
              </w:rPr>
            </w:pPr>
          </w:p>
        </w:tc>
        <w:tc>
          <w:tcPr>
            <w:tcW w:w="1464" w:type="dxa"/>
            <w:tcBorders>
              <w:bottom w:val="single" w:sz="6" w:space="0" w:color="0075C9"/>
            </w:tcBorders>
            <w:noWrap/>
            <w:tcMar>
              <w:top w:w="0" w:type="dxa"/>
              <w:left w:w="144" w:type="dxa"/>
              <w:bottom w:w="0" w:type="dxa"/>
              <w:right w:w="0" w:type="dxa"/>
            </w:tcMar>
            <w:vAlign w:val="bottom"/>
            <w:hideMark/>
          </w:tcPr>
          <w:p w14:paraId="45B54C9F" w14:textId="77777777" w:rsidR="00AA3F69" w:rsidRDefault="00AA3F69" w:rsidP="006C5868">
            <w:pPr>
              <w:jc w:val="right"/>
              <w:rPr>
                <w:sz w:val="20"/>
              </w:rPr>
            </w:pPr>
          </w:p>
        </w:tc>
      </w:tr>
      <w:tr w:rsidR="00AA3F69" w14:paraId="58A0310A" w14:textId="77777777" w:rsidTr="006C5868">
        <w:tc>
          <w:tcPr>
            <w:tcW w:w="6408" w:type="dxa"/>
            <w:vAlign w:val="center"/>
            <w:hideMark/>
          </w:tcPr>
          <w:p w14:paraId="2F9F8161"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15333C09" w14:textId="1F88922D" w:rsidR="00AA3F69" w:rsidRDefault="00AA3F69" w:rsidP="006C5868">
            <w:pPr>
              <w:jc w:val="right"/>
              <w:rPr>
                <w:rFonts w:ascii="Arial" w:hAnsi="Arial" w:cs="Arial"/>
                <w:sz w:val="2"/>
                <w:szCs w:val="2"/>
              </w:rPr>
            </w:pPr>
          </w:p>
        </w:tc>
        <w:tc>
          <w:tcPr>
            <w:tcW w:w="1464" w:type="dxa"/>
            <w:vAlign w:val="center"/>
            <w:hideMark/>
          </w:tcPr>
          <w:p w14:paraId="6992D7EB" w14:textId="555C839D" w:rsidR="00AA3F69" w:rsidRDefault="00AA3F69" w:rsidP="006C5868">
            <w:pPr>
              <w:jc w:val="right"/>
              <w:rPr>
                <w:rFonts w:ascii="Arial" w:hAnsi="Arial" w:cs="Arial"/>
                <w:sz w:val="2"/>
                <w:szCs w:val="2"/>
              </w:rPr>
            </w:pPr>
          </w:p>
        </w:tc>
        <w:tc>
          <w:tcPr>
            <w:tcW w:w="1464" w:type="dxa"/>
            <w:vAlign w:val="center"/>
            <w:hideMark/>
          </w:tcPr>
          <w:p w14:paraId="41724A7B" w14:textId="593211E0" w:rsidR="00AA3F69" w:rsidRDefault="00AA3F69" w:rsidP="006C5868">
            <w:pPr>
              <w:jc w:val="right"/>
              <w:rPr>
                <w:rFonts w:ascii="Arial" w:hAnsi="Arial" w:cs="Arial"/>
                <w:sz w:val="2"/>
                <w:szCs w:val="2"/>
              </w:rPr>
            </w:pPr>
          </w:p>
        </w:tc>
      </w:tr>
      <w:tr w:rsidR="00AA3F69" w14:paraId="10B557CB" w14:textId="77777777" w:rsidTr="006C5868">
        <w:tc>
          <w:tcPr>
            <w:tcW w:w="6408" w:type="dxa"/>
            <w:tcBorders>
              <w:bottom w:val="single" w:sz="6" w:space="0" w:color="595959"/>
            </w:tcBorders>
            <w:tcMar>
              <w:top w:w="0" w:type="dxa"/>
              <w:left w:w="0" w:type="dxa"/>
              <w:bottom w:w="40" w:type="dxa"/>
              <w:right w:w="0" w:type="dxa"/>
            </w:tcMar>
            <w:hideMark/>
          </w:tcPr>
          <w:p w14:paraId="14863D1A"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(e) Granted</w:t>
            </w:r>
          </w:p>
        </w:tc>
        <w:tc>
          <w:tcPr>
            <w:tcW w:w="1464" w:type="dxa"/>
            <w:tcBorders>
              <w:bottom w:val="single" w:sz="6" w:space="0" w:color="595959"/>
            </w:tcBorders>
            <w:noWrap/>
            <w:tcMar>
              <w:top w:w="0" w:type="dxa"/>
              <w:left w:w="144" w:type="dxa"/>
              <w:bottom w:w="0" w:type="dxa"/>
              <w:right w:w="0" w:type="dxa"/>
            </w:tcMar>
            <w:vAlign w:val="bottom"/>
            <w:hideMark/>
          </w:tcPr>
          <w:p w14:paraId="7CE2DA92" w14:textId="0BA213D0"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694,404</w:t>
            </w:r>
          </w:p>
        </w:tc>
        <w:tc>
          <w:tcPr>
            <w:tcW w:w="1464" w:type="dxa"/>
            <w:tcBorders>
              <w:bottom w:val="single" w:sz="6" w:space="0" w:color="595959"/>
            </w:tcBorders>
            <w:noWrap/>
            <w:tcMar>
              <w:top w:w="0" w:type="dxa"/>
              <w:left w:w="144" w:type="dxa"/>
              <w:bottom w:w="0" w:type="dxa"/>
              <w:right w:w="0" w:type="dxa"/>
            </w:tcMar>
            <w:vAlign w:val="bottom"/>
            <w:hideMark/>
          </w:tcPr>
          <w:p w14:paraId="25E801DC" w14:textId="74DEB99D"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1,276,407</w:t>
            </w:r>
          </w:p>
        </w:tc>
        <w:tc>
          <w:tcPr>
            <w:tcW w:w="1464" w:type="dxa"/>
            <w:tcBorders>
              <w:bottom w:val="single" w:sz="6" w:space="0" w:color="595959"/>
            </w:tcBorders>
            <w:noWrap/>
            <w:tcMar>
              <w:top w:w="0" w:type="dxa"/>
              <w:left w:w="144" w:type="dxa"/>
              <w:bottom w:w="0" w:type="dxa"/>
              <w:right w:w="0" w:type="dxa"/>
            </w:tcMar>
            <w:vAlign w:val="bottom"/>
            <w:hideMark/>
          </w:tcPr>
          <w:p w14:paraId="509C2146" w14:textId="179AB2CB"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508,506</w:t>
            </w:r>
          </w:p>
        </w:tc>
      </w:tr>
      <w:tr w:rsidR="00AA3F69" w14:paraId="15C9ED7D" w14:textId="77777777" w:rsidTr="006C5868">
        <w:tc>
          <w:tcPr>
            <w:tcW w:w="6408" w:type="dxa"/>
            <w:vAlign w:val="center"/>
            <w:hideMark/>
          </w:tcPr>
          <w:p w14:paraId="17F5C6AA"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4AD318E9" w14:textId="24C9E6F8" w:rsidR="00AA3F69" w:rsidRDefault="00AA3F69" w:rsidP="006C5868">
            <w:pPr>
              <w:jc w:val="right"/>
              <w:rPr>
                <w:rFonts w:ascii="Arial" w:hAnsi="Arial" w:cs="Arial"/>
                <w:sz w:val="2"/>
                <w:szCs w:val="2"/>
              </w:rPr>
            </w:pPr>
          </w:p>
        </w:tc>
        <w:tc>
          <w:tcPr>
            <w:tcW w:w="1464" w:type="dxa"/>
            <w:vAlign w:val="center"/>
            <w:hideMark/>
          </w:tcPr>
          <w:p w14:paraId="1F6F827B" w14:textId="70AE8E09" w:rsidR="00AA3F69" w:rsidRDefault="00AA3F69" w:rsidP="006C5868">
            <w:pPr>
              <w:jc w:val="right"/>
              <w:rPr>
                <w:rFonts w:ascii="Arial" w:hAnsi="Arial" w:cs="Arial"/>
                <w:sz w:val="2"/>
                <w:szCs w:val="2"/>
              </w:rPr>
            </w:pPr>
          </w:p>
        </w:tc>
        <w:tc>
          <w:tcPr>
            <w:tcW w:w="1464" w:type="dxa"/>
            <w:vAlign w:val="center"/>
            <w:hideMark/>
          </w:tcPr>
          <w:p w14:paraId="13ED6860" w14:textId="738BD638" w:rsidR="00AA3F69" w:rsidRDefault="00AA3F69" w:rsidP="006C5868">
            <w:pPr>
              <w:jc w:val="right"/>
              <w:rPr>
                <w:rFonts w:ascii="Arial" w:hAnsi="Arial" w:cs="Arial"/>
                <w:sz w:val="2"/>
                <w:szCs w:val="2"/>
              </w:rPr>
            </w:pPr>
          </w:p>
        </w:tc>
      </w:tr>
      <w:tr w:rsidR="00AA3F69" w14:paraId="52AC1B51" w14:textId="77777777" w:rsidTr="006C5868">
        <w:tc>
          <w:tcPr>
            <w:tcW w:w="6408" w:type="dxa"/>
            <w:tcBorders>
              <w:bottom w:val="single" w:sz="6" w:space="0" w:color="595959"/>
            </w:tcBorders>
            <w:tcMar>
              <w:top w:w="0" w:type="dxa"/>
              <w:left w:w="0" w:type="dxa"/>
              <w:bottom w:w="40" w:type="dxa"/>
              <w:right w:w="0" w:type="dxa"/>
            </w:tcMar>
            <w:hideMark/>
          </w:tcPr>
          <w:p w14:paraId="7EA89A3D"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(f) Assumed in acquisitions</w:t>
            </w:r>
          </w:p>
        </w:tc>
        <w:tc>
          <w:tcPr>
            <w:tcW w:w="1464" w:type="dxa"/>
            <w:tcBorders>
              <w:bottom w:val="single" w:sz="6" w:space="0" w:color="595959"/>
            </w:tcBorders>
            <w:noWrap/>
            <w:tcMar>
              <w:top w:w="0" w:type="dxa"/>
              <w:left w:w="144" w:type="dxa"/>
              <w:bottom w:w="0" w:type="dxa"/>
              <w:right w:w="0" w:type="dxa"/>
            </w:tcMar>
            <w:vAlign w:val="bottom"/>
            <w:hideMark/>
          </w:tcPr>
          <w:p w14:paraId="25322174" w14:textId="3C1B428B"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c>
          <w:tcPr>
            <w:tcW w:w="1464" w:type="dxa"/>
            <w:tcBorders>
              <w:bottom w:val="single" w:sz="6" w:space="0" w:color="595959"/>
            </w:tcBorders>
            <w:noWrap/>
            <w:tcMar>
              <w:top w:w="0" w:type="dxa"/>
              <w:left w:w="144" w:type="dxa"/>
              <w:bottom w:w="0" w:type="dxa"/>
              <w:right w:w="0" w:type="dxa"/>
            </w:tcMar>
            <w:vAlign w:val="bottom"/>
            <w:hideMark/>
          </w:tcPr>
          <w:p w14:paraId="0F3A2C65" w14:textId="01B0066F"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c>
          <w:tcPr>
            <w:tcW w:w="1464" w:type="dxa"/>
            <w:tcBorders>
              <w:bottom w:val="single" w:sz="6" w:space="0" w:color="595959"/>
            </w:tcBorders>
            <w:noWrap/>
            <w:tcMar>
              <w:top w:w="0" w:type="dxa"/>
              <w:left w:w="144" w:type="dxa"/>
              <w:bottom w:w="0" w:type="dxa"/>
              <w:right w:w="0" w:type="dxa"/>
            </w:tcMar>
            <w:vAlign w:val="bottom"/>
            <w:hideMark/>
          </w:tcPr>
          <w:p w14:paraId="45C5DC95" w14:textId="0E0C0411"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w:t>
            </w:r>
          </w:p>
        </w:tc>
      </w:tr>
      <w:tr w:rsidR="00AA3F69" w14:paraId="7F82D3E9" w14:textId="77777777" w:rsidTr="006C5868">
        <w:tc>
          <w:tcPr>
            <w:tcW w:w="6408" w:type="dxa"/>
            <w:vAlign w:val="center"/>
            <w:hideMark/>
          </w:tcPr>
          <w:p w14:paraId="2FA0CE70"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471C7AA0" w14:textId="7E04CA5A" w:rsidR="00AA3F69" w:rsidRDefault="00AA3F69" w:rsidP="006C5868">
            <w:pPr>
              <w:jc w:val="right"/>
              <w:rPr>
                <w:rFonts w:ascii="Arial" w:hAnsi="Arial" w:cs="Arial"/>
                <w:sz w:val="2"/>
                <w:szCs w:val="2"/>
              </w:rPr>
            </w:pPr>
          </w:p>
        </w:tc>
        <w:tc>
          <w:tcPr>
            <w:tcW w:w="1464" w:type="dxa"/>
            <w:vAlign w:val="center"/>
            <w:hideMark/>
          </w:tcPr>
          <w:p w14:paraId="2A992118" w14:textId="18D3D828" w:rsidR="00AA3F69" w:rsidRDefault="00AA3F69" w:rsidP="006C5868">
            <w:pPr>
              <w:jc w:val="right"/>
              <w:rPr>
                <w:rFonts w:ascii="Arial" w:hAnsi="Arial" w:cs="Arial"/>
                <w:sz w:val="2"/>
                <w:szCs w:val="2"/>
              </w:rPr>
            </w:pPr>
          </w:p>
        </w:tc>
        <w:tc>
          <w:tcPr>
            <w:tcW w:w="1464" w:type="dxa"/>
            <w:vAlign w:val="center"/>
            <w:hideMark/>
          </w:tcPr>
          <w:p w14:paraId="4F976ECF" w14:textId="12183AF2" w:rsidR="00AA3F69" w:rsidRDefault="00AA3F69" w:rsidP="006C5868">
            <w:pPr>
              <w:jc w:val="right"/>
              <w:rPr>
                <w:rFonts w:ascii="Arial" w:hAnsi="Arial" w:cs="Arial"/>
                <w:sz w:val="2"/>
                <w:szCs w:val="2"/>
              </w:rPr>
            </w:pPr>
          </w:p>
        </w:tc>
      </w:tr>
      <w:tr w:rsidR="00AA3F69" w14:paraId="1A08EBDF" w14:textId="77777777" w:rsidTr="006C5868">
        <w:tc>
          <w:tcPr>
            <w:tcW w:w="6408" w:type="dxa"/>
            <w:tcBorders>
              <w:bottom w:val="single" w:sz="6" w:space="0" w:color="595959"/>
            </w:tcBorders>
            <w:tcMar>
              <w:top w:w="0" w:type="dxa"/>
              <w:left w:w="0" w:type="dxa"/>
              <w:bottom w:w="40" w:type="dxa"/>
              <w:right w:w="0" w:type="dxa"/>
            </w:tcMar>
            <w:hideMark/>
          </w:tcPr>
          <w:p w14:paraId="5908943E"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(g) Earned</w:t>
            </w:r>
          </w:p>
        </w:tc>
        <w:tc>
          <w:tcPr>
            <w:tcW w:w="1464" w:type="dxa"/>
            <w:tcBorders>
              <w:bottom w:val="single" w:sz="6" w:space="0" w:color="595959"/>
            </w:tcBorders>
            <w:noWrap/>
            <w:tcMar>
              <w:top w:w="0" w:type="dxa"/>
              <w:left w:w="144" w:type="dxa"/>
              <w:bottom w:w="0" w:type="dxa"/>
              <w:right w:w="0" w:type="dxa"/>
            </w:tcMar>
            <w:vAlign w:val="bottom"/>
            <w:hideMark/>
          </w:tcPr>
          <w:p w14:paraId="392BFF71" w14:textId="1D787DBD"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782,024</w:t>
            </w:r>
          </w:p>
        </w:tc>
        <w:tc>
          <w:tcPr>
            <w:tcW w:w="1464" w:type="dxa"/>
            <w:tcBorders>
              <w:bottom w:val="single" w:sz="6" w:space="0" w:color="595959"/>
            </w:tcBorders>
            <w:noWrap/>
            <w:tcMar>
              <w:top w:w="0" w:type="dxa"/>
              <w:left w:w="144" w:type="dxa"/>
              <w:bottom w:w="0" w:type="dxa"/>
              <w:right w:w="0" w:type="dxa"/>
            </w:tcMar>
            <w:vAlign w:val="bottom"/>
            <w:hideMark/>
          </w:tcPr>
          <w:p w14:paraId="67F3619F" w14:textId="6A3389B9"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567,070</w:t>
            </w:r>
          </w:p>
        </w:tc>
        <w:tc>
          <w:tcPr>
            <w:tcW w:w="1464" w:type="dxa"/>
            <w:tcBorders>
              <w:bottom w:val="single" w:sz="6" w:space="0" w:color="595959"/>
            </w:tcBorders>
            <w:noWrap/>
            <w:tcMar>
              <w:top w:w="0" w:type="dxa"/>
              <w:left w:w="144" w:type="dxa"/>
              <w:bottom w:w="0" w:type="dxa"/>
              <w:right w:w="0" w:type="dxa"/>
            </w:tcMar>
            <w:vAlign w:val="bottom"/>
            <w:hideMark/>
          </w:tcPr>
          <w:p w14:paraId="7EF50D37" w14:textId="25AC655A"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765,480</w:t>
            </w:r>
          </w:p>
        </w:tc>
      </w:tr>
      <w:tr w:rsidR="00AA3F69" w14:paraId="49CFD8A5" w14:textId="77777777" w:rsidTr="006C5868">
        <w:tc>
          <w:tcPr>
            <w:tcW w:w="6408" w:type="dxa"/>
            <w:vAlign w:val="center"/>
            <w:hideMark/>
          </w:tcPr>
          <w:p w14:paraId="634D8B46"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30E4DE4A" w14:textId="61B8E631" w:rsidR="00AA3F69" w:rsidRDefault="00AA3F69" w:rsidP="006C5868">
            <w:pPr>
              <w:jc w:val="right"/>
              <w:rPr>
                <w:rFonts w:ascii="Arial" w:hAnsi="Arial" w:cs="Arial"/>
                <w:sz w:val="2"/>
                <w:szCs w:val="2"/>
              </w:rPr>
            </w:pPr>
          </w:p>
        </w:tc>
        <w:tc>
          <w:tcPr>
            <w:tcW w:w="1464" w:type="dxa"/>
            <w:vAlign w:val="center"/>
            <w:hideMark/>
          </w:tcPr>
          <w:p w14:paraId="573078E6" w14:textId="0D63BDFF" w:rsidR="00AA3F69" w:rsidRDefault="00AA3F69" w:rsidP="006C5868">
            <w:pPr>
              <w:jc w:val="right"/>
              <w:rPr>
                <w:rFonts w:ascii="Arial" w:hAnsi="Arial" w:cs="Arial"/>
                <w:sz w:val="2"/>
                <w:szCs w:val="2"/>
              </w:rPr>
            </w:pPr>
          </w:p>
        </w:tc>
        <w:tc>
          <w:tcPr>
            <w:tcW w:w="1464" w:type="dxa"/>
            <w:vAlign w:val="center"/>
            <w:hideMark/>
          </w:tcPr>
          <w:p w14:paraId="799AFC59" w14:textId="467C8B18" w:rsidR="00AA3F69" w:rsidRDefault="00AA3F69" w:rsidP="006C5868">
            <w:pPr>
              <w:jc w:val="right"/>
              <w:rPr>
                <w:rFonts w:ascii="Arial" w:hAnsi="Arial" w:cs="Arial"/>
                <w:sz w:val="2"/>
                <w:szCs w:val="2"/>
              </w:rPr>
            </w:pPr>
          </w:p>
        </w:tc>
      </w:tr>
      <w:tr w:rsidR="00AA3F69" w14:paraId="5131A18E" w14:textId="77777777" w:rsidTr="006C5868">
        <w:tc>
          <w:tcPr>
            <w:tcW w:w="6408" w:type="dxa"/>
            <w:tcBorders>
              <w:bottom w:val="single" w:sz="6" w:space="0" w:color="0075C9"/>
            </w:tcBorders>
            <w:tcMar>
              <w:top w:w="0" w:type="dxa"/>
              <w:left w:w="0" w:type="dxa"/>
              <w:bottom w:w="40" w:type="dxa"/>
              <w:right w:w="0" w:type="dxa"/>
            </w:tcMar>
            <w:hideMark/>
          </w:tcPr>
          <w:p w14:paraId="45B7049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sz w:val="18"/>
                <w:szCs w:val="18"/>
              </w:rPr>
              <w:t>(h) Increase in diluted shares due to equity awards (a + c + e)</w:t>
            </w:r>
          </w:p>
        </w:tc>
        <w:tc>
          <w:tcPr>
            <w:tcW w:w="1464" w:type="dxa"/>
            <w:tcBorders>
              <w:bottom w:val="single" w:sz="6" w:space="0" w:color="0075C9"/>
            </w:tcBorders>
            <w:noWrap/>
            <w:tcMar>
              <w:top w:w="0" w:type="dxa"/>
              <w:left w:w="144" w:type="dxa"/>
              <w:bottom w:w="0" w:type="dxa"/>
              <w:right w:w="0" w:type="dxa"/>
            </w:tcMar>
            <w:vAlign w:val="bottom"/>
            <w:hideMark/>
          </w:tcPr>
          <w:p w14:paraId="1937D5BF" w14:textId="62753557"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55,275,451</w:t>
            </w:r>
          </w:p>
        </w:tc>
        <w:tc>
          <w:tcPr>
            <w:tcW w:w="1464" w:type="dxa"/>
            <w:tcBorders>
              <w:bottom w:val="single" w:sz="6" w:space="0" w:color="0075C9"/>
            </w:tcBorders>
            <w:noWrap/>
            <w:tcMar>
              <w:top w:w="0" w:type="dxa"/>
              <w:left w:w="144" w:type="dxa"/>
              <w:bottom w:w="0" w:type="dxa"/>
              <w:right w:w="0" w:type="dxa"/>
            </w:tcMar>
            <w:vAlign w:val="bottom"/>
            <w:hideMark/>
          </w:tcPr>
          <w:p w14:paraId="0E0FBF68" w14:textId="301F0FE4"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39,372,539</w:t>
            </w:r>
          </w:p>
        </w:tc>
        <w:tc>
          <w:tcPr>
            <w:tcW w:w="1464" w:type="dxa"/>
            <w:tcBorders>
              <w:bottom w:val="single" w:sz="6" w:space="0" w:color="0075C9"/>
            </w:tcBorders>
            <w:noWrap/>
            <w:tcMar>
              <w:top w:w="0" w:type="dxa"/>
              <w:left w:w="144" w:type="dxa"/>
              <w:bottom w:w="0" w:type="dxa"/>
              <w:right w:w="0" w:type="dxa"/>
            </w:tcMar>
            <w:vAlign w:val="bottom"/>
            <w:hideMark/>
          </w:tcPr>
          <w:p w14:paraId="0D2EA30B" w14:textId="5DE9A58D"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38,459,416</w:t>
            </w:r>
          </w:p>
        </w:tc>
      </w:tr>
      <w:tr w:rsidR="00AA3F69" w14:paraId="42EF9195" w14:textId="77777777" w:rsidTr="006C5868">
        <w:tc>
          <w:tcPr>
            <w:tcW w:w="6408" w:type="dxa"/>
            <w:vAlign w:val="center"/>
            <w:hideMark/>
          </w:tcPr>
          <w:p w14:paraId="780FA624"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0B659FF4" w14:textId="6780EB03" w:rsidR="00AA3F69" w:rsidRDefault="00AA3F69" w:rsidP="006C5868">
            <w:pPr>
              <w:jc w:val="right"/>
              <w:rPr>
                <w:rFonts w:ascii="Arial" w:hAnsi="Arial" w:cs="Arial"/>
                <w:sz w:val="2"/>
                <w:szCs w:val="2"/>
              </w:rPr>
            </w:pPr>
          </w:p>
        </w:tc>
        <w:tc>
          <w:tcPr>
            <w:tcW w:w="1464" w:type="dxa"/>
            <w:vAlign w:val="center"/>
            <w:hideMark/>
          </w:tcPr>
          <w:p w14:paraId="54B60445" w14:textId="57C4B54B" w:rsidR="00AA3F69" w:rsidRDefault="00AA3F69" w:rsidP="006C5868">
            <w:pPr>
              <w:jc w:val="right"/>
              <w:rPr>
                <w:rFonts w:ascii="Arial" w:hAnsi="Arial" w:cs="Arial"/>
                <w:sz w:val="2"/>
                <w:szCs w:val="2"/>
              </w:rPr>
            </w:pPr>
          </w:p>
        </w:tc>
        <w:tc>
          <w:tcPr>
            <w:tcW w:w="1464" w:type="dxa"/>
            <w:vAlign w:val="center"/>
            <w:hideMark/>
          </w:tcPr>
          <w:p w14:paraId="65CEA07C" w14:textId="306BEAF8" w:rsidR="00AA3F69" w:rsidRDefault="00AA3F69" w:rsidP="006C5868">
            <w:pPr>
              <w:jc w:val="right"/>
              <w:rPr>
                <w:rFonts w:ascii="Arial" w:hAnsi="Arial" w:cs="Arial"/>
                <w:sz w:val="2"/>
                <w:szCs w:val="2"/>
              </w:rPr>
            </w:pPr>
          </w:p>
        </w:tc>
      </w:tr>
      <w:tr w:rsidR="00AA3F69" w14:paraId="2003C3AF" w14:textId="77777777" w:rsidTr="006C5868">
        <w:tc>
          <w:tcPr>
            <w:tcW w:w="6408" w:type="dxa"/>
            <w:tcBorders>
              <w:bottom w:val="single" w:sz="6" w:space="0" w:color="0075C9"/>
            </w:tcBorders>
            <w:tcMar>
              <w:top w:w="0" w:type="dxa"/>
              <w:left w:w="0" w:type="dxa"/>
              <w:bottom w:w="40" w:type="dxa"/>
              <w:right w:w="0" w:type="dxa"/>
            </w:tcMar>
            <w:hideMark/>
          </w:tcPr>
          <w:p w14:paraId="7BB0E77A"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sz w:val="18"/>
                <w:szCs w:val="18"/>
              </w:rPr>
              <w:t>(i) Weighted average common shares outstanding</w:t>
            </w:r>
          </w:p>
        </w:tc>
        <w:tc>
          <w:tcPr>
            <w:tcW w:w="1464" w:type="dxa"/>
            <w:tcBorders>
              <w:bottom w:val="single" w:sz="6" w:space="0" w:color="0075C9"/>
            </w:tcBorders>
            <w:noWrap/>
            <w:tcMar>
              <w:top w:w="0" w:type="dxa"/>
              <w:left w:w="144" w:type="dxa"/>
              <w:bottom w:w="0" w:type="dxa"/>
              <w:right w:w="0" w:type="dxa"/>
            </w:tcMar>
            <w:vAlign w:val="bottom"/>
            <w:hideMark/>
          </w:tcPr>
          <w:p w14:paraId="4CAD382B" w14:textId="2CC3B099"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7,446,000,000</w:t>
            </w:r>
          </w:p>
        </w:tc>
        <w:tc>
          <w:tcPr>
            <w:tcW w:w="1464" w:type="dxa"/>
            <w:tcBorders>
              <w:bottom w:val="single" w:sz="6" w:space="0" w:color="0075C9"/>
            </w:tcBorders>
            <w:noWrap/>
            <w:tcMar>
              <w:top w:w="0" w:type="dxa"/>
              <w:left w:w="144" w:type="dxa"/>
              <w:bottom w:w="0" w:type="dxa"/>
              <w:right w:w="0" w:type="dxa"/>
            </w:tcMar>
            <w:vAlign w:val="bottom"/>
            <w:hideMark/>
          </w:tcPr>
          <w:p w14:paraId="2C50A569" w14:textId="306493A6"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7,431,000,000</w:t>
            </w:r>
          </w:p>
        </w:tc>
        <w:tc>
          <w:tcPr>
            <w:tcW w:w="1464" w:type="dxa"/>
            <w:tcBorders>
              <w:bottom w:val="single" w:sz="6" w:space="0" w:color="0075C9"/>
            </w:tcBorders>
            <w:noWrap/>
            <w:tcMar>
              <w:top w:w="0" w:type="dxa"/>
              <w:left w:w="144" w:type="dxa"/>
              <w:bottom w:w="0" w:type="dxa"/>
              <w:right w:w="0" w:type="dxa"/>
            </w:tcMar>
            <w:vAlign w:val="bottom"/>
            <w:hideMark/>
          </w:tcPr>
          <w:p w14:paraId="2CE6742E" w14:textId="79C82950"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7,433,000,000</w:t>
            </w:r>
          </w:p>
        </w:tc>
      </w:tr>
      <w:tr w:rsidR="00AA3F69" w14:paraId="1F969017" w14:textId="77777777" w:rsidTr="006C5868">
        <w:tc>
          <w:tcPr>
            <w:tcW w:w="6408" w:type="dxa"/>
            <w:vAlign w:val="center"/>
            <w:hideMark/>
          </w:tcPr>
          <w:p w14:paraId="4B76C22D"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26041BA1" w14:textId="0EE5E9D6" w:rsidR="00AA3F69" w:rsidRDefault="00AA3F69" w:rsidP="006C5868">
            <w:pPr>
              <w:jc w:val="right"/>
              <w:rPr>
                <w:rFonts w:ascii="Arial" w:hAnsi="Arial" w:cs="Arial"/>
                <w:sz w:val="2"/>
                <w:szCs w:val="2"/>
              </w:rPr>
            </w:pPr>
          </w:p>
        </w:tc>
        <w:tc>
          <w:tcPr>
            <w:tcW w:w="1464" w:type="dxa"/>
            <w:vAlign w:val="center"/>
            <w:hideMark/>
          </w:tcPr>
          <w:p w14:paraId="06A4BCD1" w14:textId="25486F51" w:rsidR="00AA3F69" w:rsidRDefault="00AA3F69" w:rsidP="006C5868">
            <w:pPr>
              <w:jc w:val="right"/>
              <w:rPr>
                <w:rFonts w:ascii="Arial" w:hAnsi="Arial" w:cs="Arial"/>
                <w:sz w:val="2"/>
                <w:szCs w:val="2"/>
              </w:rPr>
            </w:pPr>
          </w:p>
        </w:tc>
        <w:tc>
          <w:tcPr>
            <w:tcW w:w="1464" w:type="dxa"/>
            <w:vAlign w:val="center"/>
            <w:hideMark/>
          </w:tcPr>
          <w:p w14:paraId="78EC62C8" w14:textId="66E32F38" w:rsidR="00AA3F69" w:rsidRDefault="00AA3F69" w:rsidP="006C5868">
            <w:pPr>
              <w:jc w:val="right"/>
              <w:rPr>
                <w:rFonts w:ascii="Arial" w:hAnsi="Arial" w:cs="Arial"/>
                <w:sz w:val="2"/>
                <w:szCs w:val="2"/>
              </w:rPr>
            </w:pPr>
          </w:p>
        </w:tc>
      </w:tr>
      <w:tr w:rsidR="00AA3F69" w14:paraId="502A51A8" w14:textId="77777777" w:rsidTr="006C5868">
        <w:tc>
          <w:tcPr>
            <w:tcW w:w="6408" w:type="dxa"/>
            <w:tcBorders>
              <w:bottom w:val="single" w:sz="6" w:space="0" w:color="0075C9"/>
            </w:tcBorders>
            <w:tcMar>
              <w:top w:w="0" w:type="dxa"/>
              <w:left w:w="0" w:type="dxa"/>
              <w:bottom w:w="40" w:type="dxa"/>
              <w:right w:w="0" w:type="dxa"/>
            </w:tcMar>
            <w:hideMark/>
          </w:tcPr>
          <w:p w14:paraId="6E22788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sz w:val="18"/>
                <w:szCs w:val="18"/>
              </w:rPr>
              <w:t>(j) Burn rate (a + c + e / i)</w:t>
            </w:r>
            <w:r>
              <w:rPr>
                <w:rFonts w:ascii="Arial" w:hAnsi="Arial" w:cs="Arial"/>
                <w:b/>
                <w:bCs/>
                <w:sz w:val="14"/>
                <w:szCs w:val="14"/>
                <w:vertAlign w:val="superscript"/>
              </w:rPr>
              <w:t>3</w:t>
            </w:r>
          </w:p>
        </w:tc>
        <w:tc>
          <w:tcPr>
            <w:tcW w:w="1464" w:type="dxa"/>
            <w:tcBorders>
              <w:bottom w:val="single" w:sz="6" w:space="0" w:color="0075C9"/>
            </w:tcBorders>
            <w:noWrap/>
            <w:tcMar>
              <w:top w:w="0" w:type="dxa"/>
              <w:left w:w="144" w:type="dxa"/>
              <w:bottom w:w="0" w:type="dxa"/>
              <w:right w:w="0" w:type="dxa"/>
            </w:tcMar>
            <w:vAlign w:val="bottom"/>
            <w:hideMark/>
          </w:tcPr>
          <w:p w14:paraId="3B76B965" w14:textId="30005C7C"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0.74%</w:t>
            </w:r>
          </w:p>
        </w:tc>
        <w:tc>
          <w:tcPr>
            <w:tcW w:w="1464" w:type="dxa"/>
            <w:tcBorders>
              <w:bottom w:val="single" w:sz="6" w:space="0" w:color="0075C9"/>
            </w:tcBorders>
            <w:noWrap/>
            <w:tcMar>
              <w:top w:w="0" w:type="dxa"/>
              <w:left w:w="144" w:type="dxa"/>
              <w:bottom w:w="0" w:type="dxa"/>
              <w:right w:w="0" w:type="dxa"/>
            </w:tcMar>
            <w:vAlign w:val="bottom"/>
            <w:hideMark/>
          </w:tcPr>
          <w:p w14:paraId="54B33653" w14:textId="34A1307D"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0.53%</w:t>
            </w:r>
          </w:p>
        </w:tc>
        <w:tc>
          <w:tcPr>
            <w:tcW w:w="1464" w:type="dxa"/>
            <w:tcBorders>
              <w:bottom w:val="single" w:sz="6" w:space="0" w:color="0075C9"/>
            </w:tcBorders>
            <w:noWrap/>
            <w:tcMar>
              <w:top w:w="0" w:type="dxa"/>
              <w:left w:w="144" w:type="dxa"/>
              <w:bottom w:w="0" w:type="dxa"/>
              <w:right w:w="0" w:type="dxa"/>
            </w:tcMar>
            <w:vAlign w:val="bottom"/>
            <w:hideMark/>
          </w:tcPr>
          <w:p w14:paraId="7A37F7CC" w14:textId="45D21AC5"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0.52%</w:t>
            </w:r>
          </w:p>
        </w:tc>
      </w:tr>
    </w:tbl>
    <w:p w14:paraId="028B8050"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No SARs were granted. </w:t>
      </w:r>
    </w:p>
    <w:p w14:paraId="3CC62E37" w14:textId="77777777" w:rsidR="00AA3F69" w:rsidRDefault="00AA3F69">
      <w:pPr>
        <w:pStyle w:val="NormalWeb"/>
        <w:keepNext/>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Includes total target number of shares subject to performance stock awards including the portion for which there is no accounting grant date. If the maximum number of shares subject to performance stock awards were reflected, awards granted in row (e) would be as follows: </w:t>
      </w:r>
    </w:p>
    <w:p w14:paraId="19E7D3D2"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7140"/>
        <w:gridCol w:w="1004"/>
        <w:gridCol w:w="1004"/>
        <w:gridCol w:w="1004"/>
      </w:tblGrid>
      <w:tr w:rsidR="00AA3F69" w14:paraId="137BD2B8" w14:textId="77777777" w:rsidTr="006C5868">
        <w:trPr>
          <w:tblHeader/>
          <w:jc w:val="center"/>
        </w:trPr>
        <w:tc>
          <w:tcPr>
            <w:tcW w:w="7140" w:type="dxa"/>
            <w:tcBorders>
              <w:bottom w:val="single" w:sz="8" w:space="0" w:color="000000"/>
            </w:tcBorders>
            <w:tcMar>
              <w:top w:w="0" w:type="dxa"/>
              <w:left w:w="0" w:type="dxa"/>
              <w:bottom w:w="40" w:type="dxa"/>
              <w:right w:w="0" w:type="dxa"/>
            </w:tcMar>
            <w:vAlign w:val="bottom"/>
            <w:hideMark/>
          </w:tcPr>
          <w:p w14:paraId="082F7448" w14:textId="77777777" w:rsidR="00AA3F69" w:rsidRDefault="00AA3F69">
            <w:pPr>
              <w:rPr>
                <w:sz w:val="20"/>
              </w:rPr>
            </w:pPr>
          </w:p>
        </w:tc>
        <w:tc>
          <w:tcPr>
            <w:tcW w:w="1004" w:type="dxa"/>
            <w:tcBorders>
              <w:bottom w:val="single" w:sz="8" w:space="0" w:color="000000"/>
            </w:tcBorders>
            <w:tcMar>
              <w:top w:w="0" w:type="dxa"/>
              <w:left w:w="144" w:type="dxa"/>
              <w:bottom w:w="0" w:type="dxa"/>
              <w:right w:w="0" w:type="dxa"/>
            </w:tcMar>
            <w:vAlign w:val="bottom"/>
            <w:hideMark/>
          </w:tcPr>
          <w:p w14:paraId="1F8CA71B" w14:textId="77777777" w:rsidR="00AA3F69" w:rsidRDefault="00AA3F69">
            <w:pPr>
              <w:jc w:val="right"/>
              <w:rPr>
                <w:rFonts w:ascii="Arial" w:hAnsi="Arial" w:cs="Arial"/>
                <w:sz w:val="15"/>
                <w:szCs w:val="15"/>
              </w:rPr>
            </w:pPr>
            <w:r>
              <w:rPr>
                <w:rFonts w:ascii="Arial" w:hAnsi="Arial" w:cs="Arial"/>
                <w:b/>
                <w:bCs/>
                <w:sz w:val="15"/>
                <w:szCs w:val="15"/>
              </w:rPr>
              <w:t>FY23</w:t>
            </w:r>
          </w:p>
        </w:tc>
        <w:tc>
          <w:tcPr>
            <w:tcW w:w="1004" w:type="dxa"/>
            <w:tcBorders>
              <w:bottom w:val="single" w:sz="8" w:space="0" w:color="000000"/>
            </w:tcBorders>
            <w:tcMar>
              <w:top w:w="0" w:type="dxa"/>
              <w:left w:w="144" w:type="dxa"/>
              <w:bottom w:w="0" w:type="dxa"/>
              <w:right w:w="0" w:type="dxa"/>
            </w:tcMar>
            <w:vAlign w:val="bottom"/>
            <w:hideMark/>
          </w:tcPr>
          <w:p w14:paraId="71F36C14" w14:textId="77777777" w:rsidR="00AA3F69" w:rsidRDefault="00AA3F69">
            <w:pPr>
              <w:jc w:val="right"/>
              <w:rPr>
                <w:rFonts w:ascii="Arial" w:hAnsi="Arial" w:cs="Arial"/>
                <w:sz w:val="15"/>
                <w:szCs w:val="15"/>
              </w:rPr>
            </w:pPr>
            <w:r>
              <w:rPr>
                <w:rFonts w:ascii="Arial" w:hAnsi="Arial" w:cs="Arial"/>
                <w:b/>
                <w:bCs/>
                <w:sz w:val="15"/>
                <w:szCs w:val="15"/>
              </w:rPr>
              <w:t>FY24</w:t>
            </w:r>
          </w:p>
        </w:tc>
        <w:tc>
          <w:tcPr>
            <w:tcW w:w="1004" w:type="dxa"/>
            <w:tcBorders>
              <w:bottom w:val="single" w:sz="8" w:space="0" w:color="000000"/>
            </w:tcBorders>
            <w:tcMar>
              <w:top w:w="0" w:type="dxa"/>
              <w:left w:w="144" w:type="dxa"/>
              <w:bottom w:w="0" w:type="dxa"/>
              <w:right w:w="0" w:type="dxa"/>
            </w:tcMar>
            <w:vAlign w:val="bottom"/>
            <w:hideMark/>
          </w:tcPr>
          <w:p w14:paraId="22864117" w14:textId="77777777" w:rsidR="00AA3F69" w:rsidRDefault="00AA3F69">
            <w:pPr>
              <w:jc w:val="right"/>
              <w:rPr>
                <w:rFonts w:ascii="Arial" w:hAnsi="Arial" w:cs="Arial"/>
                <w:sz w:val="15"/>
                <w:szCs w:val="15"/>
              </w:rPr>
            </w:pPr>
            <w:r>
              <w:rPr>
                <w:rFonts w:ascii="Arial" w:hAnsi="Arial" w:cs="Arial"/>
                <w:b/>
                <w:bCs/>
                <w:sz w:val="15"/>
                <w:szCs w:val="15"/>
              </w:rPr>
              <w:t>FY25</w:t>
            </w:r>
          </w:p>
        </w:tc>
      </w:tr>
      <w:tr w:rsidR="00AA3F69" w14:paraId="4079285D" w14:textId="77777777" w:rsidTr="006C5868">
        <w:trPr>
          <w:jc w:val="center"/>
        </w:trPr>
        <w:tc>
          <w:tcPr>
            <w:tcW w:w="7140" w:type="dxa"/>
            <w:vAlign w:val="center"/>
            <w:hideMark/>
          </w:tcPr>
          <w:p w14:paraId="104F9BA3" w14:textId="77777777" w:rsidR="00AA3F69" w:rsidRDefault="00AA3F69">
            <w:pPr>
              <w:rPr>
                <w:rFonts w:ascii="Arial" w:hAnsi="Arial" w:cs="Arial"/>
                <w:sz w:val="2"/>
                <w:szCs w:val="2"/>
              </w:rPr>
            </w:pPr>
            <w:r>
              <w:rPr>
                <w:rFonts w:ascii="Arial" w:hAnsi="Arial" w:cs="Arial"/>
                <w:sz w:val="2"/>
                <w:szCs w:val="2"/>
              </w:rPr>
              <w:t> </w:t>
            </w:r>
          </w:p>
        </w:tc>
        <w:tc>
          <w:tcPr>
            <w:tcW w:w="1004" w:type="dxa"/>
            <w:vAlign w:val="center"/>
            <w:hideMark/>
          </w:tcPr>
          <w:p w14:paraId="591277EE" w14:textId="77777777" w:rsidR="00AA3F69" w:rsidRDefault="00AA3F69">
            <w:pPr>
              <w:rPr>
                <w:rFonts w:ascii="Arial" w:hAnsi="Arial" w:cs="Arial"/>
                <w:sz w:val="2"/>
                <w:szCs w:val="2"/>
              </w:rPr>
            </w:pPr>
            <w:r>
              <w:rPr>
                <w:rFonts w:ascii="Arial" w:hAnsi="Arial" w:cs="Arial"/>
                <w:sz w:val="2"/>
                <w:szCs w:val="2"/>
              </w:rPr>
              <w:t> </w:t>
            </w:r>
          </w:p>
        </w:tc>
        <w:tc>
          <w:tcPr>
            <w:tcW w:w="1004" w:type="dxa"/>
            <w:vAlign w:val="center"/>
            <w:hideMark/>
          </w:tcPr>
          <w:p w14:paraId="348FDCBF" w14:textId="77777777" w:rsidR="00AA3F69" w:rsidRDefault="00AA3F69">
            <w:pPr>
              <w:rPr>
                <w:rFonts w:ascii="Arial" w:hAnsi="Arial" w:cs="Arial"/>
                <w:sz w:val="2"/>
                <w:szCs w:val="2"/>
              </w:rPr>
            </w:pPr>
            <w:r>
              <w:rPr>
                <w:rFonts w:ascii="Arial" w:hAnsi="Arial" w:cs="Arial"/>
                <w:sz w:val="2"/>
                <w:szCs w:val="2"/>
              </w:rPr>
              <w:t> </w:t>
            </w:r>
          </w:p>
        </w:tc>
        <w:tc>
          <w:tcPr>
            <w:tcW w:w="1004" w:type="dxa"/>
            <w:vAlign w:val="center"/>
            <w:hideMark/>
          </w:tcPr>
          <w:p w14:paraId="0E146BD3" w14:textId="77777777" w:rsidR="00AA3F69" w:rsidRDefault="00AA3F69">
            <w:pPr>
              <w:rPr>
                <w:rFonts w:ascii="Arial" w:hAnsi="Arial" w:cs="Arial"/>
                <w:sz w:val="2"/>
                <w:szCs w:val="2"/>
              </w:rPr>
            </w:pPr>
            <w:r>
              <w:rPr>
                <w:rFonts w:ascii="Arial" w:hAnsi="Arial" w:cs="Arial"/>
                <w:sz w:val="2"/>
                <w:szCs w:val="2"/>
              </w:rPr>
              <w:t> </w:t>
            </w:r>
          </w:p>
        </w:tc>
      </w:tr>
      <w:tr w:rsidR="00AA3F69" w14:paraId="3FC690CD" w14:textId="77777777" w:rsidTr="006C5868">
        <w:trPr>
          <w:jc w:val="center"/>
        </w:trPr>
        <w:tc>
          <w:tcPr>
            <w:tcW w:w="7140" w:type="dxa"/>
            <w:tcBorders>
              <w:bottom w:val="single" w:sz="6" w:space="0" w:color="0075C9"/>
            </w:tcBorders>
            <w:tcMar>
              <w:top w:w="0" w:type="dxa"/>
              <w:left w:w="0" w:type="dxa"/>
              <w:bottom w:w="40" w:type="dxa"/>
              <w:right w:w="0" w:type="dxa"/>
            </w:tcMar>
            <w:hideMark/>
          </w:tcPr>
          <w:p w14:paraId="030E3FCC" w14:textId="77777777" w:rsidR="00AA3F69" w:rsidRPr="00201D26" w:rsidRDefault="00AA3F69">
            <w:pPr>
              <w:pStyle w:val="NormalWeb"/>
              <w:keepNext/>
              <w:spacing w:before="0" w:beforeAutospacing="0" w:after="0" w:afterAutospacing="0"/>
              <w:ind w:left="415" w:hanging="240"/>
              <w:rPr>
                <w:rFonts w:ascii="Arial" w:hAnsi="Arial" w:cs="Arial"/>
                <w:sz w:val="15"/>
                <w:szCs w:val="15"/>
              </w:rPr>
            </w:pPr>
            <w:r>
              <w:rPr>
                <w:rFonts w:ascii="Arial" w:hAnsi="Arial" w:cs="Arial"/>
                <w:sz w:val="15"/>
                <w:szCs w:val="15"/>
              </w:rPr>
              <w:t>(e) Granted</w:t>
            </w:r>
          </w:p>
        </w:tc>
        <w:tc>
          <w:tcPr>
            <w:tcW w:w="1004" w:type="dxa"/>
            <w:tcBorders>
              <w:bottom w:val="single" w:sz="6" w:space="0" w:color="0075C9"/>
            </w:tcBorders>
            <w:noWrap/>
            <w:tcMar>
              <w:top w:w="0" w:type="dxa"/>
              <w:left w:w="144" w:type="dxa"/>
              <w:bottom w:w="0" w:type="dxa"/>
              <w:right w:w="0" w:type="dxa"/>
            </w:tcMar>
            <w:vAlign w:val="bottom"/>
            <w:hideMark/>
          </w:tcPr>
          <w:p w14:paraId="54B21793" w14:textId="1A55C25A" w:rsidR="00AA3F69" w:rsidRDefault="00AA3F69" w:rsidP="006C5868">
            <w:pPr>
              <w:pStyle w:val="NormalWeb"/>
              <w:tabs>
                <w:tab w:val="right" w:pos="820"/>
                <w:tab w:val="decimal" w:pos="860"/>
              </w:tabs>
              <w:spacing w:before="0" w:beforeAutospacing="0" w:after="0" w:afterAutospacing="0"/>
              <w:jc w:val="right"/>
              <w:rPr>
                <w:rFonts w:ascii="Arial" w:hAnsi="Arial" w:cs="Arial"/>
                <w:sz w:val="15"/>
                <w:szCs w:val="15"/>
              </w:rPr>
            </w:pPr>
            <w:r>
              <w:rPr>
                <w:rFonts w:ascii="Arial" w:hAnsi="Arial" w:cs="Arial"/>
                <w:sz w:val="15"/>
                <w:szCs w:val="15"/>
              </w:rPr>
              <w:t>1,916,471</w:t>
            </w:r>
          </w:p>
        </w:tc>
        <w:tc>
          <w:tcPr>
            <w:tcW w:w="1004" w:type="dxa"/>
            <w:tcBorders>
              <w:bottom w:val="single" w:sz="6" w:space="0" w:color="0075C9"/>
            </w:tcBorders>
            <w:noWrap/>
            <w:tcMar>
              <w:top w:w="0" w:type="dxa"/>
              <w:left w:w="144" w:type="dxa"/>
              <w:bottom w:w="0" w:type="dxa"/>
              <w:right w:w="0" w:type="dxa"/>
            </w:tcMar>
            <w:vAlign w:val="bottom"/>
            <w:hideMark/>
          </w:tcPr>
          <w:p w14:paraId="4F3F5186" w14:textId="11FB6F06" w:rsidR="00AA3F69" w:rsidRDefault="00AA3F69" w:rsidP="006C5868">
            <w:pPr>
              <w:pStyle w:val="NormalWeb"/>
              <w:tabs>
                <w:tab w:val="right" w:pos="820"/>
                <w:tab w:val="decimal" w:pos="860"/>
              </w:tabs>
              <w:spacing w:before="0" w:beforeAutospacing="0" w:after="0" w:afterAutospacing="0"/>
              <w:jc w:val="right"/>
              <w:rPr>
                <w:rFonts w:ascii="Arial" w:hAnsi="Arial" w:cs="Arial"/>
                <w:sz w:val="15"/>
                <w:szCs w:val="15"/>
              </w:rPr>
            </w:pPr>
            <w:r>
              <w:rPr>
                <w:rFonts w:ascii="Arial" w:hAnsi="Arial" w:cs="Arial"/>
                <w:sz w:val="15"/>
                <w:szCs w:val="15"/>
              </w:rPr>
              <w:t>2,582,456</w:t>
            </w:r>
          </w:p>
        </w:tc>
        <w:tc>
          <w:tcPr>
            <w:tcW w:w="1004" w:type="dxa"/>
            <w:tcBorders>
              <w:bottom w:val="single" w:sz="6" w:space="0" w:color="0075C9"/>
            </w:tcBorders>
            <w:noWrap/>
            <w:tcMar>
              <w:top w:w="0" w:type="dxa"/>
              <w:left w:w="144" w:type="dxa"/>
              <w:bottom w:w="0" w:type="dxa"/>
              <w:right w:w="0" w:type="dxa"/>
            </w:tcMar>
            <w:vAlign w:val="bottom"/>
            <w:hideMark/>
          </w:tcPr>
          <w:p w14:paraId="4B275A78" w14:textId="02E7C931" w:rsidR="00AA3F69" w:rsidRDefault="00AA3F69" w:rsidP="006C5868">
            <w:pPr>
              <w:pStyle w:val="NormalWeb"/>
              <w:tabs>
                <w:tab w:val="right" w:pos="820"/>
                <w:tab w:val="decimal" w:pos="860"/>
              </w:tabs>
              <w:spacing w:before="0" w:beforeAutospacing="0" w:after="0" w:afterAutospacing="0"/>
              <w:jc w:val="right"/>
              <w:rPr>
                <w:rFonts w:ascii="Arial" w:hAnsi="Arial" w:cs="Arial"/>
                <w:sz w:val="15"/>
                <w:szCs w:val="15"/>
              </w:rPr>
            </w:pPr>
            <w:r>
              <w:rPr>
                <w:rFonts w:ascii="Arial" w:hAnsi="Arial" w:cs="Arial"/>
                <w:sz w:val="15"/>
                <w:szCs w:val="15"/>
              </w:rPr>
              <w:t>1,419,283</w:t>
            </w:r>
          </w:p>
        </w:tc>
      </w:tr>
    </w:tbl>
    <w:p w14:paraId="3FADCED5"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The burn rate calculation excludes awards that were granted in substitution of acquired company awards. The burn rate is not adjusted for forfeitures and expirations, which would reduce the burn rate if considered. </w:t>
      </w:r>
    </w:p>
    <w:p w14:paraId="09E48A5D"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The Company recognizes that, as commonly calculated, the total potential dilution or “overhang” from the adoption of the 2026 Stock Plan would be 5.34%. The overhang assumes that the 226,000,000 new shares are available to grant as of the record date, and is calculated as follows: </w:t>
      </w:r>
    </w:p>
    <w:p w14:paraId="1F9CC21E"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7412"/>
        <w:gridCol w:w="1924"/>
        <w:gridCol w:w="1464"/>
      </w:tblGrid>
      <w:tr w:rsidR="00AA3F69" w14:paraId="482387EC" w14:textId="77777777" w:rsidTr="006C5868">
        <w:trPr>
          <w:tblHeader/>
        </w:trPr>
        <w:tc>
          <w:tcPr>
            <w:tcW w:w="7412" w:type="dxa"/>
            <w:tcBorders>
              <w:bottom w:val="single" w:sz="8" w:space="0" w:color="000000"/>
            </w:tcBorders>
            <w:tcMar>
              <w:top w:w="0" w:type="dxa"/>
              <w:left w:w="0" w:type="dxa"/>
              <w:bottom w:w="40" w:type="dxa"/>
              <w:right w:w="0" w:type="dxa"/>
            </w:tcMar>
            <w:vAlign w:val="bottom"/>
            <w:hideMark/>
          </w:tcPr>
          <w:p w14:paraId="781ECDF5"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Shares available and outstanding under stock plans as of the record date</w:t>
            </w:r>
          </w:p>
        </w:tc>
        <w:tc>
          <w:tcPr>
            <w:tcW w:w="1924" w:type="dxa"/>
            <w:tcBorders>
              <w:bottom w:val="single" w:sz="8" w:space="0" w:color="000000"/>
            </w:tcBorders>
            <w:tcMar>
              <w:top w:w="0" w:type="dxa"/>
              <w:left w:w="144" w:type="dxa"/>
              <w:bottom w:w="0" w:type="dxa"/>
              <w:right w:w="0" w:type="dxa"/>
            </w:tcMar>
            <w:vAlign w:val="bottom"/>
            <w:hideMark/>
          </w:tcPr>
          <w:p w14:paraId="50D0354D" w14:textId="77777777" w:rsidR="00AA3F69" w:rsidRDefault="00AA3F69">
            <w:pPr>
              <w:jc w:val="right"/>
              <w:rPr>
                <w:rFonts w:ascii="Arial" w:hAnsi="Arial" w:cs="Arial"/>
                <w:sz w:val="18"/>
                <w:szCs w:val="18"/>
              </w:rPr>
            </w:pPr>
            <w:r>
              <w:rPr>
                <w:rFonts w:ascii="Arial" w:hAnsi="Arial" w:cs="Arial"/>
                <w:b/>
                <w:bCs/>
                <w:sz w:val="18"/>
                <w:szCs w:val="18"/>
              </w:rPr>
              <w:t>Weighted average</w:t>
            </w:r>
            <w:r>
              <w:rPr>
                <w:rFonts w:ascii="Arial" w:hAnsi="Arial" w:cs="Arial"/>
                <w:b/>
                <w:bCs/>
                <w:sz w:val="18"/>
                <w:szCs w:val="18"/>
              </w:rPr>
              <w:br/>
              <w:t>exercise price</w:t>
            </w:r>
          </w:p>
        </w:tc>
        <w:tc>
          <w:tcPr>
            <w:tcW w:w="1464" w:type="dxa"/>
            <w:tcBorders>
              <w:bottom w:val="single" w:sz="8" w:space="0" w:color="000000"/>
            </w:tcBorders>
            <w:tcMar>
              <w:top w:w="0" w:type="dxa"/>
              <w:left w:w="144" w:type="dxa"/>
              <w:bottom w:w="0" w:type="dxa"/>
              <w:right w:w="0" w:type="dxa"/>
            </w:tcMar>
            <w:vAlign w:val="bottom"/>
            <w:hideMark/>
          </w:tcPr>
          <w:p w14:paraId="5E99AA34" w14:textId="77777777" w:rsidR="00AA3F69" w:rsidRDefault="00AA3F69">
            <w:pPr>
              <w:jc w:val="right"/>
              <w:rPr>
                <w:rFonts w:ascii="Arial" w:hAnsi="Arial" w:cs="Arial"/>
                <w:sz w:val="18"/>
                <w:szCs w:val="18"/>
              </w:rPr>
            </w:pPr>
            <w:r>
              <w:rPr>
                <w:rFonts w:ascii="Arial" w:hAnsi="Arial" w:cs="Arial"/>
                <w:b/>
                <w:bCs/>
                <w:sz w:val="18"/>
                <w:szCs w:val="18"/>
              </w:rPr>
              <w:t>Shares</w:t>
            </w:r>
          </w:p>
        </w:tc>
      </w:tr>
      <w:tr w:rsidR="00AA3F69" w14:paraId="78C51AD4" w14:textId="77777777" w:rsidTr="006C5868">
        <w:tc>
          <w:tcPr>
            <w:tcW w:w="7412" w:type="dxa"/>
            <w:vAlign w:val="center"/>
            <w:hideMark/>
          </w:tcPr>
          <w:p w14:paraId="16224C51"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3CD68243" w14:textId="77777777" w:rsidR="00AA3F69" w:rsidRDefault="00AA3F69">
            <w:pPr>
              <w:rPr>
                <w:rFonts w:ascii="Arial" w:hAnsi="Arial" w:cs="Arial"/>
                <w:sz w:val="2"/>
                <w:szCs w:val="2"/>
              </w:rPr>
            </w:pPr>
            <w:r>
              <w:rPr>
                <w:rFonts w:ascii="Arial" w:hAnsi="Arial" w:cs="Arial"/>
                <w:sz w:val="2"/>
                <w:szCs w:val="2"/>
              </w:rPr>
              <w:t> </w:t>
            </w:r>
          </w:p>
        </w:tc>
        <w:tc>
          <w:tcPr>
            <w:tcW w:w="1464" w:type="dxa"/>
            <w:vAlign w:val="center"/>
            <w:hideMark/>
          </w:tcPr>
          <w:p w14:paraId="0C501F15" w14:textId="77777777" w:rsidR="00AA3F69" w:rsidRDefault="00AA3F69">
            <w:pPr>
              <w:rPr>
                <w:rFonts w:ascii="Arial" w:hAnsi="Arial" w:cs="Arial"/>
                <w:sz w:val="2"/>
                <w:szCs w:val="2"/>
              </w:rPr>
            </w:pPr>
            <w:r>
              <w:rPr>
                <w:rFonts w:ascii="Arial" w:hAnsi="Arial" w:cs="Arial"/>
                <w:sz w:val="2"/>
                <w:szCs w:val="2"/>
              </w:rPr>
              <w:t> </w:t>
            </w:r>
          </w:p>
        </w:tc>
      </w:tr>
      <w:tr w:rsidR="00AA3F69" w14:paraId="1E073A5C" w14:textId="77777777" w:rsidTr="006C5868">
        <w:tc>
          <w:tcPr>
            <w:tcW w:w="7412" w:type="dxa"/>
            <w:tcBorders>
              <w:bottom w:val="single" w:sz="6" w:space="0" w:color="0075C9"/>
            </w:tcBorders>
            <w:tcMar>
              <w:top w:w="0" w:type="dxa"/>
              <w:left w:w="0" w:type="dxa"/>
              <w:bottom w:w="40" w:type="dxa"/>
              <w:right w:w="0" w:type="dxa"/>
            </w:tcMar>
            <w:hideMark/>
          </w:tcPr>
          <w:p w14:paraId="3CA32BAE"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New shares available under the 2026 Stock Plan</w:t>
            </w:r>
          </w:p>
        </w:tc>
        <w:tc>
          <w:tcPr>
            <w:tcW w:w="1924" w:type="dxa"/>
            <w:tcBorders>
              <w:bottom w:val="single" w:sz="6" w:space="0" w:color="0075C9"/>
            </w:tcBorders>
            <w:noWrap/>
            <w:tcMar>
              <w:top w:w="0" w:type="dxa"/>
              <w:left w:w="144" w:type="dxa"/>
              <w:bottom w:w="0" w:type="dxa"/>
              <w:right w:w="0" w:type="dxa"/>
            </w:tcMar>
            <w:vAlign w:val="bottom"/>
            <w:hideMark/>
          </w:tcPr>
          <w:p w14:paraId="5ACF8501"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662E6C8D" w14:textId="4985C3EA"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226,000,000</w:t>
            </w:r>
          </w:p>
        </w:tc>
      </w:tr>
      <w:tr w:rsidR="00AA3F69" w14:paraId="1904B700" w14:textId="77777777" w:rsidTr="006C5868">
        <w:tc>
          <w:tcPr>
            <w:tcW w:w="7412" w:type="dxa"/>
            <w:vAlign w:val="center"/>
            <w:hideMark/>
          </w:tcPr>
          <w:p w14:paraId="1656ACCC"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162FCBA1" w14:textId="2BB9CD50" w:rsidR="00AA3F69" w:rsidRDefault="00AA3F69" w:rsidP="006C5868">
            <w:pPr>
              <w:jc w:val="right"/>
              <w:rPr>
                <w:rFonts w:ascii="Arial" w:hAnsi="Arial" w:cs="Arial"/>
                <w:sz w:val="2"/>
                <w:szCs w:val="2"/>
              </w:rPr>
            </w:pPr>
          </w:p>
        </w:tc>
        <w:tc>
          <w:tcPr>
            <w:tcW w:w="1464" w:type="dxa"/>
            <w:vAlign w:val="center"/>
            <w:hideMark/>
          </w:tcPr>
          <w:p w14:paraId="42A397D6" w14:textId="12063FB8" w:rsidR="00AA3F69" w:rsidRDefault="00AA3F69" w:rsidP="006C5868">
            <w:pPr>
              <w:jc w:val="right"/>
              <w:rPr>
                <w:rFonts w:ascii="Arial" w:hAnsi="Arial" w:cs="Arial"/>
                <w:sz w:val="2"/>
                <w:szCs w:val="2"/>
              </w:rPr>
            </w:pPr>
          </w:p>
        </w:tc>
      </w:tr>
      <w:tr w:rsidR="00AA3F69" w14:paraId="2B916498" w14:textId="77777777" w:rsidTr="006C5868">
        <w:tc>
          <w:tcPr>
            <w:tcW w:w="7412" w:type="dxa"/>
            <w:tcBorders>
              <w:bottom w:val="single" w:sz="6" w:space="0" w:color="0075C9"/>
            </w:tcBorders>
            <w:tcMar>
              <w:top w:w="0" w:type="dxa"/>
              <w:left w:w="0" w:type="dxa"/>
              <w:bottom w:w="40" w:type="dxa"/>
              <w:right w:w="0" w:type="dxa"/>
            </w:tcMar>
            <w:hideMark/>
          </w:tcPr>
          <w:p w14:paraId="64ED2EB3"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Shares remaining available under the 2017 Stock Plan and 2001 Stock Plan</w:t>
            </w:r>
            <w:r>
              <w:rPr>
                <w:rFonts w:ascii="Arial" w:hAnsi="Arial" w:cs="Arial"/>
                <w:sz w:val="14"/>
                <w:szCs w:val="14"/>
                <w:vertAlign w:val="superscript"/>
              </w:rPr>
              <w:t>1</w:t>
            </w:r>
          </w:p>
        </w:tc>
        <w:tc>
          <w:tcPr>
            <w:tcW w:w="1924" w:type="dxa"/>
            <w:tcBorders>
              <w:bottom w:val="single" w:sz="6" w:space="0" w:color="0075C9"/>
            </w:tcBorders>
            <w:noWrap/>
            <w:tcMar>
              <w:top w:w="0" w:type="dxa"/>
              <w:left w:w="144" w:type="dxa"/>
              <w:bottom w:w="0" w:type="dxa"/>
              <w:right w:w="0" w:type="dxa"/>
            </w:tcMar>
            <w:vAlign w:val="bottom"/>
            <w:hideMark/>
          </w:tcPr>
          <w:p w14:paraId="7A256F9A"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09375A57" w14:textId="3AB67BDD"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78,437,585</w:t>
            </w:r>
          </w:p>
        </w:tc>
      </w:tr>
      <w:tr w:rsidR="00AA3F69" w14:paraId="7AEBAA2E" w14:textId="77777777" w:rsidTr="006C5868">
        <w:tc>
          <w:tcPr>
            <w:tcW w:w="7412" w:type="dxa"/>
            <w:vAlign w:val="center"/>
            <w:hideMark/>
          </w:tcPr>
          <w:p w14:paraId="03CCDC69"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65305CAB" w14:textId="05BA9751" w:rsidR="00AA3F69" w:rsidRDefault="00AA3F69" w:rsidP="006C5868">
            <w:pPr>
              <w:jc w:val="right"/>
              <w:rPr>
                <w:rFonts w:ascii="Arial" w:hAnsi="Arial" w:cs="Arial"/>
                <w:sz w:val="2"/>
                <w:szCs w:val="2"/>
              </w:rPr>
            </w:pPr>
          </w:p>
        </w:tc>
        <w:tc>
          <w:tcPr>
            <w:tcW w:w="1464" w:type="dxa"/>
            <w:vAlign w:val="center"/>
            <w:hideMark/>
          </w:tcPr>
          <w:p w14:paraId="0B5FF2A0" w14:textId="624BC395" w:rsidR="00AA3F69" w:rsidRDefault="00AA3F69" w:rsidP="006C5868">
            <w:pPr>
              <w:jc w:val="right"/>
              <w:rPr>
                <w:rFonts w:ascii="Arial" w:hAnsi="Arial" w:cs="Arial"/>
                <w:sz w:val="2"/>
                <w:szCs w:val="2"/>
              </w:rPr>
            </w:pPr>
          </w:p>
        </w:tc>
      </w:tr>
      <w:tr w:rsidR="00AA3F69" w14:paraId="3D4780B8" w14:textId="77777777" w:rsidTr="006C5868">
        <w:tc>
          <w:tcPr>
            <w:tcW w:w="7412" w:type="dxa"/>
            <w:tcBorders>
              <w:bottom w:val="single" w:sz="6" w:space="0" w:color="0075C9"/>
            </w:tcBorders>
            <w:tcMar>
              <w:top w:w="0" w:type="dxa"/>
              <w:left w:w="0" w:type="dxa"/>
              <w:bottom w:w="40" w:type="dxa"/>
              <w:right w:w="0" w:type="dxa"/>
            </w:tcMar>
            <w:hideMark/>
          </w:tcPr>
          <w:p w14:paraId="3DECA08B"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(a) Total shares available for issuance</w:t>
            </w:r>
          </w:p>
        </w:tc>
        <w:tc>
          <w:tcPr>
            <w:tcW w:w="1924" w:type="dxa"/>
            <w:tcBorders>
              <w:bottom w:val="single" w:sz="6" w:space="0" w:color="0075C9"/>
            </w:tcBorders>
            <w:noWrap/>
            <w:tcMar>
              <w:top w:w="0" w:type="dxa"/>
              <w:left w:w="144" w:type="dxa"/>
              <w:bottom w:w="0" w:type="dxa"/>
              <w:right w:w="0" w:type="dxa"/>
            </w:tcMar>
            <w:vAlign w:val="bottom"/>
            <w:hideMark/>
          </w:tcPr>
          <w:p w14:paraId="39D7DBD3"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2918F3A3" w14:textId="4CDD6471"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304,437,585</w:t>
            </w:r>
          </w:p>
        </w:tc>
      </w:tr>
      <w:tr w:rsidR="00AA3F69" w14:paraId="6ED40A50" w14:textId="77777777" w:rsidTr="006C5868">
        <w:tc>
          <w:tcPr>
            <w:tcW w:w="7412" w:type="dxa"/>
            <w:vAlign w:val="center"/>
            <w:hideMark/>
          </w:tcPr>
          <w:p w14:paraId="7B21D7C6"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5C5FCB54" w14:textId="64631CF6" w:rsidR="00AA3F69" w:rsidRDefault="00AA3F69" w:rsidP="006C5868">
            <w:pPr>
              <w:jc w:val="right"/>
              <w:rPr>
                <w:rFonts w:ascii="Arial" w:hAnsi="Arial" w:cs="Arial"/>
                <w:sz w:val="2"/>
                <w:szCs w:val="2"/>
              </w:rPr>
            </w:pPr>
          </w:p>
        </w:tc>
        <w:tc>
          <w:tcPr>
            <w:tcW w:w="1464" w:type="dxa"/>
            <w:vAlign w:val="center"/>
            <w:hideMark/>
          </w:tcPr>
          <w:p w14:paraId="62082DDB" w14:textId="495B085F" w:rsidR="00AA3F69" w:rsidRDefault="00AA3F69" w:rsidP="006C5868">
            <w:pPr>
              <w:jc w:val="right"/>
              <w:rPr>
                <w:rFonts w:ascii="Arial" w:hAnsi="Arial" w:cs="Arial"/>
                <w:sz w:val="2"/>
                <w:szCs w:val="2"/>
              </w:rPr>
            </w:pPr>
          </w:p>
        </w:tc>
      </w:tr>
      <w:tr w:rsidR="00AA3F69" w14:paraId="32D9D004" w14:textId="77777777" w:rsidTr="006C5868">
        <w:tc>
          <w:tcPr>
            <w:tcW w:w="7412" w:type="dxa"/>
            <w:tcBorders>
              <w:bottom w:val="single" w:sz="6" w:space="0" w:color="0075C9"/>
            </w:tcBorders>
            <w:tcMar>
              <w:top w:w="0" w:type="dxa"/>
              <w:left w:w="0" w:type="dxa"/>
              <w:bottom w:w="40" w:type="dxa"/>
              <w:right w:w="0" w:type="dxa"/>
            </w:tcMar>
            <w:hideMark/>
          </w:tcPr>
          <w:p w14:paraId="579CA48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Shares underlying previously granted outstanding stock awards (includes performance stock awards at target)</w:t>
            </w:r>
          </w:p>
        </w:tc>
        <w:tc>
          <w:tcPr>
            <w:tcW w:w="1924" w:type="dxa"/>
            <w:tcBorders>
              <w:bottom w:val="single" w:sz="6" w:space="0" w:color="0075C9"/>
            </w:tcBorders>
            <w:noWrap/>
            <w:tcMar>
              <w:top w:w="0" w:type="dxa"/>
              <w:left w:w="144" w:type="dxa"/>
              <w:bottom w:w="0" w:type="dxa"/>
              <w:right w:w="0" w:type="dxa"/>
            </w:tcMar>
            <w:vAlign w:val="bottom"/>
            <w:hideMark/>
          </w:tcPr>
          <w:p w14:paraId="2F5FFC66"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1062A17C" w14:textId="3DE73C42"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91,842,011</w:t>
            </w:r>
          </w:p>
        </w:tc>
      </w:tr>
      <w:tr w:rsidR="00AA3F69" w14:paraId="664D42C1" w14:textId="77777777" w:rsidTr="006C5868">
        <w:tc>
          <w:tcPr>
            <w:tcW w:w="7412" w:type="dxa"/>
            <w:vAlign w:val="center"/>
            <w:hideMark/>
          </w:tcPr>
          <w:p w14:paraId="690DE53E"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552079C7" w14:textId="6AFF7835" w:rsidR="00AA3F69" w:rsidRDefault="00AA3F69" w:rsidP="006C5868">
            <w:pPr>
              <w:jc w:val="right"/>
              <w:rPr>
                <w:rFonts w:ascii="Arial" w:hAnsi="Arial" w:cs="Arial"/>
                <w:sz w:val="2"/>
                <w:szCs w:val="2"/>
              </w:rPr>
            </w:pPr>
          </w:p>
        </w:tc>
        <w:tc>
          <w:tcPr>
            <w:tcW w:w="1464" w:type="dxa"/>
            <w:vAlign w:val="center"/>
            <w:hideMark/>
          </w:tcPr>
          <w:p w14:paraId="59ECA39A" w14:textId="65B366FD" w:rsidR="00AA3F69" w:rsidRDefault="00AA3F69" w:rsidP="006C5868">
            <w:pPr>
              <w:jc w:val="right"/>
              <w:rPr>
                <w:rFonts w:ascii="Arial" w:hAnsi="Arial" w:cs="Arial"/>
                <w:sz w:val="2"/>
                <w:szCs w:val="2"/>
              </w:rPr>
            </w:pPr>
          </w:p>
        </w:tc>
      </w:tr>
      <w:tr w:rsidR="00AA3F69" w14:paraId="600CB964" w14:textId="77777777" w:rsidTr="006C5868">
        <w:tc>
          <w:tcPr>
            <w:tcW w:w="7412" w:type="dxa"/>
            <w:tcBorders>
              <w:bottom w:val="single" w:sz="6" w:space="0" w:color="0075C9"/>
            </w:tcBorders>
            <w:tcMar>
              <w:top w:w="0" w:type="dxa"/>
              <w:left w:w="0" w:type="dxa"/>
              <w:bottom w:w="40" w:type="dxa"/>
              <w:right w:w="0" w:type="dxa"/>
            </w:tcMar>
            <w:hideMark/>
          </w:tcPr>
          <w:p w14:paraId="3D06D0F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Shares underlying previously granted outstanding stock options</w:t>
            </w:r>
            <w:r>
              <w:rPr>
                <w:rFonts w:ascii="Arial" w:hAnsi="Arial" w:cs="Arial"/>
                <w:sz w:val="14"/>
                <w:szCs w:val="14"/>
                <w:vertAlign w:val="superscript"/>
              </w:rPr>
              <w:t>2</w:t>
            </w:r>
          </w:p>
        </w:tc>
        <w:tc>
          <w:tcPr>
            <w:tcW w:w="1924" w:type="dxa"/>
            <w:tcBorders>
              <w:bottom w:val="single" w:sz="6" w:space="0" w:color="0075C9"/>
            </w:tcBorders>
            <w:noWrap/>
            <w:tcMar>
              <w:top w:w="0" w:type="dxa"/>
              <w:left w:w="144" w:type="dxa"/>
              <w:bottom w:w="0" w:type="dxa"/>
              <w:right w:w="0" w:type="dxa"/>
            </w:tcMar>
            <w:vAlign w:val="bottom"/>
            <w:hideMark/>
          </w:tcPr>
          <w:p w14:paraId="498B47F5" w14:textId="6D0E74E6" w:rsidR="00AA3F69" w:rsidRDefault="00AA3F69" w:rsidP="006C5868">
            <w:pPr>
              <w:pStyle w:val="NormalWeb"/>
              <w:tabs>
                <w:tab w:val="right" w:pos="1740"/>
                <w:tab w:val="decimal" w:pos="1780"/>
              </w:tabs>
              <w:spacing w:before="0" w:beforeAutospacing="0" w:after="0" w:afterAutospacing="0"/>
              <w:jc w:val="right"/>
              <w:rPr>
                <w:rFonts w:ascii="Arial" w:hAnsi="Arial" w:cs="Arial"/>
                <w:sz w:val="18"/>
                <w:szCs w:val="18"/>
              </w:rPr>
            </w:pPr>
            <w:r>
              <w:rPr>
                <w:rFonts w:ascii="Arial" w:hAnsi="Arial" w:cs="Arial"/>
                <w:sz w:val="18"/>
                <w:szCs w:val="18"/>
              </w:rPr>
              <w:t>$57.70</w:t>
            </w:r>
          </w:p>
        </w:tc>
        <w:tc>
          <w:tcPr>
            <w:tcW w:w="1464" w:type="dxa"/>
            <w:tcBorders>
              <w:bottom w:val="single" w:sz="6" w:space="0" w:color="0075C9"/>
            </w:tcBorders>
            <w:noWrap/>
            <w:tcMar>
              <w:top w:w="0" w:type="dxa"/>
              <w:left w:w="144" w:type="dxa"/>
              <w:bottom w:w="0" w:type="dxa"/>
              <w:right w:w="0" w:type="dxa"/>
            </w:tcMar>
            <w:vAlign w:val="bottom"/>
            <w:hideMark/>
          </w:tcPr>
          <w:p w14:paraId="7F544CA1" w14:textId="5F9EECC1" w:rsidR="00AA3F69"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300,631</w:t>
            </w:r>
          </w:p>
        </w:tc>
      </w:tr>
      <w:tr w:rsidR="00AA3F69" w14:paraId="10ECDE3F" w14:textId="77777777" w:rsidTr="006C5868">
        <w:tc>
          <w:tcPr>
            <w:tcW w:w="7412" w:type="dxa"/>
            <w:vAlign w:val="center"/>
            <w:hideMark/>
          </w:tcPr>
          <w:p w14:paraId="633129BC"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701B0D86" w14:textId="6EEDA098" w:rsidR="00AA3F69" w:rsidRDefault="00AA3F69" w:rsidP="006C5868">
            <w:pPr>
              <w:jc w:val="right"/>
              <w:rPr>
                <w:rFonts w:ascii="Arial" w:hAnsi="Arial" w:cs="Arial"/>
                <w:sz w:val="2"/>
                <w:szCs w:val="2"/>
              </w:rPr>
            </w:pPr>
          </w:p>
        </w:tc>
        <w:tc>
          <w:tcPr>
            <w:tcW w:w="1464" w:type="dxa"/>
            <w:vAlign w:val="center"/>
            <w:hideMark/>
          </w:tcPr>
          <w:p w14:paraId="58E2D406" w14:textId="2D36EA6B" w:rsidR="00AA3F69" w:rsidRDefault="00AA3F69" w:rsidP="006C5868">
            <w:pPr>
              <w:jc w:val="right"/>
              <w:rPr>
                <w:rFonts w:ascii="Arial" w:hAnsi="Arial" w:cs="Arial"/>
                <w:sz w:val="2"/>
                <w:szCs w:val="2"/>
              </w:rPr>
            </w:pPr>
          </w:p>
        </w:tc>
      </w:tr>
      <w:tr w:rsidR="00AA3F69" w14:paraId="3F84CCEE" w14:textId="77777777" w:rsidTr="006C5868">
        <w:tc>
          <w:tcPr>
            <w:tcW w:w="7412" w:type="dxa"/>
            <w:tcBorders>
              <w:bottom w:val="single" w:sz="6" w:space="0" w:color="0075C9"/>
            </w:tcBorders>
            <w:tcMar>
              <w:top w:w="0" w:type="dxa"/>
              <w:left w:w="0" w:type="dxa"/>
              <w:bottom w:w="40" w:type="dxa"/>
              <w:right w:w="0" w:type="dxa"/>
            </w:tcMar>
            <w:hideMark/>
          </w:tcPr>
          <w:p w14:paraId="6A16D839"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(b) Total outstanding stock awards and stock options</w:t>
            </w:r>
          </w:p>
        </w:tc>
        <w:tc>
          <w:tcPr>
            <w:tcW w:w="1924" w:type="dxa"/>
            <w:tcBorders>
              <w:bottom w:val="single" w:sz="6" w:space="0" w:color="0075C9"/>
            </w:tcBorders>
            <w:noWrap/>
            <w:tcMar>
              <w:top w:w="0" w:type="dxa"/>
              <w:left w:w="144" w:type="dxa"/>
              <w:bottom w:w="0" w:type="dxa"/>
              <w:right w:w="0" w:type="dxa"/>
            </w:tcMar>
            <w:vAlign w:val="bottom"/>
            <w:hideMark/>
          </w:tcPr>
          <w:p w14:paraId="0971EB89"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72659EAA" w14:textId="5F62682B"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92,142,642</w:t>
            </w:r>
          </w:p>
        </w:tc>
      </w:tr>
      <w:tr w:rsidR="00AA3F69" w14:paraId="6B61C102" w14:textId="77777777" w:rsidTr="006C5868">
        <w:tc>
          <w:tcPr>
            <w:tcW w:w="7412" w:type="dxa"/>
            <w:vAlign w:val="center"/>
            <w:hideMark/>
          </w:tcPr>
          <w:p w14:paraId="64B692F6"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4B30D2AA" w14:textId="5D4312B6" w:rsidR="00AA3F69" w:rsidRDefault="00AA3F69" w:rsidP="006C5868">
            <w:pPr>
              <w:jc w:val="right"/>
              <w:rPr>
                <w:rFonts w:ascii="Arial" w:hAnsi="Arial" w:cs="Arial"/>
                <w:sz w:val="2"/>
                <w:szCs w:val="2"/>
              </w:rPr>
            </w:pPr>
          </w:p>
        </w:tc>
        <w:tc>
          <w:tcPr>
            <w:tcW w:w="1464" w:type="dxa"/>
            <w:vAlign w:val="center"/>
            <w:hideMark/>
          </w:tcPr>
          <w:p w14:paraId="2B0EA1CB" w14:textId="7131A8D4" w:rsidR="00AA3F69" w:rsidRDefault="00AA3F69" w:rsidP="006C5868">
            <w:pPr>
              <w:jc w:val="right"/>
              <w:rPr>
                <w:rFonts w:ascii="Arial" w:hAnsi="Arial" w:cs="Arial"/>
                <w:sz w:val="2"/>
                <w:szCs w:val="2"/>
              </w:rPr>
            </w:pPr>
          </w:p>
        </w:tc>
      </w:tr>
      <w:tr w:rsidR="00AA3F69" w14:paraId="3143444D" w14:textId="77777777" w:rsidTr="006C5868">
        <w:tc>
          <w:tcPr>
            <w:tcW w:w="7412" w:type="dxa"/>
            <w:tcBorders>
              <w:bottom w:val="single" w:sz="6" w:space="0" w:color="0075C9"/>
            </w:tcBorders>
            <w:tcMar>
              <w:top w:w="0" w:type="dxa"/>
              <w:left w:w="0" w:type="dxa"/>
              <w:bottom w:w="40" w:type="dxa"/>
              <w:right w:w="0" w:type="dxa"/>
            </w:tcMar>
            <w:hideMark/>
          </w:tcPr>
          <w:p w14:paraId="203668E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(c) Common shares outstanding</w:t>
            </w:r>
          </w:p>
        </w:tc>
        <w:tc>
          <w:tcPr>
            <w:tcW w:w="1924" w:type="dxa"/>
            <w:tcBorders>
              <w:bottom w:val="single" w:sz="6" w:space="0" w:color="0075C9"/>
            </w:tcBorders>
            <w:noWrap/>
            <w:tcMar>
              <w:top w:w="0" w:type="dxa"/>
              <w:left w:w="144" w:type="dxa"/>
              <w:bottom w:w="0" w:type="dxa"/>
              <w:right w:w="0" w:type="dxa"/>
            </w:tcMar>
            <w:vAlign w:val="bottom"/>
            <w:hideMark/>
          </w:tcPr>
          <w:p w14:paraId="62626304"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737D8424" w14:textId="00F7AAF5"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7,433,087,554</w:t>
            </w:r>
          </w:p>
        </w:tc>
      </w:tr>
      <w:tr w:rsidR="00AA3F69" w14:paraId="41A2AB1B" w14:textId="77777777" w:rsidTr="006C5868">
        <w:tc>
          <w:tcPr>
            <w:tcW w:w="7412" w:type="dxa"/>
            <w:vAlign w:val="center"/>
            <w:hideMark/>
          </w:tcPr>
          <w:p w14:paraId="7CA0151C" w14:textId="77777777" w:rsidR="00AA3F69" w:rsidRDefault="00AA3F69">
            <w:pPr>
              <w:rPr>
                <w:rFonts w:ascii="Arial" w:hAnsi="Arial" w:cs="Arial"/>
                <w:sz w:val="2"/>
                <w:szCs w:val="2"/>
              </w:rPr>
            </w:pPr>
            <w:r>
              <w:rPr>
                <w:rFonts w:ascii="Arial" w:hAnsi="Arial" w:cs="Arial"/>
                <w:sz w:val="2"/>
                <w:szCs w:val="2"/>
              </w:rPr>
              <w:t> </w:t>
            </w:r>
          </w:p>
        </w:tc>
        <w:tc>
          <w:tcPr>
            <w:tcW w:w="1924" w:type="dxa"/>
            <w:vAlign w:val="center"/>
            <w:hideMark/>
          </w:tcPr>
          <w:p w14:paraId="2456DCE4" w14:textId="38662237" w:rsidR="00AA3F69" w:rsidRDefault="00AA3F69" w:rsidP="006C5868">
            <w:pPr>
              <w:jc w:val="right"/>
              <w:rPr>
                <w:rFonts w:ascii="Arial" w:hAnsi="Arial" w:cs="Arial"/>
                <w:sz w:val="2"/>
                <w:szCs w:val="2"/>
              </w:rPr>
            </w:pPr>
          </w:p>
        </w:tc>
        <w:tc>
          <w:tcPr>
            <w:tcW w:w="1464" w:type="dxa"/>
            <w:vAlign w:val="center"/>
            <w:hideMark/>
          </w:tcPr>
          <w:p w14:paraId="3364EB46" w14:textId="413B6E13" w:rsidR="00AA3F69" w:rsidRDefault="00AA3F69" w:rsidP="006C5868">
            <w:pPr>
              <w:jc w:val="right"/>
              <w:rPr>
                <w:rFonts w:ascii="Arial" w:hAnsi="Arial" w:cs="Arial"/>
                <w:sz w:val="2"/>
                <w:szCs w:val="2"/>
              </w:rPr>
            </w:pPr>
          </w:p>
        </w:tc>
      </w:tr>
      <w:tr w:rsidR="00AA3F69" w14:paraId="3503860D" w14:textId="77777777" w:rsidTr="006C5868">
        <w:tc>
          <w:tcPr>
            <w:tcW w:w="7412" w:type="dxa"/>
            <w:tcBorders>
              <w:bottom w:val="single" w:sz="6" w:space="0" w:color="0075C9"/>
            </w:tcBorders>
            <w:tcMar>
              <w:top w:w="0" w:type="dxa"/>
              <w:left w:w="0" w:type="dxa"/>
              <w:bottom w:w="40" w:type="dxa"/>
              <w:right w:w="0" w:type="dxa"/>
            </w:tcMar>
            <w:hideMark/>
          </w:tcPr>
          <w:p w14:paraId="188AFA0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Overhang (a + b / c)</w:t>
            </w:r>
          </w:p>
        </w:tc>
        <w:tc>
          <w:tcPr>
            <w:tcW w:w="1924" w:type="dxa"/>
            <w:tcBorders>
              <w:bottom w:val="single" w:sz="6" w:space="0" w:color="0075C9"/>
            </w:tcBorders>
            <w:noWrap/>
            <w:tcMar>
              <w:top w:w="0" w:type="dxa"/>
              <w:left w:w="144" w:type="dxa"/>
              <w:bottom w:w="0" w:type="dxa"/>
              <w:right w:w="0" w:type="dxa"/>
            </w:tcMar>
            <w:vAlign w:val="bottom"/>
            <w:hideMark/>
          </w:tcPr>
          <w:p w14:paraId="26A5F858" w14:textId="77777777" w:rsidR="00AA3F69" w:rsidRDefault="00AA3F69" w:rsidP="006C5868">
            <w:pPr>
              <w:jc w:val="right"/>
              <w:rPr>
                <w:rFonts w:ascii="Arial" w:hAnsi="Arial" w:cs="Arial"/>
                <w:sz w:val="18"/>
                <w:szCs w:val="18"/>
              </w:rPr>
            </w:pPr>
          </w:p>
        </w:tc>
        <w:tc>
          <w:tcPr>
            <w:tcW w:w="1464" w:type="dxa"/>
            <w:tcBorders>
              <w:bottom w:val="single" w:sz="6" w:space="0" w:color="0075C9"/>
            </w:tcBorders>
            <w:noWrap/>
            <w:tcMar>
              <w:top w:w="0" w:type="dxa"/>
              <w:left w:w="144" w:type="dxa"/>
              <w:bottom w:w="0" w:type="dxa"/>
              <w:right w:w="0" w:type="dxa"/>
            </w:tcMar>
            <w:vAlign w:val="bottom"/>
            <w:hideMark/>
          </w:tcPr>
          <w:p w14:paraId="483504BC" w14:textId="6E2E126F" w:rsidR="00AA3F69" w:rsidRPr="00201D26" w:rsidRDefault="00AA3F69" w:rsidP="006C5868">
            <w:pPr>
              <w:pStyle w:val="NormalWeb"/>
              <w:tabs>
                <w:tab w:val="right" w:pos="1280"/>
                <w:tab w:val="decimal" w:pos="1320"/>
              </w:tabs>
              <w:spacing w:before="0" w:beforeAutospacing="0" w:after="0" w:afterAutospacing="0"/>
              <w:jc w:val="right"/>
              <w:rPr>
                <w:rFonts w:ascii="Arial" w:hAnsi="Arial" w:cs="Arial"/>
                <w:sz w:val="18"/>
                <w:szCs w:val="18"/>
              </w:rPr>
            </w:pPr>
            <w:r>
              <w:rPr>
                <w:rFonts w:ascii="Arial" w:hAnsi="Arial" w:cs="Arial"/>
                <w:sz w:val="18"/>
                <w:szCs w:val="18"/>
              </w:rPr>
              <w:t>5.34%</w:t>
            </w:r>
          </w:p>
        </w:tc>
      </w:tr>
    </w:tbl>
    <w:p w14:paraId="633A6DD2"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Includes 1,010,899 shares that remain available for future awards under the 2001 Stock Plan. Shares available under the 2001 Stock Plan as of the Effective Date will not be available for future awards under the 2026 Stock Plan, except for undelivered shares subject to awards under the 2001 Stock Plan that again become available for awards under the 2026 Stock Plan on or after the Effective Date. </w:t>
      </w:r>
    </w:p>
    <w:p w14:paraId="53940DF8"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All stock options were granted in substitution for options of employees of acquired companies and have a weighted average remaining contractual life of 3.25 years.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0D54368F" w14:textId="77777777" w:rsidTr="00C717F7">
        <w:tc>
          <w:tcPr>
            <w:tcW w:w="279" w:type="dxa"/>
            <w:hideMark/>
          </w:tcPr>
          <w:p w14:paraId="6D29A0E4"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10E346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8FD2AB6"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35C531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7ED9F4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20470E2"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2F6B855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AE6279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A8A1B1B"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1F3EC4A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60C3A6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E2855AE"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C6BE820"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2B4ED6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5203E00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9B6706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70386B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B5CC6E2" w14:textId="77777777" w:rsidTr="00C717F7">
        <w:tc>
          <w:tcPr>
            <w:tcW w:w="2051" w:type="dxa"/>
            <w:gridSpan w:val="2"/>
            <w:tcMar>
              <w:top w:w="0" w:type="dxa"/>
              <w:left w:w="0" w:type="dxa"/>
              <w:bottom w:w="0" w:type="dxa"/>
              <w:right w:w="0" w:type="dxa"/>
            </w:tcMar>
            <w:vAlign w:val="bottom"/>
            <w:hideMark/>
          </w:tcPr>
          <w:p w14:paraId="72BDCD22"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7673929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4ACC048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0FD655C9"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2CA5AFFA"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D733EB5" w14:textId="77777777" w:rsidR="00AA3F69" w:rsidRPr="00201D26" w:rsidRDefault="00AA3F69">
      <w:pPr>
        <w:pStyle w:val="NormalWeb"/>
        <w:spacing w:before="0" w:beforeAutospacing="0" w:after="0" w:afterAutospacing="0"/>
        <w:rPr>
          <w:sz w:val="16"/>
          <w:szCs w:val="16"/>
        </w:rPr>
      </w:pPr>
      <w:r>
        <w:rPr>
          <w:sz w:val="16"/>
          <w:szCs w:val="16"/>
        </w:rPr>
        <w:t> </w:t>
      </w:r>
    </w:p>
    <w:p w14:paraId="41A3B0B7"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Description of the 2026 Stock Plan </w:t>
      </w:r>
    </w:p>
    <w:p w14:paraId="3FBF445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 description of the material terms of the 2026 Stock Plan are summarized below. The 2026 Stock Plan is set forth in its entirety as Annex A to this Proxy Statement, and all descriptions of the 2026 Stock Plan contained in this Proposal No. 4 are qualified by reference to Annex A. </w:t>
      </w:r>
    </w:p>
    <w:p w14:paraId="27AD4147"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Overview </w:t>
      </w:r>
    </w:p>
    <w:p w14:paraId="3CAE16D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purposes of the 2026 Stock Plan are to attract and retain employees providing personal services to the Company (or to any parent or subsidiary of the Company), consultants directly providing personal services to the Company, and knowledgeable, independent non-employee directors of the Company, and to provide additional incentives to those persons to continue to work in the best interests of the Company and its shareholders and increase long-term shareholder value by pursuing the long-term growth, profitability, and financial success of the Company. Restricted stock and stock awards (together, “share awards”), stock options, SARs, and cash-based director fee awards (collectively, “awards”) may be granted under the 2026 Stock Plan. Options granted under the 2026 Stock Plan may be either “incentive stock options,” as defined in Section 422 of the Internal Revenue Code of 1986, as amended (“Code”), or nonqualified stock options. </w:t>
      </w:r>
    </w:p>
    <w:p w14:paraId="7DADF11E"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Administration </w:t>
      </w:r>
    </w:p>
    <w:p w14:paraId="1507F7A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is administered by the Committee. The Committee may delegate its authority to administer the 2026 Stock Plan to the extent permitted by applicable law. The Board, at its discretion, may take any action that the Committee may take under the 2026 Stock Plan and may grant awards to non-employee directors. </w:t>
      </w:r>
    </w:p>
    <w:p w14:paraId="6DB45692"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Eligibility </w:t>
      </w:r>
    </w:p>
    <w:p w14:paraId="3A6A12E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Awards under the 2026 Stock Plan may be granted to employees of the Company or its subsidiaries, consultants who are directly engaged by, and paid by, the Company, to render personal services to the Company (other than non-employee directors) (“consultants”), and non-employee directors of the Company’s board of directors. As of the record date, the Company and its subsidiaries had approximately 217,600 employees, the Company had approximately 500 consultants, and the Company had 11 non-employee directors. </w:t>
      </w:r>
    </w:p>
    <w:p w14:paraId="126314B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Incentive stock options may be granted only to employees of the Company or its subsidiaries. Director fee awards may be granted only to non-employee directors of the Company. Share awards, nonqualified stock options, and SARs awards may be granted under the 2026 Stock Plan to employees of the Company and its subsidiaries, to consultants, and to non-employee directors. The Committee, in its discretion, will select the employees and consultants to whom share awards, options, and SARs will be granted, the time or times when such awards are granted, and the number of shares subject to each grant. </w:t>
      </w:r>
    </w:p>
    <w:p w14:paraId="7E1D5A5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in its discretion, will select the non-employee directors to whom share awards, nonqualified stock options, SARs, and director fee awards will be granted, the time or times when such awards are granted, the type of award, and the number of shares subject to each grant, as applicable. </w:t>
      </w:r>
    </w:p>
    <w:p w14:paraId="471F6A23"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Term </w:t>
      </w:r>
    </w:p>
    <w:p w14:paraId="1B3792E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Generally, the term of a stock option or SAR may be no more than ten years from the date of grant. No option or SAR may be exercised after the expiration of its term. </w:t>
      </w:r>
    </w:p>
    <w:p w14:paraId="3E0BD873"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Types of Awards </w:t>
      </w:r>
    </w:p>
    <w:p w14:paraId="677B8B8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provides for grants of the following types of equity-based awards to employees, consultants, and non-employee directors, and cash-based awards to directors. Each equity-based award (other than a share award for fully vested shares without additional terms, conditions, or restrictions or a replacement (conversion) option) will be evidenced by an award agreement between the Company and the individual awardee, which will govern that award’s terms and conditions. The means of payment, if any, for shares issued upon exercise of an award will be specified in each award agreement. </w:t>
      </w:r>
    </w:p>
    <w:p w14:paraId="09A43BB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 xml:space="preserve">Options. </w:t>
      </w:r>
      <w:r>
        <w:rPr>
          <w:rFonts w:ascii="Arial" w:hAnsi="Arial" w:cs="Arial"/>
          <w:sz w:val="18"/>
          <w:szCs w:val="18"/>
        </w:rPr>
        <w:t xml:space="preserve">A stock option entitles the awardee to purchase shares of Company common stock at a fixed exercise price. The Committee will determine the exercise price for the shares of common stock underlying each option at the time such award is granted. The per share exercise price of any incentive stock option shall be no less than 100% of the fair market value per share on the date of grant. However, if the incentive stock option is granted to an employee who at the time of grant owns shares representing more than 10% of the voting power of the Company, the per share exercise price shall be no less than 110% of the fair market value per share on the date of grant. The exercise price for shares subject to a nonqualified stock option may not be less than 100% of the fair market value of the common stock on the date such award is granted, except that certain replacement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433DFAC5" w14:textId="77777777" w:rsidTr="00C717F7">
        <w:tc>
          <w:tcPr>
            <w:tcW w:w="279" w:type="dxa"/>
            <w:hideMark/>
          </w:tcPr>
          <w:p w14:paraId="6146CDBA"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44F3BB3"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1EB227C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3ACF0E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CA2D88A"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E59DAF5"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3831C50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860066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46E1FF4C"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70BDFB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D91AEB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68E98B42"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629053D1"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5EC67E5"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695A9667"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348E1E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E10529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C1154F5" w14:textId="77777777" w:rsidTr="00C717F7">
        <w:tc>
          <w:tcPr>
            <w:tcW w:w="2051" w:type="dxa"/>
            <w:gridSpan w:val="2"/>
            <w:tcMar>
              <w:top w:w="0" w:type="dxa"/>
              <w:left w:w="0" w:type="dxa"/>
              <w:bottom w:w="0" w:type="dxa"/>
              <w:right w:w="0" w:type="dxa"/>
            </w:tcMar>
            <w:vAlign w:val="bottom"/>
            <w:hideMark/>
          </w:tcPr>
          <w:p w14:paraId="3BCA3813"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57D608F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4921EFC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35F954AE"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39325C7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45FA60C" w14:textId="77777777" w:rsidR="00AA3F69" w:rsidRPr="00201D26" w:rsidRDefault="00AA3F69">
      <w:pPr>
        <w:pStyle w:val="NormalWeb"/>
        <w:spacing w:before="0" w:beforeAutospacing="0" w:after="0" w:afterAutospacing="0"/>
        <w:rPr>
          <w:sz w:val="16"/>
          <w:szCs w:val="16"/>
        </w:rPr>
      </w:pPr>
      <w:r>
        <w:rPr>
          <w:sz w:val="16"/>
          <w:szCs w:val="16"/>
        </w:rPr>
        <w:t> </w:t>
      </w:r>
    </w:p>
    <w:p w14:paraId="74720B0C"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(conversion) options with lower exercise prices for the underlying shares may be granted, in connection with acquisitions. The fair market value price for a share of Company common stock underlying each option award is the closing price per share on Nasdaq on the date the option award is granted (or, if the date of grant is not a trading day, the closing price per share on Nasdaq on the most recent trading day preceding the date of grant). No award may be repriced, replaced, regranted through cancellation, or modified without shareholder approval (except in connection with a change in the Company’s capitalization or a similar event), if the effect would be to reduce the exercise price for the shares underlying the award. </w:t>
      </w:r>
    </w:p>
    <w:p w14:paraId="561ED2C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 xml:space="preserve">Stock appreciation rights (“SARs”). </w:t>
      </w:r>
      <w:r>
        <w:rPr>
          <w:rFonts w:ascii="Arial" w:hAnsi="Arial" w:cs="Arial"/>
          <w:sz w:val="18"/>
          <w:szCs w:val="18"/>
        </w:rPr>
        <w:t xml:space="preserve">Upon exercise of a SAR, the awardee will be entitled to receive the excess of the fair market value on the exercise date of the Company common shares underlying the SAR over the aggregate base price applicable to such shares, provided that the base price per share may not be less than the fair market value of such shares on the grant date. Distributions to the awardee may be made in common stock, in cash, or in a combination of stock and cash, as determined by the Committee. The Committee will determine the exercise price for the shares of common stock underlying a SAR at the time the award is granted. The exercise price for shares subject to a SAR may not be less than 100% of the fair market value of the common stock on the date the award is granted. The fair market value price for a share of Company common stock underlying each SAR award is the closing price per share on Nasdaq on the date the award is granted. No award may be repriced, replaced, regranted through cancellation, or modified without shareholder approval (except in connection with a change in the Company’s capitalization or similar event), if the effect would be to reduce the exercise price for the shares underlying the award. </w:t>
      </w:r>
    </w:p>
    <w:p w14:paraId="778818A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 xml:space="preserve">Share awards. </w:t>
      </w:r>
      <w:r>
        <w:rPr>
          <w:rFonts w:ascii="Arial" w:hAnsi="Arial" w:cs="Arial"/>
          <w:sz w:val="18"/>
          <w:szCs w:val="18"/>
        </w:rPr>
        <w:t xml:space="preserve">Share awards may take the form of restricted stock awards, stock awards, or other grants of shares or rights to receive shares or their cash equivalent (or both). A restricted stock award is a grant of shares that is subject to certain specified restrictions. A stock award is an unfunded and unsecured promise to deliver shares or their cash equivalent (or both), subject to certain restrictions. Unless the Committee determines otherwise, except as provided below for death, disability, or Change in Control (as defined below), the award agreement will provide that any non-vested stock underlying the share award is forfeited back to the Company upon the awardee’s cessation of continuous status for any reason. </w:t>
      </w:r>
    </w:p>
    <w:p w14:paraId="3B26465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Dividends and dividend equivalents</w:t>
      </w:r>
      <w:r>
        <w:rPr>
          <w:rFonts w:ascii="Arial" w:hAnsi="Arial" w:cs="Arial"/>
          <w:sz w:val="18"/>
          <w:szCs w:val="18"/>
        </w:rPr>
        <w:t xml:space="preserve">. Award agreements under the 2026 Stock Plan may provide for dividend or dividend equivalents for any share awards, payable in cash or shares. Dividends and dividend equivalents will be subject to the same vesting and performance conditions and payment dates as the underlying share award and will not be released to an awardee until the award to which they pertain has vested. </w:t>
      </w:r>
    </w:p>
    <w:p w14:paraId="466432E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Non-employee director awards.</w:t>
      </w:r>
      <w:r>
        <w:rPr>
          <w:rFonts w:ascii="Arial" w:hAnsi="Arial" w:cs="Arial"/>
          <w:sz w:val="18"/>
          <w:szCs w:val="18"/>
        </w:rPr>
        <w:t xml:space="preserve"> The 2026 Stock Plan allows for grants of share awards, nonqualified stock options, SARs, and cash-based director fee awards to non-employee directors of the Company for their service as directors, subject to the limits set forth under “Shares Subject to the 2026 Stock Plan; Other Limitations of Awards; Adjustments to Shares Subject to the 2026 Stock Plan.” </w:t>
      </w:r>
    </w:p>
    <w:p w14:paraId="0D0242A2"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Available Shares </w:t>
      </w:r>
    </w:p>
    <w:p w14:paraId="2AC2EB7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Subject to capitalization adjustments and the share counting provisions described below, the maximum aggregate number of shares available for issuance under the 2026 Stock Plan will not exceed the sum of (i) 226,000,000 shares, (ii) the number of shares of common stock available for future awards under the 2017 Stock Plan as of the Effective Date, and (iii) the number of undelivered shares subject to awards under the 2017 Stock Plan and the 2001 Stock Plan that again become available for awards under the 2026 Stock Plan on or after the Effective Date. The estimated aggregate number of shares of Company common stock available for grant under the 2026 Stock Plan, calculated as of the record date, is 303,426,686, plus the number of undelivered shares subject to awards under the 2017 Stock Plan and the 2001 Stock Plan that again become available for awards under the 2026 Stock Plan on or after the Effective Date. </w:t>
      </w:r>
    </w:p>
    <w:p w14:paraId="12D0DB73"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Shares Subject to the 2026 Stock Plan; Other Limitations of Awards; Adjustments to Shares Subject to the 2026 Stock Plan </w:t>
      </w:r>
    </w:p>
    <w:p w14:paraId="717F97B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Shares subject to the 2026 Stock Plan</w:t>
      </w:r>
      <w:r>
        <w:rPr>
          <w:rFonts w:ascii="Arial" w:hAnsi="Arial" w:cs="Arial"/>
          <w:sz w:val="18"/>
          <w:szCs w:val="18"/>
        </w:rPr>
        <w:t xml:space="preserve">. Available shares may be authorized but unissued shares or shares previously issued and reacquired by the Company. If an award under the 2026 Stock Plan, the 2017 Stock Plan, or the 2001 Stock Plan expires, terminates, is settled in cash, or is cancelled or forfeited, without delivery of shares, or otherwise results in the return of shares to the Company on or after the Effective Date, the undelivered shares covered by the award will again become available for other awards under the 2026 Stock Plan. In no event will any of the following shares again become available for others awards under the 2026 Stock Plan: (i) previously issued shares tendered or unissued shares withheld in respect of taxes, (ii) previously issued shares tendered or unissued shares withheld to pay the exercise price of options, (iii) shares repurchased by the Company from the awardee with the proceeds from the exercise of options, and (iv) shares underlying any exercised SARs. </w:t>
      </w:r>
    </w:p>
    <w:p w14:paraId="46ECA95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Annual limitations on employee and consultant awards</w:t>
      </w:r>
      <w:r>
        <w:rPr>
          <w:rFonts w:ascii="Arial" w:hAnsi="Arial" w:cs="Arial"/>
          <w:sz w:val="18"/>
          <w:szCs w:val="18"/>
        </w:rPr>
        <w:t xml:space="preserve">. The 2026 Stock Plan provides that the maximum number of shares with respect to which an award or awards of options or SARs may be granted to any employee or consultant in any one taxable year of the Company will not exceed 20,000,000 common shares for options or SARs or 5,000,000 for share awards, in each case, subject to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1164E22B" w14:textId="77777777" w:rsidTr="00C717F7">
        <w:tc>
          <w:tcPr>
            <w:tcW w:w="279" w:type="dxa"/>
            <w:hideMark/>
          </w:tcPr>
          <w:p w14:paraId="1FF52927"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1B387119"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F577AD6"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A104AC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E11380B"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159FB49F"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2AE0FB3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411994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232637C"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21F36F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28D181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9E24A8D"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5952EA6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CF72977"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10FE8EFA"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10BFD10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9C1F87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83B0124" w14:textId="77777777" w:rsidTr="00C717F7">
        <w:tc>
          <w:tcPr>
            <w:tcW w:w="2051" w:type="dxa"/>
            <w:gridSpan w:val="2"/>
            <w:tcMar>
              <w:top w:w="0" w:type="dxa"/>
              <w:left w:w="0" w:type="dxa"/>
              <w:bottom w:w="0" w:type="dxa"/>
              <w:right w:w="0" w:type="dxa"/>
            </w:tcMar>
            <w:vAlign w:val="bottom"/>
            <w:hideMark/>
          </w:tcPr>
          <w:p w14:paraId="66453A4D"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08DA7C0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40D5138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4959F21C"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1AAA097F"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8A7091A" w14:textId="77777777" w:rsidR="00AA3F69" w:rsidRPr="00201D26" w:rsidRDefault="00AA3F69">
      <w:pPr>
        <w:pStyle w:val="NormalWeb"/>
        <w:spacing w:before="0" w:beforeAutospacing="0" w:after="0" w:afterAutospacing="0"/>
        <w:rPr>
          <w:sz w:val="16"/>
          <w:szCs w:val="16"/>
        </w:rPr>
      </w:pPr>
      <w:r>
        <w:rPr>
          <w:sz w:val="16"/>
          <w:szCs w:val="16"/>
        </w:rPr>
        <w:t> </w:t>
      </w:r>
    </w:p>
    <w:p w14:paraId="2B14F47A"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capitalization adjustments described below (the “Service Provider Share Limits”). Notwithstanding any designation, to the extent that the aggregate fair market value of the shares with respect to which options designated as incentive stock options are exercisable for the first time by any employee during any calendar year (under all plans of the Company) exceeds $100,000, the options will be treated as nonqualified stock options. In addition, subject to capitalization adjustments described below, no more than 226,000,000 shares may be issued through the grant of incentive stock options under the 2026 Stock Plan (the “ISO Share Limit”). </w:t>
      </w:r>
    </w:p>
    <w:p w14:paraId="5DF3B17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Annual limitations on director awards.</w:t>
      </w:r>
      <w:r>
        <w:rPr>
          <w:rFonts w:ascii="Arial" w:hAnsi="Arial" w:cs="Arial"/>
          <w:sz w:val="18"/>
          <w:szCs w:val="18"/>
        </w:rPr>
        <w:t xml:space="preserve"> Subject to capitalization adjustments described below, the aggregate director fee awards and stock awards to any individual non-employee director in respect of any fiscal year of the Company, solely with respect to service as a non-employee director, may not exceed 20,000 shares (or, in the event the award is paid in cash, the equivalent cash value thereof as determined by the Board based on the market price of the Company common stock on the last trading day before the date of payment) (the “Director Share Limit”). The Board may make exceptions to these limits for individual non-employee directors in extraordinary circumstances, provided that the non-employee director receiving such additional compensation may not participate in the decision to award such compensation. </w:t>
      </w:r>
    </w:p>
    <w:p w14:paraId="68EC884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Adjustments to shares subject to the 2026 Stock Plan.</w:t>
      </w:r>
      <w:r>
        <w:rPr>
          <w:rFonts w:ascii="Arial" w:hAnsi="Arial" w:cs="Arial"/>
          <w:sz w:val="18"/>
          <w:szCs w:val="18"/>
        </w:rPr>
        <w:t xml:space="preserve"> If any change is made to the Company’s common shares by reason of any stock split, stock dividend, recapitalization, combination of shares, exchange of shares, or other change affecting the outstanding shares as a class without the Company’s receipt of consideration, appropriate adjustments shall be made to (i) the maximum number and/or class of securities issuable under the 2026 Stock Plan, (ii) the ISO Share Limit, the Service Provider Share Limits, and the Director Share Limit, (iii) the number and/or class of securities and/or the price per share covered by outstanding awards under the 2026 Stock Plan, and (iv) the limit on nonqualified stock options and SARs with an exercise price of less than fair market value on the grant date. Such adjustments also may be made in the event of any distribution of assets to shareholders other than a normal cash dividend. In determining adjustments to be made under these provisions, the Board may consider such factors as it deems appropriate. Any such adjustments to outstanding awards will be carried out in a manner that precludes the enlargement of rights and benefits under such awards. </w:t>
      </w:r>
    </w:p>
    <w:p w14:paraId="55343E3E"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Shareholder Rights </w:t>
      </w:r>
    </w:p>
    <w:p w14:paraId="5044AA7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An awardee will not be entitled to the privileges of ownership, including voting rights, in respect of the shares of common stock underlying an award until such shares have been issued and delivered to the awardee. </w:t>
      </w:r>
    </w:p>
    <w:p w14:paraId="754B6353"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Death or Disability </w:t>
      </w:r>
    </w:p>
    <w:p w14:paraId="682E62C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If an employee awardee’s employment terminates because of his or her death or total and permanent disability, then his or her outstanding but unvested stock awards will become immediately vested (with any performance-based stock awards for which the performance period has not yet been completed, vesting at the target level), unless otherwise provided in the applicable award agreement. Such vesting does not apply to other types of awards or to stock awards that are substituted in connection with mergers, reorganizations, separations, or other transactions. </w:t>
      </w:r>
    </w:p>
    <w:p w14:paraId="569087C5"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Nontransferability of Awards </w:t>
      </w:r>
    </w:p>
    <w:p w14:paraId="01B566B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Unless otherwise determined by the Committee, awards granted under the 2026 Stock Plan are not transferable other than by will or the laws of descent and distribution and may be exercised during the awardee’s lifetime only by the awardee, provided that the Committee may permit further transferability, on a general or specific basis, and may impose conditions and limitations on any permitted transferability. </w:t>
      </w:r>
    </w:p>
    <w:p w14:paraId="27330FCB"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Impact of a Change in Control </w:t>
      </w:r>
    </w:p>
    <w:p w14:paraId="6CF19BE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the event of a Change in Control (as defined below), the Committee may (a) provide for the assumption of or the issuance of substitute awards, and/or (b) to the extent the affected awards (whether vested or unvested) are not assumed or substituted as provided for in (a), settle awards (whether vested or unvested) for an amount of cash or securities equal to their value (determined without regard to any vesting conditions) (such amount to be equal to the in-the-money spread value, if any, in the case of stock options and stock appreciation rights), as determined by the Committee. If the consideration paid in the Change in Control includes contingent value rights, earnout or indemnity payments, or similar payments, then the Committee will determine if awards settled pursuant to item (a) and/or (b) above are (i) valued at closing taking into account such contingent consideration (with the value determined by the Committee) or (ii) entitled to a share of such contingent consideration. In the event of a Change in Control where all options and stock appreciation rights are settled for an amount (as determined by the Committee) of cash or securities,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1CF24BEB" w14:textId="77777777" w:rsidTr="00C717F7">
        <w:tc>
          <w:tcPr>
            <w:tcW w:w="279" w:type="dxa"/>
            <w:hideMark/>
          </w:tcPr>
          <w:p w14:paraId="5AA777CD"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65ABD660"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0C4C181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5E44DD74"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2F0A6B3"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537E8A9"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3CE567B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7C9E7B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7CC70A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90B014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63CBA4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2C28264"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3B111F4E"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AEAB92C"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39CE8B8D"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3CC6D6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48DBF5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2DD54A7" w14:textId="77777777" w:rsidTr="00C717F7">
        <w:tc>
          <w:tcPr>
            <w:tcW w:w="2051" w:type="dxa"/>
            <w:gridSpan w:val="2"/>
            <w:tcMar>
              <w:top w:w="0" w:type="dxa"/>
              <w:left w:w="0" w:type="dxa"/>
              <w:bottom w:w="0" w:type="dxa"/>
              <w:right w:w="0" w:type="dxa"/>
            </w:tcMar>
            <w:vAlign w:val="bottom"/>
            <w:hideMark/>
          </w:tcPr>
          <w:p w14:paraId="16572BA6"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2932386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6AA8AA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79519B4"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0E07F8B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ECA66F1" w14:textId="77777777" w:rsidR="00AA3F69" w:rsidRPr="00201D26" w:rsidRDefault="00AA3F69">
      <w:pPr>
        <w:pStyle w:val="NormalWeb"/>
        <w:spacing w:before="0" w:beforeAutospacing="0" w:after="0" w:afterAutospacing="0"/>
        <w:rPr>
          <w:sz w:val="16"/>
          <w:szCs w:val="16"/>
        </w:rPr>
      </w:pPr>
      <w:r>
        <w:rPr>
          <w:sz w:val="16"/>
          <w:szCs w:val="16"/>
        </w:rPr>
        <w:t> </w:t>
      </w:r>
    </w:p>
    <w:p w14:paraId="65DC10A1"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the Committee may terminate any option or stock appreciation rights for which the exercise price is equal to or exceeds the per share value of the consideration to be paid in the Change in Control transaction without payment of consideration therefor. Similar actions to those specified above may be taken in the event of a merger or other corporation reorganization that does not constitute a Change in Control. </w:t>
      </w:r>
    </w:p>
    <w:p w14:paraId="4676CBA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of the Change in Control date, prior to application of the treatment described in items (a) and/or (b) above, any outstanding awards subject to performance conditions will be deemed earned at the actual performance level at the date of the Change in Control (as determined by the Committee) with respect to all open performance periods and will continue to be subject to time-based vesting following the Change in Control in accordance with the original vesting terms. </w:t>
      </w:r>
    </w:p>
    <w:p w14:paraId="567087D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the case of a non-employee director awardee, notwithstanding the vesting provisions contained in the award agreement granting a stock award, the stock award shall become fully vested and nonforfeitable if, on or within one year after a Change in Control, that non-employee director shall cease for any reason to be a member of the Board. </w:t>
      </w:r>
    </w:p>
    <w:p w14:paraId="3618DEDC"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A “Change in Control” as defined in the 2026 Stock Plan generally means: </w:t>
      </w:r>
    </w:p>
    <w:p w14:paraId="732A72E3" w14:textId="77777777" w:rsidR="00AA3F69" w:rsidRDefault="00AA3F69" w:rsidP="006C5868">
      <w:pPr>
        <w:pStyle w:val="NormalWeb"/>
        <w:spacing w:before="120" w:beforeAutospacing="0" w:after="0" w:afterAutospacing="0"/>
        <w:ind w:left="360" w:hanging="360"/>
        <w:rPr>
          <w:rFonts w:ascii="Arial" w:hAnsi="Arial" w:cs="Arial"/>
          <w:sz w:val="18"/>
          <w:szCs w:val="18"/>
        </w:rPr>
      </w:pPr>
      <w:r>
        <w:rPr>
          <w:rFonts w:ascii="Arial" w:hAnsi="Arial" w:cs="Arial"/>
          <w:sz w:val="18"/>
          <w:szCs w:val="18"/>
        </w:rPr>
        <w:t>(i)</w:t>
      </w:r>
      <w:r>
        <w:rPr>
          <w:rFonts w:ascii="Arial" w:hAnsi="Arial" w:cs="Arial"/>
          <w:sz w:val="18"/>
          <w:szCs w:val="18"/>
        </w:rPr>
        <w:tab/>
        <w:t xml:space="preserve">during any period of not more than 36 months, individuals who constitute the Board as of the beginning of the period (the “Incumbent Directors”) cease for any reason to constitute at least a majority of the Board, provided that any person becoming a director subsequent to the beginning of such period, whose election or nomination for election was approved by a vote of at least two-thirds of the Incumbent Directors then on the Board (either by a specific vote or by approval of the proxy statement of the Company in which such person is named as a nominee for director, without written objection to such nomination) will be an Incumbent Director; provided, however, that no individual initially elected or nominated as a director of the Company as a result of an actual or publicly threatened election contest with respect to directors or as a result of any other actual or publicly threatened solicitation of proxies by or on behalf of any person other than the Board will be deemed to be an Incumbent Director; </w:t>
      </w:r>
    </w:p>
    <w:p w14:paraId="3E866DEB" w14:textId="77777777" w:rsidR="00AA3F69" w:rsidRDefault="00AA3F69" w:rsidP="006C5868">
      <w:pPr>
        <w:pStyle w:val="NormalWeb"/>
        <w:spacing w:before="120" w:beforeAutospacing="0" w:after="0" w:afterAutospacing="0"/>
        <w:ind w:left="360" w:hanging="360"/>
        <w:rPr>
          <w:rFonts w:ascii="Arial" w:hAnsi="Arial" w:cs="Arial"/>
          <w:sz w:val="18"/>
          <w:szCs w:val="18"/>
        </w:rPr>
      </w:pPr>
      <w:r>
        <w:rPr>
          <w:rFonts w:ascii="Arial" w:hAnsi="Arial" w:cs="Arial"/>
          <w:sz w:val="18"/>
          <w:szCs w:val="18"/>
        </w:rPr>
        <w:t>(ii)</w:t>
      </w:r>
      <w:r>
        <w:rPr>
          <w:rFonts w:ascii="Arial" w:hAnsi="Arial" w:cs="Arial"/>
          <w:sz w:val="18"/>
          <w:szCs w:val="18"/>
        </w:rPr>
        <w:tab/>
        <w:t xml:space="preserve">any “person” (as that term is defined in Section 3(a)(9) of the Exchange Act and as used in Sections 13(d)(3) and 14(d)(2) of the Exchange Act), is or becomes a “beneficial owner” (as defined in Rule 13d-3 under the Exchange Act), directly or indirectly, of securities of the Company representing 50% or more of the combined voting power of the Company’s then-outstanding securities eligible to vote for the election of the Board (“Company Voting Securities”); provided, however, that the event described in this clause (ii) will not be deemed to be a Change in Control by virtue of the ownership, or acquisition, of Company Voting Securities: (A) by the Company, (B) by any employee benefit plan (or related trust) sponsored or maintained by the Company, (C) by any underwriter temporarily holding securities pursuant to an offering of such securities, or (D) pursuant to a Non-Qualifying Transaction (as defined in clause (iii) of this definition); </w:t>
      </w:r>
    </w:p>
    <w:p w14:paraId="4633A929" w14:textId="77777777" w:rsidR="00AA3F69" w:rsidRDefault="00AA3F69" w:rsidP="006C5868">
      <w:pPr>
        <w:pStyle w:val="NormalWeb"/>
        <w:spacing w:before="120" w:beforeAutospacing="0" w:after="0" w:afterAutospacing="0"/>
        <w:ind w:left="360" w:hanging="360"/>
        <w:rPr>
          <w:rFonts w:ascii="Arial" w:hAnsi="Arial" w:cs="Arial"/>
          <w:sz w:val="18"/>
          <w:szCs w:val="18"/>
        </w:rPr>
      </w:pPr>
      <w:r>
        <w:rPr>
          <w:rFonts w:ascii="Arial" w:hAnsi="Arial" w:cs="Arial"/>
          <w:sz w:val="18"/>
          <w:szCs w:val="18"/>
        </w:rPr>
        <w:t>(iii)</w:t>
      </w:r>
      <w:r>
        <w:rPr>
          <w:rFonts w:ascii="Arial" w:hAnsi="Arial" w:cs="Arial"/>
          <w:sz w:val="18"/>
          <w:szCs w:val="18"/>
        </w:rPr>
        <w:tab/>
        <w:t xml:space="preserve">the consummation of a merger, consolidation, statutory share exchange or similar form of corporate transaction involving the Company that requires the approval of the Company’s shareholders, whether for such transaction or the issuance of securities in the transaction (a “Business Combination”), unless immediately following such Business Combination: (A) more than 50% of the total voting power of (x) the entity resulting from such Business Combination (the “Surviving Entity”), or (y) if applicable, the ultimate parent corporation that directly or indirectly has beneficial ownership of at least 95% of the voting power, is represented by Company Voting Securities that were outstanding immediately prior to such Business Combination (or, if applicable, is represented by shares into which such Company Voting Securities were converted pursuant to such Business Combination), and such voting power among the holders thereof is in substantially the same proportion as the voting power of such Company Voting Securities among the holders thereof immediately prior to the Business Combination, (B) no person (other than any employee benefit plan (or related trust) sponsored or maintained by the Surviving Entity or the parent) is or becomes the beneficial owner, directly or indirectly, of 50% or more of the total voting power of the outstanding voting securities eligible to elect directors of the parent (or, if there is no parent, the Surviving Entity), and (C) at least a majority of the members of the board of directors of the parent (or, if there is no parent, the Surviving Entity) following the consummation of the Business Combination were Incumbent Directors at the time of the Board’s approval of the execution of the initial agreement providing for such Business Combination (any Business Combination that satisfies all of the criteria specified in (A), (B), and (C) of this clause (iii) will be deemed to be a “Non-Qualifying Transaction”); or </w:t>
      </w:r>
    </w:p>
    <w:p w14:paraId="46ED6D19" w14:textId="77777777" w:rsidR="00AA3F69" w:rsidRDefault="00AA3F69" w:rsidP="006C5868">
      <w:pPr>
        <w:pStyle w:val="NormalWeb"/>
        <w:spacing w:before="120" w:beforeAutospacing="0" w:after="0" w:afterAutospacing="0"/>
        <w:ind w:left="360" w:hanging="360"/>
        <w:rPr>
          <w:rFonts w:ascii="Arial" w:hAnsi="Arial" w:cs="Arial"/>
          <w:sz w:val="18"/>
          <w:szCs w:val="18"/>
        </w:rPr>
      </w:pPr>
      <w:r>
        <w:rPr>
          <w:rFonts w:ascii="Arial" w:hAnsi="Arial" w:cs="Arial"/>
          <w:sz w:val="18"/>
          <w:szCs w:val="18"/>
        </w:rPr>
        <w:t>(iv)</w:t>
      </w:r>
      <w:r>
        <w:rPr>
          <w:rFonts w:ascii="Arial" w:hAnsi="Arial" w:cs="Arial"/>
          <w:sz w:val="18"/>
          <w:szCs w:val="18"/>
        </w:rPr>
        <w:tab/>
        <w:t xml:space="preserve">the consummation of a sale of all or substantially all of the Company’s assets (other than to an affiliate of the Company). </w:t>
      </w:r>
    </w:p>
    <w:p w14:paraId="1D7F44CE"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Impact of Dissolution or Liquidation </w:t>
      </w:r>
    </w:p>
    <w:p w14:paraId="367F5BD1"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In the event of the proposed dissolution or liquidation of the Company, awards will terminate immediately prior to consummation of the proposed action, unless otherwise provided by the Committee. The Committee may declare that any award will terminate as of a date fixed by the Committee and give each awardee the right to exercise an award as to all or any part of the shares subject to an award, including shares as to which the award would not otherwise be exercisable.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79750162" w14:textId="77777777" w:rsidTr="00C717F7">
        <w:tc>
          <w:tcPr>
            <w:tcW w:w="279" w:type="dxa"/>
            <w:hideMark/>
          </w:tcPr>
          <w:p w14:paraId="60057224"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BF8C95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2251B90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434C70B"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7C4C7FC"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3390A55"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3E4E150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48A7A1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F7A2063"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B396EF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5632DB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18DD5E4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7F76CEB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BE5252A"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70CF784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246023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2D03B0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2556930" w14:textId="77777777" w:rsidTr="00C717F7">
        <w:tc>
          <w:tcPr>
            <w:tcW w:w="2051" w:type="dxa"/>
            <w:gridSpan w:val="2"/>
            <w:tcMar>
              <w:top w:w="0" w:type="dxa"/>
              <w:left w:w="0" w:type="dxa"/>
              <w:bottom w:w="0" w:type="dxa"/>
              <w:right w:w="0" w:type="dxa"/>
            </w:tcMar>
            <w:vAlign w:val="bottom"/>
            <w:hideMark/>
          </w:tcPr>
          <w:p w14:paraId="18C31340"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0EC6417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6CA231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73B0C6F3"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5FCD4ED0"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887F3D2" w14:textId="77777777" w:rsidR="00AA3F69" w:rsidRPr="00201D26" w:rsidRDefault="00AA3F69">
      <w:pPr>
        <w:pStyle w:val="NormalWeb"/>
        <w:spacing w:before="0" w:beforeAutospacing="0" w:after="0" w:afterAutospacing="0"/>
        <w:rPr>
          <w:sz w:val="16"/>
          <w:szCs w:val="16"/>
        </w:rPr>
      </w:pPr>
      <w:r>
        <w:rPr>
          <w:sz w:val="16"/>
          <w:szCs w:val="16"/>
        </w:rPr>
        <w:t> </w:t>
      </w:r>
    </w:p>
    <w:p w14:paraId="0A4EB1C1"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i/>
          <w:iCs/>
          <w:sz w:val="18"/>
          <w:szCs w:val="18"/>
        </w:rPr>
        <w:t xml:space="preserve">Substitutions and Assumptions </w:t>
      </w:r>
    </w:p>
    <w:p w14:paraId="0805E60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Committee has the right to substitute or assume Awards in connection with mergers, reorganizations, separations, or other corporate transactions (as defined in Treasury Regulation 1.424-1(a)(3)), provided such substitutions and assumptions are not prohibited by Section 424 of the Code. The number of shares reserved under the 2026 Stock Plan may be increased without shareholder approval by the corresponding number of awards assumed or substituted. </w:t>
      </w:r>
    </w:p>
    <w:p w14:paraId="655550E6"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Amendment and Termination of the 2026 Stock Plan </w:t>
      </w:r>
    </w:p>
    <w:p w14:paraId="150D805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Committee may amend or terminate the 2026 Stock Plan from time to time in such respects as the Committee may deem advisable. However, the Company shall obtain shareholder approval or ratification for any increase in the number of shares subject to the 2026 Stock Plan (other than in connection with the adjustment provisions of the 2026 Stock Plan and assumptions and/or substitutions of awards in connection with mergers, reorganizations, separations, or other corporate transactions), and for any option or stock appreciation right repricing, replacement, re-grant through cancellation, repurchase for cash or other consideration, or modification, in each case that reduces the exercise price for shares under the award. No such action by the Board, Committee, or shareholders may affect any award previously granted under the 2026 Stock Plan without the written agreement of the awardee; provided that the consent of an awardee is not necessary for a modification or amendment of the award, or the acceleration or deferral of the award’s vesting or exercise, that in the reasonable judgment of the Committee confers a benefit on the awardee or is made in connection with the 2026 Stock Plan’s provisions for adjustment of shares in the event of changes to the shares underlying the award or the distribution of assets to shareholders other than under a normal cash dividend. The 2026 Stock Plan remains in effect until terminated by action of the Committee or operation of law. </w:t>
      </w:r>
    </w:p>
    <w:p w14:paraId="42026FEA"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i/>
          <w:iCs/>
          <w:sz w:val="18"/>
          <w:szCs w:val="18"/>
        </w:rPr>
        <w:t xml:space="preserve">Compensation Recovery </w:t>
      </w:r>
    </w:p>
    <w:p w14:paraId="728C2EB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provides that all awards granted under the 2026 Stock Plan will be subject to recoupment in accordance with (i) the Company’s Executive Compensation Recovery Policy, (ii) any other recoupment policies that the Company adopts, and/or (iii) applicable law, in each case, to the extent the recipients of such awards are covered by such policies or law. Any awards which are subject to such policies or law will not be earned or vested, even if already granted, paid, or settled, until such policies or law cease to apply to such awards and any other vesting conditions applicable to such awards are satisfied. In addition, the Committee may impose such other clawback, recovery, or recoupment provisions in an award agreement as the Committee determines necessary or appropriate. </w:t>
      </w:r>
    </w:p>
    <w:p w14:paraId="06E8D9A2"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Certain Material U.S. Federal Income Tax Consequences of Awards </w:t>
      </w:r>
    </w:p>
    <w:p w14:paraId="2DF1C35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U.S. federal income tax consequences to the Company and awardees under the 2026 Stock Plan are complex and subject to change. The following discussion is only a summary of the general U.S. federal income tax rules currently applicable to the 2026 Stock Plan as of the record date, is not intended to constitute tax advice or be exhaustive and, among other things, does not describe state, local, international, estate, or other tax consequences. Awardees should consult their own tax advisors since an awardee’s particular situation may be such that some variation of the rules described below will apply. </w:t>
      </w:r>
    </w:p>
    <w:p w14:paraId="2EDFAFE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Incentive Stock Options</w:t>
      </w:r>
      <w:r>
        <w:rPr>
          <w:rFonts w:ascii="Arial" w:hAnsi="Arial" w:cs="Arial"/>
          <w:sz w:val="18"/>
          <w:szCs w:val="18"/>
        </w:rPr>
        <w:t xml:space="preserve">. An awardee will not be subject to tax upon the grant of an incentive stock option (an “ISO”) or ordinary income tax upon the exercise of an ISO. However, in general, the excess of the fair market value of the shares of common stock on the date of exercise over the exercise price paid will be included in the awardee’s alternative minimum taxable income. Whether an awardee is subject to the alternative minimum tax will depend on the awardee’s particular circumstances. An awardee’s basis in the shares of common stock received will be equal to the exercise price paid. </w:t>
      </w:r>
    </w:p>
    <w:p w14:paraId="566B2B5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If an awardee disposes of the shares of common stock received upon an ISO exercise after the later of (i) the second anniversary of the date of grant of the ISO and (ii) the first anniversary of the date of exercise of the ISO (the “statutory holding period”), the awardee will recognize long-term capital gain or loss in an amount equal to the difference between the amount realized on such disposition and the basis in such shares of common stock. </w:t>
      </w:r>
    </w:p>
    <w:p w14:paraId="6869C7C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If an awardee disposes of the shares of common stock received upon an ISO exercise before the end of the statutory holding period, the awardee will have engaged in a “disqualifying disposition.” As a result, if the ISO was exercised, the awardee will be subject to tax (i) on the excess of the fair market value of the shares of common stock on the date of exercise (or the amount realized on the disqualifying disposition, if less) over the exercise price paid, as ordinary income, and (ii) on the excess, if any, of the amount realized on the disqualifying disposition over the fair market value of the shares of common stock on the date of exercise, as capital gain. The capital gain will be subject to the rules set forth under “Disposition of shares” below. If the amount an awardee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3A273DC9" w14:textId="77777777" w:rsidTr="00C717F7">
        <w:tc>
          <w:tcPr>
            <w:tcW w:w="279" w:type="dxa"/>
            <w:hideMark/>
          </w:tcPr>
          <w:p w14:paraId="01B1384C"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6C977A1"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9FF21EC"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4BC541A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69756A94"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8869CB6"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3F36D00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4D680B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413E756"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2A9E8A56"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F2DD2A5"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3BF6CFC5"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068D8B84"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7F2DFD59"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225D3A97"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D9D850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F06278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FB4E0FF" w14:textId="77777777" w:rsidTr="00C717F7">
        <w:tc>
          <w:tcPr>
            <w:tcW w:w="2051" w:type="dxa"/>
            <w:gridSpan w:val="2"/>
            <w:tcMar>
              <w:top w:w="0" w:type="dxa"/>
              <w:left w:w="0" w:type="dxa"/>
              <w:bottom w:w="0" w:type="dxa"/>
              <w:right w:w="0" w:type="dxa"/>
            </w:tcMar>
            <w:vAlign w:val="bottom"/>
            <w:hideMark/>
          </w:tcPr>
          <w:p w14:paraId="0E7A1666"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7CB9FA6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5C7455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48BBD5E0"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6908BFD9"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404EBA0" w14:textId="77777777" w:rsidR="00AA3F69" w:rsidRPr="00201D26" w:rsidRDefault="00AA3F69">
      <w:pPr>
        <w:pStyle w:val="NormalWeb"/>
        <w:spacing w:before="0" w:beforeAutospacing="0" w:after="0" w:afterAutospacing="0"/>
        <w:rPr>
          <w:sz w:val="16"/>
          <w:szCs w:val="16"/>
        </w:rPr>
      </w:pPr>
      <w:r>
        <w:rPr>
          <w:sz w:val="16"/>
          <w:szCs w:val="16"/>
        </w:rPr>
        <w:t> </w:t>
      </w:r>
    </w:p>
    <w:p w14:paraId="3BD026E7"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realizes from a disqualifying disposition is less than the exercise price paid (i.e., the basis) and the loss sustained upon the disposition would otherwise be recognized, the awardee will not recognize any ordinary income from the disqualifying disposition and instead the awardee will recognize a capital loss. In the event of a disqualifying disposition, the amount recognized by the awardee as ordinary income is generally deductible by the Company or one of its subsidiaries. </w:t>
      </w:r>
    </w:p>
    <w:p w14:paraId="3B71343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current position of the Internal Revenue Service is that income tax withholding and FICA and FUTA taxes (“employment taxes”) do not apply upon the exercise of an ISO or upon any subsequent disposition, including a disqualifying disposition, of shares of common stock acquired pursuant to the exercise of the ISO. However, ordinary income recognized by an awardee upon a disqualifying disposition is reportable as wages for income tax purposes on IRS Form W-2. </w:t>
      </w:r>
    </w:p>
    <w:p w14:paraId="00ED536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Nonqualified stock options</w:t>
      </w:r>
      <w:r>
        <w:rPr>
          <w:rFonts w:ascii="Arial" w:hAnsi="Arial" w:cs="Arial"/>
          <w:sz w:val="18"/>
          <w:szCs w:val="18"/>
        </w:rPr>
        <w:t xml:space="preserve">. An awardee generally will not be subject to tax upon the grant of an option which is not intended to be (or does not qualify as) an ISO (an “NQSO”). Upon exercise of an NQSO, an amount equal to the excess of the fair market value of the shares of common stock acquired on the date of exercise over the exercise price paid is taxable to an awardee as ordinary income, and this amount is generally deductible by the Company or one of its subsidiaries. This amount of income will be subject to income tax withholding and employment taxes (if applicable). An awardee’s basis in the shares of common stock received will equal the fair market value of the shares of common stock on the date of exercise. </w:t>
      </w:r>
    </w:p>
    <w:p w14:paraId="2BA5C1C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SARs.</w:t>
      </w:r>
      <w:r>
        <w:rPr>
          <w:rFonts w:ascii="Arial" w:hAnsi="Arial" w:cs="Arial"/>
          <w:sz w:val="18"/>
          <w:szCs w:val="18"/>
        </w:rPr>
        <w:t xml:space="preserve"> An awardee will not be subject to tax upon the grant of a SAR. Upon exercise of a SAR, an amount equal to the cash and/or the fair market value (measured on the date of exercise) of the shares of common stock received will be taxable to the awardee as ordinary income and will be subject to income tax withholding and employment taxes (if applicable). An awardee’s basis in any shares of common stock received will be equal to the fair market value of the shares on the date of exercise. </w:t>
      </w:r>
    </w:p>
    <w:p w14:paraId="1107D8F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Restricted stock.</w:t>
      </w:r>
      <w:r>
        <w:rPr>
          <w:rFonts w:ascii="Arial" w:hAnsi="Arial" w:cs="Arial"/>
          <w:sz w:val="18"/>
          <w:szCs w:val="18"/>
        </w:rPr>
        <w:t xml:space="preserve"> An awardee will not be subject to tax upon receipt of an award of restricted shares of common stock unless the awardee makes the election referred to below. Upon lapse of the forfeiture conditions or transfer restrictions (the “vesting date”), an awardee will recognize ordinary income equal to the fair market value of the shares of common stock on the date of lapse (less any amount the awardee may have paid for such shares) and will be subject to income tax withholding and employment taxes (if applicable). An awardee’s basis in the shares of common stock received will be equal to the fair market value of the shares on the vesting date. If any dividends are paid on the shares prior to the vesting date, they will be includible in an awardee’s income during the restricted period as additional compensation (and not as dividend income). </w:t>
      </w:r>
    </w:p>
    <w:p w14:paraId="751A7F3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An awardee may elect, within thirty (30) days after the date of the grant of the restricted stock, to recognize immediately (as ordinary income) the fair market value of the shares of common stock awarded (less any amount such awardee may have paid for the shares), determined on the date of grant (without regard to the forfeiture conditions and transfer restrictions) and will be subject to income tax withholding and employment taxes (if applicable). This election is made pursuant to Section 83(b) of the Code and the regulations thereunder. If an awardee makes this election, the holding period will begin the day after the date of grant, dividends paid on the shares of common stock will be subject to the normal rules regarding distributions on stock, and no additional income will be recognized by such awardee upon the vesting date. However, if an awardee forfeits the restricted shares before the vesting date, no deduction or capital loss will be available to such awardee (even though such awardee previously recognized income with respect to such forfeited shares). </w:t>
      </w:r>
    </w:p>
    <w:p w14:paraId="149015A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Stock awards.</w:t>
      </w:r>
      <w:r>
        <w:rPr>
          <w:rFonts w:ascii="Arial" w:hAnsi="Arial" w:cs="Arial"/>
          <w:sz w:val="18"/>
          <w:szCs w:val="18"/>
        </w:rPr>
        <w:t xml:space="preserve"> An awardee will not be subject to tax upon the grant of a stock award, which is a restricted stock unit. Upon distribution of the shares of common stock and/or cash underlying the stock award, an awardee will recognize as ordinary income an amount equal to the fair market value (measured on the date of distribution) of the shares of common stock and/or cash received. In general, this amount of income will be subject to income tax withholding and employment taxes (if applicable) on the date of distribution. However, in the case of certain deferred stock awards, an awardee will be subject to employment taxes (if applicable) upon the earlier vesting of the stock award. An awardee’s basis in any shares of common stock received will be equal to the fair market value of the shares of common stock on the date of distribution. If any dividend equivalent amounts are paid to an awardee, they will be includible in such awardee’s income as additional compensation (and not as dividend income). </w:t>
      </w:r>
    </w:p>
    <w:p w14:paraId="769B524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 xml:space="preserve">Disposition of shares. </w:t>
      </w:r>
      <w:r>
        <w:rPr>
          <w:rFonts w:ascii="Arial" w:hAnsi="Arial" w:cs="Arial"/>
          <w:sz w:val="18"/>
          <w:szCs w:val="18"/>
        </w:rPr>
        <w:t xml:space="preserve">Unless stated otherwise above, upon the subsequent disposition of shares of common stock acquired under any of the preceding awards, generally an awardee will recognize capital gain or loss based upon the difference between the amount realized on the disposition and the basis in such shares, and such amount will be long-term capital gain or loss if such shares were held for more than 12 months. </w:t>
      </w:r>
    </w:p>
    <w:p w14:paraId="3FB13B6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Net investment income tax.</w:t>
      </w:r>
      <w:r>
        <w:rPr>
          <w:rFonts w:ascii="Arial" w:hAnsi="Arial" w:cs="Arial"/>
          <w:sz w:val="18"/>
          <w:szCs w:val="18"/>
        </w:rPr>
        <w:t xml:space="preserve"> An awardee may also be subject to a 3.8% tax on the lesser of (i) his or her “net investment income” for the relevant taxable year and (ii) the excess of his or her modified adjusted gross income for the taxable year over a certain threshold (between $125,000 and $250,000, depending on the awardee’s circumstances). Net investment income generally includes net gains from the disposition of shares of common stock.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4E40C326" w14:textId="77777777" w:rsidTr="00C717F7">
        <w:tc>
          <w:tcPr>
            <w:tcW w:w="279" w:type="dxa"/>
            <w:hideMark/>
          </w:tcPr>
          <w:p w14:paraId="29283F1A"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8097F39"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F6258B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AF2485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BCED035"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3816527A"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4B66E84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5E9394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1F47BBC1"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1DFA95D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153DBF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92B1BD3"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05D76039"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329313D8"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4F6D1498"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6BBDDD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03B4E8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0682234" w14:textId="77777777" w:rsidTr="00C717F7">
        <w:tc>
          <w:tcPr>
            <w:tcW w:w="2051" w:type="dxa"/>
            <w:gridSpan w:val="2"/>
            <w:tcMar>
              <w:top w:w="0" w:type="dxa"/>
              <w:left w:w="0" w:type="dxa"/>
              <w:bottom w:w="0" w:type="dxa"/>
              <w:right w:w="0" w:type="dxa"/>
            </w:tcMar>
            <w:vAlign w:val="bottom"/>
            <w:hideMark/>
          </w:tcPr>
          <w:p w14:paraId="258B596E"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6DF2958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E5EF0E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6B4B8808"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4BAE7FC2"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B25FF41" w14:textId="77777777" w:rsidR="00AA3F69" w:rsidRPr="00201D26" w:rsidRDefault="00AA3F69">
      <w:pPr>
        <w:pStyle w:val="NormalWeb"/>
        <w:spacing w:before="0" w:beforeAutospacing="0" w:after="0" w:afterAutospacing="0"/>
        <w:rPr>
          <w:sz w:val="16"/>
          <w:szCs w:val="16"/>
        </w:rPr>
      </w:pPr>
      <w:r>
        <w:rPr>
          <w:sz w:val="16"/>
          <w:szCs w:val="16"/>
        </w:rPr>
        <w:t> </w:t>
      </w:r>
    </w:p>
    <w:p w14:paraId="0BA18825" w14:textId="77777777" w:rsidR="00AA3F69" w:rsidRDefault="00AA3F69">
      <w:pPr>
        <w:pStyle w:val="NormalWeb"/>
        <w:spacing w:before="0" w:beforeAutospacing="0" w:after="0" w:afterAutospacing="0"/>
        <w:rPr>
          <w:rFonts w:ascii="Arial" w:hAnsi="Arial" w:cs="Arial"/>
          <w:sz w:val="18"/>
          <w:szCs w:val="18"/>
        </w:rPr>
      </w:pPr>
      <w:r>
        <w:rPr>
          <w:rFonts w:ascii="Arial" w:hAnsi="Arial" w:cs="Arial"/>
          <w:i/>
          <w:iCs/>
          <w:sz w:val="18"/>
          <w:szCs w:val="18"/>
        </w:rPr>
        <w:t>Section 409A.</w:t>
      </w:r>
      <w:r>
        <w:rPr>
          <w:rFonts w:ascii="Arial" w:hAnsi="Arial" w:cs="Arial"/>
          <w:sz w:val="18"/>
          <w:szCs w:val="18"/>
        </w:rPr>
        <w:t xml:space="preserve"> The terms of the 2026 Stock Plan and each award are intended to comply with Section 409A of the Code, which imposes specific restrictions on nonqualified deferred compensation arrangements. All awards under the 2026 Stock Plan that are intended to be exempt from Section 409A of the Code will be interpreted, administered, and construed to comply with and preserve such exemption, and all awards granted under the 2026 Stock Plan that are intended to be nonqualified deferred compensation subject to Section 409A will be interpreted, administered, and construed to comply with Section 409A. If an award is subject to Section 409A of the Code but does not comply with the requirements of Section 409A of the Code, the taxable events as described above could apply earlier than described and could result in the imposition of an additional 20% excise tax and interest charge on the award. </w:t>
      </w:r>
    </w:p>
    <w:p w14:paraId="4EF0A3E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Section 162(m).</w:t>
      </w:r>
      <w:r>
        <w:rPr>
          <w:rFonts w:ascii="Arial" w:hAnsi="Arial" w:cs="Arial"/>
          <w:sz w:val="18"/>
          <w:szCs w:val="18"/>
        </w:rPr>
        <w:t xml:space="preserve"> The Company generally will be entitled to a tax deduction in connection with a stock award under the 2026 Stock Plan only in an amount equal to the ordinary income realized by the awardee and at the time the awardee recognizes the income, provided that Section 162(m) of the Code places a limit of $1 million on the amount of compensation that we may deduct as a business expense in any year with respect to certain of our most highly paid executive officers. While the Committee considers the deductibility of compensation as one factor in determining executive compensation, the Committee retains the discretion to award and pay compensation that is not deductible as it believes that it is in the best interests of our shareholders to maintain flexibility in our approach to executive compensation and to structure a program that we consider to be the most effective in attracting, motivating, and retaining key executives. </w:t>
      </w:r>
    </w:p>
    <w:p w14:paraId="00CD5C38"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New Plan Benefits </w:t>
      </w:r>
    </w:p>
    <w:p w14:paraId="61578EC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2026 Stock Plan does not provide for set benefits or amounts of awards and we have not approved any awards that are conditioned on shareholder approval of the 2026 Stock Plan. However, as discussed in further detail in the section titled “Director Compensation,” each of our current non-employee directors is entitled to receive certain stock award grants in connection with their service on the Board pursuant to the terms of our non-employee director compensation program, which after the Effective Date will be granted under the 2026 Stock Plan if the 2026 Stock Plan is approved. The following table sets forth the aggregate value of awards to our current non-employee directors as a group that they will be eligible to receive under the 2026 Stock Plan in respect of the upcoming service period if they remain a director following the Effective Date and highlights that all other future awards are discretionary and cannot be determined at this time. </w:t>
      </w:r>
    </w:p>
    <w:p w14:paraId="770C8E14" w14:textId="77777777" w:rsidR="00AA3F69" w:rsidRDefault="00AA3F69">
      <w:pPr>
        <w:pStyle w:val="NormalWeb"/>
        <w:keepNext/>
        <w:spacing w:before="0" w:beforeAutospacing="0" w:after="0" w:afterAutospacing="0"/>
      </w:pPr>
      <w:r>
        <w:t> </w:t>
      </w:r>
    </w:p>
    <w:tbl>
      <w:tblPr>
        <w:tblW w:w="0" w:type="auto"/>
        <w:tblLayout w:type="fixed"/>
        <w:tblCellMar>
          <w:left w:w="0" w:type="dxa"/>
          <w:right w:w="0" w:type="dxa"/>
        </w:tblCellMar>
        <w:tblLook w:val="04A0" w:firstRow="1" w:lastRow="0" w:firstColumn="1" w:lastColumn="0" w:noHBand="0" w:noVBand="1"/>
      </w:tblPr>
      <w:tblGrid>
        <w:gridCol w:w="7790"/>
        <w:gridCol w:w="1695"/>
        <w:gridCol w:w="1315"/>
      </w:tblGrid>
      <w:tr w:rsidR="00AA3F69" w14:paraId="2F2BDB61" w14:textId="77777777" w:rsidTr="006C5868">
        <w:trPr>
          <w:tblHeader/>
        </w:trPr>
        <w:tc>
          <w:tcPr>
            <w:tcW w:w="7790" w:type="dxa"/>
            <w:tcBorders>
              <w:bottom w:val="single" w:sz="8" w:space="0" w:color="000000"/>
            </w:tcBorders>
            <w:tcMar>
              <w:top w:w="0" w:type="dxa"/>
              <w:left w:w="0" w:type="dxa"/>
              <w:bottom w:w="40" w:type="dxa"/>
              <w:right w:w="0" w:type="dxa"/>
            </w:tcMar>
            <w:vAlign w:val="bottom"/>
            <w:hideMark/>
          </w:tcPr>
          <w:p w14:paraId="448F9580"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Name and Principal Position</w:t>
            </w:r>
          </w:p>
        </w:tc>
        <w:tc>
          <w:tcPr>
            <w:tcW w:w="1695" w:type="dxa"/>
            <w:tcBorders>
              <w:bottom w:val="single" w:sz="8" w:space="0" w:color="000000"/>
            </w:tcBorders>
            <w:tcMar>
              <w:top w:w="0" w:type="dxa"/>
              <w:left w:w="144" w:type="dxa"/>
              <w:bottom w:w="0" w:type="dxa"/>
              <w:right w:w="0" w:type="dxa"/>
            </w:tcMar>
            <w:vAlign w:val="bottom"/>
            <w:hideMark/>
          </w:tcPr>
          <w:p w14:paraId="53673B05" w14:textId="77777777" w:rsidR="00AA3F69" w:rsidRDefault="00AA3F69">
            <w:pPr>
              <w:jc w:val="right"/>
              <w:rPr>
                <w:rFonts w:ascii="Arial" w:hAnsi="Arial" w:cs="Arial"/>
                <w:sz w:val="18"/>
                <w:szCs w:val="18"/>
              </w:rPr>
            </w:pPr>
            <w:r>
              <w:rPr>
                <w:rFonts w:ascii="Arial" w:hAnsi="Arial" w:cs="Arial"/>
                <w:b/>
                <w:bCs/>
                <w:sz w:val="18"/>
                <w:szCs w:val="18"/>
              </w:rPr>
              <w:t>Dollar value ($)</w:t>
            </w:r>
          </w:p>
        </w:tc>
        <w:tc>
          <w:tcPr>
            <w:tcW w:w="1315" w:type="dxa"/>
            <w:tcBorders>
              <w:bottom w:val="single" w:sz="8" w:space="0" w:color="000000"/>
            </w:tcBorders>
            <w:tcMar>
              <w:top w:w="0" w:type="dxa"/>
              <w:left w:w="144" w:type="dxa"/>
              <w:bottom w:w="0" w:type="dxa"/>
              <w:right w:w="0" w:type="dxa"/>
            </w:tcMar>
            <w:vAlign w:val="bottom"/>
            <w:hideMark/>
          </w:tcPr>
          <w:p w14:paraId="3A5021C2" w14:textId="77777777" w:rsidR="00AA3F69" w:rsidRDefault="00AA3F69">
            <w:pPr>
              <w:jc w:val="right"/>
              <w:rPr>
                <w:rFonts w:ascii="Arial" w:hAnsi="Arial" w:cs="Arial"/>
                <w:sz w:val="18"/>
                <w:szCs w:val="18"/>
              </w:rPr>
            </w:pPr>
            <w:r>
              <w:rPr>
                <w:rFonts w:ascii="Arial" w:hAnsi="Arial" w:cs="Arial"/>
                <w:b/>
                <w:bCs/>
                <w:sz w:val="18"/>
                <w:szCs w:val="18"/>
              </w:rPr>
              <w:t>Number of</w:t>
            </w:r>
            <w:r>
              <w:rPr>
                <w:rFonts w:ascii="Arial" w:hAnsi="Arial" w:cs="Arial"/>
                <w:b/>
                <w:bCs/>
                <w:sz w:val="18"/>
                <w:szCs w:val="18"/>
              </w:rPr>
              <w:br/>
              <w:t>shares (#)</w:t>
            </w:r>
          </w:p>
        </w:tc>
      </w:tr>
      <w:tr w:rsidR="00AA3F69" w14:paraId="67D0E631" w14:textId="77777777" w:rsidTr="006C5868">
        <w:tc>
          <w:tcPr>
            <w:tcW w:w="7790" w:type="dxa"/>
            <w:vAlign w:val="center"/>
            <w:hideMark/>
          </w:tcPr>
          <w:p w14:paraId="408BF227"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53D59ACF" w14:textId="77777777" w:rsidR="00AA3F69" w:rsidRDefault="00AA3F69">
            <w:pPr>
              <w:rPr>
                <w:rFonts w:ascii="Arial" w:hAnsi="Arial" w:cs="Arial"/>
                <w:sz w:val="2"/>
                <w:szCs w:val="2"/>
              </w:rPr>
            </w:pPr>
            <w:r>
              <w:rPr>
                <w:rFonts w:ascii="Arial" w:hAnsi="Arial" w:cs="Arial"/>
                <w:sz w:val="2"/>
                <w:szCs w:val="2"/>
              </w:rPr>
              <w:t> </w:t>
            </w:r>
          </w:p>
        </w:tc>
        <w:tc>
          <w:tcPr>
            <w:tcW w:w="1315" w:type="dxa"/>
            <w:vAlign w:val="center"/>
            <w:hideMark/>
          </w:tcPr>
          <w:p w14:paraId="44A0CC78" w14:textId="77777777" w:rsidR="00AA3F69" w:rsidRDefault="00AA3F69">
            <w:pPr>
              <w:rPr>
                <w:rFonts w:ascii="Arial" w:hAnsi="Arial" w:cs="Arial"/>
                <w:sz w:val="2"/>
                <w:szCs w:val="2"/>
              </w:rPr>
            </w:pPr>
            <w:r>
              <w:rPr>
                <w:rFonts w:ascii="Arial" w:hAnsi="Arial" w:cs="Arial"/>
                <w:sz w:val="2"/>
                <w:szCs w:val="2"/>
              </w:rPr>
              <w:t> </w:t>
            </w:r>
          </w:p>
        </w:tc>
      </w:tr>
      <w:tr w:rsidR="00AA3F69" w14:paraId="479FC8CD" w14:textId="77777777" w:rsidTr="006C5868">
        <w:tc>
          <w:tcPr>
            <w:tcW w:w="7790" w:type="dxa"/>
            <w:tcBorders>
              <w:bottom w:val="single" w:sz="6" w:space="0" w:color="0075C9"/>
            </w:tcBorders>
            <w:tcMar>
              <w:top w:w="0" w:type="dxa"/>
              <w:left w:w="0" w:type="dxa"/>
              <w:bottom w:w="40" w:type="dxa"/>
              <w:right w:w="0" w:type="dxa"/>
            </w:tcMar>
            <w:hideMark/>
          </w:tcPr>
          <w:p w14:paraId="541BD465"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Satya Nadella</w:t>
            </w:r>
          </w:p>
          <w:p w14:paraId="4AB0046D" w14:textId="77777777" w:rsidR="00AA3F69" w:rsidRDefault="00AA3F69">
            <w:pPr>
              <w:pStyle w:val="NormalWeb"/>
              <w:spacing w:before="0" w:beforeAutospacing="0" w:after="20" w:afterAutospacing="0"/>
              <w:ind w:left="346" w:hanging="240"/>
              <w:rPr>
                <w:rFonts w:ascii="Arial" w:hAnsi="Arial" w:cs="Arial"/>
                <w:sz w:val="18"/>
                <w:szCs w:val="18"/>
              </w:rPr>
            </w:pPr>
            <w:r>
              <w:rPr>
                <w:rFonts w:ascii="Arial" w:hAnsi="Arial" w:cs="Arial"/>
                <w:sz w:val="18"/>
                <w:szCs w:val="18"/>
              </w:rPr>
              <w:t>Chairman and Chief Executive Officer</w:t>
            </w:r>
          </w:p>
        </w:tc>
        <w:tc>
          <w:tcPr>
            <w:tcW w:w="1695" w:type="dxa"/>
            <w:tcBorders>
              <w:bottom w:val="single" w:sz="6" w:space="0" w:color="0075C9"/>
            </w:tcBorders>
            <w:noWrap/>
            <w:tcMar>
              <w:top w:w="0" w:type="dxa"/>
              <w:left w:w="144" w:type="dxa"/>
              <w:bottom w:w="0" w:type="dxa"/>
              <w:right w:w="0" w:type="dxa"/>
            </w:tcMar>
            <w:vAlign w:val="bottom"/>
            <w:hideMark/>
          </w:tcPr>
          <w:p w14:paraId="5DA6AC5A" w14:textId="153F644F"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5E2EE1F8" w14:textId="30D681B7"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15B95091" w14:textId="77777777" w:rsidTr="006C5868">
        <w:tc>
          <w:tcPr>
            <w:tcW w:w="7790" w:type="dxa"/>
            <w:vAlign w:val="center"/>
            <w:hideMark/>
          </w:tcPr>
          <w:p w14:paraId="57E734EA"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5BE5EA0B" w14:textId="303B280B" w:rsidR="00AA3F69" w:rsidRDefault="00AA3F69" w:rsidP="006C5868">
            <w:pPr>
              <w:ind w:right="75"/>
              <w:jc w:val="right"/>
              <w:rPr>
                <w:rFonts w:ascii="Arial" w:hAnsi="Arial" w:cs="Arial"/>
                <w:sz w:val="2"/>
                <w:szCs w:val="2"/>
              </w:rPr>
            </w:pPr>
          </w:p>
        </w:tc>
        <w:tc>
          <w:tcPr>
            <w:tcW w:w="1315" w:type="dxa"/>
            <w:vAlign w:val="center"/>
            <w:hideMark/>
          </w:tcPr>
          <w:p w14:paraId="1E509D90" w14:textId="687BEA50" w:rsidR="00AA3F69" w:rsidRDefault="00AA3F69" w:rsidP="006C5868">
            <w:pPr>
              <w:ind w:right="67"/>
              <w:jc w:val="right"/>
              <w:rPr>
                <w:rFonts w:ascii="Arial" w:hAnsi="Arial" w:cs="Arial"/>
                <w:sz w:val="2"/>
                <w:szCs w:val="2"/>
              </w:rPr>
            </w:pPr>
          </w:p>
        </w:tc>
      </w:tr>
      <w:tr w:rsidR="00AA3F69" w14:paraId="6D128B70" w14:textId="77777777" w:rsidTr="006C5868">
        <w:tc>
          <w:tcPr>
            <w:tcW w:w="7790" w:type="dxa"/>
            <w:tcBorders>
              <w:bottom w:val="single" w:sz="6" w:space="0" w:color="0075C9"/>
            </w:tcBorders>
            <w:tcMar>
              <w:top w:w="0" w:type="dxa"/>
              <w:left w:w="0" w:type="dxa"/>
              <w:bottom w:w="40" w:type="dxa"/>
              <w:right w:w="0" w:type="dxa"/>
            </w:tcMar>
            <w:hideMark/>
          </w:tcPr>
          <w:p w14:paraId="01548772" w14:textId="77777777" w:rsidR="00AA3F69" w:rsidRPr="00201D26" w:rsidRDefault="00AA3F69">
            <w:pPr>
              <w:pStyle w:val="NormalWeb"/>
              <w:keepNext/>
              <w:spacing w:before="0" w:beforeAutospacing="0" w:after="0" w:afterAutospacing="0"/>
              <w:ind w:left="346" w:hanging="240"/>
              <w:rPr>
                <w:rFonts w:ascii="Arial" w:hAnsi="Arial" w:cs="Arial"/>
                <w:sz w:val="18"/>
                <w:szCs w:val="18"/>
              </w:rPr>
            </w:pPr>
            <w:r>
              <w:rPr>
                <w:rFonts w:ascii="Arial" w:hAnsi="Arial" w:cs="Arial"/>
                <w:sz w:val="18"/>
                <w:szCs w:val="18"/>
              </w:rPr>
              <w:t>Amy E. Hood</w:t>
            </w:r>
          </w:p>
          <w:p w14:paraId="22DCDFCE" w14:textId="77777777" w:rsidR="00AA3F69" w:rsidRDefault="00AA3F69">
            <w:pPr>
              <w:pStyle w:val="NormalWeb"/>
              <w:spacing w:before="0" w:beforeAutospacing="0" w:after="20" w:afterAutospacing="0"/>
              <w:ind w:left="346" w:hanging="240"/>
              <w:rPr>
                <w:rFonts w:ascii="Arial" w:hAnsi="Arial" w:cs="Arial"/>
                <w:sz w:val="18"/>
                <w:szCs w:val="18"/>
              </w:rPr>
            </w:pPr>
            <w:r>
              <w:rPr>
                <w:rFonts w:ascii="Arial" w:hAnsi="Arial" w:cs="Arial"/>
                <w:sz w:val="18"/>
                <w:szCs w:val="18"/>
              </w:rPr>
              <w:t>Executive Vice President and Chief Financial Officer</w:t>
            </w:r>
          </w:p>
        </w:tc>
        <w:tc>
          <w:tcPr>
            <w:tcW w:w="1695" w:type="dxa"/>
            <w:tcBorders>
              <w:bottom w:val="single" w:sz="6" w:space="0" w:color="0075C9"/>
            </w:tcBorders>
            <w:noWrap/>
            <w:tcMar>
              <w:top w:w="0" w:type="dxa"/>
              <w:left w:w="144" w:type="dxa"/>
              <w:bottom w:w="0" w:type="dxa"/>
              <w:right w:w="0" w:type="dxa"/>
            </w:tcMar>
            <w:vAlign w:val="bottom"/>
            <w:hideMark/>
          </w:tcPr>
          <w:p w14:paraId="0E82AEF1" w14:textId="3F4AB8FA"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467E0F02" w14:textId="16F536E6"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1B2777FF" w14:textId="77777777" w:rsidTr="006C5868">
        <w:tc>
          <w:tcPr>
            <w:tcW w:w="7790" w:type="dxa"/>
            <w:vAlign w:val="center"/>
            <w:hideMark/>
          </w:tcPr>
          <w:p w14:paraId="7B7C49C2"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6A26A444" w14:textId="5847CEE0" w:rsidR="00AA3F69" w:rsidRDefault="00AA3F69" w:rsidP="006C5868">
            <w:pPr>
              <w:ind w:right="75"/>
              <w:jc w:val="right"/>
              <w:rPr>
                <w:rFonts w:ascii="Arial" w:hAnsi="Arial" w:cs="Arial"/>
                <w:sz w:val="2"/>
                <w:szCs w:val="2"/>
              </w:rPr>
            </w:pPr>
          </w:p>
        </w:tc>
        <w:tc>
          <w:tcPr>
            <w:tcW w:w="1315" w:type="dxa"/>
            <w:vAlign w:val="center"/>
            <w:hideMark/>
          </w:tcPr>
          <w:p w14:paraId="6778AA3B" w14:textId="55D83F7D" w:rsidR="00AA3F69" w:rsidRDefault="00AA3F69" w:rsidP="006C5868">
            <w:pPr>
              <w:ind w:right="67"/>
              <w:jc w:val="right"/>
              <w:rPr>
                <w:rFonts w:ascii="Arial" w:hAnsi="Arial" w:cs="Arial"/>
                <w:sz w:val="2"/>
                <w:szCs w:val="2"/>
              </w:rPr>
            </w:pPr>
          </w:p>
        </w:tc>
      </w:tr>
      <w:tr w:rsidR="00AA3F69" w14:paraId="6A478BEA" w14:textId="77777777" w:rsidTr="006C5868">
        <w:tc>
          <w:tcPr>
            <w:tcW w:w="7790" w:type="dxa"/>
            <w:tcBorders>
              <w:bottom w:val="single" w:sz="6" w:space="0" w:color="0075C9"/>
            </w:tcBorders>
            <w:tcMar>
              <w:top w:w="0" w:type="dxa"/>
              <w:left w:w="0" w:type="dxa"/>
              <w:bottom w:w="40" w:type="dxa"/>
              <w:right w:w="0" w:type="dxa"/>
            </w:tcMar>
            <w:hideMark/>
          </w:tcPr>
          <w:p w14:paraId="54332DF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Judson B. Althoff</w:t>
            </w:r>
          </w:p>
          <w:p w14:paraId="4A76CBF2" w14:textId="77777777" w:rsidR="00AA3F69" w:rsidRDefault="00AA3F69">
            <w:pPr>
              <w:pStyle w:val="NormalWeb"/>
              <w:spacing w:before="0" w:beforeAutospacing="0" w:after="20" w:afterAutospacing="0"/>
              <w:ind w:left="346" w:hanging="240"/>
              <w:rPr>
                <w:rFonts w:ascii="Arial" w:hAnsi="Arial" w:cs="Arial"/>
                <w:sz w:val="18"/>
                <w:szCs w:val="18"/>
              </w:rPr>
            </w:pPr>
            <w:r>
              <w:rPr>
                <w:rFonts w:ascii="Arial" w:hAnsi="Arial" w:cs="Arial"/>
                <w:sz w:val="18"/>
                <w:szCs w:val="18"/>
              </w:rPr>
              <w:t>Executive Vice President and CEO Microsoft Commercial</w:t>
            </w:r>
          </w:p>
        </w:tc>
        <w:tc>
          <w:tcPr>
            <w:tcW w:w="1695" w:type="dxa"/>
            <w:tcBorders>
              <w:bottom w:val="single" w:sz="6" w:space="0" w:color="0075C9"/>
            </w:tcBorders>
            <w:noWrap/>
            <w:tcMar>
              <w:top w:w="0" w:type="dxa"/>
              <w:left w:w="144" w:type="dxa"/>
              <w:bottom w:w="0" w:type="dxa"/>
              <w:right w:w="0" w:type="dxa"/>
            </w:tcMar>
            <w:vAlign w:val="bottom"/>
            <w:hideMark/>
          </w:tcPr>
          <w:p w14:paraId="4A7AE8BE" w14:textId="377AD893"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683F9517" w14:textId="0A0B541E"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2E6C7FCF" w14:textId="77777777" w:rsidTr="006C5868">
        <w:tc>
          <w:tcPr>
            <w:tcW w:w="7790" w:type="dxa"/>
            <w:vAlign w:val="center"/>
            <w:hideMark/>
          </w:tcPr>
          <w:p w14:paraId="55CF73D0"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129ACA4E" w14:textId="6FA6B612" w:rsidR="00AA3F69" w:rsidRDefault="00AA3F69" w:rsidP="006C5868">
            <w:pPr>
              <w:ind w:right="75"/>
              <w:jc w:val="right"/>
              <w:rPr>
                <w:rFonts w:ascii="Arial" w:hAnsi="Arial" w:cs="Arial"/>
                <w:sz w:val="2"/>
                <w:szCs w:val="2"/>
              </w:rPr>
            </w:pPr>
          </w:p>
        </w:tc>
        <w:tc>
          <w:tcPr>
            <w:tcW w:w="1315" w:type="dxa"/>
            <w:vAlign w:val="center"/>
            <w:hideMark/>
          </w:tcPr>
          <w:p w14:paraId="574FE0B6" w14:textId="69A3D310" w:rsidR="00AA3F69" w:rsidRDefault="00AA3F69" w:rsidP="006C5868">
            <w:pPr>
              <w:ind w:right="67"/>
              <w:jc w:val="right"/>
              <w:rPr>
                <w:rFonts w:ascii="Arial" w:hAnsi="Arial" w:cs="Arial"/>
                <w:sz w:val="2"/>
                <w:szCs w:val="2"/>
              </w:rPr>
            </w:pPr>
          </w:p>
        </w:tc>
      </w:tr>
      <w:tr w:rsidR="00AA3F69" w14:paraId="227FD116" w14:textId="77777777" w:rsidTr="006C5868">
        <w:tc>
          <w:tcPr>
            <w:tcW w:w="7790" w:type="dxa"/>
            <w:tcBorders>
              <w:bottom w:val="single" w:sz="6" w:space="0" w:color="0075C9"/>
            </w:tcBorders>
            <w:tcMar>
              <w:top w:w="0" w:type="dxa"/>
              <w:left w:w="0" w:type="dxa"/>
              <w:bottom w:w="40" w:type="dxa"/>
              <w:right w:w="0" w:type="dxa"/>
            </w:tcMar>
            <w:hideMark/>
          </w:tcPr>
          <w:p w14:paraId="136FEBF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Takeshi Numoto</w:t>
            </w:r>
          </w:p>
          <w:p w14:paraId="47BB1175" w14:textId="77777777" w:rsidR="00AA3F69" w:rsidRDefault="00AA3F69">
            <w:pPr>
              <w:pStyle w:val="NormalWeb"/>
              <w:spacing w:before="0" w:beforeAutospacing="0" w:after="20" w:afterAutospacing="0"/>
              <w:ind w:left="346" w:hanging="240"/>
              <w:rPr>
                <w:rFonts w:ascii="Arial" w:hAnsi="Arial" w:cs="Arial"/>
                <w:sz w:val="18"/>
                <w:szCs w:val="18"/>
              </w:rPr>
            </w:pPr>
            <w:r>
              <w:rPr>
                <w:rFonts w:ascii="Arial" w:hAnsi="Arial" w:cs="Arial"/>
                <w:sz w:val="18"/>
                <w:szCs w:val="18"/>
              </w:rPr>
              <w:t>Executive Vice President and Chief Marketing Officer</w:t>
            </w:r>
          </w:p>
        </w:tc>
        <w:tc>
          <w:tcPr>
            <w:tcW w:w="1695" w:type="dxa"/>
            <w:tcBorders>
              <w:bottom w:val="single" w:sz="6" w:space="0" w:color="0075C9"/>
            </w:tcBorders>
            <w:noWrap/>
            <w:tcMar>
              <w:top w:w="0" w:type="dxa"/>
              <w:left w:w="144" w:type="dxa"/>
              <w:bottom w:w="0" w:type="dxa"/>
              <w:right w:w="0" w:type="dxa"/>
            </w:tcMar>
            <w:vAlign w:val="bottom"/>
            <w:hideMark/>
          </w:tcPr>
          <w:p w14:paraId="6E9982FA" w14:textId="06DE4A69"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1242A9FC" w14:textId="62E0E0A8"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084285BA" w14:textId="77777777" w:rsidTr="006C5868">
        <w:tc>
          <w:tcPr>
            <w:tcW w:w="7790" w:type="dxa"/>
            <w:vAlign w:val="center"/>
            <w:hideMark/>
          </w:tcPr>
          <w:p w14:paraId="1C84F6BC"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33FA578D" w14:textId="681785BD" w:rsidR="00AA3F69" w:rsidRDefault="00AA3F69" w:rsidP="006C5868">
            <w:pPr>
              <w:ind w:right="75"/>
              <w:jc w:val="right"/>
              <w:rPr>
                <w:rFonts w:ascii="Arial" w:hAnsi="Arial" w:cs="Arial"/>
                <w:sz w:val="2"/>
                <w:szCs w:val="2"/>
              </w:rPr>
            </w:pPr>
          </w:p>
        </w:tc>
        <w:tc>
          <w:tcPr>
            <w:tcW w:w="1315" w:type="dxa"/>
            <w:vAlign w:val="center"/>
            <w:hideMark/>
          </w:tcPr>
          <w:p w14:paraId="25FD7A1E" w14:textId="69729566" w:rsidR="00AA3F69" w:rsidRDefault="00AA3F69" w:rsidP="006C5868">
            <w:pPr>
              <w:ind w:right="67"/>
              <w:jc w:val="right"/>
              <w:rPr>
                <w:rFonts w:ascii="Arial" w:hAnsi="Arial" w:cs="Arial"/>
                <w:sz w:val="2"/>
                <w:szCs w:val="2"/>
              </w:rPr>
            </w:pPr>
          </w:p>
        </w:tc>
      </w:tr>
      <w:tr w:rsidR="00AA3F69" w14:paraId="3ADE2016" w14:textId="77777777" w:rsidTr="006C5868">
        <w:tc>
          <w:tcPr>
            <w:tcW w:w="7790" w:type="dxa"/>
            <w:tcBorders>
              <w:bottom w:val="single" w:sz="6" w:space="0" w:color="0075C9"/>
            </w:tcBorders>
            <w:tcMar>
              <w:top w:w="0" w:type="dxa"/>
              <w:left w:w="0" w:type="dxa"/>
              <w:bottom w:w="40" w:type="dxa"/>
              <w:right w:w="0" w:type="dxa"/>
            </w:tcMar>
            <w:hideMark/>
          </w:tcPr>
          <w:p w14:paraId="7B10E637"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Bradford L. Smith</w:t>
            </w:r>
          </w:p>
          <w:p w14:paraId="525CCE48" w14:textId="77777777" w:rsidR="00AA3F69" w:rsidRDefault="00AA3F69">
            <w:pPr>
              <w:pStyle w:val="NormalWeb"/>
              <w:spacing w:before="0" w:beforeAutospacing="0" w:after="20" w:afterAutospacing="0"/>
              <w:ind w:left="346" w:hanging="240"/>
              <w:rPr>
                <w:rFonts w:ascii="Arial" w:hAnsi="Arial" w:cs="Arial"/>
                <w:sz w:val="18"/>
                <w:szCs w:val="18"/>
              </w:rPr>
            </w:pPr>
            <w:r>
              <w:rPr>
                <w:rFonts w:ascii="Arial" w:hAnsi="Arial" w:cs="Arial"/>
                <w:sz w:val="18"/>
                <w:szCs w:val="18"/>
              </w:rPr>
              <w:t>Vice Chair and President</w:t>
            </w:r>
          </w:p>
        </w:tc>
        <w:tc>
          <w:tcPr>
            <w:tcW w:w="1695" w:type="dxa"/>
            <w:tcBorders>
              <w:bottom w:val="single" w:sz="6" w:space="0" w:color="0075C9"/>
            </w:tcBorders>
            <w:noWrap/>
            <w:tcMar>
              <w:top w:w="0" w:type="dxa"/>
              <w:left w:w="144" w:type="dxa"/>
              <w:bottom w:w="0" w:type="dxa"/>
              <w:right w:w="0" w:type="dxa"/>
            </w:tcMar>
            <w:vAlign w:val="bottom"/>
            <w:hideMark/>
          </w:tcPr>
          <w:p w14:paraId="4D627533" w14:textId="339E897F"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55370596" w14:textId="79B7A2E7"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0DDDF836" w14:textId="77777777" w:rsidTr="006C5868">
        <w:tc>
          <w:tcPr>
            <w:tcW w:w="7790" w:type="dxa"/>
            <w:vAlign w:val="center"/>
            <w:hideMark/>
          </w:tcPr>
          <w:p w14:paraId="7681C89A"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6BF9A943" w14:textId="14F183AA" w:rsidR="00AA3F69" w:rsidRDefault="00AA3F69" w:rsidP="006C5868">
            <w:pPr>
              <w:ind w:right="75"/>
              <w:jc w:val="right"/>
              <w:rPr>
                <w:rFonts w:ascii="Arial" w:hAnsi="Arial" w:cs="Arial"/>
                <w:sz w:val="2"/>
                <w:szCs w:val="2"/>
              </w:rPr>
            </w:pPr>
          </w:p>
        </w:tc>
        <w:tc>
          <w:tcPr>
            <w:tcW w:w="1315" w:type="dxa"/>
            <w:vAlign w:val="center"/>
            <w:hideMark/>
          </w:tcPr>
          <w:p w14:paraId="63DF7024" w14:textId="1054BB18" w:rsidR="00AA3F69" w:rsidRDefault="00AA3F69" w:rsidP="006C5868">
            <w:pPr>
              <w:ind w:right="67"/>
              <w:jc w:val="right"/>
              <w:rPr>
                <w:rFonts w:ascii="Arial" w:hAnsi="Arial" w:cs="Arial"/>
                <w:sz w:val="2"/>
                <w:szCs w:val="2"/>
              </w:rPr>
            </w:pPr>
          </w:p>
        </w:tc>
      </w:tr>
      <w:tr w:rsidR="00AA3F69" w14:paraId="4E6D3B4F" w14:textId="77777777" w:rsidTr="006C5868">
        <w:tc>
          <w:tcPr>
            <w:tcW w:w="7790" w:type="dxa"/>
            <w:tcBorders>
              <w:bottom w:val="single" w:sz="6" w:space="0" w:color="0075C9"/>
            </w:tcBorders>
            <w:tcMar>
              <w:top w:w="0" w:type="dxa"/>
              <w:left w:w="0" w:type="dxa"/>
              <w:bottom w:w="40" w:type="dxa"/>
              <w:right w:w="0" w:type="dxa"/>
            </w:tcMar>
            <w:hideMark/>
          </w:tcPr>
          <w:p w14:paraId="1787EF0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Current executive officers as a group (7 people)</w:t>
            </w:r>
          </w:p>
        </w:tc>
        <w:tc>
          <w:tcPr>
            <w:tcW w:w="1695" w:type="dxa"/>
            <w:tcBorders>
              <w:bottom w:val="single" w:sz="6" w:space="0" w:color="0075C9"/>
            </w:tcBorders>
            <w:noWrap/>
            <w:tcMar>
              <w:top w:w="0" w:type="dxa"/>
              <w:left w:w="144" w:type="dxa"/>
              <w:bottom w:w="0" w:type="dxa"/>
              <w:right w:w="0" w:type="dxa"/>
            </w:tcMar>
            <w:vAlign w:val="bottom"/>
            <w:hideMark/>
          </w:tcPr>
          <w:p w14:paraId="54E8ECD4" w14:textId="44787553" w:rsidR="00AA3F69" w:rsidRDefault="00AA3F69" w:rsidP="006C5868">
            <w:pPr>
              <w:pStyle w:val="NormalWeb"/>
              <w:spacing w:before="0" w:beforeAutospacing="0" w:after="0" w:afterAutospacing="0"/>
              <w:ind w:right="75"/>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06D25756" w14:textId="2D5604AB" w:rsidR="00AA3F69" w:rsidRDefault="00AA3F69" w:rsidP="006C5868">
            <w:pPr>
              <w:pStyle w:val="NormalWeb"/>
              <w:spacing w:before="0" w:beforeAutospacing="0" w:after="0" w:afterAutospacing="0"/>
              <w:ind w:right="67"/>
              <w:jc w:val="right"/>
              <w:rPr>
                <w:rFonts w:ascii="Arial" w:hAnsi="Arial" w:cs="Arial"/>
                <w:sz w:val="18"/>
                <w:szCs w:val="18"/>
              </w:rPr>
            </w:pPr>
            <w:r>
              <w:rPr>
                <w:rFonts w:ascii="Arial" w:hAnsi="Arial" w:cs="Arial"/>
                <w:sz w:val="18"/>
                <w:szCs w:val="18"/>
              </w:rPr>
              <w:t>—</w:t>
            </w:r>
          </w:p>
        </w:tc>
      </w:tr>
      <w:tr w:rsidR="00AA3F69" w14:paraId="39E69D26" w14:textId="77777777" w:rsidTr="006C5868">
        <w:tc>
          <w:tcPr>
            <w:tcW w:w="7790" w:type="dxa"/>
            <w:vAlign w:val="center"/>
            <w:hideMark/>
          </w:tcPr>
          <w:p w14:paraId="4F8920F6"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5AC26059" w14:textId="57FDCDF7" w:rsidR="00AA3F69" w:rsidRDefault="00AA3F69" w:rsidP="006C5868">
            <w:pPr>
              <w:jc w:val="right"/>
              <w:rPr>
                <w:rFonts w:ascii="Arial" w:hAnsi="Arial" w:cs="Arial"/>
                <w:sz w:val="2"/>
                <w:szCs w:val="2"/>
              </w:rPr>
            </w:pPr>
          </w:p>
        </w:tc>
        <w:tc>
          <w:tcPr>
            <w:tcW w:w="1315" w:type="dxa"/>
            <w:vAlign w:val="center"/>
            <w:hideMark/>
          </w:tcPr>
          <w:p w14:paraId="6DF70E25" w14:textId="3ED35F43" w:rsidR="00AA3F69" w:rsidRDefault="00AA3F69" w:rsidP="006C5868">
            <w:pPr>
              <w:jc w:val="right"/>
              <w:rPr>
                <w:rFonts w:ascii="Arial" w:hAnsi="Arial" w:cs="Arial"/>
                <w:sz w:val="2"/>
                <w:szCs w:val="2"/>
              </w:rPr>
            </w:pPr>
          </w:p>
        </w:tc>
      </w:tr>
      <w:tr w:rsidR="00AA3F69" w14:paraId="25617F78" w14:textId="77777777" w:rsidTr="006C5868">
        <w:tc>
          <w:tcPr>
            <w:tcW w:w="7790" w:type="dxa"/>
            <w:tcBorders>
              <w:bottom w:val="single" w:sz="6" w:space="0" w:color="0075C9"/>
            </w:tcBorders>
            <w:tcMar>
              <w:top w:w="0" w:type="dxa"/>
              <w:left w:w="0" w:type="dxa"/>
              <w:bottom w:w="40" w:type="dxa"/>
              <w:right w:w="0" w:type="dxa"/>
            </w:tcMar>
            <w:hideMark/>
          </w:tcPr>
          <w:p w14:paraId="5F279072"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Current directors other than executive officers as a group (11 people)</w:t>
            </w:r>
          </w:p>
        </w:tc>
        <w:tc>
          <w:tcPr>
            <w:tcW w:w="1695" w:type="dxa"/>
            <w:tcBorders>
              <w:bottom w:val="single" w:sz="6" w:space="0" w:color="0075C9"/>
            </w:tcBorders>
            <w:noWrap/>
            <w:tcMar>
              <w:top w:w="0" w:type="dxa"/>
              <w:left w:w="144" w:type="dxa"/>
              <w:bottom w:w="0" w:type="dxa"/>
              <w:right w:w="0" w:type="dxa"/>
            </w:tcMar>
            <w:vAlign w:val="bottom"/>
            <w:hideMark/>
          </w:tcPr>
          <w:p w14:paraId="0BDD56DC" w14:textId="2C5B5B01" w:rsidR="00AA3F69" w:rsidRDefault="00AA3F69" w:rsidP="006C5868">
            <w:pPr>
              <w:pStyle w:val="NormalWeb"/>
              <w:tabs>
                <w:tab w:val="right" w:pos="1500"/>
                <w:tab w:val="decimal" w:pos="1540"/>
              </w:tabs>
              <w:spacing w:before="0" w:beforeAutospacing="0" w:after="0" w:afterAutospacing="0"/>
              <w:jc w:val="right"/>
              <w:rPr>
                <w:rFonts w:ascii="Arial" w:hAnsi="Arial" w:cs="Arial"/>
                <w:sz w:val="18"/>
                <w:szCs w:val="18"/>
              </w:rPr>
            </w:pPr>
            <w:r>
              <w:rPr>
                <w:rFonts w:ascii="Arial" w:hAnsi="Arial" w:cs="Arial"/>
                <w:sz w:val="18"/>
                <w:szCs w:val="18"/>
              </w:rPr>
              <w:t>3,270,000</w:t>
            </w:r>
            <w:r>
              <w:rPr>
                <w:rFonts w:ascii="Arial" w:hAnsi="Arial" w:cs="Arial"/>
                <w:sz w:val="14"/>
                <w:szCs w:val="14"/>
                <w:vertAlign w:val="superscript"/>
              </w:rPr>
              <w:t>1</w:t>
            </w:r>
          </w:p>
        </w:tc>
        <w:tc>
          <w:tcPr>
            <w:tcW w:w="1315" w:type="dxa"/>
            <w:tcBorders>
              <w:bottom w:val="single" w:sz="6" w:space="0" w:color="0075C9"/>
            </w:tcBorders>
            <w:noWrap/>
            <w:tcMar>
              <w:top w:w="0" w:type="dxa"/>
              <w:left w:w="144" w:type="dxa"/>
              <w:bottom w:w="0" w:type="dxa"/>
              <w:right w:w="0" w:type="dxa"/>
            </w:tcMar>
            <w:vAlign w:val="bottom"/>
            <w:hideMark/>
          </w:tcPr>
          <w:p w14:paraId="4559E98C" w14:textId="6DF148C0" w:rsidR="00AA3F69" w:rsidRDefault="00AA3F69" w:rsidP="006C5868">
            <w:pPr>
              <w:pStyle w:val="NormalWeb"/>
              <w:tabs>
                <w:tab w:val="right" w:pos="1120"/>
                <w:tab w:val="decimal" w:pos="1160"/>
              </w:tabs>
              <w:spacing w:before="0" w:beforeAutospacing="0" w:after="0" w:afterAutospacing="0"/>
              <w:jc w:val="right"/>
              <w:rPr>
                <w:rFonts w:ascii="Arial" w:hAnsi="Arial" w:cs="Arial"/>
                <w:sz w:val="18"/>
                <w:szCs w:val="18"/>
              </w:rPr>
            </w:pPr>
            <w:r>
              <w:rPr>
                <w:rFonts w:ascii="Arial" w:hAnsi="Arial" w:cs="Arial"/>
                <w:sz w:val="18"/>
                <w:szCs w:val="18"/>
              </w:rPr>
              <w:t>—</w:t>
            </w:r>
            <w:r>
              <w:rPr>
                <w:rFonts w:ascii="Arial" w:hAnsi="Arial" w:cs="Arial"/>
                <w:sz w:val="14"/>
                <w:szCs w:val="14"/>
                <w:vertAlign w:val="superscript"/>
              </w:rPr>
              <w:t>2</w:t>
            </w:r>
          </w:p>
        </w:tc>
      </w:tr>
      <w:tr w:rsidR="00AA3F69" w14:paraId="33207640" w14:textId="77777777" w:rsidTr="006C5868">
        <w:tc>
          <w:tcPr>
            <w:tcW w:w="7790" w:type="dxa"/>
            <w:vAlign w:val="center"/>
            <w:hideMark/>
          </w:tcPr>
          <w:p w14:paraId="2863EFBE" w14:textId="77777777" w:rsidR="00AA3F69" w:rsidRDefault="00AA3F69">
            <w:pPr>
              <w:rPr>
                <w:rFonts w:ascii="Arial" w:hAnsi="Arial" w:cs="Arial"/>
                <w:sz w:val="2"/>
                <w:szCs w:val="2"/>
              </w:rPr>
            </w:pPr>
            <w:r>
              <w:rPr>
                <w:rFonts w:ascii="Arial" w:hAnsi="Arial" w:cs="Arial"/>
                <w:sz w:val="2"/>
                <w:szCs w:val="2"/>
              </w:rPr>
              <w:t> </w:t>
            </w:r>
          </w:p>
        </w:tc>
        <w:tc>
          <w:tcPr>
            <w:tcW w:w="1695" w:type="dxa"/>
            <w:vAlign w:val="center"/>
            <w:hideMark/>
          </w:tcPr>
          <w:p w14:paraId="1CF11B00" w14:textId="5CDA53F9" w:rsidR="00AA3F69" w:rsidRDefault="00AA3F69" w:rsidP="006C5868">
            <w:pPr>
              <w:jc w:val="right"/>
              <w:rPr>
                <w:rFonts w:ascii="Arial" w:hAnsi="Arial" w:cs="Arial"/>
                <w:sz w:val="2"/>
                <w:szCs w:val="2"/>
              </w:rPr>
            </w:pPr>
          </w:p>
        </w:tc>
        <w:tc>
          <w:tcPr>
            <w:tcW w:w="1315" w:type="dxa"/>
            <w:vAlign w:val="center"/>
            <w:hideMark/>
          </w:tcPr>
          <w:p w14:paraId="68A593B5" w14:textId="3ED450B2" w:rsidR="00AA3F69" w:rsidRDefault="00AA3F69" w:rsidP="006C5868">
            <w:pPr>
              <w:jc w:val="right"/>
              <w:rPr>
                <w:rFonts w:ascii="Arial" w:hAnsi="Arial" w:cs="Arial"/>
                <w:sz w:val="2"/>
                <w:szCs w:val="2"/>
              </w:rPr>
            </w:pPr>
          </w:p>
        </w:tc>
      </w:tr>
      <w:tr w:rsidR="00AA3F69" w14:paraId="7F39342B" w14:textId="77777777" w:rsidTr="006C5868">
        <w:tc>
          <w:tcPr>
            <w:tcW w:w="7790" w:type="dxa"/>
            <w:tcBorders>
              <w:bottom w:val="single" w:sz="6" w:space="0" w:color="0075C9"/>
            </w:tcBorders>
            <w:tcMar>
              <w:top w:w="0" w:type="dxa"/>
              <w:left w:w="0" w:type="dxa"/>
              <w:bottom w:w="40" w:type="dxa"/>
              <w:right w:w="0" w:type="dxa"/>
            </w:tcMar>
            <w:hideMark/>
          </w:tcPr>
          <w:p w14:paraId="7F653383"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sz w:val="18"/>
                <w:szCs w:val="18"/>
              </w:rPr>
              <w:t>Current employees other than executive officers as a group</w:t>
            </w:r>
          </w:p>
        </w:tc>
        <w:tc>
          <w:tcPr>
            <w:tcW w:w="1695" w:type="dxa"/>
            <w:tcBorders>
              <w:bottom w:val="single" w:sz="6" w:space="0" w:color="0075C9"/>
            </w:tcBorders>
            <w:noWrap/>
            <w:tcMar>
              <w:top w:w="0" w:type="dxa"/>
              <w:left w:w="144" w:type="dxa"/>
              <w:bottom w:w="0" w:type="dxa"/>
              <w:right w:w="0" w:type="dxa"/>
            </w:tcMar>
            <w:vAlign w:val="bottom"/>
            <w:hideMark/>
          </w:tcPr>
          <w:p w14:paraId="6876269E" w14:textId="1C0E2E6C" w:rsidR="00AA3F69" w:rsidRDefault="00AA3F69" w:rsidP="006C5868">
            <w:pPr>
              <w:pStyle w:val="NormalWeb"/>
              <w:spacing w:before="0" w:beforeAutospacing="0" w:after="0" w:afterAutospacing="0"/>
              <w:ind w:right="66"/>
              <w:jc w:val="right"/>
              <w:rPr>
                <w:rFonts w:ascii="Arial" w:hAnsi="Arial" w:cs="Arial"/>
                <w:sz w:val="18"/>
                <w:szCs w:val="18"/>
              </w:rPr>
            </w:pPr>
            <w:r>
              <w:rPr>
                <w:rFonts w:ascii="Arial" w:hAnsi="Arial" w:cs="Arial"/>
                <w:sz w:val="18"/>
                <w:szCs w:val="18"/>
              </w:rPr>
              <w:t>—</w:t>
            </w:r>
          </w:p>
        </w:tc>
        <w:tc>
          <w:tcPr>
            <w:tcW w:w="1315" w:type="dxa"/>
            <w:tcBorders>
              <w:bottom w:val="single" w:sz="6" w:space="0" w:color="0075C9"/>
            </w:tcBorders>
            <w:noWrap/>
            <w:tcMar>
              <w:top w:w="0" w:type="dxa"/>
              <w:left w:w="144" w:type="dxa"/>
              <w:bottom w:w="0" w:type="dxa"/>
              <w:right w:w="0" w:type="dxa"/>
            </w:tcMar>
            <w:vAlign w:val="bottom"/>
            <w:hideMark/>
          </w:tcPr>
          <w:p w14:paraId="17B46952" w14:textId="12DC66AB" w:rsidR="00AA3F69" w:rsidRDefault="00AA3F69" w:rsidP="006C5868">
            <w:pPr>
              <w:pStyle w:val="NormalWeb"/>
              <w:tabs>
                <w:tab w:val="right" w:pos="1120"/>
                <w:tab w:val="decimal" w:pos="1160"/>
              </w:tabs>
              <w:spacing w:before="0" w:beforeAutospacing="0" w:after="0" w:afterAutospacing="0"/>
              <w:ind w:right="66"/>
              <w:jc w:val="right"/>
              <w:rPr>
                <w:rFonts w:ascii="Arial" w:hAnsi="Arial" w:cs="Arial"/>
                <w:sz w:val="18"/>
                <w:szCs w:val="18"/>
              </w:rPr>
            </w:pPr>
            <w:r>
              <w:rPr>
                <w:rFonts w:ascii="Arial" w:hAnsi="Arial" w:cs="Arial"/>
                <w:sz w:val="18"/>
                <w:szCs w:val="18"/>
              </w:rPr>
              <w:t>—</w:t>
            </w:r>
          </w:p>
        </w:tc>
      </w:tr>
    </w:tbl>
    <w:p w14:paraId="50935D77" w14:textId="77777777" w:rsidR="00AA3F69" w:rsidRPr="00201D26"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Amount reflects three equal quarterly payments for the upcoming service period under the 2026 Stock Plan, totaling 75% of the (i) annual cash retainer of $125,000, (ii) standard annual equity award of $250,000, (iii) annual Audit Committee Chair cash retainer of $45,000, (iv) annual Audit Committee non-chair member cash retainer of $15,000, (v) annual Compensation Committee Chair cash retainer of $35,000, (vi) annual Environmental, Social, and Public Policy Committee Chair cash retainer of $25,000, (vii) annual Governance and Nominating Committee Chair stock award retainer of $25,000, and (viii) annual Lead Independent Director stock award retainer of $60,000, and assumes that all non-employee directors elect to receive deferred stock awards in lieu of all such annual cash retainers. The other quarterly payment will be payable under the 2017 Stock Plan prior to the Effective Date of the 2026 Stock Plan. Our non-employee director compensation program is subject to change from time to time. </w:t>
      </w:r>
    </w:p>
    <w:p w14:paraId="40758435" w14:textId="77777777" w:rsidR="00AA3F69" w:rsidRDefault="00AA3F69">
      <w:pPr>
        <w:pStyle w:val="NormalWeb"/>
        <w:spacing w:before="8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The number of shares subject to each non-employee director’s stock awards will not be determinable until the grant date. See the section titled Director Compensation on page 26 for more information. </w:t>
      </w:r>
    </w:p>
    <w:p w14:paraId="775DC742"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Equity Compensation Plan Information </w:t>
      </w:r>
    </w:p>
    <w:p w14:paraId="63B21F4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information regarding shares of Microsoft common stock that may be issued under our equity compensation plans approved by shareholders and plans not approved by shareholders (if any) as of June 30, 2025, please see the section titled “Equity Compensation Plan Information” on page 59.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7D586696" w14:textId="77777777" w:rsidTr="00C717F7">
        <w:tc>
          <w:tcPr>
            <w:tcW w:w="279" w:type="dxa"/>
            <w:hideMark/>
          </w:tcPr>
          <w:p w14:paraId="35F4C782"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A969CE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F0ED1AA"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68E4EF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C78E66D"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52CA502"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7CC32D8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6B6217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42E4CC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2F43A4B7"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112CC3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931E5C6"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6A48BDCF"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3A6A91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2BB1604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EC7288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969DD3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AD54BF8" w14:textId="77777777" w:rsidTr="00C717F7">
        <w:tc>
          <w:tcPr>
            <w:tcW w:w="2051" w:type="dxa"/>
            <w:gridSpan w:val="2"/>
            <w:tcMar>
              <w:top w:w="0" w:type="dxa"/>
              <w:left w:w="0" w:type="dxa"/>
              <w:bottom w:w="0" w:type="dxa"/>
              <w:right w:w="0" w:type="dxa"/>
            </w:tcMar>
            <w:vAlign w:val="bottom"/>
            <w:hideMark/>
          </w:tcPr>
          <w:p w14:paraId="43648001"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018F756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77982F2F"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24570973"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3A124B0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313ADE9A" w14:textId="77777777" w:rsidR="00AA3F69" w:rsidRPr="00201D26" w:rsidRDefault="00AA3F69">
      <w:pPr>
        <w:pStyle w:val="NormalWeb"/>
        <w:spacing w:before="0" w:beforeAutospacing="0" w:after="0" w:afterAutospacing="0"/>
        <w:rPr>
          <w:sz w:val="16"/>
          <w:szCs w:val="16"/>
        </w:rPr>
      </w:pPr>
      <w:r>
        <w:rPr>
          <w:sz w:val="16"/>
          <w:szCs w:val="16"/>
        </w:rPr>
        <w:t> </w:t>
      </w:r>
    </w:p>
    <w:p w14:paraId="092B92B9" w14:textId="77777777" w:rsidR="00AA3F69" w:rsidRDefault="00AA3F69">
      <w:pPr>
        <w:pStyle w:val="rrdsinglerule"/>
        <w:pBdr>
          <w:top w:val="single" w:sz="6" w:space="0" w:color="0075C9"/>
        </w:pBdr>
        <w:spacing w:before="0"/>
        <w:rPr>
          <w:sz w:val="24"/>
          <w:szCs w:val="24"/>
        </w:rPr>
      </w:pPr>
      <w:r>
        <w:t> </w:t>
      </w:r>
    </w:p>
    <w:p w14:paraId="67A8878A" w14:textId="77777777" w:rsidR="00AA3F69" w:rsidRDefault="00AA3F69">
      <w:pPr>
        <w:pStyle w:val="NormalWeb"/>
        <w:spacing w:before="80" w:beforeAutospacing="0" w:after="0" w:afterAutospacing="0"/>
        <w:rPr>
          <w:rFonts w:ascii="Arial" w:hAnsi="Arial" w:cs="Arial"/>
          <w:sz w:val="28"/>
          <w:szCs w:val="28"/>
        </w:rPr>
      </w:pPr>
      <w:bookmarkStart w:id="53" w:name="toc908201_46"/>
      <w:bookmarkEnd w:id="53"/>
      <w:r>
        <w:rPr>
          <w:rFonts w:ascii="Arial" w:hAnsi="Arial" w:cs="Arial"/>
          <w:b/>
          <w:bCs/>
          <w:color w:val="0075C9"/>
          <w:sz w:val="28"/>
          <w:szCs w:val="28"/>
        </w:rPr>
        <w:t xml:space="preserve">Shareholder Proposals </w:t>
      </w:r>
    </w:p>
    <w:p w14:paraId="4764AC2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Receipt of a majority of the votes cast is required to approve each of the following shareholder proposals. We will furnish the address and number of shares held by the proponents of any of the following shareholder proposals upon receipt of a request to the Corporate Secretary for such information. </w:t>
      </w:r>
    </w:p>
    <w:p w14:paraId="7C2D00AC" w14:textId="77777777" w:rsidR="00AA3F69" w:rsidRDefault="00AA3F69">
      <w:pPr>
        <w:pStyle w:val="NormalWeb"/>
        <w:spacing w:before="240" w:beforeAutospacing="0" w:after="0" w:afterAutospacing="0"/>
        <w:rPr>
          <w:rFonts w:ascii="Arial" w:hAnsi="Arial" w:cs="Arial"/>
          <w:sz w:val="23"/>
          <w:szCs w:val="23"/>
        </w:rPr>
      </w:pPr>
      <w:bookmarkStart w:id="54" w:name="toc908201_46a"/>
      <w:bookmarkEnd w:id="54"/>
      <w:r>
        <w:rPr>
          <w:rFonts w:ascii="Arial" w:hAnsi="Arial" w:cs="Arial"/>
          <w:b/>
          <w:bCs/>
          <w:sz w:val="23"/>
          <w:szCs w:val="23"/>
        </w:rPr>
        <w:t xml:space="preserve">Proposal 5: European Security Program Censorship Risk Audit </w:t>
      </w:r>
    </w:p>
    <w:p w14:paraId="657FC2A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National Center for Public Policy Research has advised us that they intend to submit the following proposal for consideration at the Annual Meeting. </w:t>
      </w:r>
    </w:p>
    <w:p w14:paraId="715AE6A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WHEREAS </w:t>
      </w:r>
      <w:r>
        <w:rPr>
          <w:rFonts w:ascii="Arial" w:hAnsi="Arial" w:cs="Arial"/>
          <w:sz w:val="18"/>
          <w:szCs w:val="18"/>
        </w:rPr>
        <w:t>on June 4, 2025, Microsoft announced the launch of the European Security Program (ESP) that, among other things, focuses on “expanding cybercrime reporting” within partnered countries by putting “AI at the center.”</w:t>
      </w:r>
      <w:r>
        <w:rPr>
          <w:rFonts w:ascii="Arial" w:hAnsi="Arial" w:cs="Arial"/>
          <w:sz w:val="14"/>
          <w:szCs w:val="14"/>
          <w:vertAlign w:val="superscript"/>
        </w:rPr>
        <w:t>1</w:t>
      </w:r>
      <w:r>
        <w:rPr>
          <w:rFonts w:ascii="Arial" w:hAnsi="Arial" w:cs="Arial"/>
          <w:sz w:val="18"/>
          <w:szCs w:val="18"/>
        </w:rPr>
        <w:t xml:space="preserve"> </w:t>
      </w:r>
    </w:p>
    <w:p w14:paraId="475006D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 is “making this program available to European governments, free of charge, including all 27 European Union member states, as well as … the U.K.”</w:t>
      </w:r>
      <w:r>
        <w:rPr>
          <w:rFonts w:ascii="Arial" w:hAnsi="Arial" w:cs="Arial"/>
          <w:sz w:val="14"/>
          <w:szCs w:val="14"/>
          <w:vertAlign w:val="superscript"/>
        </w:rPr>
        <w:t>2</w:t>
      </w:r>
      <w:r>
        <w:rPr>
          <w:rFonts w:ascii="Arial" w:hAnsi="Arial" w:cs="Arial"/>
          <w:sz w:val="18"/>
          <w:szCs w:val="18"/>
        </w:rPr>
        <w:t xml:space="preserve"> ESP includes collaboration with Europol’s European Cybercrime Centre and the CyberPeace Institute, which reference combatting “online hate speech”</w:t>
      </w:r>
      <w:r>
        <w:rPr>
          <w:rFonts w:ascii="Arial" w:hAnsi="Arial" w:cs="Arial"/>
          <w:sz w:val="14"/>
          <w:szCs w:val="14"/>
          <w:vertAlign w:val="superscript"/>
        </w:rPr>
        <w:t>3</w:t>
      </w:r>
      <w:r>
        <w:rPr>
          <w:rFonts w:ascii="Arial" w:hAnsi="Arial" w:cs="Arial"/>
          <w:sz w:val="18"/>
          <w:szCs w:val="18"/>
        </w:rPr>
        <w:t xml:space="preserve"> and “harmful content” online as parts of their respective missions.</w:t>
      </w:r>
      <w:r>
        <w:rPr>
          <w:rFonts w:ascii="Arial" w:hAnsi="Arial" w:cs="Arial"/>
          <w:sz w:val="14"/>
          <w:szCs w:val="14"/>
          <w:vertAlign w:val="superscript"/>
        </w:rPr>
        <w:t>4</w:t>
      </w:r>
      <w:r>
        <w:rPr>
          <w:rFonts w:ascii="Arial" w:hAnsi="Arial" w:cs="Arial"/>
          <w:sz w:val="18"/>
          <w:szCs w:val="18"/>
        </w:rPr>
        <w:t xml:space="preserve"> “Hate speech” and “harmful content” are vague terms that can be weaponized to restrict speech in ways incompatible with U.S. law.</w:t>
      </w:r>
      <w:r>
        <w:rPr>
          <w:rFonts w:ascii="Arial" w:hAnsi="Arial" w:cs="Arial"/>
          <w:sz w:val="14"/>
          <w:szCs w:val="14"/>
          <w:vertAlign w:val="superscript"/>
        </w:rPr>
        <w:t xml:space="preserve">5 </w:t>
      </w:r>
      <w:r>
        <w:rPr>
          <w:rFonts w:ascii="Arial" w:hAnsi="Arial" w:cs="Arial"/>
          <w:sz w:val="18"/>
          <w:szCs w:val="18"/>
        </w:rPr>
        <w:t>It has been reported that “Germany’s 2017 Network Enforcement Act and the U.K.’s 2023 Online Safety Act further entrenched this censorship model, criminalizing vaguely defined ‘misinformation’”</w:t>
      </w:r>
      <w:r>
        <w:rPr>
          <w:rFonts w:ascii="Arial" w:hAnsi="Arial" w:cs="Arial"/>
          <w:sz w:val="14"/>
          <w:szCs w:val="14"/>
          <w:vertAlign w:val="superscript"/>
        </w:rPr>
        <w:t>6</w:t>
      </w:r>
      <w:r>
        <w:rPr>
          <w:rFonts w:ascii="Arial" w:hAnsi="Arial" w:cs="Arial"/>
          <w:sz w:val="18"/>
          <w:szCs w:val="18"/>
        </w:rPr>
        <w:t xml:space="preserve"> </w:t>
      </w:r>
    </w:p>
    <w:p w14:paraId="64231BF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RESOLVED: </w:t>
      </w:r>
      <w:r>
        <w:rPr>
          <w:rFonts w:ascii="Arial" w:hAnsi="Arial" w:cs="Arial"/>
          <w:sz w:val="18"/>
          <w:szCs w:val="18"/>
        </w:rPr>
        <w:t xml:space="preserve">Shareholders request the Board of Directors of Microsoft Corp. conduct an evaluation and issue a report within the next year, at reasonable cost and excluding confidential information, assessing the risk of Microsoft’s ESP being utilized for censorship of legitimate speech. </w:t>
      </w:r>
    </w:p>
    <w:p w14:paraId="31F536AA"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Supporting Statement </w:t>
      </w:r>
    </w:p>
    <w:p w14:paraId="273EE05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Recent headlines make clear that public concern about state-sponsored censorship is rising,</w:t>
      </w:r>
      <w:r>
        <w:rPr>
          <w:rFonts w:ascii="Arial" w:hAnsi="Arial" w:cs="Arial"/>
          <w:sz w:val="14"/>
          <w:szCs w:val="14"/>
          <w:vertAlign w:val="superscript"/>
        </w:rPr>
        <w:t>7</w:t>
      </w:r>
      <w:r>
        <w:rPr>
          <w:rFonts w:ascii="Arial" w:hAnsi="Arial" w:cs="Arial"/>
          <w:sz w:val="18"/>
          <w:szCs w:val="18"/>
        </w:rPr>
        <w:t xml:space="preserve"> and AI proliferation is an exacerbating factor in these well-founded fears.</w:t>
      </w:r>
      <w:r>
        <w:rPr>
          <w:rFonts w:ascii="Arial" w:hAnsi="Arial" w:cs="Arial"/>
          <w:sz w:val="14"/>
          <w:szCs w:val="14"/>
          <w:vertAlign w:val="superscript"/>
        </w:rPr>
        <w:t>8</w:t>
      </w:r>
      <w:r>
        <w:rPr>
          <w:rFonts w:ascii="Arial" w:hAnsi="Arial" w:cs="Arial"/>
          <w:sz w:val="18"/>
          <w:szCs w:val="18"/>
        </w:rPr>
        <w:t xml:space="preserve"> Accordingly, tech companies can appear to be more a part of the problem than the solution. A recent Bloomberg story reported that, “House Judiciary Committee Chairman Jim Jordan is demanding information from … Microsoft … about their work on artificial intelligence and whether they colluded … to censor free speech,” specifically requesting “documents that show communications between ‘any foreign government in partnership’ with the U.S. on speech issues, citing the E.U. and U.K. specifically.”</w:t>
      </w:r>
      <w:r>
        <w:rPr>
          <w:rFonts w:ascii="Arial" w:hAnsi="Arial" w:cs="Arial"/>
          <w:sz w:val="14"/>
          <w:szCs w:val="14"/>
          <w:vertAlign w:val="superscript"/>
        </w:rPr>
        <w:t>9</w:t>
      </w:r>
      <w:r>
        <w:rPr>
          <w:rFonts w:ascii="Arial" w:hAnsi="Arial" w:cs="Arial"/>
          <w:sz w:val="18"/>
          <w:szCs w:val="18"/>
        </w:rPr>
        <w:t xml:space="preserve"> Another article accused Microsoft of “helping to build the censorship industry.”</w:t>
      </w:r>
      <w:r>
        <w:rPr>
          <w:rFonts w:ascii="Arial" w:hAnsi="Arial" w:cs="Arial"/>
          <w:sz w:val="14"/>
          <w:szCs w:val="14"/>
          <w:vertAlign w:val="superscript"/>
        </w:rPr>
        <w:t>10</w:t>
      </w:r>
      <w:r>
        <w:rPr>
          <w:rFonts w:ascii="Arial" w:hAnsi="Arial" w:cs="Arial"/>
          <w:sz w:val="18"/>
          <w:szCs w:val="18"/>
        </w:rPr>
        <w:t xml:space="preserve"> Microsoft should be aware of the harm shareholders can suffer if corporate activities on behalf of governments have illiberal ends. Microsoft, alongside other tech companies, was publicly implicated in giving the NSA, FBI, and CIA access to users’ communications;</w:t>
      </w:r>
      <w:r>
        <w:rPr>
          <w:rFonts w:ascii="Arial" w:hAnsi="Arial" w:cs="Arial"/>
          <w:sz w:val="14"/>
          <w:szCs w:val="14"/>
          <w:vertAlign w:val="superscript"/>
        </w:rPr>
        <w:t>11</w:t>
      </w:r>
      <w:r>
        <w:rPr>
          <w:rFonts w:ascii="Arial" w:hAnsi="Arial" w:cs="Arial"/>
          <w:sz w:val="18"/>
          <w:szCs w:val="18"/>
        </w:rPr>
        <w:t xml:space="preserve"> contemporary critics speculated that associated damages could be in the tens of billions of dollars.</w:t>
      </w:r>
      <w:r>
        <w:rPr>
          <w:rFonts w:ascii="Arial" w:hAnsi="Arial" w:cs="Arial"/>
          <w:sz w:val="14"/>
          <w:szCs w:val="14"/>
          <w:vertAlign w:val="superscript"/>
        </w:rPr>
        <w:t>12</w:t>
      </w:r>
      <w:r>
        <w:rPr>
          <w:rFonts w:ascii="Arial" w:hAnsi="Arial" w:cs="Arial"/>
          <w:sz w:val="18"/>
          <w:szCs w:val="18"/>
        </w:rPr>
        <w:t xml:space="preserve"> Facebook lost “roughly $134 billion in market value” in connection with the similar Cambridge Analytica scandal.</w:t>
      </w:r>
      <w:r>
        <w:rPr>
          <w:rFonts w:ascii="Arial" w:hAnsi="Arial" w:cs="Arial"/>
          <w:sz w:val="14"/>
          <w:szCs w:val="14"/>
          <w:vertAlign w:val="superscript"/>
        </w:rPr>
        <w:t>13</w:t>
      </w:r>
      <w:r>
        <w:rPr>
          <w:rFonts w:ascii="Arial" w:hAnsi="Arial" w:cs="Arial"/>
          <w:sz w:val="18"/>
          <w:szCs w:val="18"/>
        </w:rPr>
        <w:t xml:space="preserve"> </w:t>
      </w:r>
    </w:p>
    <w:p w14:paraId="32322A0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By making ESP available to EU member states, Microsoft risks being involved in another data breach scandal which could foreseeably cost the company billions. Additionally, Microsoft could be complicit in strengthening the EU’s ability to export its censorship back to the United States or be used as a conduit for “outsourcing these unconstitutional interventions.”</w:t>
      </w:r>
      <w:r>
        <w:rPr>
          <w:rFonts w:ascii="Arial" w:hAnsi="Arial" w:cs="Arial"/>
          <w:sz w:val="14"/>
          <w:szCs w:val="14"/>
          <w:vertAlign w:val="superscript"/>
        </w:rPr>
        <w:t>14</w:t>
      </w:r>
      <w:r>
        <w:rPr>
          <w:rFonts w:ascii="Arial" w:hAnsi="Arial" w:cs="Arial"/>
          <w:sz w:val="18"/>
          <w:szCs w:val="18"/>
        </w:rPr>
        <w:t xml:space="preserve"> Microsoft shareholders might well wonder why Microsoft would apparently ban “U.S. police departments from using generative AI for facial recognition”</w:t>
      </w:r>
      <w:r>
        <w:rPr>
          <w:rFonts w:ascii="Arial" w:hAnsi="Arial" w:cs="Arial"/>
          <w:sz w:val="14"/>
          <w:szCs w:val="14"/>
          <w:vertAlign w:val="superscript"/>
        </w:rPr>
        <w:t>15</w:t>
      </w:r>
      <w:r>
        <w:rPr>
          <w:rFonts w:ascii="Arial" w:hAnsi="Arial" w:cs="Arial"/>
          <w:sz w:val="18"/>
          <w:szCs w:val="18"/>
        </w:rPr>
        <w:t xml:space="preserve"> while granting foreign actors free use of its AI for related cybercrime initiatives. Accordingly, the requested report is warranted. </w:t>
      </w:r>
    </w:p>
    <w:p w14:paraId="49821026" w14:textId="77777777" w:rsidR="00AA3F69" w:rsidRDefault="00AA3F69" w:rsidP="00201D26">
      <w:pPr>
        <w:pStyle w:val="rfn"/>
        <w:ind w:right="9504"/>
        <w:rPr>
          <w:sz w:val="24"/>
          <w:szCs w:val="24"/>
        </w:rPr>
      </w:pPr>
      <w:r>
        <w:t> </w:t>
      </w:r>
    </w:p>
    <w:p w14:paraId="1DB26CF4"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https://blogs.microsoft.com/on-the-issues/2025/06/04/microsoft-launches-new-european-security-program/ </w:t>
      </w:r>
    </w:p>
    <w:p w14:paraId="610A9CBD"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r>
      <w:r>
        <w:rPr>
          <w:rFonts w:ascii="Arial" w:hAnsi="Arial" w:cs="Arial"/>
          <w:i/>
          <w:iCs/>
          <w:sz w:val="14"/>
          <w:szCs w:val="14"/>
        </w:rPr>
        <w:t>Id.</w:t>
      </w:r>
      <w:r>
        <w:rPr>
          <w:rFonts w:ascii="Arial" w:hAnsi="Arial" w:cs="Arial"/>
          <w:sz w:val="14"/>
          <w:szCs w:val="14"/>
        </w:rPr>
        <w:t xml:space="preserve"> </w:t>
      </w:r>
    </w:p>
    <w:p w14:paraId="6F2BDF2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https://www.europol.europa.eu/media-press/newsroom/news/europol-spearheads-largest-referral-action-against- online-hate-speech </w:t>
      </w:r>
    </w:p>
    <w:p w14:paraId="011D4CA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https://cyberpeaceinstitute.org/nexus-cyberattacks-and-disinformation/ </w:t>
      </w:r>
    </w:p>
    <w:p w14:paraId="5C12D9B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r>
      <w:r>
        <w:rPr>
          <w:rFonts w:ascii="Arial" w:hAnsi="Arial" w:cs="Arial"/>
          <w:i/>
          <w:iCs/>
          <w:sz w:val="14"/>
          <w:szCs w:val="14"/>
        </w:rPr>
        <w:t>See e.g. Matal v. Tam</w:t>
      </w:r>
      <w:r>
        <w:rPr>
          <w:rFonts w:ascii="Arial" w:hAnsi="Arial" w:cs="Arial"/>
          <w:sz w:val="14"/>
          <w:szCs w:val="14"/>
        </w:rPr>
        <w:t xml:space="preserve">, 582 U.S. 218, 245-46 (2017) (noting that government attempts to prevent speech that offends “strikes at the heart of the First Amendment”). </w:t>
      </w:r>
    </w:p>
    <w:p w14:paraId="5A37380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https://tomklingenstein.com/how-eu-censorship-suppresses-free-speech-in-america/ </w:t>
      </w:r>
    </w:p>
    <w:p w14:paraId="136CE465"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https://europeanconservative.com/articles/news/europe-free-speech-attacked-ordinary-citizens-jailed/ ; </w:t>
      </w:r>
      <w:r>
        <w:rPr>
          <w:rFonts w:ascii="Arial" w:hAnsi="Arial" w:cs="Arial"/>
          <w:sz w:val="14"/>
          <w:szCs w:val="14"/>
        </w:rPr>
        <w:br/>
        <w:t xml:space="preserve">https://www.thetimes.com/uk/crime/article/police-make-30-arrests-a-day-for-offensive-online-messages-zbv886tqf </w:t>
      </w:r>
    </w:p>
    <w:p w14:paraId="5382C29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https://time.com/6835213/the-future-of-censorship-is-ai-generated/ </w:t>
      </w:r>
    </w:p>
    <w:p w14:paraId="5A701B2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https://www.bloomberg.com/news/articles/2025-03-13/key-house-republican-pushes-apple-microsoft-in-online-censorship-fight </w:t>
      </w:r>
    </w:p>
    <w:p w14:paraId="19CDBFFF"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https://humanevents.com/2025/01/29/how-microsoft-helped-build-the-censorship-industry </w:t>
      </w:r>
    </w:p>
    <w:p w14:paraId="054B488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11</w:t>
      </w:r>
      <w:r>
        <w:rPr>
          <w:rFonts w:ascii="Arial" w:hAnsi="Arial" w:cs="Arial"/>
          <w:sz w:val="14"/>
          <w:szCs w:val="14"/>
        </w:rPr>
        <w:tab/>
        <w:t xml:space="preserve">https://macdailynews.com/2013/07/11/how-microsoft-handed-u-s-nsa-fbi-cia-access-to-users-encrypted-video-audio-and-text-communications/ </w:t>
      </w:r>
    </w:p>
    <w:p w14:paraId="342ACB19"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12</w:t>
      </w:r>
      <w:r>
        <w:rPr>
          <w:rFonts w:ascii="Arial" w:hAnsi="Arial" w:cs="Arial"/>
          <w:sz w:val="14"/>
          <w:szCs w:val="14"/>
        </w:rPr>
        <w:tab/>
        <w:t xml:space="preserve">https://macdailynews.com/2013/11/27/nsa-spying-risks-35-billion-in-u-s-technology-sales/ </w:t>
      </w:r>
    </w:p>
    <w:p w14:paraId="68BE4650"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13</w:t>
      </w:r>
      <w:r>
        <w:rPr>
          <w:rFonts w:ascii="Arial" w:hAnsi="Arial" w:cs="Arial"/>
          <w:sz w:val="14"/>
          <w:szCs w:val="14"/>
        </w:rPr>
        <w:tab/>
        <w:t xml:space="preserve">https://www.cbsnews.com/news/facebook-stock-price-recovers-all-134-billion-lost-in-after-cambridge-analytica-datascandal/ </w:t>
      </w:r>
    </w:p>
    <w:p w14:paraId="669C48C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14</w:t>
      </w:r>
      <w:r>
        <w:rPr>
          <w:rFonts w:ascii="Arial" w:hAnsi="Arial" w:cs="Arial"/>
          <w:sz w:val="14"/>
          <w:szCs w:val="14"/>
        </w:rPr>
        <w:tab/>
      </w:r>
      <w:r>
        <w:rPr>
          <w:rFonts w:ascii="Arial" w:hAnsi="Arial" w:cs="Arial"/>
          <w:i/>
          <w:iCs/>
          <w:sz w:val="14"/>
          <w:szCs w:val="14"/>
        </w:rPr>
        <w:t xml:space="preserve">Supra </w:t>
      </w:r>
      <w:r>
        <w:rPr>
          <w:rFonts w:ascii="Arial" w:hAnsi="Arial" w:cs="Arial"/>
          <w:sz w:val="14"/>
          <w:szCs w:val="14"/>
        </w:rPr>
        <w:t xml:space="preserve">note 6. </w:t>
      </w:r>
    </w:p>
    <w:p w14:paraId="14A19CDE"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15</w:t>
      </w:r>
      <w:r>
        <w:rPr>
          <w:rFonts w:ascii="Arial" w:hAnsi="Arial" w:cs="Arial"/>
          <w:sz w:val="14"/>
          <w:szCs w:val="14"/>
        </w:rPr>
        <w:tab/>
        <w:t xml:space="preserve">https://techcrunch.com/2024/05/02/microsoft-bans-u-s-police-departments-azure-openai-facial-recognition/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6DFC1CD7" w14:textId="77777777" w:rsidTr="00C717F7">
        <w:tc>
          <w:tcPr>
            <w:tcW w:w="279" w:type="dxa"/>
            <w:hideMark/>
          </w:tcPr>
          <w:p w14:paraId="13D04FAC"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98D4696"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7BD9BEC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B79EEA0"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FC471D4"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E4F95AC"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7E2DE88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23DBB5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548B2A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0FB67E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7CE90BE"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3A9391DB"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A4F4750"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5E6FB03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7DC7F3E3"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AE4375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02CB3D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C3535DB" w14:textId="77777777" w:rsidTr="00C717F7">
        <w:tc>
          <w:tcPr>
            <w:tcW w:w="2051" w:type="dxa"/>
            <w:gridSpan w:val="2"/>
            <w:tcMar>
              <w:top w:w="0" w:type="dxa"/>
              <w:left w:w="0" w:type="dxa"/>
              <w:bottom w:w="0" w:type="dxa"/>
              <w:right w:w="0" w:type="dxa"/>
            </w:tcMar>
            <w:vAlign w:val="bottom"/>
            <w:hideMark/>
          </w:tcPr>
          <w:p w14:paraId="7BEB46D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0C0A4F5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292D2B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5A97D1B"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6231667A"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E97A3D7" w14:textId="77777777" w:rsidR="00AA3F69" w:rsidRPr="00201D26" w:rsidRDefault="00AA3F69">
      <w:pPr>
        <w:pStyle w:val="NormalWeb"/>
        <w:spacing w:before="0" w:beforeAutospacing="0" w:after="0" w:afterAutospacing="0"/>
        <w:rPr>
          <w:sz w:val="16"/>
          <w:szCs w:val="16"/>
        </w:rPr>
      </w:pPr>
      <w:r>
        <w:rPr>
          <w:sz w:val="16"/>
          <w:szCs w:val="16"/>
        </w:rPr>
        <w:t> </w:t>
      </w:r>
    </w:p>
    <w:p w14:paraId="3CA529D1"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27420647"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2AF792FB"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76CE821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requested report is not necessary because it would overlap Microsoft’s existing reporting related to freedom of expression, including regular third-party assessments of Microsoft’s commitments as a member of the Global Network Initiative (“GNI”) to “identify, prevent, mitigate, communicate, and monitor impacts on freedom of expression and privacy rights.” In addition, we believe the proposal mischaracterizes Microsoft’s European Security Initiative to posit hypothetical threats to freedom of expression under the initiative. </w:t>
      </w:r>
    </w:p>
    <w:p w14:paraId="6B60D30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For context, on June 4, 2025, Microsoft announced a new European Security Program (“ESP”) and detailed its elements in a public blog post (</w:t>
      </w:r>
      <w:r>
        <w:rPr>
          <w:rFonts w:ascii="Arial" w:hAnsi="Arial" w:cs="Arial"/>
          <w:sz w:val="18"/>
          <w:szCs w:val="18"/>
          <w:u w:val="single"/>
        </w:rPr>
        <w:t>aka.ms/ESPblog</w:t>
      </w:r>
      <w:r>
        <w:rPr>
          <w:rFonts w:ascii="Arial" w:hAnsi="Arial" w:cs="Arial"/>
          <w:sz w:val="18"/>
          <w:szCs w:val="18"/>
        </w:rPr>
        <w:t xml:space="preserve">). The ESP is an enhancement of Microsoft’s existing global Government Security Program designed to assist government efforts to fight cybercriminals and state-sponsored cyberattacks, including deliberate foreign influence operations. The commitments include an offer to share real-time insights into nation-state tactics and threat actor movements, tailored to national threat environments, in particular focused on the risks posed by Russia, China, North Korea, and Iran – the most prolific nefarious nation-state actors in cyberspace. It also covers an offer to share information on ransomware and other attacks on networks by sophisticated cybercriminals. It is worth noting, however, that the ESP is intentionally limited in both scope and frequency, offering structured support within predefined parameters rather than open-ended or on-demand products or services. </w:t>
      </w:r>
    </w:p>
    <w:p w14:paraId="7C8D130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In the blog, but not strictly part of the ESP, we also announced a commitment to partner with organizations in Europe that support local cybersecurity skills and capacity building. For example, we renewed our existing three-year partnership with the CyberPeace Institute, a nonprofit that we have founded in partnership with Mastercard and the Hewlett Foundation in September 2019 to help protect non-governmental organizations that may be subject to ransomware and other malware attacks that often originate from state-sponsored actors. </w:t>
      </w:r>
    </w:p>
    <w:p w14:paraId="4B20D3A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We fail to see how these activities to help governments and civic organizations across Europe protect themselves and their citizens from cyberattack would chill political or other protected free speech. Modern economies require a stable and secure online environment and ensuring that the weakest links are protected helps make us all safer on the interconnected web. Furthermore, democracy requires trustworthy information to flourish, and freedom of expression is foundational to the free flow of information. That is why freedom of expression is one of the four Information Integrity Principles (</w:t>
      </w:r>
      <w:r>
        <w:rPr>
          <w:rFonts w:ascii="Arial" w:hAnsi="Arial" w:cs="Arial"/>
          <w:sz w:val="18"/>
          <w:szCs w:val="18"/>
          <w:u w:val="single"/>
        </w:rPr>
        <w:t>aka.ms/InfoIntegrity</w:t>
      </w:r>
      <w:r>
        <w:rPr>
          <w:rFonts w:ascii="Arial" w:hAnsi="Arial" w:cs="Arial"/>
          <w:sz w:val="18"/>
          <w:szCs w:val="18"/>
        </w:rPr>
        <w:t xml:space="preserve">) that anchors our work addressing foreign influence operations and affirms our commitment to respect freedom of expression and uphold our customers’ ability to create, publish, and search for information via our platforms, products, and services. </w:t>
      </w:r>
    </w:p>
    <w:p w14:paraId="4563B5B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Our commitment to freedom of expression is already subject to an external audit of the sort called for in this proposal. Microsoft was a founding member of the GNI, a multistakeholder alliance of technology companies, human rights groups, investors, and academics focused on respecting freedom of expression and privacy around the globe. As a GNI member, Microsoft undergoes assessments by accredited independent assessors, who review materials and interview employees in order to evaluate progress in implementing the GNI Principles (</w:t>
      </w:r>
      <w:r>
        <w:rPr>
          <w:rFonts w:ascii="Arial" w:hAnsi="Arial" w:cs="Arial"/>
          <w:sz w:val="18"/>
          <w:szCs w:val="18"/>
          <w:u w:val="single"/>
        </w:rPr>
        <w:t>https://globalnetworkinitiative.org/gni-principles</w:t>
      </w:r>
      <w:r>
        <w:rPr>
          <w:rFonts w:ascii="Arial" w:hAnsi="Arial" w:cs="Arial"/>
          <w:sz w:val="18"/>
          <w:szCs w:val="18"/>
        </w:rPr>
        <w:t xml:space="preserve">). Assessment reports are shared confidentially with GNI’s multistakeholder Accountability Committee and Board, which use them to determine whether and how each member company is “making good-faith efforts to implement the GNI Principles with improvement over time.” Microsoft has undergone four cycles of GNI assessments since GNI launched in October 2008 and is currently in the middle of the fifth assessment. GNI assessment reports are publicly available on the GNI website. </w:t>
      </w:r>
    </w:p>
    <w:p w14:paraId="1D3EC20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all these reasons, we do not believe the additional audit and report called for in this proposal is necessary or helpful.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76B4C8C1" w14:textId="77777777" w:rsidTr="00C717F7">
        <w:tc>
          <w:tcPr>
            <w:tcW w:w="279" w:type="dxa"/>
            <w:hideMark/>
          </w:tcPr>
          <w:p w14:paraId="405FDCBD"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8A411C2"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094A03D1"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77810F36"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D3183DA"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F9C1823"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0256DDA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982B2A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60B853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030328D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B436680"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3C00987"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093A666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20770F2E"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128E0D1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E97DEE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34E1CD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710806F" w14:textId="77777777" w:rsidTr="00C717F7">
        <w:tc>
          <w:tcPr>
            <w:tcW w:w="2051" w:type="dxa"/>
            <w:gridSpan w:val="2"/>
            <w:tcMar>
              <w:top w:w="0" w:type="dxa"/>
              <w:left w:w="0" w:type="dxa"/>
              <w:bottom w:w="0" w:type="dxa"/>
              <w:right w:w="0" w:type="dxa"/>
            </w:tcMar>
            <w:vAlign w:val="bottom"/>
            <w:hideMark/>
          </w:tcPr>
          <w:p w14:paraId="108688DB"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143CED0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05E43F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3B614DF1"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1EF7E4C8"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21E9984" w14:textId="77777777" w:rsidR="00AA3F69" w:rsidRPr="00201D26" w:rsidRDefault="00AA3F69">
      <w:pPr>
        <w:pStyle w:val="NormalWeb"/>
        <w:spacing w:before="0" w:beforeAutospacing="0" w:after="0" w:afterAutospacing="0"/>
        <w:rPr>
          <w:sz w:val="16"/>
          <w:szCs w:val="16"/>
        </w:rPr>
      </w:pPr>
      <w:r>
        <w:rPr>
          <w:sz w:val="16"/>
          <w:szCs w:val="16"/>
        </w:rPr>
        <w:t> </w:t>
      </w:r>
    </w:p>
    <w:p w14:paraId="4268E3A3" w14:textId="77777777" w:rsidR="00AA3F69" w:rsidRDefault="00AA3F69">
      <w:pPr>
        <w:pStyle w:val="NormalWeb"/>
        <w:spacing w:before="0" w:beforeAutospacing="0" w:after="0" w:afterAutospacing="0"/>
        <w:rPr>
          <w:rFonts w:ascii="Arial" w:hAnsi="Arial" w:cs="Arial"/>
        </w:rPr>
      </w:pPr>
      <w:bookmarkStart w:id="55" w:name="toc908201_46b"/>
      <w:bookmarkEnd w:id="55"/>
      <w:r>
        <w:rPr>
          <w:rFonts w:ascii="Arial" w:hAnsi="Arial" w:cs="Arial"/>
          <w:b/>
          <w:bCs/>
        </w:rPr>
        <w:t xml:space="preserve">Proposal 6: Report on Risks of Censorship in Generative Artificial Intelligence </w:t>
      </w:r>
    </w:p>
    <w:p w14:paraId="4CF1CD4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Ridgeline Research LLC, on behalf of American Conservative Values ETF, has advised us that they intend to submit the following proposal for consideration at the Annual Meeting. </w:t>
      </w:r>
    </w:p>
    <w:p w14:paraId="735C7680"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Supporting Statement: </w:t>
      </w:r>
    </w:p>
    <w:p w14:paraId="3D3B13A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Generative AI (GenAI) is revolutionizing how individuals access and process information. Marc Andreessen has said AI “is highly likely to be the control layer for everything in the world” and “what AI is allowed to say/generate will be even more important – by a </w:t>
      </w:r>
      <w:r>
        <w:rPr>
          <w:rFonts w:ascii="Arial" w:hAnsi="Arial" w:cs="Arial"/>
          <w:i/>
          <w:iCs/>
          <w:sz w:val="18"/>
          <w:szCs w:val="18"/>
        </w:rPr>
        <w:t>lot</w:t>
      </w:r>
      <w:r>
        <w:rPr>
          <w:rFonts w:ascii="Arial" w:hAnsi="Arial" w:cs="Arial"/>
          <w:sz w:val="18"/>
          <w:szCs w:val="18"/>
        </w:rPr>
        <w:t xml:space="preserve"> – than the fight over social media censorship.”</w:t>
      </w:r>
      <w:r>
        <w:rPr>
          <w:rFonts w:ascii="Arial" w:hAnsi="Arial" w:cs="Arial"/>
          <w:sz w:val="14"/>
          <w:szCs w:val="14"/>
          <w:vertAlign w:val="superscript"/>
        </w:rPr>
        <w:t>1</w:t>
      </w:r>
      <w:r>
        <w:rPr>
          <w:rFonts w:ascii="Arial" w:hAnsi="Arial" w:cs="Arial"/>
          <w:sz w:val="18"/>
          <w:szCs w:val="18"/>
        </w:rPr>
        <w:t xml:space="preserve"> These implications are especially urgent given Microsoft’s scale, integration of AI models like Copilot, Bing AI, and Azure OpenAI, and its central role in the marketplace and government adoption of GenAI. </w:t>
      </w:r>
    </w:p>
    <w:p w14:paraId="1E6E7B0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But many GenAI systems – including those Microsoft offers – rely on content moderation policies that prohibit so-called “misinformation” and “hate speech.” These vague and subjective terms invite censorship of legitimate views on contested but critical topics, including public health, religion, sexuality, and bioethics.</w:t>
      </w:r>
      <w:r>
        <w:rPr>
          <w:rFonts w:ascii="Arial" w:hAnsi="Arial" w:cs="Arial"/>
          <w:sz w:val="14"/>
          <w:szCs w:val="14"/>
          <w:vertAlign w:val="superscript"/>
        </w:rPr>
        <w:t>2</w:t>
      </w:r>
      <w:r>
        <w:rPr>
          <w:rFonts w:ascii="Arial" w:hAnsi="Arial" w:cs="Arial"/>
          <w:sz w:val="18"/>
          <w:szCs w:val="18"/>
        </w:rPr>
        <w:t xml:space="preserve"> The Viewpoint Diversity Score Business Index</w:t>
      </w:r>
      <w:r>
        <w:rPr>
          <w:rFonts w:ascii="Arial" w:hAnsi="Arial" w:cs="Arial"/>
          <w:sz w:val="14"/>
          <w:szCs w:val="14"/>
          <w:vertAlign w:val="superscript"/>
        </w:rPr>
        <w:t>3</w:t>
      </w:r>
      <w:r>
        <w:rPr>
          <w:rFonts w:ascii="Arial" w:hAnsi="Arial" w:cs="Arial"/>
          <w:sz w:val="18"/>
          <w:szCs w:val="18"/>
        </w:rPr>
        <w:t xml:space="preserve"> has documented the prevalence of such policies at nearly every major tech company. </w:t>
      </w:r>
    </w:p>
    <w:p w14:paraId="0F72E20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 for its part, prohibits its AI from generating “hate speech” or “content that “insults, targets, or excludes individuals or groups” based on “gender identity, sexual orientation,” or “any other characteristic that is associated with systemic prejudice or marginalization.”</w:t>
      </w:r>
      <w:r>
        <w:rPr>
          <w:rFonts w:ascii="Arial" w:hAnsi="Arial" w:cs="Arial"/>
          <w:sz w:val="14"/>
          <w:szCs w:val="14"/>
          <w:vertAlign w:val="superscript"/>
        </w:rPr>
        <w:t>4</w:t>
      </w:r>
      <w:r>
        <w:rPr>
          <w:rFonts w:ascii="Arial" w:hAnsi="Arial" w:cs="Arial"/>
          <w:sz w:val="18"/>
          <w:szCs w:val="18"/>
        </w:rPr>
        <w:t xml:space="preserve"> This and similar policies stand in stark contrast to Microsoft’s commitment to design AI systems that “treat all people fairly” and are “inclusive,” and its company-wide commitment to advance “freedoms of opinions” and “expression,” including supporting the work of those who “engage in activities and advocacy that contribute to the protection of human rights and the rule of law, good governance, tolerance, and diversity and inclusion.”</w:t>
      </w:r>
      <w:r>
        <w:rPr>
          <w:rFonts w:ascii="Arial" w:hAnsi="Arial" w:cs="Arial"/>
          <w:sz w:val="14"/>
          <w:szCs w:val="14"/>
          <w:vertAlign w:val="superscript"/>
        </w:rPr>
        <w:t>5</w:t>
      </w:r>
      <w:r>
        <w:rPr>
          <w:rFonts w:ascii="Arial" w:hAnsi="Arial" w:cs="Arial"/>
          <w:sz w:val="18"/>
          <w:szCs w:val="18"/>
        </w:rPr>
        <w:t xml:space="preserve"> </w:t>
      </w:r>
    </w:p>
    <w:p w14:paraId="45563DF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Meanwhile, powerful voices continue to advocate for </w:t>
      </w:r>
      <w:r>
        <w:rPr>
          <w:rFonts w:ascii="Arial" w:hAnsi="Arial" w:cs="Arial"/>
          <w:i/>
          <w:iCs/>
          <w:sz w:val="18"/>
          <w:szCs w:val="18"/>
        </w:rPr>
        <w:t xml:space="preserve">more </w:t>
      </w:r>
      <w:r>
        <w:rPr>
          <w:rFonts w:ascii="Arial" w:hAnsi="Arial" w:cs="Arial"/>
          <w:sz w:val="18"/>
          <w:szCs w:val="18"/>
        </w:rPr>
        <w:t>censorship. The World Economic Forum recently ranked “misinformation and disinformation,” particularly as amplified by AI, as the #1 short-term global risk, above inflation, climate change, and societal polarization.</w:t>
      </w:r>
      <w:r>
        <w:rPr>
          <w:rFonts w:ascii="Arial" w:hAnsi="Arial" w:cs="Arial"/>
          <w:sz w:val="14"/>
          <w:szCs w:val="14"/>
          <w:vertAlign w:val="superscript"/>
        </w:rPr>
        <w:t>6</w:t>
      </w:r>
      <w:r>
        <w:rPr>
          <w:rFonts w:ascii="Arial" w:hAnsi="Arial" w:cs="Arial"/>
          <w:sz w:val="18"/>
          <w:szCs w:val="18"/>
        </w:rPr>
        <w:t xml:space="preserve"> The European Union’s Digital Services Act and similar laws in over 20 other countries obligate or strongly encourage AI providers to suppress disfavored speech – pressuring companies like Microsoft to act as global censors.</w:t>
      </w:r>
      <w:r>
        <w:rPr>
          <w:rFonts w:ascii="Arial" w:hAnsi="Arial" w:cs="Arial"/>
          <w:sz w:val="14"/>
          <w:szCs w:val="14"/>
          <w:vertAlign w:val="superscript"/>
        </w:rPr>
        <w:t>7</w:t>
      </w:r>
      <w:r>
        <w:rPr>
          <w:rFonts w:ascii="Arial" w:hAnsi="Arial" w:cs="Arial"/>
          <w:sz w:val="18"/>
          <w:szCs w:val="18"/>
        </w:rPr>
        <w:t xml:space="preserve"> </w:t>
      </w:r>
    </w:p>
    <w:p w14:paraId="189456F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The fall of the Global Alliance for Responsible Media,</w:t>
      </w:r>
      <w:r>
        <w:rPr>
          <w:rFonts w:ascii="Arial" w:hAnsi="Arial" w:cs="Arial"/>
          <w:sz w:val="14"/>
          <w:szCs w:val="14"/>
          <w:vertAlign w:val="superscript"/>
        </w:rPr>
        <w:t>8</w:t>
      </w:r>
      <w:r>
        <w:rPr>
          <w:rFonts w:ascii="Arial" w:hAnsi="Arial" w:cs="Arial"/>
          <w:sz w:val="18"/>
          <w:szCs w:val="18"/>
        </w:rPr>
        <w:t xml:space="preserve"> Gemini’s debacle with black founding fathers,</w:t>
      </w:r>
      <w:r>
        <w:rPr>
          <w:rFonts w:ascii="Arial" w:hAnsi="Arial" w:cs="Arial"/>
          <w:sz w:val="14"/>
          <w:szCs w:val="14"/>
          <w:vertAlign w:val="superscript"/>
        </w:rPr>
        <w:t>9</w:t>
      </w:r>
      <w:r>
        <w:rPr>
          <w:rFonts w:ascii="Arial" w:hAnsi="Arial" w:cs="Arial"/>
          <w:sz w:val="18"/>
          <w:szCs w:val="18"/>
        </w:rPr>
        <w:t xml:space="preserve"> and Microsoft’s own blowback from its AI screening the Bible</w:t>
      </w:r>
      <w:r>
        <w:rPr>
          <w:rFonts w:ascii="Arial" w:hAnsi="Arial" w:cs="Arial"/>
          <w:sz w:val="14"/>
          <w:szCs w:val="14"/>
          <w:vertAlign w:val="superscript"/>
        </w:rPr>
        <w:t>10</w:t>
      </w:r>
      <w:r>
        <w:rPr>
          <w:rFonts w:ascii="Arial" w:hAnsi="Arial" w:cs="Arial"/>
          <w:sz w:val="18"/>
          <w:szCs w:val="18"/>
        </w:rPr>
        <w:t xml:space="preserve"> and political content show</w:t>
      </w:r>
      <w:r>
        <w:rPr>
          <w:rFonts w:ascii="Arial" w:hAnsi="Arial" w:cs="Arial"/>
          <w:sz w:val="14"/>
          <w:szCs w:val="14"/>
          <w:vertAlign w:val="superscript"/>
        </w:rPr>
        <w:t>11</w:t>
      </w:r>
      <w:r>
        <w:rPr>
          <w:rFonts w:ascii="Arial" w:hAnsi="Arial" w:cs="Arial"/>
          <w:sz w:val="18"/>
          <w:szCs w:val="18"/>
        </w:rPr>
        <w:t xml:space="preserve"> that this heavy-handed censorship generates material reputational risk. It also raises serious legal risk because of concerns about illegal discrimination. </w:t>
      </w:r>
    </w:p>
    <w:p w14:paraId="0DD935F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should take meaningful steps to evaluate and mitigate the risk that its AI systems are marginalizing certain viewpoints. Doing so aligns with its own stated principles, supports user trust, and reinforces the foundational rights of expression and belief that are essential to a free and diverse society. </w:t>
      </w:r>
    </w:p>
    <w:p w14:paraId="60F7543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Resolved</w:t>
      </w:r>
      <w:r>
        <w:rPr>
          <w:rFonts w:ascii="Arial" w:hAnsi="Arial" w:cs="Arial"/>
          <w:sz w:val="18"/>
          <w:szCs w:val="18"/>
        </w:rPr>
        <w:t xml:space="preserve">: Shareholders request the Board of Directors of Microsoft Corporation assess and issue a report within the next year, at reasonable cost and excluding confidential information, evaluating how it oversees reputational, operational, legal, and other risks related to GenAI bias against religion (including religious views) or political views, and whether such discrimination may impact customers’, users’, and others’ exercise of their constitutionally protected civil rights. </w:t>
      </w:r>
    </w:p>
    <w:p w14:paraId="0B659606"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53391CD3"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5113B0C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7B71B23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Freedom of expression is an essential ingredient in democracy. The very definition of free and democratic societies is founded on freedom of expression and the ability of people to create, share, and find content, including material that sometimes reflects sharply contrasting views. It’s a principle that Microsoft holds close and has a long track record of standing up to governments around the world to protect our customers against overreach (see </w:t>
      </w:r>
      <w:r>
        <w:rPr>
          <w:rFonts w:ascii="Arial" w:hAnsi="Arial" w:cs="Arial"/>
          <w:sz w:val="18"/>
          <w:szCs w:val="18"/>
          <w:u w:val="single"/>
        </w:rPr>
        <w:t>aka.ms/secrecyblog</w:t>
      </w:r>
      <w:r>
        <w:rPr>
          <w:rFonts w:ascii="Arial" w:hAnsi="Arial" w:cs="Arial"/>
          <w:sz w:val="18"/>
          <w:szCs w:val="18"/>
        </w:rPr>
        <w:t xml:space="preserve">). </w:t>
      </w:r>
    </w:p>
    <w:p w14:paraId="53CF8FDF" w14:textId="77777777" w:rsidR="00AA3F69" w:rsidRDefault="00AA3F69" w:rsidP="00201D26">
      <w:pPr>
        <w:pStyle w:val="rfn"/>
        <w:ind w:right="9504"/>
        <w:rPr>
          <w:sz w:val="24"/>
          <w:szCs w:val="24"/>
        </w:rPr>
      </w:pPr>
      <w:r>
        <w:t> </w:t>
      </w:r>
    </w:p>
    <w:p w14:paraId="5CCF4363"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https://a16z.com/ai-will-save-the-world/ </w:t>
      </w:r>
    </w:p>
    <w:p w14:paraId="165923F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https://futurefreespeech.org/wp-content/uploads/2023/12/FFS_AI-Policies_Formatting.pdf </w:t>
      </w:r>
    </w:p>
    <w:p w14:paraId="74C50C3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https://viewpointdiversityscore.org/business-index </w:t>
      </w:r>
    </w:p>
    <w:p w14:paraId="4671E215"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https://learn.microsoft.com/en-us/legal/ai-code-of-conduct </w:t>
      </w:r>
    </w:p>
    <w:p w14:paraId="19FB2CA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https://cdn-dynmedia-1.microsoft.com/is/content/microsoftcorp/microsoft/msc/documents/presentations/CSR/Microsoft-Global-Human-Rights-Statement-English.pdf </w:t>
      </w:r>
    </w:p>
    <w:p w14:paraId="53ECC12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https://www.weforum.org/press/2025/01/global-risks-report-2025-conflict-environment-and-disinformation-top-threats/ </w:t>
      </w:r>
    </w:p>
    <w:p w14:paraId="3CBB081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https://freedomhouse.org/report/freedom-net/2023/repressive-power-artificial-intelligence </w:t>
      </w:r>
    </w:p>
    <w:p w14:paraId="6E32AED9"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https://deadline.com/2024/08/elon-musk-lawsuit-x-advertisers-1236035749/ </w:t>
      </w:r>
    </w:p>
    <w:p w14:paraId="296AC02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https://www.npr.org/2024/03/18/1239107313/google-races-to-find-a-solution-after-ai-generator-gemini-misses-the-mark </w:t>
      </w:r>
    </w:p>
    <w:p w14:paraId="7F59913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https://www.akosbalogh.com/blog/the-bizarre-anti-christian-bias-of-microsofts-new-ai </w:t>
      </w:r>
    </w:p>
    <w:p w14:paraId="2A250C61"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11</w:t>
      </w:r>
      <w:r>
        <w:rPr>
          <w:rFonts w:ascii="Arial" w:hAnsi="Arial" w:cs="Arial"/>
          <w:sz w:val="14"/>
          <w:szCs w:val="14"/>
        </w:rPr>
        <w:tab/>
        <w:t xml:space="preserve">https://www.windowscentral.com/software-apps/microsoft-copilot-censored-refuses-election-politics-questions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71D4FF3D" w14:textId="77777777" w:rsidTr="00C717F7">
        <w:tc>
          <w:tcPr>
            <w:tcW w:w="279" w:type="dxa"/>
            <w:hideMark/>
          </w:tcPr>
          <w:p w14:paraId="3F1BE982"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CD9E922"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ED18D13"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81DF5EF"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0070981C"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A882C2E"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5513E1E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6CDAC8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4B60F343"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16135F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96042C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2CEDFA3F"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0A620B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041366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20D0591F"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3F7B5F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10D2F1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5C7CCE1" w14:textId="77777777" w:rsidTr="00C717F7">
        <w:tc>
          <w:tcPr>
            <w:tcW w:w="2051" w:type="dxa"/>
            <w:gridSpan w:val="2"/>
            <w:tcMar>
              <w:top w:w="0" w:type="dxa"/>
              <w:left w:w="0" w:type="dxa"/>
              <w:bottom w:w="0" w:type="dxa"/>
              <w:right w:w="0" w:type="dxa"/>
            </w:tcMar>
            <w:vAlign w:val="bottom"/>
            <w:hideMark/>
          </w:tcPr>
          <w:p w14:paraId="1350BE9A"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1BACC72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4E6004C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4A3D3DB"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2C034DAE"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08D63BDB" w14:textId="77777777" w:rsidR="00AA3F69" w:rsidRPr="00201D26" w:rsidRDefault="00AA3F69">
      <w:pPr>
        <w:pStyle w:val="NormalWeb"/>
        <w:spacing w:before="0" w:beforeAutospacing="0" w:after="0" w:afterAutospacing="0"/>
        <w:rPr>
          <w:sz w:val="16"/>
          <w:szCs w:val="16"/>
        </w:rPr>
      </w:pPr>
      <w:r>
        <w:rPr>
          <w:sz w:val="16"/>
          <w:szCs w:val="16"/>
        </w:rPr>
        <w:t> </w:t>
      </w:r>
    </w:p>
    <w:p w14:paraId="58B48A7D"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Microsoft is committed to developing and deploying generative AI technologies in a manner that upholds human rights, including supporting freedom of expression and empowering our users access to information (see </w:t>
      </w:r>
      <w:r>
        <w:rPr>
          <w:rFonts w:ascii="Arial" w:hAnsi="Arial" w:cs="Arial"/>
          <w:sz w:val="18"/>
          <w:szCs w:val="18"/>
          <w:u w:val="single"/>
        </w:rPr>
        <w:t>aka.ms/humanrights</w:t>
      </w:r>
      <w:r>
        <w:rPr>
          <w:rFonts w:ascii="Arial" w:hAnsi="Arial" w:cs="Arial"/>
          <w:sz w:val="18"/>
          <w:szCs w:val="18"/>
        </w:rPr>
        <w:t xml:space="preserve">). Microsoft’s existing safeguards, transparency efforts, and principled approach to responsible AI make the proposed report unnecessary. </w:t>
      </w:r>
    </w:p>
    <w:p w14:paraId="2131B23B"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Microsoft’s Responsible AI and Information Integrity Frameworks </w:t>
      </w:r>
    </w:p>
    <w:p w14:paraId="0A8F4C9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Microsoft’s Responsible AI principles-fairness, reliability and safety, privacy and security, inclusiveness, transparency, and accountability-guide the development and deployment of all AI systems (see </w:t>
      </w:r>
      <w:r>
        <w:rPr>
          <w:rFonts w:ascii="Arial" w:hAnsi="Arial" w:cs="Arial"/>
          <w:sz w:val="18"/>
          <w:szCs w:val="18"/>
          <w:u w:val="single"/>
        </w:rPr>
        <w:t>aka.ms/rai</w:t>
      </w:r>
      <w:r>
        <w:rPr>
          <w:rFonts w:ascii="Arial" w:hAnsi="Arial" w:cs="Arial"/>
          <w:sz w:val="18"/>
          <w:szCs w:val="18"/>
        </w:rPr>
        <w:t xml:space="preserve">). These principles are publicly available and operationalized across product teams, including those building generative AI systems like Copilot and Azure OpenAI. </w:t>
      </w:r>
    </w:p>
    <w:p w14:paraId="3679F773"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Microsoft’s Information Integrity principles further reinforce this foundation by committing to: </w:t>
      </w:r>
    </w:p>
    <w:p w14:paraId="0016D245"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Freedom of Expression: </w:t>
      </w:r>
      <w:r>
        <w:rPr>
          <w:rFonts w:ascii="Arial" w:hAnsi="Arial" w:cs="Arial"/>
          <w:sz w:val="18"/>
          <w:szCs w:val="18"/>
        </w:rPr>
        <w:t xml:space="preserve">We will respect freedom of expression and uphold our customers’ ability to create, publish, and search for information via our platforms, products, and services. </w:t>
      </w:r>
    </w:p>
    <w:p w14:paraId="068D4C3B"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Authoritative Content: </w:t>
      </w:r>
      <w:r>
        <w:rPr>
          <w:rFonts w:ascii="Arial" w:hAnsi="Arial" w:cs="Arial"/>
          <w:sz w:val="18"/>
          <w:szCs w:val="18"/>
        </w:rPr>
        <w:t xml:space="preserve">We will prioritize surfacing content to counter foreign cyber influence operations by utilizing internal and trusted third-party data on our products. </w:t>
      </w:r>
    </w:p>
    <w:p w14:paraId="75B21886"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Demonetization: </w:t>
      </w:r>
      <w:r>
        <w:rPr>
          <w:rFonts w:ascii="Arial" w:hAnsi="Arial" w:cs="Arial"/>
          <w:sz w:val="18"/>
          <w:szCs w:val="18"/>
        </w:rPr>
        <w:t xml:space="preserve">We will not willfully profit from foreign cyber influence content or actors. </w:t>
      </w:r>
    </w:p>
    <w:p w14:paraId="4C63B0CD"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Proactive efforts:</w:t>
      </w:r>
      <w:r>
        <w:rPr>
          <w:rFonts w:ascii="Arial" w:hAnsi="Arial" w:cs="Arial"/>
          <w:sz w:val="18"/>
          <w:szCs w:val="18"/>
        </w:rPr>
        <w:t xml:space="preserve"> We will proactively work to prevent our platforms and products from being used to amplify foreign cyber influence sites and content. </w:t>
      </w:r>
    </w:p>
    <w:p w14:paraId="2782944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These principles are designed to protect users from harmful content while preserving the rights to expression and belief. </w:t>
      </w:r>
    </w:p>
    <w:p w14:paraId="577FE9B2"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Transparency and Reporting </w:t>
      </w:r>
    </w:p>
    <w:p w14:paraId="61353372"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Microsoft already publishes extensive reports that address the concerns raised in the proposal. These include: </w:t>
      </w:r>
    </w:p>
    <w:p w14:paraId="510377D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w:t>
      </w:r>
      <w:r>
        <w:rPr>
          <w:rFonts w:ascii="Arial" w:hAnsi="Arial" w:cs="Arial"/>
          <w:b/>
          <w:bCs/>
          <w:sz w:val="18"/>
          <w:szCs w:val="18"/>
        </w:rPr>
        <w:t>Responsible AI Transparency Report</w:t>
      </w:r>
      <w:r>
        <w:rPr>
          <w:rFonts w:ascii="Arial" w:hAnsi="Arial" w:cs="Arial"/>
          <w:sz w:val="18"/>
          <w:szCs w:val="18"/>
        </w:rPr>
        <w:t xml:space="preserve">, which details product-level mitigations, third-party assessments, and ongoing improvements to safeguard against misinformation and disinformation (see </w:t>
      </w:r>
      <w:r>
        <w:rPr>
          <w:rFonts w:ascii="Arial" w:hAnsi="Arial" w:cs="Arial"/>
          <w:sz w:val="18"/>
          <w:szCs w:val="18"/>
          <w:u w:val="single"/>
        </w:rPr>
        <w:t>aka.ms/RAITransparencyReport2025</w:t>
      </w:r>
      <w:r>
        <w:rPr>
          <w:rFonts w:ascii="Arial" w:hAnsi="Arial" w:cs="Arial"/>
          <w:sz w:val="18"/>
          <w:szCs w:val="18"/>
        </w:rPr>
        <w:t xml:space="preserve">). </w:t>
      </w:r>
    </w:p>
    <w:p w14:paraId="0D18CA9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w:t>
      </w:r>
      <w:r>
        <w:rPr>
          <w:rFonts w:ascii="Arial" w:hAnsi="Arial" w:cs="Arial"/>
          <w:b/>
          <w:bCs/>
          <w:sz w:val="18"/>
          <w:szCs w:val="18"/>
        </w:rPr>
        <w:t>Microsoft Digital Defense Report</w:t>
      </w:r>
      <w:r>
        <w:rPr>
          <w:rFonts w:ascii="Arial" w:hAnsi="Arial" w:cs="Arial"/>
          <w:sz w:val="18"/>
          <w:szCs w:val="18"/>
        </w:rPr>
        <w:t xml:space="preserve">, which outlines threats from cyber-enabled influence operations and Microsoft’s countermeasures (see </w:t>
      </w:r>
      <w:r>
        <w:rPr>
          <w:rFonts w:ascii="Arial" w:hAnsi="Arial" w:cs="Arial"/>
          <w:sz w:val="18"/>
          <w:szCs w:val="18"/>
          <w:u w:val="single"/>
        </w:rPr>
        <w:t>aka.ms/mddr</w:t>
      </w:r>
      <w:r>
        <w:rPr>
          <w:rFonts w:ascii="Arial" w:hAnsi="Arial" w:cs="Arial"/>
          <w:sz w:val="18"/>
          <w:szCs w:val="18"/>
        </w:rPr>
        <w:t xml:space="preserve">). </w:t>
      </w:r>
    </w:p>
    <w:p w14:paraId="0B20129E"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Microsoft Human Rights Report</w:t>
      </w:r>
      <w:r>
        <w:rPr>
          <w:rFonts w:ascii="Arial" w:hAnsi="Arial" w:cs="Arial"/>
          <w:sz w:val="18"/>
          <w:szCs w:val="18"/>
        </w:rPr>
        <w:t xml:space="preserve">, which outlines steps Microsoft takes to fulfill our commitment to protecting Human Rights, including support for Freedom of Expression (see </w:t>
      </w:r>
      <w:r>
        <w:rPr>
          <w:rFonts w:ascii="Arial" w:hAnsi="Arial" w:cs="Arial"/>
          <w:sz w:val="18"/>
          <w:szCs w:val="18"/>
          <w:u w:val="single"/>
        </w:rPr>
        <w:t>aka.ms/humanrights</w:t>
      </w:r>
      <w:r>
        <w:rPr>
          <w:rFonts w:ascii="Arial" w:hAnsi="Arial" w:cs="Arial"/>
          <w:sz w:val="18"/>
          <w:szCs w:val="18"/>
        </w:rPr>
        <w:t xml:space="preserve">). </w:t>
      </w:r>
    </w:p>
    <w:p w14:paraId="6876E72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Furthermore, Microsoft undergoes regular third-party assessments of its commitment to freedom of expression. As a founding member of the GNI, Microsoft undergoes periodic assessments by accredited, independent assessors, who review internal materials and interview employees to evaluate progress in implementing the GNI Principles on freedom of expression and privacy. Microsoft has undergone four cycles of GNI assessments since GNI launched in October 2008 and is currently in the middle of the fifth assessment, which includes review of its consumer AI technologies. GNI assessment reports are publicly available on its website. </w:t>
      </w:r>
    </w:p>
    <w:p w14:paraId="348DAB84"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Microsoft’s Approach to Safety </w:t>
      </w:r>
    </w:p>
    <w:p w14:paraId="39F9A83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approach tailors safety interventions to the service’s nature and specific risks. We are committed to addressing abusive content that violates our policies, as outlined in the Code of Conduct to the Microsoft Services Agreement (see </w:t>
      </w:r>
      <w:r>
        <w:rPr>
          <w:rFonts w:ascii="Arial" w:hAnsi="Arial" w:cs="Arial"/>
          <w:sz w:val="18"/>
          <w:szCs w:val="18"/>
          <w:u w:val="single"/>
        </w:rPr>
        <w:t>aka.ms/digitalsafetypolicies</w:t>
      </w:r>
      <w:r>
        <w:rPr>
          <w:rFonts w:ascii="Arial" w:hAnsi="Arial" w:cs="Arial"/>
          <w:sz w:val="18"/>
          <w:szCs w:val="18"/>
        </w:rPr>
        <w:t xml:space="preserve">). </w:t>
      </w:r>
    </w:p>
    <w:p w14:paraId="39B727D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engage in substantial testing and on-going monitoring to detect and mitigate risks of harms including possible impacts to freedom of expression on Microsoft products and services. Our product teams utilize various measurements, metrics, and review systems to monitor new and ongoing risks and to evaluate the efficacy of mitigations being deployed including evaluation of responsiveness to prompts. (As an example for how Copilot in Bing approaches this, see </w:t>
      </w:r>
      <w:r>
        <w:rPr>
          <w:rFonts w:ascii="Arial" w:hAnsi="Arial" w:cs="Arial"/>
          <w:sz w:val="18"/>
          <w:szCs w:val="18"/>
          <w:u w:val="single"/>
        </w:rPr>
        <w:t>aka.ms/BingCopilotRAI</w:t>
      </w:r>
      <w:r>
        <w:rPr>
          <w:rFonts w:ascii="Arial" w:hAnsi="Arial" w:cs="Arial"/>
          <w:sz w:val="18"/>
          <w:szCs w:val="18"/>
        </w:rPr>
        <w:t xml:space="preserve">). </w:t>
      </w:r>
    </w:p>
    <w:p w14:paraId="42801F2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know from experience that some of the best information about new threats on Microsoft platforms comes from our users, and we offer in-product reporting mechanisms in many of our services for users to report content that is illegal or violates our policies. If a user cannot find an option to report digital safety abuse in the context in which it was encountered, Microsoft provides a centralized website which allows all users to submit reports for review and consideration (see </w:t>
      </w:r>
      <w:r>
        <w:rPr>
          <w:rFonts w:ascii="Arial" w:hAnsi="Arial" w:cs="Arial"/>
          <w:sz w:val="18"/>
          <w:szCs w:val="18"/>
          <w:u w:val="single"/>
        </w:rPr>
        <w:t>aka.ms/digitalsafetyconcern</w:t>
      </w:r>
      <w:r>
        <w:rPr>
          <w:rFonts w:ascii="Arial" w:hAnsi="Arial" w:cs="Arial"/>
          <w:sz w:val="18"/>
          <w:szCs w:val="18"/>
        </w:rPr>
        <w:t xml:space="preserve">).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0E8286E6" w14:textId="77777777" w:rsidTr="00C717F7">
        <w:tc>
          <w:tcPr>
            <w:tcW w:w="279" w:type="dxa"/>
            <w:hideMark/>
          </w:tcPr>
          <w:p w14:paraId="2D0B7DD9"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CE7CAD2"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535C9DB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31BAE55"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77FBAA79"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CC7DB9F"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6A411962"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E77AE6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306A6B2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7D9E7B4E"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3ED56F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032F51A0"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95B2A8F"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497C9C1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4C7C538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89C441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DED2A7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BC61DF3" w14:textId="77777777" w:rsidTr="00C717F7">
        <w:tc>
          <w:tcPr>
            <w:tcW w:w="2051" w:type="dxa"/>
            <w:gridSpan w:val="2"/>
            <w:tcMar>
              <w:top w:w="0" w:type="dxa"/>
              <w:left w:w="0" w:type="dxa"/>
              <w:bottom w:w="0" w:type="dxa"/>
              <w:right w:w="0" w:type="dxa"/>
            </w:tcMar>
            <w:vAlign w:val="bottom"/>
            <w:hideMark/>
          </w:tcPr>
          <w:p w14:paraId="407DE89E"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3951BEA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100CE56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9C9E2EE"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3113B2FB"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0C44FFA" w14:textId="77777777" w:rsidR="00AA3F69" w:rsidRPr="00201D26" w:rsidRDefault="00AA3F69">
      <w:pPr>
        <w:pStyle w:val="NormalWeb"/>
        <w:spacing w:before="0" w:beforeAutospacing="0" w:after="0" w:afterAutospacing="0"/>
        <w:rPr>
          <w:sz w:val="16"/>
          <w:szCs w:val="16"/>
        </w:rPr>
      </w:pPr>
      <w:r>
        <w:rPr>
          <w:sz w:val="16"/>
          <w:szCs w:val="16"/>
        </w:rPr>
        <w:t> </w:t>
      </w:r>
    </w:p>
    <w:p w14:paraId="2E3DD682" w14:textId="77777777" w:rsidR="00AA3F69" w:rsidRDefault="00AA3F69">
      <w:pPr>
        <w:pStyle w:val="NormalWeb"/>
        <w:spacing w:before="0" w:beforeAutospacing="0" w:after="0" w:afterAutospacing="0"/>
        <w:rPr>
          <w:rFonts w:ascii="Arial" w:hAnsi="Arial" w:cs="Arial"/>
        </w:rPr>
      </w:pPr>
      <w:bookmarkStart w:id="56" w:name="toc908201_46c"/>
      <w:bookmarkEnd w:id="56"/>
      <w:r>
        <w:rPr>
          <w:rFonts w:ascii="Arial" w:hAnsi="Arial" w:cs="Arial"/>
          <w:b/>
          <w:bCs/>
        </w:rPr>
        <w:t xml:space="preserve">Proposal 7: Report on AI Data Usage Oversight </w:t>
      </w:r>
    </w:p>
    <w:p w14:paraId="155AFAD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National Legal and Policy Center has advised us that they intend to submit the following proposal for consideration at the Annual Meeting. </w:t>
      </w:r>
    </w:p>
    <w:p w14:paraId="5E56CE9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Whereas: </w:t>
      </w:r>
      <w:r>
        <w:rPr>
          <w:rFonts w:ascii="Arial" w:hAnsi="Arial" w:cs="Arial"/>
          <w:sz w:val="18"/>
          <w:szCs w:val="18"/>
        </w:rPr>
        <w:t xml:space="preserve">The immense and transformative potential of artificial intelligence comes with substantial risks. </w:t>
      </w:r>
    </w:p>
    <w:p w14:paraId="4341778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The development and training of AI systems rely on vast amounts of data, and public information available via the Internet may not be enough to quench developers’ insatiable thirst for high-quality training data.</w:t>
      </w:r>
      <w:r>
        <w:rPr>
          <w:rFonts w:ascii="Arial" w:hAnsi="Arial" w:cs="Arial"/>
          <w:sz w:val="14"/>
          <w:szCs w:val="14"/>
          <w:vertAlign w:val="superscript"/>
        </w:rPr>
        <w:t>1,2</w:t>
      </w:r>
      <w:r>
        <w:rPr>
          <w:rFonts w:ascii="Arial" w:hAnsi="Arial" w:cs="Arial"/>
          <w:sz w:val="18"/>
          <w:szCs w:val="18"/>
        </w:rPr>
        <w:t xml:space="preserve"> Thus, stakeholders are concerned that developers will draw from unethical or illegal sources – such as personal information collected online,</w:t>
      </w:r>
      <w:r>
        <w:rPr>
          <w:rFonts w:ascii="Arial" w:hAnsi="Arial" w:cs="Arial"/>
          <w:sz w:val="14"/>
          <w:szCs w:val="14"/>
          <w:vertAlign w:val="superscript"/>
        </w:rPr>
        <w:t>3</w:t>
      </w:r>
      <w:r>
        <w:rPr>
          <w:rFonts w:ascii="Arial" w:hAnsi="Arial" w:cs="Arial"/>
          <w:sz w:val="18"/>
          <w:szCs w:val="18"/>
        </w:rPr>
        <w:t xml:space="preserve"> copyrighted works,</w:t>
      </w:r>
      <w:r>
        <w:rPr>
          <w:rFonts w:ascii="Arial" w:hAnsi="Arial" w:cs="Arial"/>
          <w:sz w:val="14"/>
          <w:szCs w:val="14"/>
          <w:vertAlign w:val="superscript"/>
        </w:rPr>
        <w:t>4</w:t>
      </w:r>
      <w:r>
        <w:rPr>
          <w:rFonts w:ascii="Arial" w:hAnsi="Arial" w:cs="Arial"/>
          <w:sz w:val="18"/>
          <w:szCs w:val="18"/>
        </w:rPr>
        <w:t xml:space="preserve"> and proprietary commercial information provided by users.</w:t>
      </w:r>
      <w:r>
        <w:rPr>
          <w:rFonts w:ascii="Arial" w:hAnsi="Arial" w:cs="Arial"/>
          <w:sz w:val="14"/>
          <w:szCs w:val="14"/>
          <w:vertAlign w:val="superscript"/>
        </w:rPr>
        <w:t>5</w:t>
      </w:r>
      <w:r>
        <w:rPr>
          <w:rFonts w:ascii="Arial" w:hAnsi="Arial" w:cs="Arial"/>
          <w:sz w:val="18"/>
          <w:szCs w:val="18"/>
        </w:rPr>
        <w:t xml:space="preserve"> </w:t>
      </w:r>
    </w:p>
    <w:p w14:paraId="4193B17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Supporting Statement: </w:t>
      </w:r>
      <w:r>
        <w:rPr>
          <w:rFonts w:ascii="Arial" w:hAnsi="Arial" w:cs="Arial"/>
          <w:sz w:val="18"/>
          <w:szCs w:val="18"/>
        </w:rPr>
        <w:t>Microsoft Corporation (“Microsoft” or the “Company”) is an early leader in the AI arms race</w:t>
      </w:r>
      <w:r>
        <w:rPr>
          <w:rFonts w:ascii="Arial" w:hAnsi="Arial" w:cs="Arial"/>
          <w:sz w:val="14"/>
          <w:szCs w:val="14"/>
          <w:vertAlign w:val="superscript"/>
        </w:rPr>
        <w:t>6,7</w:t>
      </w:r>
      <w:r>
        <w:rPr>
          <w:rFonts w:ascii="Arial" w:hAnsi="Arial" w:cs="Arial"/>
          <w:sz w:val="18"/>
          <w:szCs w:val="18"/>
        </w:rPr>
        <w:t xml:space="preserve"> because of its extensive partnership with OpenAI</w:t>
      </w:r>
      <w:r>
        <w:rPr>
          <w:rFonts w:ascii="Arial" w:hAnsi="Arial" w:cs="Arial"/>
          <w:sz w:val="14"/>
          <w:szCs w:val="14"/>
          <w:vertAlign w:val="superscript"/>
        </w:rPr>
        <w:t>8</w:t>
      </w:r>
      <w:r>
        <w:rPr>
          <w:rFonts w:ascii="Arial" w:hAnsi="Arial" w:cs="Arial"/>
          <w:sz w:val="18"/>
          <w:szCs w:val="18"/>
        </w:rPr>
        <w:t xml:space="preserve"> and early dominance in business-to-business solutions, </w:t>
      </w:r>
      <w:r>
        <w:rPr>
          <w:rFonts w:ascii="Arial" w:hAnsi="Arial" w:cs="Arial"/>
          <w:sz w:val="14"/>
          <w:szCs w:val="14"/>
          <w:vertAlign w:val="superscript"/>
        </w:rPr>
        <w:t>9</w:t>
      </w:r>
      <w:r>
        <w:rPr>
          <w:rFonts w:ascii="Arial" w:hAnsi="Arial" w:cs="Arial"/>
          <w:sz w:val="18"/>
          <w:szCs w:val="18"/>
        </w:rPr>
        <w:t xml:space="preserve"> which has helped push the Company to the highest market capitalization in the world.</w:t>
      </w:r>
      <w:r>
        <w:rPr>
          <w:rFonts w:ascii="Arial" w:hAnsi="Arial" w:cs="Arial"/>
          <w:sz w:val="14"/>
          <w:szCs w:val="14"/>
          <w:vertAlign w:val="superscript"/>
        </w:rPr>
        <w:t>10</w:t>
      </w:r>
      <w:r>
        <w:rPr>
          <w:rFonts w:ascii="Arial" w:hAnsi="Arial" w:cs="Arial"/>
          <w:sz w:val="18"/>
          <w:szCs w:val="18"/>
        </w:rPr>
        <w:t xml:space="preserve"> </w:t>
      </w:r>
    </w:p>
    <w:p w14:paraId="5A0AFA64"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But shareholders should be concerned with Microsoft’s record on data ethics: </w:t>
      </w:r>
    </w:p>
    <w:p w14:paraId="7234ACF6"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Microsoft employs generative AI models developed by OpenAI, which allegedly stole large amounts of personal information by scraping the web, including “private information and private conversations, medical data, information about children – essentially every piece of data exchanged on the internet it could take – without notice to the owners or users of such data, much less with anyone’s permission.”</w:t>
      </w:r>
      <w:r>
        <w:rPr>
          <w:rFonts w:ascii="Arial" w:hAnsi="Arial" w:cs="Arial"/>
          <w:sz w:val="14"/>
          <w:szCs w:val="14"/>
          <w:vertAlign w:val="superscript"/>
        </w:rPr>
        <w:t>11</w:t>
      </w:r>
      <w:r>
        <w:rPr>
          <w:rFonts w:ascii="Arial" w:hAnsi="Arial" w:cs="Arial"/>
          <w:sz w:val="18"/>
          <w:szCs w:val="18"/>
        </w:rPr>
        <w:t xml:space="preserve"> </w:t>
      </w:r>
    </w:p>
    <w:p w14:paraId="69DC430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Paul Nakasone, former director of National Security Agency – which has been criticized for spying on American citizens – sits on OpenAI’s board.</w:t>
      </w:r>
      <w:r>
        <w:rPr>
          <w:rFonts w:ascii="Arial" w:hAnsi="Arial" w:cs="Arial"/>
          <w:sz w:val="14"/>
          <w:szCs w:val="14"/>
          <w:vertAlign w:val="superscript"/>
        </w:rPr>
        <w:t>12,13</w:t>
      </w:r>
      <w:r>
        <w:rPr>
          <w:rFonts w:ascii="Arial" w:hAnsi="Arial" w:cs="Arial"/>
          <w:sz w:val="18"/>
          <w:szCs w:val="18"/>
        </w:rPr>
        <w:t xml:space="preserve"> </w:t>
      </w:r>
    </w:p>
    <w:p w14:paraId="4203CECA"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Microsoft received pushback against its proposed AI “Recall” feature, which screenshots everything a Windows and Copilot user sees or does and turns it into searchable data. The feature was delayed due to the resistance, but then was eventually released.</w:t>
      </w:r>
      <w:r>
        <w:rPr>
          <w:rFonts w:ascii="Arial" w:hAnsi="Arial" w:cs="Arial"/>
          <w:sz w:val="14"/>
          <w:szCs w:val="14"/>
          <w:vertAlign w:val="superscript"/>
        </w:rPr>
        <w:t>14,15,16,17</w:t>
      </w:r>
      <w:r>
        <w:rPr>
          <w:rFonts w:ascii="Arial" w:hAnsi="Arial" w:cs="Arial"/>
          <w:sz w:val="18"/>
          <w:szCs w:val="18"/>
        </w:rPr>
        <w:t xml:space="preserve"> </w:t>
      </w:r>
    </w:p>
    <w:p w14:paraId="2720E92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Microsoft or OpenAI, through their services, may inadvertently or deliberately access and utilize proprietary information provided by users.</w:t>
      </w:r>
      <w:r>
        <w:rPr>
          <w:rFonts w:ascii="Arial" w:hAnsi="Arial" w:cs="Arial"/>
          <w:sz w:val="14"/>
          <w:szCs w:val="14"/>
          <w:vertAlign w:val="superscript"/>
        </w:rPr>
        <w:t>18,19</w:t>
      </w:r>
      <w:r>
        <w:rPr>
          <w:rFonts w:ascii="Arial" w:hAnsi="Arial" w:cs="Arial"/>
          <w:sz w:val="18"/>
          <w:szCs w:val="18"/>
        </w:rPr>
        <w:t xml:space="preserve"> </w:t>
      </w:r>
    </w:p>
    <w:p w14:paraId="349D923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Microsoft and OpenAI have been sued by the </w:t>
      </w:r>
      <w:r>
        <w:rPr>
          <w:rFonts w:ascii="Arial" w:hAnsi="Arial" w:cs="Arial"/>
          <w:i/>
          <w:iCs/>
          <w:sz w:val="18"/>
          <w:szCs w:val="18"/>
        </w:rPr>
        <w:t>New York Times</w:t>
      </w:r>
      <w:r>
        <w:rPr>
          <w:rFonts w:ascii="Arial" w:hAnsi="Arial" w:cs="Arial"/>
          <w:sz w:val="18"/>
          <w:szCs w:val="18"/>
        </w:rPr>
        <w:t>, among others, which alleged copyright infringement.</w:t>
      </w:r>
      <w:r>
        <w:rPr>
          <w:rFonts w:ascii="Arial" w:hAnsi="Arial" w:cs="Arial"/>
          <w:sz w:val="14"/>
          <w:szCs w:val="14"/>
          <w:vertAlign w:val="superscript"/>
        </w:rPr>
        <w:t>20</w:t>
      </w:r>
      <w:r>
        <w:rPr>
          <w:rFonts w:ascii="Arial" w:hAnsi="Arial" w:cs="Arial"/>
          <w:sz w:val="18"/>
          <w:szCs w:val="18"/>
        </w:rPr>
        <w:t xml:space="preserve"> </w:t>
      </w:r>
    </w:p>
    <w:p w14:paraId="1BFE933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 is now developing its own models to better compete, including against OpenAI.</w:t>
      </w:r>
      <w:r>
        <w:rPr>
          <w:rFonts w:ascii="Arial" w:hAnsi="Arial" w:cs="Arial"/>
          <w:sz w:val="14"/>
          <w:szCs w:val="14"/>
          <w:vertAlign w:val="superscript"/>
        </w:rPr>
        <w:t>21</w:t>
      </w:r>
      <w:r>
        <w:rPr>
          <w:rFonts w:ascii="Arial" w:hAnsi="Arial" w:cs="Arial"/>
          <w:sz w:val="18"/>
          <w:szCs w:val="18"/>
        </w:rPr>
        <w:t xml:space="preserve"> The Company has been light on disclosures regarding what user data may be retained by itself or its partners for training purposes. Further, the Company has no publicly available metrics to measure the success of its AI data ethics efforts. </w:t>
      </w:r>
    </w:p>
    <w:p w14:paraId="10631D1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Prioritizing data ethics in Microsoft’s AI development may reduce regulatory risk</w:t>
      </w:r>
      <w:r>
        <w:rPr>
          <w:rFonts w:ascii="Arial" w:hAnsi="Arial" w:cs="Arial"/>
          <w:sz w:val="14"/>
          <w:szCs w:val="14"/>
          <w:vertAlign w:val="superscript"/>
        </w:rPr>
        <w:t>22,23,24</w:t>
      </w:r>
      <w:r>
        <w:rPr>
          <w:rFonts w:ascii="Arial" w:hAnsi="Arial" w:cs="Arial"/>
          <w:sz w:val="18"/>
          <w:szCs w:val="18"/>
        </w:rPr>
        <w:t xml:space="preserve"> and provide a competitive advantage with consumers.</w:t>
      </w:r>
      <w:r>
        <w:rPr>
          <w:rFonts w:ascii="Arial" w:hAnsi="Arial" w:cs="Arial"/>
          <w:sz w:val="14"/>
          <w:szCs w:val="14"/>
          <w:vertAlign w:val="superscript"/>
        </w:rPr>
        <w:t>25</w:t>
      </w:r>
      <w:r>
        <w:rPr>
          <w:rFonts w:ascii="Arial" w:hAnsi="Arial" w:cs="Arial"/>
          <w:sz w:val="18"/>
          <w:szCs w:val="18"/>
        </w:rPr>
        <w:t xml:space="preserve"> Microsoft’s position in the AI arms race, and its associated historic valuation, hang in the balance. </w:t>
      </w:r>
    </w:p>
    <w:p w14:paraId="455EFED3" w14:textId="77777777" w:rsidR="00AA3F69" w:rsidRDefault="00AA3F69" w:rsidP="00201D26">
      <w:pPr>
        <w:pStyle w:val="rfn"/>
        <w:ind w:right="9504"/>
        <w:rPr>
          <w:sz w:val="24"/>
          <w:szCs w:val="24"/>
        </w:rPr>
      </w:pPr>
      <w:r>
        <w:t> </w:t>
      </w:r>
    </w:p>
    <w:p w14:paraId="6862C2D6"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https://www.wsj.com/tech/ai/ai-training-data-synthetic-openai-anthropic-9230f8d8 </w:t>
      </w:r>
    </w:p>
    <w:p w14:paraId="2FD971F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https://www.theguardian.com/technology/2025/jan/09/elon-musk-data-ai-training-artificial-intelligence </w:t>
      </w:r>
    </w:p>
    <w:p w14:paraId="43F52176"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https://www.scientificamerican.com/article/your-personal-information-is-probably-being-used-to-train-generative-ai-models/ </w:t>
      </w:r>
    </w:p>
    <w:p w14:paraId="2E118FD3"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https://www.axios.com/2024/01/02/copyright-law-violation-artificial-intelligence-courts </w:t>
      </w:r>
    </w:p>
    <w:p w14:paraId="72C750F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https://www.reuters.com/legal/legalindustry/risks-unleashing-generative-ai-company-data-2023-12-22/ </w:t>
      </w:r>
    </w:p>
    <w:p w14:paraId="637A003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https://www.marketplace.org/story/2024/12/16/whos-ahead-in-the-ai-arms-race-microsoft-google-meta </w:t>
      </w:r>
    </w:p>
    <w:p w14:paraId="5A678B8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https://blogs.microsoft.com/on-the-issues/2025/05/08/winning-the-ai-race/ </w:t>
      </w:r>
    </w:p>
    <w:p w14:paraId="515FDD4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https://www.theverge.com/2024/5/1/24146302/microsoft-openai-investment-google-worries-internal-emails </w:t>
      </w:r>
    </w:p>
    <w:p w14:paraId="65B8F1F0"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https://www.cnbc.com/2023/04/26/google-had-a-kodak-moment-as-microsoft-takes-lead-in-ai-strategist.html </w:t>
      </w:r>
    </w:p>
    <w:p w14:paraId="03267BC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https://companiesmarketcap.com/ </w:t>
      </w:r>
    </w:p>
    <w:p w14:paraId="766730DF"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11</w:t>
      </w:r>
      <w:r>
        <w:rPr>
          <w:rFonts w:ascii="Arial" w:hAnsi="Arial" w:cs="Arial"/>
          <w:sz w:val="14"/>
          <w:szCs w:val="14"/>
        </w:rPr>
        <w:tab/>
        <w:t xml:space="preserve">https://www.businessinsider.com/openai-chatgpt-generative-ai-stole-personal-data-lawsuit-children-medical-2023-6 </w:t>
      </w:r>
    </w:p>
    <w:p w14:paraId="6FCAC1F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12</w:t>
      </w:r>
      <w:r>
        <w:rPr>
          <w:rFonts w:ascii="Arial" w:hAnsi="Arial" w:cs="Arial"/>
          <w:sz w:val="14"/>
          <w:szCs w:val="14"/>
        </w:rPr>
        <w:tab/>
        <w:t xml:space="preserve">https://openai.com/index/openai-appoints-retired-us-army-general/ </w:t>
      </w:r>
    </w:p>
    <w:p w14:paraId="50800150"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13</w:t>
      </w:r>
      <w:r>
        <w:rPr>
          <w:rFonts w:ascii="Arial" w:hAnsi="Arial" w:cs="Arial"/>
          <w:sz w:val="14"/>
          <w:szCs w:val="14"/>
        </w:rPr>
        <w:tab/>
        <w:t xml:space="preserve">https://fortune.com/2024/06/14/edward-snowden-eviscerates-openai-paul-nakasone-board-directors-decision/ </w:t>
      </w:r>
    </w:p>
    <w:p w14:paraId="59BF3925"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14</w:t>
      </w:r>
      <w:r>
        <w:rPr>
          <w:rFonts w:ascii="Arial" w:hAnsi="Arial" w:cs="Arial"/>
          <w:sz w:val="14"/>
          <w:szCs w:val="14"/>
        </w:rPr>
        <w:tab/>
        <w:t xml:space="preserve">https://time.com/6980911/microsoft-copilot-recall-ai-features-privacy-concerns/ </w:t>
      </w:r>
    </w:p>
    <w:p w14:paraId="18002D8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15</w:t>
      </w:r>
      <w:r>
        <w:rPr>
          <w:rFonts w:ascii="Arial" w:hAnsi="Arial" w:cs="Arial"/>
          <w:sz w:val="14"/>
          <w:szCs w:val="14"/>
        </w:rPr>
        <w:tab/>
        <w:t xml:space="preserve">https://www.theverge.com/2024/6/7/24173499/microsoft-windows-recall-response-security-concerns </w:t>
      </w:r>
    </w:p>
    <w:p w14:paraId="59DFCC97"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16</w:t>
      </w:r>
      <w:r>
        <w:rPr>
          <w:rFonts w:ascii="Arial" w:hAnsi="Arial" w:cs="Arial"/>
          <w:sz w:val="14"/>
          <w:szCs w:val="14"/>
        </w:rPr>
        <w:tab/>
        <w:t xml:space="preserve">https://learn.microsoft.com/en-us/windows/ai/recall/ </w:t>
      </w:r>
    </w:p>
    <w:p w14:paraId="79B8A54D"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17</w:t>
      </w:r>
      <w:r>
        <w:rPr>
          <w:rFonts w:ascii="Arial" w:hAnsi="Arial" w:cs="Arial"/>
          <w:sz w:val="14"/>
          <w:szCs w:val="14"/>
        </w:rPr>
        <w:tab/>
        <w:t xml:space="preserve">https://www.theverge.com/2024/10/31/24284572/microsoft-recall-delay-december-windows-insider-testing </w:t>
      </w:r>
    </w:p>
    <w:p w14:paraId="3BAA831E"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18</w:t>
      </w:r>
      <w:r>
        <w:rPr>
          <w:rFonts w:ascii="Arial" w:hAnsi="Arial" w:cs="Arial"/>
          <w:sz w:val="14"/>
          <w:szCs w:val="14"/>
        </w:rPr>
        <w:tab/>
        <w:t xml:space="preserve">https://www.legaldive.com/news/azure-openai-service-confidentiality-loophole-legaltech-news-reports/711006/ </w:t>
      </w:r>
    </w:p>
    <w:p w14:paraId="1774F16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19</w:t>
      </w:r>
      <w:r>
        <w:rPr>
          <w:rFonts w:ascii="Arial" w:hAnsi="Arial" w:cs="Arial"/>
          <w:sz w:val="14"/>
          <w:szCs w:val="14"/>
        </w:rPr>
        <w:tab/>
        <w:t xml:space="preserve">https://www.bloomberg.com/news/articles/2023-05-02/samsung-bans-chatgpt-and-other-generative-ai-use-by-staff-after-leak </w:t>
      </w:r>
    </w:p>
    <w:p w14:paraId="7C5D347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20</w:t>
      </w:r>
      <w:r>
        <w:rPr>
          <w:rFonts w:ascii="Arial" w:hAnsi="Arial" w:cs="Arial"/>
          <w:sz w:val="14"/>
          <w:szCs w:val="14"/>
        </w:rPr>
        <w:tab/>
        <w:t xml:space="preserve">https://www.reuters.com/legal/transactional/ny-times-sues-openai-microsoft-infringing-copyrighted-work-2023-12-27/ </w:t>
      </w:r>
    </w:p>
    <w:p w14:paraId="1EB36ADE"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21</w:t>
      </w:r>
      <w:r>
        <w:rPr>
          <w:rFonts w:ascii="Arial" w:hAnsi="Arial" w:cs="Arial"/>
          <w:sz w:val="14"/>
          <w:szCs w:val="14"/>
        </w:rPr>
        <w:tab/>
        <w:t xml:space="preserve">https://fortune.com/2025/03/07/microsoft-creates-in-house-ai-models-it-believes-rival-openais/ </w:t>
      </w:r>
    </w:p>
    <w:p w14:paraId="641776D3"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22</w:t>
      </w:r>
      <w:r>
        <w:rPr>
          <w:rFonts w:ascii="Arial" w:hAnsi="Arial" w:cs="Arial"/>
          <w:sz w:val="14"/>
          <w:szCs w:val="14"/>
        </w:rPr>
        <w:tab/>
        <w:t xml:space="preserve">https://hbr.org/2023/05/who-is-going-to-regulate-ai </w:t>
      </w:r>
    </w:p>
    <w:p w14:paraId="733674F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23</w:t>
      </w:r>
      <w:r>
        <w:rPr>
          <w:rFonts w:ascii="Arial" w:hAnsi="Arial" w:cs="Arial"/>
          <w:sz w:val="14"/>
          <w:szCs w:val="14"/>
        </w:rPr>
        <w:tab/>
        <w:t xml:space="preserve">https://www.ftc.gov/policy/advocacy-research/tech-at-ftc/2024/01/ai-companies-uphold-your-privacy-confidentiality-commitments </w:t>
      </w:r>
    </w:p>
    <w:p w14:paraId="0B32DCD0"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24</w:t>
      </w:r>
      <w:r>
        <w:rPr>
          <w:rFonts w:ascii="Arial" w:hAnsi="Arial" w:cs="Arial"/>
          <w:sz w:val="14"/>
          <w:szCs w:val="14"/>
        </w:rPr>
        <w:tab/>
        <w:t xml:space="preserve">https://www.cnbc.com/2024/01/05/microsoft-openai-sued-over-copyright-infringement-by-authors.html </w:t>
      </w:r>
    </w:p>
    <w:p w14:paraId="394DD561"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25</w:t>
      </w:r>
      <w:r>
        <w:rPr>
          <w:rFonts w:ascii="Arial" w:hAnsi="Arial" w:cs="Arial"/>
          <w:sz w:val="14"/>
          <w:szCs w:val="14"/>
        </w:rPr>
        <w:tab/>
        <w:t xml:space="preserve">https://www.pewresearch.org/short-reads/2023/10/18/key-findings-about-americans-and-data-privacy/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4343B8D8" w14:textId="77777777" w:rsidTr="00C717F7">
        <w:tc>
          <w:tcPr>
            <w:tcW w:w="279" w:type="dxa"/>
            <w:hideMark/>
          </w:tcPr>
          <w:p w14:paraId="5A77DA27"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2F8F311"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391B86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85C307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3BC3865"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6CC5B7F"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78DF0B0C"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FB7CB7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69064543"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309C06C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CBD38F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3240384C"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64BC9526"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31B2AEF8"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2EEF239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2735BE0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3C8391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0CFC80B5" w14:textId="77777777" w:rsidTr="00C717F7">
        <w:tc>
          <w:tcPr>
            <w:tcW w:w="2051" w:type="dxa"/>
            <w:gridSpan w:val="2"/>
            <w:tcMar>
              <w:top w:w="0" w:type="dxa"/>
              <w:left w:w="0" w:type="dxa"/>
              <w:bottom w:w="0" w:type="dxa"/>
              <w:right w:w="0" w:type="dxa"/>
            </w:tcMar>
            <w:vAlign w:val="bottom"/>
            <w:hideMark/>
          </w:tcPr>
          <w:p w14:paraId="18170FD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47C83926"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745328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64B163ED"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04535BFC"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5C52F22A" w14:textId="77777777" w:rsidR="00AA3F69" w:rsidRPr="00201D26" w:rsidRDefault="00AA3F69">
      <w:pPr>
        <w:pStyle w:val="NormalWeb"/>
        <w:spacing w:before="0" w:beforeAutospacing="0" w:after="0" w:afterAutospacing="0"/>
        <w:rPr>
          <w:sz w:val="16"/>
          <w:szCs w:val="16"/>
        </w:rPr>
      </w:pPr>
      <w:r>
        <w:rPr>
          <w:sz w:val="16"/>
          <w:szCs w:val="16"/>
        </w:rPr>
        <w:t> </w:t>
      </w:r>
    </w:p>
    <w:p w14:paraId="11D1124C"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 xml:space="preserve">Resolved: </w:t>
      </w:r>
      <w:r>
        <w:rPr>
          <w:rFonts w:ascii="Arial" w:hAnsi="Arial" w:cs="Arial"/>
          <w:sz w:val="18"/>
          <w:szCs w:val="18"/>
        </w:rPr>
        <w:t xml:space="preserve">Shareholders request the Company prepare a report, at reasonable cost, omitting proprietary or legally privileged information, to be published within one year of the Annual Meeting and updated annually thereafter, which assesses the risks to the Company’s operations and finances, and to public welfare, presented by the real or potential unethical or improper usage of external data in the development and training of its artificial intelligence offerings; what steps the Company takes to mitigate those risks; and how it measures the effectiveness of such efforts. </w:t>
      </w:r>
    </w:p>
    <w:p w14:paraId="1CB7B3D2"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4E7A3A55"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421CADD0"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6144E3B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believe that the proposal to produce a public report describing Microsoft’s Artificial Intelligence data sourcing practices is unnecessary and largely covered by existing requirements set forth by the European Union Artificial Intelligence Act (“EU AI Act”). </w:t>
      </w:r>
    </w:p>
    <w:p w14:paraId="2AE0FDE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articulated publicly a number of commitments as to how it sources data for training generative AI models in ways that are consistent with global laws, and that respect privacy, safety, and content. Microsoft communicates its approach through AI-model specific fact sheets called model cards, transparency notes (see </w:t>
      </w:r>
      <w:r>
        <w:rPr>
          <w:rFonts w:ascii="Arial" w:hAnsi="Arial" w:cs="Arial"/>
          <w:sz w:val="18"/>
          <w:szCs w:val="18"/>
          <w:u w:val="single"/>
        </w:rPr>
        <w:t>aka.ms/aitransparency</w:t>
      </w:r>
      <w:r>
        <w:rPr>
          <w:rFonts w:ascii="Arial" w:hAnsi="Arial" w:cs="Arial"/>
          <w:sz w:val="18"/>
          <w:szCs w:val="18"/>
        </w:rPr>
        <w:t xml:space="preserve">), and posts to users (see </w:t>
      </w:r>
      <w:r>
        <w:rPr>
          <w:rFonts w:ascii="Arial" w:hAnsi="Arial" w:cs="Arial"/>
          <w:sz w:val="18"/>
          <w:szCs w:val="18"/>
          <w:u w:val="single"/>
        </w:rPr>
        <w:t>aka.ms/copilotconsumer</w:t>
      </w:r>
      <w:r>
        <w:rPr>
          <w:rFonts w:ascii="Arial" w:hAnsi="Arial" w:cs="Arial"/>
          <w:sz w:val="18"/>
          <w:szCs w:val="18"/>
        </w:rPr>
        <w:t xml:space="preserve">). With specific models, Microsoft will complete the transparency template issued by the AI Office in the European Union to meet disclosure requirements under the EU AI Act. Similar reporting will be necessary to satisfy California law beginning in January 2026. </w:t>
      </w:r>
    </w:p>
    <w:p w14:paraId="147994FC"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Existing Microsoft Public Communications Describe Our Approach to Sourcing Data and User Information to Build Generative AI Models </w:t>
      </w:r>
    </w:p>
    <w:p w14:paraId="17554A0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uses a variety of data sources, including publicly available information, in a manner consistent with global copyright laws. Among the highlights of our approach, we do not source information that is behind a paywall, subject to a login or subscription, includes content that violates our policies, or is from a domain that has signaled a preference to opt-out of training AI models using a tag such as NO ARCHIVE. We’ve shared controls for website owners to make choices about the use of their content, and we respect standards like the robots.txt tag. </w:t>
      </w:r>
    </w:p>
    <w:p w14:paraId="3E050CFD"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As identified in Microsoft model cards and other publicly available documentation, Microsoft sources the following categories of data for training generative AI models responsibly: </w:t>
      </w:r>
    </w:p>
    <w:p w14:paraId="62D00CB7"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Publicly available data:</w:t>
      </w:r>
      <w:r>
        <w:rPr>
          <w:rFonts w:ascii="Arial" w:hAnsi="Arial" w:cs="Arial"/>
          <w:sz w:val="18"/>
          <w:szCs w:val="18"/>
        </w:rPr>
        <w:t xml:space="preserve"> We train on select publicly available data, mostly collected from industry-standard machine learning datasets and web crawls, using practices similar to those used by search engines. We exclude sources with paywalls, sources that contain content that violates our policies, and sources that have opted-out of training using web controls that we published. On top of this, we do not train on data from domains listed in the Office of the United States Trade Representative Notorious Markets for Counterfeiting and Piracy list. </w:t>
      </w:r>
    </w:p>
    <w:p w14:paraId="6284BB45"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Acquired data:</w:t>
      </w:r>
      <w:r>
        <w:rPr>
          <w:rFonts w:ascii="Arial" w:hAnsi="Arial" w:cs="Arial"/>
          <w:sz w:val="18"/>
          <w:szCs w:val="18"/>
        </w:rPr>
        <w:t xml:space="preserve"> We train on data that we gain access to (such as archives and metadata) through negotiated arrangements with publishers and copyright owners. </w:t>
      </w:r>
    </w:p>
    <w:p w14:paraId="19112A66"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First party data:</w:t>
      </w:r>
      <w:r>
        <w:rPr>
          <w:rFonts w:ascii="Arial" w:hAnsi="Arial" w:cs="Arial"/>
          <w:sz w:val="18"/>
          <w:szCs w:val="18"/>
        </w:rPr>
        <w:t xml:space="preserve"> We train on data from select Microsoft consumer (but not enterprise) services in accordance with our user policies and protections and with clear notice to users. For example, Bing search queries are used to improve AI models that are used to return relevant search results. </w:t>
      </w:r>
    </w:p>
    <w:p w14:paraId="429446D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Synthetic data:</w:t>
      </w:r>
      <w:r>
        <w:rPr>
          <w:rFonts w:ascii="Arial" w:hAnsi="Arial" w:cs="Arial"/>
          <w:sz w:val="18"/>
          <w:szCs w:val="18"/>
        </w:rPr>
        <w:t xml:space="preserve"> We sometimes train on synthetic datasets. These we create by prompting large language models to generate specific requested output before reviewing and filtering the results to ensure they are of sufficient quality to be part of the training dataset. </w:t>
      </w:r>
    </w:p>
    <w:p w14:paraId="4D6ECAB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Human feedback:</w:t>
      </w:r>
      <w:r>
        <w:rPr>
          <w:rFonts w:ascii="Arial" w:hAnsi="Arial" w:cs="Arial"/>
          <w:sz w:val="18"/>
          <w:szCs w:val="18"/>
        </w:rPr>
        <w:t xml:space="preserve"> We include human feedback from AI trainers, red teamers, and employees in our training process. This includes, for example, human feedback that reinforces a quality output to a user’s prompt, improving the end user experience. </w:t>
      </w:r>
    </w:p>
    <w:p w14:paraId="2E63F78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How we train our generative AI models with user data is also the topic of other public statements. As an example, we communicated in August 2024 more information to consumers about how we use chats with Copilot to help train our generative AI models (see </w:t>
      </w:r>
      <w:r>
        <w:rPr>
          <w:rFonts w:ascii="Arial" w:hAnsi="Arial" w:cs="Arial"/>
          <w:sz w:val="18"/>
          <w:szCs w:val="18"/>
          <w:u w:val="single"/>
        </w:rPr>
        <w:t>aka.ms/copilotconsumer</w:t>
      </w:r>
      <w:r>
        <w:rPr>
          <w:rFonts w:ascii="Arial" w:hAnsi="Arial" w:cs="Arial"/>
          <w:sz w:val="18"/>
          <w:szCs w:val="18"/>
        </w:rPr>
        <w:t xml:space="preserve">). We explained to consumers that the chat logs remain private when using Copilot and any information that may identify an individual will be removed before using it to help train our generative AI models. The announcement and associated FAQs note the changes will gradually roll-out in different markets and that consumers will have the option to exclude their Copilot chats from AI training at any time through user controls. The announcement reinforced that this new practice with chat logs will not apply to commercial customers. Microsoft remains steadfast in providing commercial and public sector customers with a set of privacy commitments for AI solutions that mirror the privacy commitments such customers have long relied on with Microsoft’s enterprise cloud products.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6E802ACF" w14:textId="77777777" w:rsidTr="00C717F7">
        <w:tc>
          <w:tcPr>
            <w:tcW w:w="279" w:type="dxa"/>
            <w:hideMark/>
          </w:tcPr>
          <w:p w14:paraId="4DE24F08"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DFED758"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4984B5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518E687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F4AC212"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52041DC1"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02F6609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0E339EC"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6831E2C2"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5CD51D0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6C71BE9"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F86A457"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7B5B909E"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02C7F6A3"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4C4D7ACB"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536CA4B3"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9F7478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1AF1CE83" w14:textId="77777777" w:rsidTr="00C717F7">
        <w:tc>
          <w:tcPr>
            <w:tcW w:w="2051" w:type="dxa"/>
            <w:gridSpan w:val="2"/>
            <w:tcMar>
              <w:top w:w="0" w:type="dxa"/>
              <w:left w:w="0" w:type="dxa"/>
              <w:bottom w:w="0" w:type="dxa"/>
              <w:right w:w="0" w:type="dxa"/>
            </w:tcMar>
            <w:vAlign w:val="bottom"/>
            <w:hideMark/>
          </w:tcPr>
          <w:p w14:paraId="45F73173"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3730D22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6FA3585"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27E420FC"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75D22C13"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135A41E" w14:textId="77777777" w:rsidR="00AA3F69" w:rsidRPr="00201D26" w:rsidRDefault="00AA3F69">
      <w:pPr>
        <w:pStyle w:val="NormalWeb"/>
        <w:spacing w:before="0" w:beforeAutospacing="0" w:after="0" w:afterAutospacing="0"/>
        <w:rPr>
          <w:sz w:val="16"/>
          <w:szCs w:val="16"/>
        </w:rPr>
      </w:pPr>
      <w:r>
        <w:rPr>
          <w:sz w:val="16"/>
          <w:szCs w:val="16"/>
        </w:rPr>
        <w:t> </w:t>
      </w:r>
    </w:p>
    <w:p w14:paraId="4D5E98D5" w14:textId="77777777" w:rsidR="00AA3F69" w:rsidRDefault="00AA3F69">
      <w:pPr>
        <w:pStyle w:val="NormalWeb"/>
        <w:keepNext/>
        <w:spacing w:before="0" w:beforeAutospacing="0" w:after="0" w:afterAutospacing="0"/>
        <w:rPr>
          <w:rFonts w:ascii="Arial" w:hAnsi="Arial" w:cs="Arial"/>
          <w:sz w:val="18"/>
          <w:szCs w:val="18"/>
        </w:rPr>
      </w:pPr>
      <w:r>
        <w:rPr>
          <w:rFonts w:ascii="Arial" w:hAnsi="Arial" w:cs="Arial"/>
          <w:b/>
          <w:bCs/>
          <w:sz w:val="18"/>
          <w:szCs w:val="18"/>
        </w:rPr>
        <w:t xml:space="preserve">Our Upcoming Transparency Reporting Being Developed for the EU AI Act </w:t>
      </w:r>
    </w:p>
    <w:p w14:paraId="4119F3E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Beginning in August 2025, Article 53 of the EU AI Act requires all developers of general-purpose AI models to publish a detailed summary about the content used for training those models, which will be based on templates and guidance from the European Union. Microsoft will comply with these reporting requirements, providing additional transparency into how it sources data for AI. </w:t>
      </w:r>
    </w:p>
    <w:p w14:paraId="1BAFAF0E"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Our Approach to Communicate Views on the Concerns Raised in this Shareholder Proposal </w:t>
      </w:r>
    </w:p>
    <w:p w14:paraId="3DDB6B67"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We recognize that the speed at which AI systems are being developed and deployed generates substantial interest in how Microsoft navigates a maturing landscape of norms with its AI practices. During fiscal year 2025, we approached investors holding over 35% of Microsoft’s shares to discuss our practices and the status of different legal frameworks around the world that relate to training AI models. We also engaged the proponent to share updates on our approach and additional transparency reporting in connection with the EU AI Act and California law. Finally, we also shared with these audiences our efforts to work with regulators to ensure that disclosure requirements allow us to keep confidential important know-how and trade secrets connected to our AI training practices. </w:t>
      </w:r>
    </w:p>
    <w:p w14:paraId="25B4148E"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OpenAI is a Separate Organization that Manages its Own Data Sourcing Practices </w:t>
      </w:r>
    </w:p>
    <w:p w14:paraId="08853FA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proposal focuses specifically on linking Microsoft’s data sourcing practices to OpenAI. We partner with a wide variety of companies that complement our AI skills and approach to move the industry forward, help customers, and provide access to the latest technologies through our platform, including OpenAI. OpenAI explained its own data sourcing practices and current work to further enhance those practices in a blog post published on May 7, 2024 (see </w:t>
      </w:r>
      <w:r>
        <w:rPr>
          <w:rFonts w:ascii="Arial" w:hAnsi="Arial" w:cs="Arial"/>
          <w:sz w:val="18"/>
          <w:szCs w:val="18"/>
          <w:u w:val="single"/>
        </w:rPr>
        <w:t>openai.com/index/approach-to-data-and-ai/</w:t>
      </w:r>
      <w:r>
        <w:rPr>
          <w:rFonts w:ascii="Arial" w:hAnsi="Arial" w:cs="Arial"/>
          <w:sz w:val="18"/>
          <w:szCs w:val="18"/>
        </w:rPr>
        <w:t xml:space="preserve">). </w:t>
      </w:r>
    </w:p>
    <w:p w14:paraId="7AE81972" w14:textId="77777777" w:rsidR="00AA3F69" w:rsidRDefault="00AA3F69">
      <w:pPr>
        <w:pStyle w:val="NormalWeb"/>
        <w:spacing w:before="240" w:beforeAutospacing="0" w:after="0" w:afterAutospacing="0"/>
        <w:rPr>
          <w:rFonts w:ascii="Arial" w:hAnsi="Arial" w:cs="Arial"/>
        </w:rPr>
      </w:pPr>
      <w:bookmarkStart w:id="57" w:name="toc908201_46d"/>
      <w:bookmarkEnd w:id="57"/>
      <w:r>
        <w:rPr>
          <w:rFonts w:ascii="Arial" w:hAnsi="Arial" w:cs="Arial"/>
          <w:b/>
          <w:bCs/>
        </w:rPr>
        <w:t xml:space="preserve">Proposal 8: Report on Data Operations in Human Rights Hotspots </w:t>
      </w:r>
    </w:p>
    <w:p w14:paraId="35252F9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Mari Mennel-Bell, on behalf of individual shareholder Olga Bell Greenbaum D’Angelo, has advised us that she intends to submit the following proposal for consideration at the Annual Meeting. </w:t>
      </w:r>
    </w:p>
    <w:p w14:paraId="6E9E789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Resolved</w:t>
      </w:r>
      <w:r>
        <w:rPr>
          <w:rFonts w:ascii="Arial" w:hAnsi="Arial" w:cs="Arial"/>
          <w:sz w:val="18"/>
          <w:szCs w:val="18"/>
        </w:rPr>
        <w:t xml:space="preserve">: Shareholders request the Board of Directors commission a report assessing the implications of siting Microsoft cloud datacenters in countries of significant human rights concern, and the Company’s strategies for mitigating these impacts. </w:t>
      </w:r>
    </w:p>
    <w:p w14:paraId="5085D59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report, prepared at reasonable cost and omitting confidential and proprietary information, should be published on the Company’s website within a year of the 2025 shareholders meeting. </w:t>
      </w:r>
    </w:p>
    <w:p w14:paraId="395F97F6"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Supporting Statement: </w:t>
      </w:r>
    </w:p>
    <w:p w14:paraId="2355824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Shareholders are concerned by Microsoft’s announced plans</w:t>
      </w:r>
      <w:r>
        <w:rPr>
          <w:rFonts w:ascii="Arial" w:hAnsi="Arial" w:cs="Arial"/>
          <w:sz w:val="14"/>
          <w:szCs w:val="14"/>
          <w:vertAlign w:val="superscript"/>
        </w:rPr>
        <w:t>1</w:t>
      </w:r>
      <w:r>
        <w:rPr>
          <w:rFonts w:ascii="Arial" w:hAnsi="Arial" w:cs="Arial"/>
          <w:sz w:val="18"/>
          <w:szCs w:val="18"/>
        </w:rPr>
        <w:t xml:space="preserve"> to expand datacenter operations to locations identified by the US State Department’s Country Reports on Human Rights Practices as presenting significant human rights challenges, in particular the completion of a Microsoft datacenter in Saudi Arabia in December 2024. The State Department report</w:t>
      </w:r>
      <w:r>
        <w:rPr>
          <w:rFonts w:ascii="Arial" w:hAnsi="Arial" w:cs="Arial"/>
          <w:sz w:val="14"/>
          <w:szCs w:val="14"/>
          <w:vertAlign w:val="superscript"/>
        </w:rPr>
        <w:t>2</w:t>
      </w:r>
      <w:r>
        <w:rPr>
          <w:rFonts w:ascii="Arial" w:hAnsi="Arial" w:cs="Arial"/>
          <w:sz w:val="18"/>
          <w:szCs w:val="18"/>
        </w:rPr>
        <w:t xml:space="preserve"> details the highly restrictive Saudi control of all internet activities and pervasive government surveillance, arrest, and prosecution of online activity. Saudi authorities have even recruited spies inside US Twitter operations to extract personal information and spy on private communications of exiled Saudi activists with one such operative recently convicted in federal court of spying for Saudi Arabia</w:t>
      </w:r>
      <w:r>
        <w:rPr>
          <w:rFonts w:ascii="Arial" w:hAnsi="Arial" w:cs="Arial"/>
          <w:i/>
          <w:iCs/>
          <w:sz w:val="18"/>
          <w:szCs w:val="18"/>
        </w:rPr>
        <w:t>.</w:t>
      </w:r>
      <w:r>
        <w:rPr>
          <w:rFonts w:ascii="Arial" w:hAnsi="Arial" w:cs="Arial"/>
          <w:sz w:val="14"/>
          <w:szCs w:val="14"/>
          <w:vertAlign w:val="superscript"/>
        </w:rPr>
        <w:t>3</w:t>
      </w:r>
      <w:r>
        <w:rPr>
          <w:rFonts w:ascii="Arial" w:hAnsi="Arial" w:cs="Arial"/>
          <w:sz w:val="18"/>
          <w:szCs w:val="18"/>
        </w:rPr>
        <w:t xml:space="preserve"> </w:t>
      </w:r>
    </w:p>
    <w:p w14:paraId="2272887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 stated that this installation would be consistent with Microsoft’s commitment to protecting fundamental rights and claims that the company’s commitment to the Trusted Cloud Principles are an assurance of human rights protection yet has refused to disclose how these assurances will be enacted or enforced as there is no recognized oversight body for the Principles. The Principles require Microsoft to “Support laws that allow governments to request data through a transparent process that abides by internationally-recognized rule of law and human rights standards.” Yet the Saudi government’s laws and cloud computing regulations</w:t>
      </w:r>
      <w:r>
        <w:rPr>
          <w:rFonts w:ascii="Arial" w:hAnsi="Arial" w:cs="Arial"/>
          <w:sz w:val="14"/>
          <w:szCs w:val="14"/>
          <w:vertAlign w:val="superscript"/>
        </w:rPr>
        <w:t>4</w:t>
      </w:r>
      <w:r>
        <w:rPr>
          <w:rFonts w:ascii="Arial" w:hAnsi="Arial" w:cs="Arial"/>
          <w:sz w:val="18"/>
          <w:szCs w:val="18"/>
        </w:rPr>
        <w:t xml:space="preserve"> are in no way aligned with international human rights standards. Anti-cybercrime and data protection laws severely undermine the right to privacy, enable unchecked state surveillance, and empower Saudi state agencies to access data allowing for a sweeping crackdown on online expression. </w:t>
      </w:r>
    </w:p>
    <w:p w14:paraId="1EEA5EC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company has provided no evidence that it has conducted a human rights impact assessment, or engaged impacted stakeholders as required under the </w:t>
      </w:r>
      <w:r>
        <w:rPr>
          <w:rFonts w:ascii="Arial" w:hAnsi="Arial" w:cs="Arial"/>
          <w:i/>
          <w:iCs/>
          <w:sz w:val="18"/>
          <w:szCs w:val="18"/>
        </w:rPr>
        <w:t xml:space="preserve">United Nations Guiding Principles on Business and Human Rights (UNGPs). </w:t>
      </w:r>
      <w:r>
        <w:rPr>
          <w:rFonts w:ascii="Arial" w:hAnsi="Arial" w:cs="Arial"/>
          <w:sz w:val="18"/>
          <w:szCs w:val="18"/>
        </w:rPr>
        <w:t xml:space="preserve">There has been no disclosure of an assessment or mitigation plans. The company’s decisions to locate cloud datacenters in human rights hot spots occur behind closed doors. </w:t>
      </w:r>
    </w:p>
    <w:p w14:paraId="2042C373" w14:textId="77777777" w:rsidR="00AA3F69" w:rsidRDefault="00AA3F69" w:rsidP="00201D26">
      <w:pPr>
        <w:pStyle w:val="rfn"/>
        <w:ind w:right="9504"/>
        <w:rPr>
          <w:sz w:val="24"/>
          <w:szCs w:val="24"/>
        </w:rPr>
      </w:pPr>
      <w:r>
        <w:t> </w:t>
      </w:r>
    </w:p>
    <w:p w14:paraId="3C50CD5F"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https://news.microsoft.com/en-xm/features/microsoft-announces-intent-to-expand-cloud-regions- through-saudi-arabia-datacenter/ </w:t>
      </w:r>
    </w:p>
    <w:p w14:paraId="02E39101"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https://www.state.gov/reports/2023-country-reports-on-human-rights-practices/saudi-arabia/ </w:t>
      </w:r>
    </w:p>
    <w:p w14:paraId="6F3E7E85"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https://www.nbcnews.com/tech/security/former-twitter-employee-sentenced three-years-prison-spying-saudi-arab-rcna61384 </w:t>
      </w:r>
    </w:p>
    <w:p w14:paraId="4B88A622"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https://www.cst.gov.sa/en/RulesandSystems/RegulatoryDocuments/Documents/CCRF_En.pdf; </w:t>
      </w:r>
    </w:p>
    <w:p w14:paraId="545A53D2" w14:textId="647F59DD" w:rsidR="00AA3F69" w:rsidRDefault="00AA3F69" w:rsidP="00590CE2">
      <w:pPr>
        <w:pStyle w:val="NormalWeb"/>
        <w:spacing w:before="40" w:beforeAutospacing="0" w:after="0" w:afterAutospacing="0"/>
        <w:ind w:left="459" w:hanging="367"/>
        <w:rPr>
          <w:rFonts w:ascii="Arial" w:hAnsi="Arial" w:cs="Arial"/>
          <w:sz w:val="14"/>
          <w:szCs w:val="14"/>
        </w:rPr>
      </w:pPr>
      <w:r>
        <w:rPr>
          <w:rFonts w:ascii="Arial" w:hAnsi="Arial" w:cs="Arial"/>
          <w:sz w:val="14"/>
          <w:szCs w:val="14"/>
        </w:rPr>
        <w:t> </w:t>
      </w:r>
      <w:r>
        <w:rPr>
          <w:rFonts w:ascii="Arial" w:hAnsi="Arial" w:cs="Arial"/>
          <w:sz w:val="14"/>
          <w:szCs w:val="14"/>
        </w:rPr>
        <w:t> </w:t>
      </w:r>
      <w:r>
        <w:rPr>
          <w:rFonts w:ascii="Arial" w:hAnsi="Arial" w:cs="Arial"/>
          <w:sz w:val="14"/>
          <w:szCs w:val="14"/>
        </w:rPr>
        <w:t>https://www.datacenterdynamics.com/en/news/17-more-human-rights-gr</w:t>
      </w:r>
      <w:r w:rsidR="00590CE2">
        <w:rPr>
          <w:rFonts w:ascii="Arial" w:hAnsi="Arial" w:cs="Arial"/>
          <w:sz w:val="14"/>
          <w:szCs w:val="14"/>
        </w:rPr>
        <w:t xml:space="preserve">oups-call-for-microsoft-to-sus </w:t>
      </w:r>
      <w:r>
        <w:rPr>
          <w:rFonts w:ascii="Arial" w:hAnsi="Arial" w:cs="Arial"/>
          <w:sz w:val="14"/>
          <w:szCs w:val="14"/>
        </w:rPr>
        <w:t xml:space="preserve">pend-data-center-plans-in-saudi-arabia/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3375493A" w14:textId="77777777" w:rsidTr="00C717F7">
        <w:tc>
          <w:tcPr>
            <w:tcW w:w="279" w:type="dxa"/>
            <w:hideMark/>
          </w:tcPr>
          <w:p w14:paraId="498C49F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25FD4791"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00AF552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61636E7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E91EA9B"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7EE208A8"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407318C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A898A8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994B596"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4907131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F73F36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0E4EA4E5"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7A18A82D"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EF8AF0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455F4994"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39688C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10A4E9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36383547" w14:textId="77777777" w:rsidTr="00C717F7">
        <w:tc>
          <w:tcPr>
            <w:tcW w:w="2051" w:type="dxa"/>
            <w:gridSpan w:val="2"/>
            <w:tcMar>
              <w:top w:w="0" w:type="dxa"/>
              <w:left w:w="0" w:type="dxa"/>
              <w:bottom w:w="0" w:type="dxa"/>
              <w:right w:w="0" w:type="dxa"/>
            </w:tcMar>
            <w:vAlign w:val="bottom"/>
            <w:hideMark/>
          </w:tcPr>
          <w:p w14:paraId="3586F83C"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15EDD830"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608B5A5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D169313"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46153251"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20D6E43E" w14:textId="77777777" w:rsidR="00AA3F69" w:rsidRPr="00201D26" w:rsidRDefault="00AA3F69">
      <w:pPr>
        <w:pStyle w:val="NormalWeb"/>
        <w:spacing w:before="0" w:beforeAutospacing="0" w:after="0" w:afterAutospacing="0"/>
        <w:rPr>
          <w:sz w:val="16"/>
          <w:szCs w:val="16"/>
        </w:rPr>
      </w:pPr>
      <w:r>
        <w:rPr>
          <w:sz w:val="16"/>
          <w:szCs w:val="16"/>
        </w:rPr>
        <w:t> </w:t>
      </w:r>
    </w:p>
    <w:p w14:paraId="412CD74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A report sufficient to fulfill the proposal’s essential objectives would examine the scope, implementation, and robustness of the company’s human rights due diligence processes on siting of cloud computing operations. It would assess, with an eye toward the </w:t>
      </w:r>
      <w:r>
        <w:rPr>
          <w:rFonts w:ascii="Arial" w:hAnsi="Arial" w:cs="Arial"/>
          <w:i/>
          <w:iCs/>
          <w:sz w:val="18"/>
          <w:szCs w:val="18"/>
        </w:rPr>
        <w:t xml:space="preserve">rights enshrined in the Universal Declaration of Human Rights, the standards established in the UNGPs and in the Global Network Initiative Principles, </w:t>
      </w:r>
      <w:r>
        <w:rPr>
          <w:rFonts w:ascii="Arial" w:hAnsi="Arial" w:cs="Arial"/>
          <w:sz w:val="18"/>
          <w:szCs w:val="18"/>
        </w:rPr>
        <w:t xml:space="preserve">the priorities and potential impacts on people, any mitigating actions, any tracking of outcomes, and whether the company identifies and engages rights-holders to ensure its human rights efforts are well informed. </w:t>
      </w:r>
    </w:p>
    <w:p w14:paraId="704B7F27"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1B59FC7F"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66385B64"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1B17019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requested report is not necessary because of Microsoft’s existing extensive disclosures related to the key human rights risks raised by the proposal and is subject to an independent assessment of how we manage those risks and our commitments to protecting freedom of expression and user privacy in our operations around the world. We recognize investor interest in this topic and each year it has been re-filed we have significantly enhanced our explanations of our policies and practices and links to additional information in our proxy response. </w:t>
      </w:r>
    </w:p>
    <w:p w14:paraId="5CA3E34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context, the world is embracing digital technologies and expressing the need for Microsoft and other companies to expand the availability of cloud computing platforms and technologies across the globe. Customers, especially multinational enterprises, are looking to unlock the potential of AI to aid economic development. Regulatory requirements on data location are also driving the establishment and operation of datacenters in more countries around the world. Consistent with Microsoft’s mission to empower every person and every organization on the planet to achieve more, Microsoft seeks to bring the benefits of generative AI worldwide, while mitigating its risks. </w:t>
      </w:r>
    </w:p>
    <w:p w14:paraId="1652FF3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Among those key risks are requirements that Microsoft comply with legally binding government requests for customer data and to restrict publication of certain content in jurisdictions where we locate data centers. Our commitment to the rule of law carries with it the legal obligation to comply with applicable local law. When we face requests from governments to provide user data or remove content, we work to respect the rights to privacy and freedom of expression by assessing whether the government requests are valid, legally binding, compliant with applicable law, and consistent with international laws, principles, and norms on human rights and the rule of law. </w:t>
      </w:r>
    </w:p>
    <w:p w14:paraId="09150A4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describe our data center-related due diligence and risk mitigation policies and existing disclosures and transparency below. </w:t>
      </w:r>
    </w:p>
    <w:p w14:paraId="07388CA8"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Microsoft Due Diligence Policies and Practices </w:t>
      </w:r>
    </w:p>
    <w:p w14:paraId="1F78BF5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articulated our human rights commitments and due diligence processes and provided ongoing public reporting on human rights (see </w:t>
      </w:r>
      <w:r>
        <w:rPr>
          <w:rFonts w:ascii="Arial" w:hAnsi="Arial" w:cs="Arial"/>
          <w:sz w:val="18"/>
          <w:szCs w:val="18"/>
          <w:u w:val="single"/>
        </w:rPr>
        <w:t>aka.ms/humanrights</w:t>
      </w:r>
      <w:r>
        <w:rPr>
          <w:rFonts w:ascii="Arial" w:hAnsi="Arial" w:cs="Arial"/>
          <w:sz w:val="18"/>
          <w:szCs w:val="18"/>
        </w:rPr>
        <w:t xml:space="preserve">). We have also made a public commitment to the Trusted Cloud Principles, which require us to uphold internationally recognized rule of law and human rights standards. Finally, we have published an explanation of our approach to Operating Datacenters in Countries or Regions with Human Rights Challenges (see </w:t>
      </w:r>
      <w:r>
        <w:rPr>
          <w:rFonts w:ascii="Arial" w:hAnsi="Arial" w:cs="Arial"/>
          <w:sz w:val="18"/>
          <w:szCs w:val="18"/>
          <w:u w:val="single"/>
        </w:rPr>
        <w:t>aka.ms/datacenters_humanrights</w:t>
      </w:r>
      <w:r>
        <w:rPr>
          <w:rFonts w:ascii="Arial" w:hAnsi="Arial" w:cs="Arial"/>
          <w:sz w:val="18"/>
          <w:szCs w:val="18"/>
        </w:rPr>
        <w:t xml:space="preserve">) to provide transparency on our human rights related review processes for data center siting and operations. </w:t>
      </w:r>
    </w:p>
    <w:p w14:paraId="7651D3F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works to operate responsibly and in accordance with our global commitment to respect human rights and the rule of law. When considering expansion of our data center footprint to new countries, we are guided by our Global Human Rights Statement (see </w:t>
      </w:r>
      <w:r>
        <w:rPr>
          <w:rFonts w:ascii="Arial" w:hAnsi="Arial" w:cs="Arial"/>
          <w:sz w:val="18"/>
          <w:szCs w:val="18"/>
          <w:u w:val="single"/>
        </w:rPr>
        <w:t>aka.ms/humanrights</w:t>
      </w:r>
      <w:r>
        <w:rPr>
          <w:rFonts w:ascii="Arial" w:hAnsi="Arial" w:cs="Arial"/>
          <w:sz w:val="18"/>
          <w:szCs w:val="18"/>
        </w:rPr>
        <w:t xml:space="preserve">), which requires that we conduct human rights due diligence in line with the UN Guiding Principles on Business and Human Rights. Our commitment to due diligence is global and ongoing, and includes corporate-wide assessments, supply chain due diligence, and due diligence to inform operations in specific markets. </w:t>
      </w:r>
    </w:p>
    <w:p w14:paraId="3C3E40C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To inform responsible market entry, including datacenter siting, we conduct extensive reviews, which include public assessment materials from trusted, independent third-party resources like Freedom House’s reports, the World Justice Project Rule of Law index, and the Transparency International Corruption Perceptions Index. We also regularly source additional input from outside counsel with international expertise in privacy and other human rights related matters. Through collaboration from disciplines across the company, we develop a thorough and nuanced understanding of the applicable market and jurisdiction, including the potential risks to human rights. </w:t>
      </w:r>
    </w:p>
    <w:p w14:paraId="3B4861E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appropriate, in certain geographies, we also conduct heightened due diligence via country-level human rights impact assessments (“HRIAs”), surfacing potential human rights risks associated with the siting, construction, operation, and use of a data center and to identify potential mitigations to minimize those risks. We use what we learn from these studies to inform decision-making, develop and refine our policies and practices, mitigate risks, and improve our technologies and how we provide them to fulfill our commitment to human rights. We update these analyses as conditions and/or our engagement in the geography changes.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1F0B2626" w14:textId="77777777" w:rsidTr="00C717F7">
        <w:tc>
          <w:tcPr>
            <w:tcW w:w="279" w:type="dxa"/>
            <w:hideMark/>
          </w:tcPr>
          <w:p w14:paraId="2560B531"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0A13EED2"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9BDB5D9"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DF60B37"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23191E7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15B27AC6"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7B1CB29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6FCB26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7543DED"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75D8B59D"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5BC467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2E72102"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27EA4044"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60B031F7"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6279B296"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71C506DF"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EA585CF"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4171C4D6" w14:textId="77777777" w:rsidTr="00C717F7">
        <w:tc>
          <w:tcPr>
            <w:tcW w:w="2051" w:type="dxa"/>
            <w:gridSpan w:val="2"/>
            <w:tcMar>
              <w:top w:w="0" w:type="dxa"/>
              <w:left w:w="0" w:type="dxa"/>
              <w:bottom w:w="0" w:type="dxa"/>
              <w:right w:w="0" w:type="dxa"/>
            </w:tcMar>
            <w:vAlign w:val="bottom"/>
            <w:hideMark/>
          </w:tcPr>
          <w:p w14:paraId="09C35261"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253C0D2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0BD1A109"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041B8029"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2E10469D"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1BB5A446" w14:textId="77777777" w:rsidR="00AA3F69" w:rsidRPr="00201D26" w:rsidRDefault="00AA3F69">
      <w:pPr>
        <w:pStyle w:val="NormalWeb"/>
        <w:spacing w:before="0" w:beforeAutospacing="0" w:after="0" w:afterAutospacing="0"/>
        <w:rPr>
          <w:sz w:val="16"/>
          <w:szCs w:val="16"/>
        </w:rPr>
      </w:pPr>
      <w:r>
        <w:rPr>
          <w:sz w:val="16"/>
          <w:szCs w:val="16"/>
        </w:rPr>
        <w:t> </w:t>
      </w:r>
    </w:p>
    <w:p w14:paraId="1FA0D99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Microsoft followed these processes in evaluating the establishment of a new cloud datacenter region in Saudi Arabia and in determining it could be operated in a way consistent with Microsoft’s commitment to protecting fundamental rights and focus on responsible cloud practices. Microsoft partnered with an independent third party with expertise in human rights. Via a combination of research and stakeholder engagement with leading human rights experts, globally and regionally, the assessment team identified a range of salient human rights risks for Microsoft’s consideration. The assessment concluded with a series of potential risk mitigation actions. </w:t>
      </w:r>
    </w:p>
    <w:p w14:paraId="78C8222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Beyond “go/no go” decisions, Microsoft also implements datacenter risk mitigation measures that typically take any or all of three forms: restrictions on specific types of services (e.g., not offering consumer services that collect personal data), technologies (e.g., not offering facial recognition technology), and/or specific types of customers (e.g., limiting access to higher risk customers). For example, in certain locations, we serve only enterprise customers and do not store consumer data to mitigate potential risks to the right to privacy and security, or we store data outside of the jurisdiction, rather than on site. Furthermore, all uses of Microsoft online services must comply with the Microsoft Services Agreement Code of Conduct (see </w:t>
      </w:r>
      <w:r>
        <w:rPr>
          <w:rFonts w:ascii="Arial" w:hAnsi="Arial" w:cs="Arial"/>
          <w:sz w:val="18"/>
          <w:szCs w:val="18"/>
          <w:u w:val="single"/>
        </w:rPr>
        <w:t>aka.ms/servicesconduct</w:t>
      </w:r>
      <w:r>
        <w:rPr>
          <w:rFonts w:ascii="Arial" w:hAnsi="Arial" w:cs="Arial"/>
          <w:sz w:val="18"/>
          <w:szCs w:val="18"/>
        </w:rPr>
        <w:t xml:space="preserve">), which prohibits use of our services to violate the rights of others, among other restrictions, and we have the right to suspend users for violations. </w:t>
      </w:r>
    </w:p>
    <w:p w14:paraId="30D27FF8"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Customer and technical demand for more cloud computing infrastructure will continue to grow, including in underserved regions not currently equipped with modern IT infrastructure, and Microsoft is not the only provider of such services. When expanding into these regions, it is critical for competing providers to avoid a race to the bottom by maintaining a consistent approach grounded in international best practices. That is why we worked with other major cloud service providers to develop, agree to, and publish the Trusted Cloud Principles. With these principles, Microsoft and other leading cloud computing services companies publicly commit to: </w:t>
      </w:r>
    </w:p>
    <w:p w14:paraId="16840C4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Maintain consistent human rights standards as we compete for cloud service business across the globe. </w:t>
      </w:r>
    </w:p>
    <w:p w14:paraId="62D71E8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Work with governments to ensure the free flow of data, to promote public safety, and to protect privacy and data security in the cloud. </w:t>
      </w:r>
    </w:p>
    <w:p w14:paraId="71BB507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Support the adoption of laws that allow governments to request data through a transparent process that abides by internationally-recognized rule of law and human rights standards. </w:t>
      </w:r>
    </w:p>
    <w:p w14:paraId="3A0A2E15"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Work with the tech sector, public interest groups, and policymakers around the world, particularly in the countries where we operate or plan to operate datacenters and cloud infrastructure, to ensure that laws and policies are substantially in line with the Trusted Cloud Principles. As part of our datacenter expansion in new countries, we review and assess these laws and policies prior to any expansion, and where necessary, we have successfully negotiated with Governments to establish processes and conditions, grounded in our principles, under which we will review law enforcement requests for data. </w:t>
      </w:r>
    </w:p>
    <w:p w14:paraId="3396C175"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External Assessment </w:t>
      </w:r>
    </w:p>
    <w:p w14:paraId="3988799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Our commitments to freedom of expression and user privacy are subject to an external audit of the sort called for in this proposal. Microsoft was a founding member of the GNI, a multistakeholder alliance of companies, civil society organizations, investors, and academics focused on respecting freedom of expression and privacy around the globe. As a GNI member, Microsoft undergoes assessments by accredited, independent assessors, who review materials and interview employees to evaluate progress in implementing the GNI Principles (</w:t>
      </w:r>
      <w:r>
        <w:rPr>
          <w:rFonts w:ascii="Arial" w:hAnsi="Arial" w:cs="Arial"/>
          <w:sz w:val="18"/>
          <w:szCs w:val="18"/>
          <w:u w:val="single"/>
        </w:rPr>
        <w:t>https://globalnetworkinitiative.org/gni-principles</w:t>
      </w:r>
      <w:r>
        <w:rPr>
          <w:rFonts w:ascii="Arial" w:hAnsi="Arial" w:cs="Arial"/>
          <w:sz w:val="18"/>
          <w:szCs w:val="18"/>
        </w:rPr>
        <w:t xml:space="preserve">). Assessment reports are shared confidentially with GNI’s multistakeholder Accountability Committee and Board, which use them to determine whether and how each member company is “making good-faith efforts to implement the GNI Principles with improvement over time.” Microsoft has undergone four cycles of GNI assessments since GNI launched in October 2008 and is currently in the middle of the fifth assessment. GNI publishes assessment reports on its website. </w:t>
      </w:r>
    </w:p>
    <w:p w14:paraId="43ACCE99"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Additional Microsoft Transparency and Reporting </w:t>
      </w:r>
    </w:p>
    <w:p w14:paraId="577EA76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Twice a year we publish the number of legal demands for customer data that we receive from governments (including law enforcement, national security, and civil authorities) around the world. The reports are broken out country-by-country and provide granular data and percentages of government requests received, cases where we disclosed customer content, cases where we disclosed only subscriber/transactional data, cases where no data was found, and cases where Microsoft rejected requests for not meeting legal requirements. The reports detail Microsoft’s principles and policies for ensuring that Microsoft handles government requests in ways that meet our commitments to uphold customer privacy standards across jurisdictions. We provide similarly detailed twice annual reporting on how Microsoft responds to government requests to remove published content. These and related reports are available in the Digital Trust Reports section of </w:t>
      </w:r>
      <w:r>
        <w:rPr>
          <w:rFonts w:ascii="Arial" w:hAnsi="Arial" w:cs="Arial"/>
          <w:sz w:val="18"/>
          <w:szCs w:val="18"/>
          <w:u w:val="single"/>
        </w:rPr>
        <w:t>www.microsoft.com/transparency</w:t>
      </w:r>
      <w:r>
        <w:rPr>
          <w:rFonts w:ascii="Arial" w:hAnsi="Arial" w:cs="Arial"/>
          <w:sz w:val="18"/>
          <w:szCs w:val="18"/>
        </w:rPr>
        <w:t xml:space="preserve">, which also provides detailed FAQs on our policies and practices for responding to government requests.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479489B4" w14:textId="77777777" w:rsidTr="00C717F7">
        <w:tc>
          <w:tcPr>
            <w:tcW w:w="279" w:type="dxa"/>
            <w:hideMark/>
          </w:tcPr>
          <w:p w14:paraId="44990A60"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3E2FED67"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FB34ACE"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2C499821"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1E5DF4EB"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1589A76D"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5CE8C215"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86A9663"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C185058"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2BCF2DE4"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6204936"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FA57E19"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6AE36AFB"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318C2096"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67CAE8A4"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6E4BC6B9"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C139DAB"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6181ECF7" w14:textId="77777777" w:rsidTr="00C717F7">
        <w:tc>
          <w:tcPr>
            <w:tcW w:w="2051" w:type="dxa"/>
            <w:gridSpan w:val="2"/>
            <w:tcMar>
              <w:top w:w="0" w:type="dxa"/>
              <w:left w:w="0" w:type="dxa"/>
              <w:bottom w:w="0" w:type="dxa"/>
              <w:right w:w="0" w:type="dxa"/>
            </w:tcMar>
            <w:vAlign w:val="bottom"/>
            <w:hideMark/>
          </w:tcPr>
          <w:p w14:paraId="28739D7A"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766D180D"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5240968B"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12DC3B06"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25D11791"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2AA3849" w14:textId="77777777" w:rsidR="00AA3F69" w:rsidRPr="00201D26" w:rsidRDefault="00AA3F69">
      <w:pPr>
        <w:pStyle w:val="NormalWeb"/>
        <w:spacing w:before="0" w:beforeAutospacing="0" w:after="0" w:afterAutospacing="0"/>
        <w:rPr>
          <w:sz w:val="16"/>
          <w:szCs w:val="16"/>
        </w:rPr>
      </w:pPr>
      <w:r>
        <w:rPr>
          <w:sz w:val="16"/>
          <w:szCs w:val="16"/>
        </w:rPr>
        <w:t> </w:t>
      </w:r>
    </w:p>
    <w:p w14:paraId="68A73356"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We recognize that decisions on where and how we operate and provide our technologies can have significant impact on human rights. As we pursue our mission to empower every person and every organization on the planet to achieve more, we will continue to conduct due diligence to assess the impact of our technologies on human rights, engage and learn from stakeholders, and model responsible business practices and respect for human rights. </w:t>
      </w:r>
    </w:p>
    <w:p w14:paraId="71696892" w14:textId="77777777" w:rsidR="00AA3F69" w:rsidRDefault="00AA3F69">
      <w:pPr>
        <w:pStyle w:val="NormalWeb"/>
        <w:spacing w:before="360" w:beforeAutospacing="0" w:after="0" w:afterAutospacing="0"/>
        <w:rPr>
          <w:rFonts w:ascii="Arial" w:hAnsi="Arial" w:cs="Arial"/>
        </w:rPr>
      </w:pPr>
      <w:bookmarkStart w:id="58" w:name="toc908201_46e"/>
      <w:bookmarkEnd w:id="58"/>
      <w:r>
        <w:rPr>
          <w:rFonts w:ascii="Arial" w:hAnsi="Arial" w:cs="Arial"/>
          <w:b/>
          <w:bCs/>
        </w:rPr>
        <w:t xml:space="preserve">Proposal 9: Report on Human Rights Due Diligence </w:t>
      </w:r>
    </w:p>
    <w:p w14:paraId="73DD8C5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Religious of the Sacred Heart of Mary and co-filers have advised us that they intend to submit the following proposal for consideration at the Annual Meeting. </w:t>
      </w:r>
    </w:p>
    <w:p w14:paraId="155CF33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RESOLVED</w:t>
      </w:r>
      <w:r>
        <w:rPr>
          <w:rFonts w:ascii="Arial" w:hAnsi="Arial" w:cs="Arial"/>
          <w:sz w:val="18"/>
          <w:szCs w:val="18"/>
        </w:rPr>
        <w:t xml:space="preserve">: Shareholders request the Board of Directors publish a report, at reasonable cost and omitting proprietary information, assessing the effectiveness of Microsoft’s human rights due diligence (“HRDD”) processes in preventing, identifying, and addressing customer misuse of Microsoft artificial intelligence (“Al”) and cloud products or services that violates human rights or international humanitarian law. </w:t>
      </w:r>
    </w:p>
    <w:p w14:paraId="29EA6AB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The UN Guiding Principles on Business and Human Rights (“UNGPs”) constitute the global authoritative framework outlining human rights responsibilities of states and businesses, and expectations are heightened for companies with business activities in conflict-affected and high-risk areas.</w:t>
      </w:r>
      <w:r>
        <w:rPr>
          <w:rFonts w:ascii="Arial" w:hAnsi="Arial" w:cs="Arial"/>
          <w:sz w:val="14"/>
          <w:szCs w:val="14"/>
          <w:vertAlign w:val="superscript"/>
        </w:rPr>
        <w:t>1</w:t>
      </w:r>
      <w:r>
        <w:rPr>
          <w:rFonts w:ascii="Arial" w:hAnsi="Arial" w:cs="Arial"/>
          <w:sz w:val="18"/>
          <w:szCs w:val="18"/>
        </w:rPr>
        <w:t xml:space="preserve"> Companies are expected to take alI reasonable steps to ensure their products and services – including the deployment of such technologies by customers – are not used to violate human rights.</w:t>
      </w:r>
      <w:r>
        <w:rPr>
          <w:rFonts w:ascii="Arial" w:hAnsi="Arial" w:cs="Arial"/>
          <w:sz w:val="14"/>
          <w:szCs w:val="14"/>
          <w:vertAlign w:val="superscript"/>
        </w:rPr>
        <w:t>2</w:t>
      </w:r>
      <w:r>
        <w:rPr>
          <w:rFonts w:ascii="Arial" w:hAnsi="Arial" w:cs="Arial"/>
          <w:sz w:val="18"/>
          <w:szCs w:val="18"/>
        </w:rPr>
        <w:t xml:space="preserve"> To meet these obligations, companies should conduct HRDD to identify, prevent, mitigate, and account for adverse human rights impacts, and to transparently report on the effectiveness of such HRDD.</w:t>
      </w:r>
      <w:r>
        <w:rPr>
          <w:rFonts w:ascii="Arial" w:hAnsi="Arial" w:cs="Arial"/>
          <w:sz w:val="14"/>
          <w:szCs w:val="14"/>
          <w:vertAlign w:val="superscript"/>
        </w:rPr>
        <w:t>3</w:t>
      </w:r>
      <w:r>
        <w:rPr>
          <w:rFonts w:ascii="Arial" w:hAnsi="Arial" w:cs="Arial"/>
          <w:sz w:val="18"/>
          <w:szCs w:val="18"/>
        </w:rPr>
        <w:t xml:space="preserve"> </w:t>
      </w:r>
    </w:p>
    <w:p w14:paraId="210C554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 states it conducts ongoing HRDD across its value chain, in line with its obligations under the UNGPs, but it neither explains its HRDD processes related to customer end use, nor reports on their effectiveness.</w:t>
      </w:r>
      <w:r>
        <w:rPr>
          <w:rFonts w:ascii="Arial" w:hAnsi="Arial" w:cs="Arial"/>
          <w:sz w:val="14"/>
          <w:szCs w:val="14"/>
          <w:vertAlign w:val="superscript"/>
        </w:rPr>
        <w:t>4</w:t>
      </w:r>
      <w:r>
        <w:rPr>
          <w:rFonts w:ascii="Arial" w:hAnsi="Arial" w:cs="Arial"/>
          <w:sz w:val="18"/>
          <w:szCs w:val="18"/>
        </w:rPr>
        <w:t xml:space="preserve"> Recent allegations of severe customer misuse suggest Microsoft’s HRDD may be ineffective. </w:t>
      </w:r>
    </w:p>
    <w:p w14:paraId="713169F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For example, several reports have alleged Israel’s use of Microsoft’s Al and cloud services and technologies in its attacks against Palestinian civilians and civilian objects,</w:t>
      </w:r>
      <w:r>
        <w:rPr>
          <w:rFonts w:ascii="Arial" w:hAnsi="Arial" w:cs="Arial"/>
          <w:sz w:val="14"/>
          <w:szCs w:val="14"/>
          <w:vertAlign w:val="superscript"/>
        </w:rPr>
        <w:t>5</w:t>
      </w:r>
      <w:r>
        <w:rPr>
          <w:rFonts w:ascii="Arial" w:hAnsi="Arial" w:cs="Arial"/>
          <w:sz w:val="18"/>
          <w:szCs w:val="18"/>
        </w:rPr>
        <w:t xml:space="preserve"> which have been labeled war crimes and crimes against humanity.</w:t>
      </w:r>
      <w:r>
        <w:rPr>
          <w:rFonts w:ascii="Arial" w:hAnsi="Arial" w:cs="Arial"/>
          <w:sz w:val="14"/>
          <w:szCs w:val="14"/>
          <w:vertAlign w:val="superscript"/>
        </w:rPr>
        <w:t>6</w:t>
      </w:r>
      <w:r>
        <w:rPr>
          <w:rFonts w:ascii="Arial" w:hAnsi="Arial" w:cs="Arial"/>
          <w:sz w:val="18"/>
          <w:szCs w:val="18"/>
        </w:rPr>
        <w:t xml:space="preserve"> Many prominent international organizations and scholars believe these attacks constitute genocide.</w:t>
      </w:r>
      <w:r>
        <w:rPr>
          <w:rFonts w:ascii="Arial" w:hAnsi="Arial" w:cs="Arial"/>
          <w:sz w:val="14"/>
          <w:szCs w:val="14"/>
          <w:vertAlign w:val="superscript"/>
        </w:rPr>
        <w:t>7</w:t>
      </w:r>
      <w:r>
        <w:rPr>
          <w:rFonts w:ascii="Arial" w:hAnsi="Arial" w:cs="Arial"/>
          <w:sz w:val="18"/>
          <w:szCs w:val="18"/>
        </w:rPr>
        <w:t xml:space="preserve"> </w:t>
      </w:r>
    </w:p>
    <w:p w14:paraId="0FBB711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In the face of serious allegations of complicity in genocide and other international crimes, Microsoft’s HRDD processes appear ineffective. Microsoft recently published a statement responding to these allegations, explaining it conducted an internal review and commissioned a third-party firm to “undertake additional fact-finding,” and concluding it “found no evidence to date that Microsoft’s Azure and Al technologies have been used to target or harm people in the conflict in Gaza.”</w:t>
      </w:r>
      <w:r>
        <w:rPr>
          <w:rFonts w:ascii="Arial" w:hAnsi="Arial" w:cs="Arial"/>
          <w:sz w:val="14"/>
          <w:szCs w:val="14"/>
          <w:vertAlign w:val="superscript"/>
        </w:rPr>
        <w:t>8</w:t>
      </w:r>
      <w:r>
        <w:rPr>
          <w:rFonts w:ascii="Arial" w:hAnsi="Arial" w:cs="Arial"/>
          <w:sz w:val="18"/>
          <w:szCs w:val="18"/>
        </w:rPr>
        <w:t xml:space="preserve"> The statement provides no additional information on the nature of the assessments, the definition of “harm,” nor the identity of the external firm. Notably, the statement admits a significant gap in Microsoft’s HRDD: “Microsoft does not have visibility into how customers use our software on their own servers or other devices.” </w:t>
      </w:r>
    </w:p>
    <w:p w14:paraId="24EE4E1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In another example, Microsoft provides Al and cloud computing services and mentorship to Chinese startups, through its incubator program.</w:t>
      </w:r>
      <w:r>
        <w:rPr>
          <w:rFonts w:ascii="Arial" w:hAnsi="Arial" w:cs="Arial"/>
          <w:sz w:val="14"/>
          <w:szCs w:val="14"/>
          <w:vertAlign w:val="superscript"/>
        </w:rPr>
        <w:t>9</w:t>
      </w:r>
      <w:r>
        <w:rPr>
          <w:rFonts w:ascii="Arial" w:hAnsi="Arial" w:cs="Arial"/>
          <w:sz w:val="18"/>
          <w:szCs w:val="18"/>
        </w:rPr>
        <w:t xml:space="preserve"> After graduating the program, some companies have subsequently partnered with the Xinjiang police where their surveillance tools and support have reportedly been used by the Chinese government in its brutal oppression of the Uyghur population.</w:t>
      </w:r>
      <w:r>
        <w:rPr>
          <w:rFonts w:ascii="Arial" w:hAnsi="Arial" w:cs="Arial"/>
          <w:sz w:val="14"/>
          <w:szCs w:val="14"/>
          <w:vertAlign w:val="superscript"/>
        </w:rPr>
        <w:t>10</w:t>
      </w:r>
      <w:r>
        <w:rPr>
          <w:rFonts w:ascii="Arial" w:hAnsi="Arial" w:cs="Arial"/>
          <w:sz w:val="18"/>
          <w:szCs w:val="18"/>
        </w:rPr>
        <w:t xml:space="preserve"> </w:t>
      </w:r>
    </w:p>
    <w:p w14:paraId="653737F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Inadequate HRDD exposes Microsoft to material legal, operational, and reputational risks. For example, Microsoft’s potential complicity in international crimes in Gaza has resulted in outspoken opposition from its own employees,</w:t>
      </w:r>
      <w:r>
        <w:rPr>
          <w:rFonts w:ascii="Arial" w:hAnsi="Arial" w:cs="Arial"/>
          <w:sz w:val="14"/>
          <w:szCs w:val="14"/>
          <w:vertAlign w:val="superscript"/>
        </w:rPr>
        <w:t>11</w:t>
      </w:r>
      <w:r>
        <w:rPr>
          <w:rFonts w:ascii="Arial" w:hAnsi="Arial" w:cs="Arial"/>
          <w:sz w:val="18"/>
          <w:szCs w:val="18"/>
        </w:rPr>
        <w:t xml:space="preserve"> a boycott and divestment campaign against the Company,</w:t>
      </w:r>
      <w:r>
        <w:rPr>
          <w:rFonts w:ascii="Arial" w:hAnsi="Arial" w:cs="Arial"/>
          <w:sz w:val="14"/>
          <w:szCs w:val="14"/>
          <w:vertAlign w:val="superscript"/>
        </w:rPr>
        <w:t>12</w:t>
      </w:r>
      <w:r>
        <w:rPr>
          <w:rFonts w:ascii="Arial" w:hAnsi="Arial" w:cs="Arial"/>
          <w:sz w:val="18"/>
          <w:szCs w:val="18"/>
        </w:rPr>
        <w:t xml:space="preserve"> and severe reputational damage that may harm long-term shareholder value. </w:t>
      </w:r>
    </w:p>
    <w:p w14:paraId="126B4751" w14:textId="77777777" w:rsidR="00AA3F69" w:rsidRDefault="00AA3F69" w:rsidP="00201D26">
      <w:pPr>
        <w:pStyle w:val="rfn"/>
        <w:ind w:right="9504"/>
        <w:rPr>
          <w:sz w:val="24"/>
          <w:szCs w:val="24"/>
        </w:rPr>
      </w:pPr>
      <w:r>
        <w:t> </w:t>
      </w:r>
    </w:p>
    <w:p w14:paraId="389BAB91"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 xml:space="preserve">https://www.ohchr.org/sites/default/files/documents/pubIications/guidingprinciplesbusinesshr_en.pdf </w:t>
      </w:r>
    </w:p>
    <w:p w14:paraId="4711BBE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https://www.ohchr.org/sites/default/fiIes/Documents/Issues/Business/B-Tech/taking-action-address-human-rights-risks.pdf </w:t>
      </w:r>
    </w:p>
    <w:p w14:paraId="0E629225"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https://www.ohchr.org/sites/default/files/documents/pubIications/guidingprinciplesbusinesshr_en.pdf </w:t>
      </w:r>
    </w:p>
    <w:p w14:paraId="768D474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https://msblogs.thesourcemediaassets.com/sites/5/2025/05/Microsofts-Commitment-to-Human-Rights.pdf </w:t>
      </w:r>
    </w:p>
    <w:p w14:paraId="24F3F3E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https://apnews.com/article/israel-palestinians-ai-technology-737bc17af7b03e98c29cec4e15d0f108; </w:t>
      </w:r>
      <w:r>
        <w:rPr>
          <w:rFonts w:ascii="Arial" w:hAnsi="Arial" w:cs="Arial"/>
          <w:sz w:val="14"/>
          <w:szCs w:val="14"/>
        </w:rPr>
        <w:br/>
        <w:t xml:space="preserve">https://www.972mag.com/microsoft-azure-openai-israeli-army-cloud/; https://www.theguardian.com/world/2025/jan/23/israeli-military-gaza-war-microsoft </w:t>
      </w:r>
    </w:p>
    <w:p w14:paraId="3DE032CB"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https://www.hrw.org/news/2024/11/14/israels-crimes-against-humanity-gaza; https://www.ohchr.org/en/press-releases/2024/10/un-commission-finds-war-crimes-and-crimes-against-humanity-israeli-attacks </w:t>
      </w:r>
    </w:p>
    <w:p w14:paraId="5D095BB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https://news.un.org/en/story/2024/03/1147976; https://www.ohchr.org/en/press-releases/2024/11/un-special-committee-finds-israels-warfare-methods-gaza-consistent-genocide; https://www.amnesty.org/en/documents/mde15/8668/2024/en/; </w:t>
      </w:r>
      <w:r>
        <w:rPr>
          <w:rFonts w:ascii="Arial" w:hAnsi="Arial" w:cs="Arial"/>
          <w:sz w:val="14"/>
          <w:szCs w:val="14"/>
        </w:rPr>
        <w:br/>
        <w:t xml:space="preserve">https://www.hrw.org/report/2024/12/19/extermination-and-acts-genocide/israel-deliberately-depriving-palestinians-gaza; </w:t>
      </w:r>
      <w:r>
        <w:rPr>
          <w:rFonts w:ascii="Arial" w:hAnsi="Arial" w:cs="Arial"/>
          <w:sz w:val="14"/>
          <w:szCs w:val="14"/>
        </w:rPr>
        <w:br/>
        <w:t xml:space="preserve">https://www.middleeasteye.net/news/top-genocide-scholars-unanimous-israel-committing-genocide-gaza-investigation-finds </w:t>
      </w:r>
    </w:p>
    <w:p w14:paraId="4B10E16F"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https://blogs.microsoft.com/on-the-issues/2025/05/15/statement-technology-israel-gaza/ </w:t>
      </w:r>
    </w:p>
    <w:p w14:paraId="61A54A9F"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9</w:t>
      </w:r>
      <w:r>
        <w:rPr>
          <w:rFonts w:ascii="Arial" w:hAnsi="Arial" w:cs="Arial"/>
          <w:sz w:val="14"/>
          <w:szCs w:val="14"/>
        </w:rPr>
        <w:tab/>
        <w:t xml:space="preserve">https://restofworld.org/2024/microsoft-google-chinese-startup-incubator-police-surveillance/ </w:t>
      </w:r>
    </w:p>
    <w:p w14:paraId="1D2C93CD"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10</w:t>
      </w:r>
      <w:r>
        <w:rPr>
          <w:rFonts w:ascii="Arial" w:hAnsi="Arial" w:cs="Arial"/>
          <w:sz w:val="14"/>
          <w:szCs w:val="14"/>
        </w:rPr>
        <w:tab/>
        <w:t xml:space="preserve">https://restofworld.org/2024/microsoft-google-chinese-startup-incubator-police-surveillance/ </w:t>
      </w:r>
    </w:p>
    <w:p w14:paraId="522ED160"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11</w:t>
      </w:r>
      <w:r>
        <w:rPr>
          <w:rFonts w:ascii="Arial" w:hAnsi="Arial" w:cs="Arial"/>
          <w:sz w:val="14"/>
          <w:szCs w:val="14"/>
        </w:rPr>
        <w:tab/>
        <w:t xml:space="preserve">https://noazureforapartheid.com/ </w:t>
      </w:r>
    </w:p>
    <w:p w14:paraId="692328AA"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12</w:t>
      </w:r>
      <w:r>
        <w:rPr>
          <w:rFonts w:ascii="Arial" w:hAnsi="Arial" w:cs="Arial"/>
          <w:sz w:val="14"/>
          <w:szCs w:val="14"/>
        </w:rPr>
        <w:tab/>
        <w:t xml:space="preserve">https://bdsmovement.net/microsoft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66C09B89" w14:textId="77777777" w:rsidTr="00C717F7">
        <w:tc>
          <w:tcPr>
            <w:tcW w:w="279" w:type="dxa"/>
            <w:hideMark/>
          </w:tcPr>
          <w:p w14:paraId="506CB105"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74CFFF3B"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6A7F624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3EA5B1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40B47F21"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677DFAAA"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67063840"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4A8F00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100E05C8"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0500823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F90CA3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0AB0722"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6C3D8B20"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100F3A7F"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3343D4F5"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C4D8508"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4F56F6D"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2138A2D2" w14:textId="77777777" w:rsidTr="00C717F7">
        <w:tc>
          <w:tcPr>
            <w:tcW w:w="2051" w:type="dxa"/>
            <w:gridSpan w:val="2"/>
            <w:tcMar>
              <w:top w:w="0" w:type="dxa"/>
              <w:left w:w="0" w:type="dxa"/>
              <w:bottom w:w="0" w:type="dxa"/>
              <w:right w:w="0" w:type="dxa"/>
            </w:tcMar>
            <w:vAlign w:val="bottom"/>
            <w:hideMark/>
          </w:tcPr>
          <w:p w14:paraId="061BC90A"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72FC382E"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51043BB7"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2A73B0D3"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33536439"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4DE6010B" w14:textId="77777777" w:rsidR="00AA3F69" w:rsidRPr="00201D26" w:rsidRDefault="00AA3F69">
      <w:pPr>
        <w:pStyle w:val="NormalWeb"/>
        <w:spacing w:before="0" w:beforeAutospacing="0" w:after="0" w:afterAutospacing="0"/>
        <w:rPr>
          <w:sz w:val="16"/>
          <w:szCs w:val="16"/>
        </w:rPr>
      </w:pPr>
      <w:r>
        <w:rPr>
          <w:sz w:val="16"/>
          <w:szCs w:val="16"/>
        </w:rPr>
        <w:t> </w:t>
      </w:r>
    </w:p>
    <w:p w14:paraId="4F92F8E9" w14:textId="77777777" w:rsidR="00AA3F69" w:rsidRDefault="00AA3F69">
      <w:pPr>
        <w:pStyle w:val="NormalWeb"/>
        <w:keepNext/>
        <w:spacing w:before="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5463E7DF"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17C33F10"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3857159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a longstanding robust human rights due diligence program firmly aligned with the UN Guiding Principles on Business and Human Rights (UNGPs), the OECD Guidelines for Multinational Enterprises, and other international standards. We have ongoing processes to identify, assess, and address human rights risks across our business. These processes are continuous and integrated into our operations. Below we also describe ongoing third-party evaluations of our policies and practices that identify policy and process enhancements we consider to strengthen our efforts. </w:t>
      </w:r>
    </w:p>
    <w:p w14:paraId="7FE508D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Given this comprehensive approach and the existence of third-party evaluations of the effectiveness of our due diligence processes, the Board believes the additional report requested by the shareholder proposal is unnecessary. Microsoft already discloses extensive information on how we implement and evaluate our human rights due diligence, and our practices are also scrutinized by independent third parties. In short, the company is already doing what the proposal seeks: conducting rigorous, ongoing human rights due diligence and openly reporting on its effectiveness. </w:t>
      </w:r>
    </w:p>
    <w:p w14:paraId="10911406"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Our commitment to ongoing human rights due diligence </w:t>
      </w:r>
    </w:p>
    <w:p w14:paraId="28B9DDA8"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Microsoft’s Global Human Rights Statement (see </w:t>
      </w:r>
      <w:r>
        <w:rPr>
          <w:rFonts w:ascii="Arial" w:hAnsi="Arial" w:cs="Arial"/>
          <w:sz w:val="18"/>
          <w:szCs w:val="18"/>
          <w:u w:val="single"/>
        </w:rPr>
        <w:t>aka.ms/humanrights</w:t>
      </w:r>
      <w:r>
        <w:rPr>
          <w:rFonts w:ascii="Arial" w:hAnsi="Arial" w:cs="Arial"/>
          <w:sz w:val="18"/>
          <w:szCs w:val="18"/>
        </w:rPr>
        <w:t xml:space="preserve">) commits us to continuous human rights due diligence worldwide, in line with the UNGPs. Key features of our program include: </w:t>
      </w:r>
    </w:p>
    <w:p w14:paraId="7D7947B3"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Regular Risk Assessments:</w:t>
      </w:r>
      <w:r>
        <w:rPr>
          <w:rFonts w:ascii="Arial" w:hAnsi="Arial" w:cs="Arial"/>
          <w:sz w:val="18"/>
          <w:szCs w:val="18"/>
        </w:rPr>
        <w:t xml:space="preserve"> We conduct periodic HRIAs at multiple levels (enterprise-wide, for specific products, and in sensitive regions) to identify actual, or potential, salient human rights risks and impacts that we may cause, contribute, or be directly linked with, either through our own activities or as a result of our business relationships. In August 2024, we commissioned an independent corporate human rights impact assessment to evaluate our end-to-end operations and affirm our priority areas of focus. The findings guide our risk management, mitigation, and remediation efforts and inform our internal training, governance structures, and operational safeguards. In tandem, we commissioned an independent HRIA of generative AI. These assessments involved stakeholder input and guide our risk mitigation strategies. Findings from all our human rights due diligence efforts are integrated into our business practices, and we track implementation to ensure learnings and mitigations are incorporated. HRIAs are typically conducted by third-party experts in business and human rights to ensure a neutral, rights-based review. </w:t>
      </w:r>
    </w:p>
    <w:p w14:paraId="30C09DC8"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Integration into Business Processes:</w:t>
      </w:r>
      <w:r>
        <w:rPr>
          <w:rFonts w:ascii="Arial" w:hAnsi="Arial" w:cs="Arial"/>
          <w:sz w:val="18"/>
          <w:szCs w:val="18"/>
        </w:rPr>
        <w:t xml:space="preserve"> Human rights considerations are embedded into Microsoft’s policies and daily operations. Contractual terms prohibit misuse of our services to violate human rights. Cross-functional teams (legal, responsible AI, supply chain, etc.) work together to incorporate human rights safeguards in product design, market entry decisions, and supply chain management. This ensures due diligence is not isolated but part of core decision-making. </w:t>
      </w:r>
    </w:p>
    <w:p w14:paraId="6871CFF4"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External Perspectives: </w:t>
      </w:r>
      <w:r>
        <w:rPr>
          <w:rFonts w:ascii="Arial" w:hAnsi="Arial" w:cs="Arial"/>
          <w:sz w:val="18"/>
          <w:szCs w:val="18"/>
        </w:rPr>
        <w:t xml:space="preserve">Microsoft conducts regular engagement and consultation with external stakeholders including vulnerable populations or their trusted representatives to understand their perspectives and experiences. We also consult regularly with human rights experts to identify human rights risks and mitigation measures. Engagement is conducted through formal meetings, participation in multistakeholder forums, focus groups, surveys, and direct interviews. It is a key component of our human rights due diligence and risk management process. </w:t>
      </w:r>
    </w:p>
    <w:p w14:paraId="7143BCB9"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 xml:space="preserve">Continuous Improvement: </w:t>
      </w:r>
      <w:r>
        <w:rPr>
          <w:rFonts w:ascii="Arial" w:hAnsi="Arial" w:cs="Arial"/>
          <w:sz w:val="18"/>
          <w:szCs w:val="18"/>
        </w:rPr>
        <w:t xml:space="preserve">Our due diligence is on-going and adaptive. We update assessments when conditions change and learn from new challenges to refine our approach. As an example, Microsoft recently completed an update to its company-wide human rights risk assessment (saliency review) with an independent consulting firm, reflecting our commitment to stay ahead of emerging risks. This continuous cycle of assess-act-review epitomizes the UNGP concept of due diligence as a dynamic process, not a one-off report. </w:t>
      </w:r>
    </w:p>
    <w:p w14:paraId="4EABF36D"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Transparency and independent oversight </w:t>
      </w:r>
    </w:p>
    <w:p w14:paraId="35A67DEE"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Microsoft provides transparency about our human rights practices, and our program is subject to independent scrutiny. We believe these existing disclosures and third-party evaluations fulfill the intent of the proposal by ensuring accountability for the effectiveness of our human rights due diligence. This includes: </w:t>
      </w:r>
    </w:p>
    <w:p w14:paraId="4F39EB6D" w14:textId="77777777" w:rsidR="00AA3F69" w:rsidRDefault="00AA3F69" w:rsidP="006C5868">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r>
      <w:r>
        <w:rPr>
          <w:rFonts w:ascii="Arial" w:hAnsi="Arial" w:cs="Arial"/>
          <w:b/>
          <w:bCs/>
          <w:sz w:val="18"/>
          <w:szCs w:val="18"/>
        </w:rPr>
        <w:t>Extensive Public Reporting:</w:t>
      </w:r>
      <w:r>
        <w:rPr>
          <w:rFonts w:ascii="Arial" w:hAnsi="Arial" w:cs="Arial"/>
          <w:sz w:val="18"/>
          <w:szCs w:val="18"/>
        </w:rPr>
        <w:t xml:space="preserve"> Microsoft has a strong track record of publicly reporting on its human rights commitments, processes, and progress. Our upcoming Human Rights Transparency Report-covering fiscal year 2025 and, for the first time, bringing together our legacy supply chain and human rights report for a full value-chain review of human rights-will be published in December 2025. This regular report details how we manage our salient human rights issues and what actions we took over the year. Beyond the standalone human rights report, Microsoft communicates human rights due diligence through other channels.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6D78C877" w14:textId="77777777" w:rsidTr="00C717F7">
        <w:tc>
          <w:tcPr>
            <w:tcW w:w="279" w:type="dxa"/>
            <w:hideMark/>
          </w:tcPr>
          <w:p w14:paraId="14CB0A0A"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4C4CDA81"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3B675B88"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072F53FD"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3DB5D3BF"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3892121"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3EC8A131"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1DCA31A"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869EF2A"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13090C7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D3085A7"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29842FA3"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4F243D2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3C4A0EAE"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0021EE13"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30B6FF9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778B9B2"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5EA1D9EF" w14:textId="77777777" w:rsidTr="00C717F7">
        <w:tc>
          <w:tcPr>
            <w:tcW w:w="2051" w:type="dxa"/>
            <w:gridSpan w:val="2"/>
            <w:tcMar>
              <w:top w:w="0" w:type="dxa"/>
              <w:left w:w="0" w:type="dxa"/>
              <w:bottom w:w="0" w:type="dxa"/>
              <w:right w:w="0" w:type="dxa"/>
            </w:tcMar>
            <w:vAlign w:val="bottom"/>
            <w:hideMark/>
          </w:tcPr>
          <w:p w14:paraId="4DAF5F29"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5BE29151"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1DEDC012"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44EE3EBE"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02E9CE74"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657125E9" w14:textId="77777777" w:rsidR="00AA3F69" w:rsidRPr="00201D26" w:rsidRDefault="00AA3F69">
      <w:pPr>
        <w:pStyle w:val="NormalWeb"/>
        <w:spacing w:before="0" w:beforeAutospacing="0" w:after="0" w:afterAutospacing="0"/>
        <w:rPr>
          <w:sz w:val="16"/>
          <w:szCs w:val="16"/>
        </w:rPr>
      </w:pPr>
      <w:r>
        <w:rPr>
          <w:sz w:val="16"/>
          <w:szCs w:val="16"/>
        </w:rPr>
        <w:t> </w:t>
      </w:r>
    </w:p>
    <w:p w14:paraId="40C83E8D" w14:textId="77777777" w:rsidR="00AA3F69" w:rsidRDefault="00AA3F69">
      <w:pPr>
        <w:pStyle w:val="NormalWeb"/>
        <w:spacing w:before="0" w:beforeAutospacing="0" w:after="0" w:afterAutospacing="0"/>
        <w:ind w:left="244"/>
        <w:rPr>
          <w:rFonts w:ascii="Arial" w:hAnsi="Arial" w:cs="Arial"/>
          <w:sz w:val="18"/>
          <w:szCs w:val="18"/>
        </w:rPr>
      </w:pPr>
      <w:r>
        <w:rPr>
          <w:rFonts w:ascii="Arial" w:hAnsi="Arial" w:cs="Arial"/>
          <w:sz w:val="18"/>
          <w:szCs w:val="18"/>
        </w:rPr>
        <w:t xml:space="preserve">We regularly publish transparency reports at </w:t>
      </w:r>
      <w:r>
        <w:rPr>
          <w:rFonts w:ascii="Arial" w:hAnsi="Arial" w:cs="Arial"/>
          <w:sz w:val="18"/>
          <w:szCs w:val="18"/>
          <w:u w:val="single"/>
        </w:rPr>
        <w:t>www.microsoft.com/transparency</w:t>
      </w:r>
      <w:r>
        <w:rPr>
          <w:rFonts w:ascii="Arial" w:hAnsi="Arial" w:cs="Arial"/>
          <w:sz w:val="18"/>
          <w:szCs w:val="18"/>
        </w:rPr>
        <w:t xml:space="preserve">, including our Responsible AI Transparency Report, Environmental Sustainability Report, and additional transparency reports. Updates are also published regularly through our blogs and other public communication channels, covering topics like data center siting in rights-challenged markets and our approach to responsible AI – demonstrating how human rights due diligence is applied in specific contexts. In December 2025, we will also be publishing an executive summary of a new HRIA on generative AI. </w:t>
      </w:r>
    </w:p>
    <w:p w14:paraId="5D147812"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Independent Evaluations:</w:t>
      </w:r>
      <w:r>
        <w:rPr>
          <w:rFonts w:ascii="Arial" w:hAnsi="Arial" w:cs="Arial"/>
          <w:sz w:val="18"/>
          <w:szCs w:val="18"/>
        </w:rPr>
        <w:t xml:space="preserve"> Microsoft’s human rights practices are already reviewed by independent third parties, providing an external check on our due diligence effectiveness. For instance, Microsoft is a founding member of the GNI, a multi-stakeholder organization that sets principles and conducts independent assessments on tech companies’ respect for freedom of expression and privacy rights. As a GNI member, Microsoft undergoes comprehensive audits by accredited independent assessors who review internal documents and interview employees to evaluate our implementation of the GNI Principles and Implementation Guidelines, which include due diligence standards. Microsoft has undergone four cycles of GNI assessments since GNI launched in October 2008 and is currently in the middle of the fifth assessment. Assessment reports are examined by a diverse board of civil society organizations, investors, and academics to verify Microsoft is making good-faith, continual improvement. These results have affirmed Microsoft’s on-going compliance with and improvements on human rights safeguards. </w:t>
      </w:r>
    </w:p>
    <w:p w14:paraId="754F2400"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sz w:val="18"/>
          <w:szCs w:val="18"/>
        </w:rPr>
        <w:t xml:space="preserve">In terms of the specific examples raised in the proposal: </w:t>
      </w:r>
    </w:p>
    <w:p w14:paraId="78250F8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Responding to the Middle East Crisis: </w:t>
      </w:r>
      <w:r>
        <w:rPr>
          <w:rFonts w:ascii="Arial" w:hAnsi="Arial" w:cs="Arial"/>
          <w:sz w:val="18"/>
          <w:szCs w:val="18"/>
        </w:rPr>
        <w:t xml:space="preserve">As Microsoft outlined in its public “Microsoft On the Issues” blog, the company has activated its commitment to due diligence and transparency in response to allegations that our Azure and AI technologies are being used by the Israeli military to target civilians, surveil, or cause harm in the conflict in Gaza. In early 2025, we undertook an internal review, followed by a review by Covington &amp; Burling LLP a law firm with expertise in business and human rights. When additional and precise allegations were raised by The Guardian in August 2025, we promptly launched a new review of those allegations, again conducted by Covington &amp; Burling, with technical assistance from an independent consulting firm (see </w:t>
      </w:r>
      <w:r>
        <w:rPr>
          <w:rFonts w:ascii="Arial" w:hAnsi="Arial" w:cs="Arial"/>
          <w:sz w:val="18"/>
          <w:szCs w:val="18"/>
          <w:u w:val="single"/>
        </w:rPr>
        <w:t>aka.ms/mideastreview</w:t>
      </w:r>
      <w:r>
        <w:rPr>
          <w:rFonts w:ascii="Arial" w:hAnsi="Arial" w:cs="Arial"/>
          <w:sz w:val="18"/>
          <w:szCs w:val="18"/>
        </w:rPr>
        <w:t xml:space="preserve">). Microsoft committed to making the factual findings from that review public. On September 25, 2025, we announced initial findings that some of the Isreali Ministry of Defense’s (“IMOD’) use of Azure storage capacity and AI services violated our terms of service. We communicated our decision to cease and disable specified IMOD subscriptions and their services, including their use of specific cloud storage and AI services and technologies. We reviewed this decision with IMOD and the steps we are taking to ensure compliance with our terms of service, focused on ensuring our services are not used for mass surveillance of civilians (see </w:t>
      </w:r>
      <w:r>
        <w:rPr>
          <w:rFonts w:ascii="Arial" w:hAnsi="Arial" w:cs="Arial"/>
          <w:sz w:val="18"/>
          <w:szCs w:val="18"/>
          <w:u w:val="single"/>
        </w:rPr>
        <w:t>aka.ms/mideastreviewupdate</w:t>
      </w:r>
      <w:r>
        <w:rPr>
          <w:rFonts w:ascii="Arial" w:hAnsi="Arial" w:cs="Arial"/>
          <w:sz w:val="18"/>
          <w:szCs w:val="18"/>
        </w:rPr>
        <w:t xml:space="preserve">). </w:t>
      </w:r>
    </w:p>
    <w:p w14:paraId="40D2A8A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Covington &amp; Burling is providing recommendations based on this specific review and on a broader examination of our human rights due diligence processes, which we will make public and consider to bolster our due diligence processes further. We will also continue to refine how we monitor high-risk use cases of our technology, and we will evaluate guardrails to aid in preventing misuse. We are also engaging with additional human rights experts to learn from this situation. </w:t>
      </w:r>
    </w:p>
    <w:p w14:paraId="6C9D086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Start-Up Accelerator:</w:t>
      </w:r>
      <w:r>
        <w:rPr>
          <w:rFonts w:ascii="Arial" w:hAnsi="Arial" w:cs="Arial"/>
          <w:sz w:val="18"/>
          <w:szCs w:val="18"/>
        </w:rPr>
        <w:t xml:space="preserve"> The Microsoft Accelerator program, which has since transitioned to Microsoft for Start-Ups, is an open program to which early-stage startups may apply, following the same global processes. All applications are screened for sensitive subject matters and reviewed to ensure they comply with relevant trade and legal guidelines. The program offers technical training and credits for Microsoft products and services for 180 days. We do not have influence over start-ups that may shift their business models or operations over the years after they graduate from the program. Microsoft has confirmed that the Chinese entities mentioned in the shareholder proposal are not current customers of Microsoft. </w:t>
      </w:r>
    </w:p>
    <w:p w14:paraId="5F591DCE"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In summary, Microsoft’s existing human rights due diligence processes are robust, continually improving, and already disclosed. The company has demonstrated its commitment through concrete action and transparency, including in challenging situations. Therefore, we believe the requested report is unnecessary given the company’s current practices and disclosures</w:t>
      </w:r>
      <w:r>
        <w:rPr>
          <w:rFonts w:ascii="Arial" w:hAnsi="Arial" w:cs="Arial"/>
          <w:b/>
          <w:bCs/>
          <w:sz w:val="18"/>
          <w:szCs w:val="18"/>
        </w:rPr>
        <w:t xml:space="preserve"> </w:t>
      </w:r>
      <w:r>
        <w:rPr>
          <w:rFonts w:ascii="Arial" w:hAnsi="Arial" w:cs="Arial"/>
          <w:sz w:val="18"/>
          <w:szCs w:val="18"/>
        </w:rPr>
        <w:t xml:space="preserve">and such a report would be redundant. We will continue to refine and communicate our human rights efforts as part of our ongoing governance and transparency reporting.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7178D9" w14:paraId="5FD7E834" w14:textId="77777777" w:rsidTr="00C717F7">
        <w:tc>
          <w:tcPr>
            <w:tcW w:w="279" w:type="dxa"/>
            <w:hideMark/>
          </w:tcPr>
          <w:p w14:paraId="02327C99" w14:textId="77777777" w:rsidR="007178D9" w:rsidRPr="007178D9" w:rsidRDefault="007178D9" w:rsidP="00C717F7">
            <w:pPr>
              <w:pStyle w:val="NormalWeb"/>
              <w:pageBreakBefore/>
              <w:spacing w:before="0" w:beforeAutospacing="0" w:after="0" w:afterAutospacing="0"/>
              <w:rPr>
                <w:rFonts w:ascii="Arial" w:hAnsi="Arial" w:cs="Arial"/>
                <w:sz w:val="42"/>
                <w:szCs w:val="42"/>
              </w:rPr>
            </w:pPr>
            <w:r w:rsidRPr="007178D9">
              <w:rPr>
                <w:rFonts w:ascii="Arial" w:hAnsi="Arial" w:cs="Arial"/>
                <w:sz w:val="42"/>
                <w:szCs w:val="42"/>
              </w:rPr>
              <w:t>1</w:t>
            </w:r>
          </w:p>
        </w:tc>
        <w:tc>
          <w:tcPr>
            <w:tcW w:w="1772" w:type="dxa"/>
            <w:hideMark/>
          </w:tcPr>
          <w:p w14:paraId="65E2AABC" w14:textId="77777777" w:rsidR="007178D9" w:rsidRPr="007178D9" w:rsidRDefault="007178D9" w:rsidP="00C717F7">
            <w:pPr>
              <w:pStyle w:val="NormalWeb"/>
              <w:pageBreakBefore/>
              <w:spacing w:before="0" w:beforeAutospacing="0" w:after="0" w:afterAutospacing="0"/>
              <w:rPr>
                <w:rFonts w:ascii="Arial" w:hAnsi="Arial" w:cs="Arial"/>
                <w:sz w:val="8"/>
                <w:szCs w:val="8"/>
              </w:rPr>
            </w:pPr>
            <w:r w:rsidRPr="007178D9">
              <w:rPr>
                <w:rFonts w:ascii="Arial" w:hAnsi="Arial" w:cs="Arial"/>
                <w:sz w:val="8"/>
                <w:szCs w:val="8"/>
              </w:rPr>
              <w:t> </w:t>
            </w:r>
          </w:p>
          <w:p w14:paraId="43BCCE22"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Board of</w:t>
            </w:r>
          </w:p>
          <w:p w14:paraId="3D3CC50B" w14:textId="77777777" w:rsidR="007178D9" w:rsidRPr="007178D9" w:rsidRDefault="007178D9" w:rsidP="00C717F7">
            <w:pPr>
              <w:pStyle w:val="NormalWeb"/>
              <w:pageBreakBefore/>
              <w:spacing w:before="0" w:beforeAutospacing="0" w:after="0" w:afterAutospacing="0"/>
              <w:rPr>
                <w:rFonts w:ascii="Arial" w:hAnsi="Arial" w:cs="Arial"/>
                <w:sz w:val="14"/>
                <w:szCs w:val="14"/>
              </w:rPr>
            </w:pPr>
            <w:r w:rsidRPr="007178D9">
              <w:rPr>
                <w:rFonts w:ascii="Arial" w:hAnsi="Arial" w:cs="Arial"/>
                <w:caps/>
                <w:sz w:val="14"/>
                <w:szCs w:val="14"/>
              </w:rPr>
              <w:t>Directors and</w:t>
            </w:r>
            <w:r w:rsidRPr="007178D9">
              <w:rPr>
                <w:rFonts w:ascii="Arial" w:hAnsi="Arial" w:cs="Arial"/>
                <w:caps/>
                <w:sz w:val="14"/>
                <w:szCs w:val="14"/>
              </w:rPr>
              <w:br/>
              <w:t>Governance</w:t>
            </w:r>
          </w:p>
          <w:p w14:paraId="5F6016E7" w14:textId="77777777" w:rsidR="007178D9" w:rsidRPr="007178D9" w:rsidRDefault="007178D9" w:rsidP="00C717F7">
            <w:pPr>
              <w:pStyle w:val="NormalWeb"/>
              <w:pageBreakBefore/>
              <w:spacing w:before="0" w:beforeAutospacing="0" w:after="20" w:afterAutospacing="0"/>
              <w:rPr>
                <w:rFonts w:ascii="Arial" w:hAnsi="Arial" w:cs="Arial"/>
                <w:sz w:val="12"/>
                <w:szCs w:val="12"/>
              </w:rPr>
            </w:pPr>
            <w:r w:rsidRPr="007178D9">
              <w:rPr>
                <w:rFonts w:ascii="Arial" w:hAnsi="Arial" w:cs="Arial"/>
                <w:sz w:val="12"/>
                <w:szCs w:val="12"/>
              </w:rPr>
              <w:t> </w:t>
            </w:r>
          </w:p>
        </w:tc>
        <w:tc>
          <w:tcPr>
            <w:tcW w:w="334" w:type="dxa"/>
            <w:noWrap/>
            <w:hideMark/>
          </w:tcPr>
          <w:p w14:paraId="045B88F1" w14:textId="77777777" w:rsidR="007178D9" w:rsidRDefault="007178D9" w:rsidP="00C717F7">
            <w:pPr>
              <w:pageBreakBefore/>
              <w:rPr>
                <w:rFonts w:ascii="Arial" w:hAnsi="Arial" w:cs="Arial"/>
                <w:sz w:val="14"/>
                <w:szCs w:val="14"/>
              </w:rPr>
            </w:pPr>
            <w:r>
              <w:rPr>
                <w:rFonts w:ascii="Arial" w:hAnsi="Arial" w:cs="Arial"/>
                <w:sz w:val="42"/>
                <w:szCs w:val="42"/>
              </w:rPr>
              <w:t>2</w:t>
            </w:r>
          </w:p>
        </w:tc>
        <w:tc>
          <w:tcPr>
            <w:tcW w:w="2196" w:type="dxa"/>
            <w:hideMark/>
          </w:tcPr>
          <w:p w14:paraId="46A1440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3BC2034"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32C4C4C" w14:textId="77777777" w:rsidR="007178D9" w:rsidRDefault="007178D9" w:rsidP="00C717F7">
            <w:pPr>
              <w:pageBreakBefore/>
              <w:rPr>
                <w:rFonts w:ascii="Arial" w:hAnsi="Arial" w:cs="Arial"/>
                <w:sz w:val="14"/>
                <w:szCs w:val="14"/>
              </w:rPr>
            </w:pPr>
            <w:r>
              <w:rPr>
                <w:rFonts w:ascii="Arial" w:hAnsi="Arial" w:cs="Arial"/>
                <w:sz w:val="42"/>
                <w:szCs w:val="42"/>
              </w:rPr>
              <w:t>3</w:t>
            </w:r>
          </w:p>
        </w:tc>
        <w:tc>
          <w:tcPr>
            <w:tcW w:w="1602" w:type="dxa"/>
            <w:hideMark/>
          </w:tcPr>
          <w:p w14:paraId="6577DE8B"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2A159A8"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2F94FBB" w14:textId="77777777" w:rsidR="007178D9" w:rsidRPr="007178D9" w:rsidRDefault="007178D9" w:rsidP="00C717F7">
            <w:pPr>
              <w:pageBreakBefore/>
              <w:rPr>
                <w:rFonts w:ascii="Arial" w:hAnsi="Arial" w:cs="Arial"/>
                <w:color w:val="0075C9"/>
                <w:sz w:val="14"/>
                <w:szCs w:val="14"/>
              </w:rPr>
            </w:pPr>
            <w:r w:rsidRPr="007178D9">
              <w:rPr>
                <w:rFonts w:ascii="Arial" w:hAnsi="Arial" w:cs="Arial"/>
                <w:color w:val="0075C9"/>
                <w:sz w:val="42"/>
                <w:szCs w:val="42"/>
              </w:rPr>
              <w:t>4</w:t>
            </w:r>
          </w:p>
        </w:tc>
        <w:tc>
          <w:tcPr>
            <w:tcW w:w="1912" w:type="dxa"/>
            <w:gridSpan w:val="2"/>
            <w:hideMark/>
          </w:tcPr>
          <w:p w14:paraId="7174A0A2" w14:textId="77777777" w:rsidR="007178D9" w:rsidRPr="007178D9" w:rsidRDefault="007178D9" w:rsidP="00C717F7">
            <w:pPr>
              <w:pStyle w:val="NormalWeb"/>
              <w:pageBreakBefore/>
              <w:spacing w:before="0" w:beforeAutospacing="0" w:after="0" w:afterAutospacing="0"/>
              <w:rPr>
                <w:rFonts w:ascii="Arial" w:hAnsi="Arial" w:cs="Arial"/>
                <w:color w:val="0075C9"/>
                <w:sz w:val="8"/>
                <w:szCs w:val="8"/>
              </w:rPr>
            </w:pPr>
            <w:r w:rsidRPr="007178D9">
              <w:rPr>
                <w:rFonts w:ascii="Arial" w:hAnsi="Arial" w:cs="Arial"/>
                <w:color w:val="0075C9"/>
                <w:sz w:val="8"/>
                <w:szCs w:val="8"/>
              </w:rPr>
              <w:t> </w:t>
            </w:r>
          </w:p>
          <w:p w14:paraId="22434FAE" w14:textId="77777777" w:rsidR="007178D9" w:rsidRPr="007178D9" w:rsidRDefault="007178D9" w:rsidP="00C717F7">
            <w:pPr>
              <w:pStyle w:val="NormalWeb"/>
              <w:pageBreakBefore/>
              <w:spacing w:before="0" w:beforeAutospacing="0" w:after="20" w:afterAutospacing="0"/>
              <w:rPr>
                <w:rFonts w:ascii="Arial" w:hAnsi="Arial" w:cs="Arial"/>
                <w:color w:val="0075C9"/>
                <w:sz w:val="14"/>
                <w:szCs w:val="14"/>
              </w:rPr>
            </w:pPr>
            <w:r w:rsidRPr="007178D9">
              <w:rPr>
                <w:rFonts w:ascii="Arial" w:hAnsi="Arial" w:cs="Arial"/>
                <w:color w:val="0075C9"/>
                <w:sz w:val="14"/>
                <w:szCs w:val="14"/>
              </w:rPr>
              <w:t>PROPOSALS TO</w:t>
            </w:r>
            <w:r w:rsidRPr="007178D9">
              <w:rPr>
                <w:rFonts w:ascii="Arial" w:hAnsi="Arial" w:cs="Arial"/>
                <w:color w:val="0075C9"/>
                <w:sz w:val="14"/>
                <w:szCs w:val="14"/>
              </w:rPr>
              <w:br/>
              <w:t>BE VOTED ON DURING</w:t>
            </w:r>
            <w:r w:rsidRPr="007178D9">
              <w:rPr>
                <w:rFonts w:ascii="Arial" w:hAnsi="Arial" w:cs="Arial"/>
                <w:color w:val="0075C9"/>
                <w:sz w:val="14"/>
                <w:szCs w:val="14"/>
              </w:rPr>
              <w:t> </w:t>
            </w:r>
            <w:r w:rsidRPr="007178D9">
              <w:rPr>
                <w:rFonts w:ascii="Arial" w:hAnsi="Arial" w:cs="Arial"/>
                <w:color w:val="0075C9"/>
                <w:sz w:val="14"/>
                <w:szCs w:val="14"/>
              </w:rPr>
              <w:t> </w:t>
            </w:r>
            <w:r w:rsidRPr="007178D9">
              <w:rPr>
                <w:rFonts w:ascii="Arial" w:hAnsi="Arial" w:cs="Arial"/>
                <w:color w:val="0075C9"/>
                <w:sz w:val="14"/>
                <w:szCs w:val="14"/>
              </w:rPr>
              <w:br/>
              <w:t>THE MEETING</w:t>
            </w:r>
          </w:p>
        </w:tc>
        <w:tc>
          <w:tcPr>
            <w:tcW w:w="329" w:type="dxa"/>
            <w:hideMark/>
          </w:tcPr>
          <w:p w14:paraId="0B547E30" w14:textId="77777777" w:rsidR="007178D9" w:rsidRDefault="007178D9" w:rsidP="00C717F7">
            <w:pPr>
              <w:pageBreakBefore/>
              <w:rPr>
                <w:rFonts w:ascii="Arial" w:hAnsi="Arial" w:cs="Arial"/>
                <w:sz w:val="14"/>
                <w:szCs w:val="14"/>
              </w:rPr>
            </w:pPr>
            <w:r>
              <w:rPr>
                <w:rFonts w:ascii="Arial" w:hAnsi="Arial" w:cs="Arial"/>
                <w:sz w:val="42"/>
                <w:szCs w:val="42"/>
              </w:rPr>
              <w:t>5</w:t>
            </w:r>
          </w:p>
        </w:tc>
        <w:tc>
          <w:tcPr>
            <w:tcW w:w="1719" w:type="dxa"/>
            <w:hideMark/>
          </w:tcPr>
          <w:p w14:paraId="43799EDA" w14:textId="77777777" w:rsidR="007178D9" w:rsidRPr="00201D26" w:rsidRDefault="007178D9"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BCFD981" w14:textId="77777777" w:rsidR="007178D9" w:rsidRDefault="007178D9"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7178D9" w14:paraId="7B4ACC9D" w14:textId="77777777" w:rsidTr="00C717F7">
        <w:tc>
          <w:tcPr>
            <w:tcW w:w="2051" w:type="dxa"/>
            <w:gridSpan w:val="2"/>
            <w:tcMar>
              <w:top w:w="0" w:type="dxa"/>
              <w:left w:w="0" w:type="dxa"/>
              <w:bottom w:w="0" w:type="dxa"/>
              <w:right w:w="0" w:type="dxa"/>
            </w:tcMar>
            <w:vAlign w:val="bottom"/>
            <w:hideMark/>
          </w:tcPr>
          <w:p w14:paraId="78F3F186" w14:textId="77777777" w:rsidR="007178D9" w:rsidRDefault="007178D9"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41858B54"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3B3EF3DA" w14:textId="77777777" w:rsidR="007178D9" w:rsidRDefault="007178D9"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791DBFF8" w14:textId="77777777" w:rsidR="007178D9" w:rsidRDefault="007178D9"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055A7BC4" w14:textId="77777777" w:rsidR="007178D9" w:rsidRDefault="007178D9" w:rsidP="00C717F7">
            <w:pPr>
              <w:pStyle w:val="la2"/>
              <w:rPr>
                <w:rFonts w:ascii="Arial" w:hAnsi="Arial" w:cs="Arial"/>
                <w:sz w:val="2"/>
                <w:szCs w:val="2"/>
              </w:rPr>
            </w:pPr>
            <w:r>
              <w:rPr>
                <w:rFonts w:ascii="Arial" w:hAnsi="Arial" w:cs="Arial"/>
                <w:sz w:val="2"/>
                <w:szCs w:val="2"/>
              </w:rPr>
              <w:t> </w:t>
            </w:r>
          </w:p>
        </w:tc>
      </w:tr>
    </w:tbl>
    <w:p w14:paraId="7216B91D" w14:textId="77777777" w:rsidR="00AA3F69" w:rsidRPr="00201D26" w:rsidRDefault="00AA3F69">
      <w:pPr>
        <w:pStyle w:val="NormalWeb"/>
        <w:spacing w:before="0" w:beforeAutospacing="0" w:after="0" w:afterAutospacing="0"/>
        <w:rPr>
          <w:sz w:val="16"/>
          <w:szCs w:val="16"/>
        </w:rPr>
      </w:pPr>
      <w:r>
        <w:rPr>
          <w:sz w:val="16"/>
          <w:szCs w:val="16"/>
        </w:rPr>
        <w:t> </w:t>
      </w:r>
    </w:p>
    <w:p w14:paraId="644E84DA" w14:textId="77777777" w:rsidR="00AA3F69" w:rsidRDefault="00AA3F69">
      <w:pPr>
        <w:pStyle w:val="NormalWeb"/>
        <w:spacing w:before="0" w:beforeAutospacing="0" w:after="0" w:afterAutospacing="0"/>
        <w:rPr>
          <w:rFonts w:ascii="Arial" w:hAnsi="Arial" w:cs="Arial"/>
        </w:rPr>
      </w:pPr>
      <w:bookmarkStart w:id="59" w:name="toc908201_46g"/>
      <w:bookmarkEnd w:id="59"/>
      <w:r>
        <w:rPr>
          <w:rFonts w:ascii="Arial" w:hAnsi="Arial" w:cs="Arial"/>
          <w:b/>
          <w:bCs/>
        </w:rPr>
        <w:t xml:space="preserve">Proposal 10: Report on AI and Machine Learning Tools for Oil and Gas Development and Production </w:t>
      </w:r>
    </w:p>
    <w:p w14:paraId="334B8B5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As You Sow and co-filers have advised us that they intend to submit the following proposal for consideration at the Annual Meeting. </w:t>
      </w:r>
    </w:p>
    <w:p w14:paraId="742C806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WHEREAS: </w:t>
      </w:r>
      <w:r>
        <w:rPr>
          <w:rFonts w:ascii="Arial" w:hAnsi="Arial" w:cs="Arial"/>
          <w:sz w:val="18"/>
          <w:szCs w:val="18"/>
        </w:rPr>
        <w:t>Microsoft is widely recognized for its efforts to address its contribution to climate change. It has set targets to reduce its near-term emissions, use 100 percent carbon-free energy, and aims to be net carbon-negative by 2030.</w:t>
      </w:r>
      <w:r>
        <w:rPr>
          <w:rFonts w:ascii="Arial" w:hAnsi="Arial" w:cs="Arial"/>
          <w:sz w:val="14"/>
          <w:szCs w:val="14"/>
          <w:vertAlign w:val="superscript"/>
        </w:rPr>
        <w:t>1</w:t>
      </w:r>
      <w:r>
        <w:rPr>
          <w:rFonts w:ascii="Arial" w:hAnsi="Arial" w:cs="Arial"/>
          <w:sz w:val="18"/>
          <w:szCs w:val="18"/>
        </w:rPr>
        <w:t xml:space="preserve"> </w:t>
      </w:r>
    </w:p>
    <w:p w14:paraId="6A46274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Despite these actions and commitments, Microsoft is also the global leader in developing advanced technology platforms that facilitate new oil and gas production projects, including artificial intelligence (“AI”), machine learning, Internet of Things, cloud computing, and high-performance computing (collectively, “advanced technology”).</w:t>
      </w:r>
      <w:r>
        <w:rPr>
          <w:rFonts w:ascii="Arial" w:hAnsi="Arial" w:cs="Arial"/>
          <w:sz w:val="14"/>
          <w:szCs w:val="14"/>
          <w:vertAlign w:val="superscript"/>
        </w:rPr>
        <w:t>2</w:t>
      </w:r>
      <w:r>
        <w:rPr>
          <w:rFonts w:ascii="Arial" w:hAnsi="Arial" w:cs="Arial"/>
          <w:sz w:val="18"/>
          <w:szCs w:val="18"/>
        </w:rPr>
        <w:t xml:space="preserve"> A 2022 study found that Microsoft controls nearly 60 percent of all cloud services contracts with the oil and gas industry,</w:t>
      </w:r>
      <w:r>
        <w:rPr>
          <w:rFonts w:ascii="Arial" w:hAnsi="Arial" w:cs="Arial"/>
          <w:sz w:val="14"/>
          <w:szCs w:val="14"/>
          <w:vertAlign w:val="superscript"/>
        </w:rPr>
        <w:t>3</w:t>
      </w:r>
      <w:r>
        <w:rPr>
          <w:rFonts w:ascii="Arial" w:hAnsi="Arial" w:cs="Arial"/>
          <w:sz w:val="18"/>
          <w:szCs w:val="18"/>
        </w:rPr>
        <w:t xml:space="preserve"> and independent analyses show that just two of these contracts had a greater emissions impact than Microsoft’s entire Scope 1 – 3 emissions.</w:t>
      </w:r>
      <w:r>
        <w:rPr>
          <w:rFonts w:ascii="Arial" w:hAnsi="Arial" w:cs="Arial"/>
          <w:sz w:val="14"/>
          <w:szCs w:val="14"/>
          <w:vertAlign w:val="superscript"/>
        </w:rPr>
        <w:t>4</w:t>
      </w:r>
      <w:r>
        <w:rPr>
          <w:rFonts w:ascii="Arial" w:hAnsi="Arial" w:cs="Arial"/>
          <w:sz w:val="18"/>
          <w:szCs w:val="18"/>
        </w:rPr>
        <w:t xml:space="preserve"> </w:t>
      </w:r>
    </w:p>
    <w:p w14:paraId="205D125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However, these contracts and their associated emissions are not addressed by Microsoft’s existing disclosures or targets, leaving investors in the dark about their financial and climate impacts and the potential risks posed to the Company and its investors. </w:t>
      </w:r>
    </w:p>
    <w:p w14:paraId="2D94E3F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Microsoft’s continued sale of advanced technology to the fossil fuel industry exposes it to material reputational and legal risks. The development and deployment of advanced technology for the fossil fuel industry has caused outcry,</w:t>
      </w:r>
      <w:r>
        <w:rPr>
          <w:rFonts w:ascii="Arial" w:hAnsi="Arial" w:cs="Arial"/>
          <w:sz w:val="14"/>
          <w:szCs w:val="14"/>
          <w:vertAlign w:val="superscript"/>
        </w:rPr>
        <w:t>5</w:t>
      </w:r>
      <w:r>
        <w:rPr>
          <w:rFonts w:ascii="Arial" w:hAnsi="Arial" w:cs="Arial"/>
          <w:sz w:val="18"/>
          <w:szCs w:val="18"/>
        </w:rPr>
        <w:t xml:space="preserve"> and even led to staff resignations.</w:t>
      </w:r>
      <w:r>
        <w:rPr>
          <w:rFonts w:ascii="Arial" w:hAnsi="Arial" w:cs="Arial"/>
          <w:sz w:val="14"/>
          <w:szCs w:val="14"/>
          <w:vertAlign w:val="superscript"/>
        </w:rPr>
        <w:t>6</w:t>
      </w:r>
      <w:r>
        <w:rPr>
          <w:rFonts w:ascii="Arial" w:hAnsi="Arial" w:cs="Arial"/>
          <w:sz w:val="18"/>
          <w:szCs w:val="18"/>
        </w:rPr>
        <w:t xml:space="preserve"> Microsoft consistently heralds its efforts to “accelerate sustainability with AI,”</w:t>
      </w:r>
      <w:r>
        <w:rPr>
          <w:rFonts w:ascii="Arial" w:hAnsi="Arial" w:cs="Arial"/>
          <w:sz w:val="14"/>
          <w:szCs w:val="14"/>
          <w:vertAlign w:val="superscript"/>
        </w:rPr>
        <w:t>7</w:t>
      </w:r>
      <w:r>
        <w:rPr>
          <w:rFonts w:ascii="Arial" w:hAnsi="Arial" w:cs="Arial"/>
          <w:sz w:val="18"/>
          <w:szCs w:val="18"/>
        </w:rPr>
        <w:t xml:space="preserve"> without providing material information about its fossil fuel partnerships in its sustainability reporting, raising legal and reputational risks associated with greenwashing.</w:t>
      </w:r>
      <w:r>
        <w:rPr>
          <w:rFonts w:ascii="Arial" w:hAnsi="Arial" w:cs="Arial"/>
          <w:sz w:val="14"/>
          <w:szCs w:val="14"/>
          <w:vertAlign w:val="superscript"/>
        </w:rPr>
        <w:t>8</w:t>
      </w:r>
      <w:r>
        <w:rPr>
          <w:rFonts w:ascii="Arial" w:hAnsi="Arial" w:cs="Arial"/>
          <w:sz w:val="18"/>
          <w:szCs w:val="18"/>
        </w:rPr>
        <w:t xml:space="preserve"> Similarly, without ensuring that the oil &amp; gas companies it serves are aligned with global climate goals, Microsoft increases its exposure and that of its investors to financial, legal, and reputational risks associated with the energy transition. </w:t>
      </w:r>
    </w:p>
    <w:p w14:paraId="43F9CD6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By assessing and reporting on the risks associated with selling advanced technology for fossil fuel production, Microsoft can increase transparency and provide investors with the information necessary to evaluate the Company’s climate impact and exposure to climate-related financial risk. </w:t>
      </w:r>
    </w:p>
    <w:p w14:paraId="6149A00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sz w:val="18"/>
          <w:szCs w:val="18"/>
        </w:rPr>
        <w:t xml:space="preserve">BE IT RESOLVED: </w:t>
      </w:r>
      <w:r>
        <w:rPr>
          <w:rFonts w:ascii="Arial" w:hAnsi="Arial" w:cs="Arial"/>
          <w:sz w:val="18"/>
          <w:szCs w:val="18"/>
        </w:rPr>
        <w:t xml:space="preserve">Shareholders request that Microsoft report on the climate and financial risks to the Company associated with providing advanced technology, including artificial intelligence and machine learning tools, to facilitate oil and gas development and production. </w:t>
      </w:r>
    </w:p>
    <w:p w14:paraId="608C8AC0" w14:textId="77777777" w:rsidR="00AA3F69" w:rsidRDefault="00AA3F69">
      <w:pPr>
        <w:pStyle w:val="NormalWeb"/>
        <w:keepNext/>
        <w:spacing w:before="240" w:beforeAutospacing="0" w:after="0" w:afterAutospacing="0"/>
        <w:rPr>
          <w:rFonts w:ascii="Arial" w:hAnsi="Arial" w:cs="Arial"/>
          <w:sz w:val="20"/>
          <w:szCs w:val="20"/>
        </w:rPr>
      </w:pPr>
      <w:r>
        <w:rPr>
          <w:rFonts w:ascii="Arial" w:hAnsi="Arial" w:cs="Arial"/>
          <w:b/>
          <w:bCs/>
          <w:color w:val="0075C9"/>
          <w:sz w:val="20"/>
          <w:szCs w:val="20"/>
        </w:rPr>
        <w:t xml:space="preserve">Board Recommendation </w:t>
      </w:r>
    </w:p>
    <w:p w14:paraId="0AB3C4AA" w14:textId="77777777" w:rsidR="00AA3F69" w:rsidRDefault="00AA3F69">
      <w:pPr>
        <w:pStyle w:val="NormalWeb"/>
        <w:keepNext/>
        <w:spacing w:before="120" w:beforeAutospacing="0" w:after="0" w:afterAutospacing="0"/>
        <w:rPr>
          <w:rFonts w:ascii="Arial" w:hAnsi="Arial" w:cs="Arial"/>
          <w:sz w:val="20"/>
          <w:szCs w:val="20"/>
        </w:rPr>
      </w:pPr>
      <w:r>
        <w:rPr>
          <w:rFonts w:ascii="Arial" w:hAnsi="Arial" w:cs="Arial"/>
          <w:b/>
          <w:bCs/>
          <w:i/>
          <w:iCs/>
          <w:color w:val="0075C9"/>
          <w:sz w:val="20"/>
          <w:szCs w:val="20"/>
        </w:rPr>
        <w:t xml:space="preserve">The Board of Directors recommends a vote AGAINST the proposal for the following reasons: </w:t>
      </w:r>
    </w:p>
    <w:p w14:paraId="2D8C6A3A" w14:textId="77777777" w:rsidR="00AA3F69" w:rsidRDefault="00AA3F69">
      <w:pPr>
        <w:pStyle w:val="NormalWeb"/>
        <w:keepNext/>
        <w:spacing w:before="120" w:beforeAutospacing="0" w:after="0" w:afterAutospacing="0"/>
        <w:rPr>
          <w:rFonts w:ascii="Arial" w:hAnsi="Arial" w:cs="Arial"/>
          <w:sz w:val="18"/>
          <w:szCs w:val="18"/>
        </w:rPr>
      </w:pPr>
      <w:r>
        <w:rPr>
          <w:rFonts w:ascii="Arial" w:hAnsi="Arial" w:cs="Arial"/>
          <w:b/>
          <w:bCs/>
          <w:sz w:val="18"/>
          <w:szCs w:val="18"/>
        </w:rPr>
        <w:t xml:space="preserve">COMPANY STATEMENT IN OPPOSITION </w:t>
      </w:r>
    </w:p>
    <w:p w14:paraId="7ED3FCF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proposal requests a new report that falls outside the scope of established standards for reporting financial risks or of climate impacts, and we believe it is not in the best interests of the Company or its shareholders. </w:t>
      </w:r>
    </w:p>
    <w:p w14:paraId="259BD3D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Microsoft’s governance and risk management processes are designed to help identify and address climate, financial, reputational, and legal risks associated across virtually all aspects of our business, including our work with the energy sector. Through those processes, Microsoft already discloses material financial risks in accordance with U.S. securities laws and generally accepted accounting principles. The reporting requested in this proposal would create a special case focused solely on a narrow customer segment that falls outside the scope of our financial reporting. </w:t>
      </w:r>
    </w:p>
    <w:p w14:paraId="661B9A2D"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Commitment to Transparency </w:t>
      </w:r>
    </w:p>
    <w:p w14:paraId="4BF6A8D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sustainability disclosures are comprehensive and aligned with global standards and are designed to provide visibility to meaningful insight into our sustainability strategies and progress. The carbon accounting and methodology standards we apply do </w:t>
      </w:r>
    </w:p>
    <w:p w14:paraId="50B7D037" w14:textId="77777777" w:rsidR="00AA3F69" w:rsidRDefault="00AA3F69" w:rsidP="00201D26">
      <w:pPr>
        <w:pStyle w:val="rfn"/>
        <w:ind w:right="9504"/>
        <w:rPr>
          <w:sz w:val="24"/>
          <w:szCs w:val="24"/>
        </w:rPr>
      </w:pPr>
      <w:r>
        <w:t> </w:t>
      </w:r>
    </w:p>
    <w:p w14:paraId="36BBA9D8" w14:textId="77777777" w:rsidR="00AA3F69" w:rsidRDefault="00AA3F69">
      <w:pPr>
        <w:pStyle w:val="NormalWeb"/>
        <w:spacing w:before="0" w:beforeAutospacing="0" w:after="0" w:afterAutospacing="0"/>
        <w:ind w:left="367" w:hanging="367"/>
        <w:rPr>
          <w:rFonts w:ascii="Arial" w:hAnsi="Arial" w:cs="Arial"/>
          <w:sz w:val="14"/>
          <w:szCs w:val="14"/>
        </w:rPr>
      </w:pPr>
      <w:r>
        <w:rPr>
          <w:rFonts w:ascii="Arial" w:hAnsi="Arial" w:cs="Arial"/>
          <w:sz w:val="14"/>
          <w:szCs w:val="14"/>
        </w:rPr>
        <w:t>1</w:t>
      </w:r>
      <w:r>
        <w:rPr>
          <w:rFonts w:ascii="Arial" w:hAnsi="Arial" w:cs="Arial"/>
          <w:sz w:val="14"/>
          <w:szCs w:val="14"/>
        </w:rPr>
        <w:tab/>
        <w:t>https://cdn-dynmedia-1.microsoft.com/is/content/microsoftcorp/microsoft/msc/documents/presentations/CSR/2025-Microsoft-Environmental-Sustainability-</w:t>
      </w:r>
      <w:r>
        <w:rPr>
          <w:rFonts w:ascii="Arial" w:hAnsi="Arial" w:cs="Arial"/>
          <w:sz w:val="14"/>
          <w:szCs w:val="14"/>
        </w:rPr>
        <w:br/>
        <w:t xml:space="preserve">Report.pdf#page=01, p.11, 16 </w:t>
      </w:r>
    </w:p>
    <w:p w14:paraId="586F9178"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2</w:t>
      </w:r>
      <w:r>
        <w:rPr>
          <w:rFonts w:ascii="Arial" w:hAnsi="Arial" w:cs="Arial"/>
          <w:sz w:val="14"/>
          <w:szCs w:val="14"/>
        </w:rPr>
        <w:tab/>
        <w:t xml:space="preserve">https://news.microsoft.com/2019/02/22/exxonmobil-to-increase-permian-profitability-through-digital-partnership-with-microsoft/; https://news.slashdot.org/story/24/05/13/0129253/how-microsoft-employees-pressured-the-company-over-its-oil-industry-ties; https://news.microsoft.com/2019/09/17/schlumberger-chevron-and-microsoft-announce-collaboration-to-accelerate-digital-transformation/; https://www.kimberliteresearch.com/single-post/microsoft-is-the-leading-cloud-provider-for-the-oil-gas-industry-2 </w:t>
      </w:r>
    </w:p>
    <w:p w14:paraId="4B2C85CE"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3</w:t>
      </w:r>
      <w:r>
        <w:rPr>
          <w:rFonts w:ascii="Arial" w:hAnsi="Arial" w:cs="Arial"/>
          <w:sz w:val="14"/>
          <w:szCs w:val="14"/>
        </w:rPr>
        <w:tab/>
        <w:t xml:space="preserve">https://www.kimberliteresearch.com/single-post/microsoft-is-the-leading-cloud-provider-for-the-oil-gas-industry-2 </w:t>
      </w:r>
    </w:p>
    <w:p w14:paraId="0616082E"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4</w:t>
      </w:r>
      <w:r>
        <w:rPr>
          <w:rFonts w:ascii="Arial" w:hAnsi="Arial" w:cs="Arial"/>
          <w:sz w:val="14"/>
          <w:szCs w:val="14"/>
        </w:rPr>
        <w:tab/>
        <w:t xml:space="preserve">https://www.enabledemissions.com/ </w:t>
      </w:r>
    </w:p>
    <w:p w14:paraId="1644861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5</w:t>
      </w:r>
      <w:r>
        <w:rPr>
          <w:rFonts w:ascii="Arial" w:hAnsi="Arial" w:cs="Arial"/>
          <w:sz w:val="14"/>
          <w:szCs w:val="14"/>
        </w:rPr>
        <w:tab/>
        <w:t xml:space="preserve">https://github.com/MSworkers/for.ClimateAction?tab=readme-ov-file </w:t>
      </w:r>
    </w:p>
    <w:p w14:paraId="5DD998E4"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6</w:t>
      </w:r>
      <w:r>
        <w:rPr>
          <w:rFonts w:ascii="Arial" w:hAnsi="Arial" w:cs="Arial"/>
          <w:sz w:val="14"/>
          <w:szCs w:val="14"/>
        </w:rPr>
        <w:tab/>
        <w:t xml:space="preserve">https://grist.org/accountability/microsoft-employees-spent-years-fighting-the-tech-giants-oil-ties-now-theyre-speaking-out/ </w:t>
      </w:r>
    </w:p>
    <w:p w14:paraId="7FCB4FEC"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7</w:t>
      </w:r>
      <w:r>
        <w:rPr>
          <w:rFonts w:ascii="Arial" w:hAnsi="Arial" w:cs="Arial"/>
          <w:sz w:val="14"/>
          <w:szCs w:val="14"/>
        </w:rPr>
        <w:tab/>
        <w:t xml:space="preserve">https://blogs.microsoft.com/on-the-issues/2023/11/16/accelerating-sustainability-ai-playbook/ </w:t>
      </w:r>
    </w:p>
    <w:p w14:paraId="35C5FC8F" w14:textId="77777777" w:rsidR="00AA3F69" w:rsidRDefault="00AA3F69">
      <w:pPr>
        <w:pStyle w:val="NormalWeb"/>
        <w:spacing w:before="40" w:beforeAutospacing="0" w:after="0" w:afterAutospacing="0"/>
        <w:ind w:left="367" w:hanging="367"/>
        <w:rPr>
          <w:rFonts w:ascii="Arial" w:hAnsi="Arial" w:cs="Arial"/>
          <w:sz w:val="14"/>
          <w:szCs w:val="14"/>
        </w:rPr>
      </w:pPr>
      <w:r>
        <w:rPr>
          <w:rFonts w:ascii="Arial" w:hAnsi="Arial" w:cs="Arial"/>
          <w:sz w:val="14"/>
          <w:szCs w:val="14"/>
        </w:rPr>
        <w:t>8</w:t>
      </w:r>
      <w:r>
        <w:rPr>
          <w:rFonts w:ascii="Arial" w:hAnsi="Arial" w:cs="Arial"/>
          <w:sz w:val="14"/>
          <w:szCs w:val="14"/>
        </w:rPr>
        <w:tab/>
        <w:t xml:space="preserve">https://corpgov.law.harvard.edu/2023/07/24/greenwashing-navigating-the-risk/ </w:t>
      </w:r>
    </w:p>
    <w:tbl>
      <w:tblPr>
        <w:tblW w:w="5000" w:type="pct"/>
        <w:tblLayout w:type="fixed"/>
        <w:tblCellMar>
          <w:left w:w="0" w:type="dxa"/>
          <w:right w:w="0" w:type="dxa"/>
        </w:tblCellMar>
        <w:tblLook w:val="04A0" w:firstRow="1" w:lastRow="0" w:firstColumn="1" w:lastColumn="0" w:noHBand="0" w:noVBand="1"/>
      </w:tblPr>
      <w:tblGrid>
        <w:gridCol w:w="279"/>
        <w:gridCol w:w="1772"/>
        <w:gridCol w:w="334"/>
        <w:gridCol w:w="2196"/>
        <w:gridCol w:w="333"/>
        <w:gridCol w:w="1602"/>
        <w:gridCol w:w="324"/>
        <w:gridCol w:w="1539"/>
        <w:gridCol w:w="373"/>
        <w:gridCol w:w="329"/>
        <w:gridCol w:w="1719"/>
      </w:tblGrid>
      <w:tr w:rsidR="00D856C0" w14:paraId="132038A0" w14:textId="77777777" w:rsidTr="00C717F7">
        <w:tc>
          <w:tcPr>
            <w:tcW w:w="279" w:type="dxa"/>
            <w:hideMark/>
          </w:tcPr>
          <w:p w14:paraId="20E81204"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2" w:type="dxa"/>
            <w:hideMark/>
          </w:tcPr>
          <w:p w14:paraId="0207ED1D"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052013DB"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3AA67361"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1EA53143"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425FAA83"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6" w:type="dxa"/>
            <w:hideMark/>
          </w:tcPr>
          <w:p w14:paraId="6B1D2EE4"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99CCFB9"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6FD9BF73"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2" w:type="dxa"/>
            <w:hideMark/>
          </w:tcPr>
          <w:p w14:paraId="0F92976A"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05C78212"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1D5A7BB"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4</w:t>
            </w:r>
          </w:p>
        </w:tc>
        <w:tc>
          <w:tcPr>
            <w:tcW w:w="1912" w:type="dxa"/>
            <w:gridSpan w:val="2"/>
            <w:hideMark/>
          </w:tcPr>
          <w:p w14:paraId="0C909DCF"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2302BEC1"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PROPOSALS TO</w:t>
            </w:r>
            <w:r w:rsidRPr="00D856C0">
              <w:rPr>
                <w:rFonts w:ascii="Arial" w:hAnsi="Arial" w:cs="Arial"/>
                <w:color w:val="0075C9"/>
                <w:sz w:val="14"/>
                <w:szCs w:val="14"/>
              </w:rPr>
              <w:br/>
              <w:t>BE VOTED ON DURING</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THE MEETING</w:t>
            </w:r>
          </w:p>
        </w:tc>
        <w:tc>
          <w:tcPr>
            <w:tcW w:w="329" w:type="dxa"/>
            <w:hideMark/>
          </w:tcPr>
          <w:p w14:paraId="3B5CC090" w14:textId="77777777" w:rsidR="00D856C0" w:rsidRDefault="00D856C0" w:rsidP="00C717F7">
            <w:pPr>
              <w:pageBreakBefore/>
              <w:rPr>
                <w:rFonts w:ascii="Arial" w:hAnsi="Arial" w:cs="Arial"/>
                <w:sz w:val="14"/>
                <w:szCs w:val="14"/>
              </w:rPr>
            </w:pPr>
            <w:r>
              <w:rPr>
                <w:rFonts w:ascii="Arial" w:hAnsi="Arial" w:cs="Arial"/>
                <w:sz w:val="42"/>
                <w:szCs w:val="42"/>
              </w:rPr>
              <w:t>5</w:t>
            </w:r>
          </w:p>
        </w:tc>
        <w:tc>
          <w:tcPr>
            <w:tcW w:w="1719" w:type="dxa"/>
            <w:hideMark/>
          </w:tcPr>
          <w:p w14:paraId="705434F8"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980F412"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INFORMATION</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ABOUT THE</w:t>
            </w:r>
            <w:r>
              <w:rPr>
                <w:rFonts w:ascii="Arial" w:hAnsi="Arial" w:cs="Arial"/>
                <w:sz w:val="14"/>
                <w:szCs w:val="14"/>
              </w:rPr>
              <w:br/>
              <w:t>MEETING</w:t>
            </w:r>
          </w:p>
        </w:tc>
      </w:tr>
      <w:tr w:rsidR="00D856C0" w14:paraId="5F22F67D" w14:textId="77777777" w:rsidTr="00C717F7">
        <w:tc>
          <w:tcPr>
            <w:tcW w:w="2051" w:type="dxa"/>
            <w:gridSpan w:val="2"/>
            <w:tcMar>
              <w:top w:w="0" w:type="dxa"/>
              <w:left w:w="0" w:type="dxa"/>
              <w:bottom w:w="0" w:type="dxa"/>
              <w:right w:w="0" w:type="dxa"/>
            </w:tcMar>
            <w:vAlign w:val="bottom"/>
            <w:hideMark/>
          </w:tcPr>
          <w:p w14:paraId="5628FCAF"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30" w:type="dxa"/>
            <w:gridSpan w:val="2"/>
            <w:tcMar>
              <w:top w:w="0" w:type="dxa"/>
              <w:left w:w="0" w:type="dxa"/>
              <w:bottom w:w="0" w:type="dxa"/>
              <w:right w:w="0" w:type="dxa"/>
            </w:tcMar>
            <w:vAlign w:val="bottom"/>
            <w:hideMark/>
          </w:tcPr>
          <w:p w14:paraId="7D72A601"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5" w:type="dxa"/>
            <w:gridSpan w:val="2"/>
            <w:tcMar>
              <w:top w:w="0" w:type="dxa"/>
              <w:left w:w="0" w:type="dxa"/>
              <w:bottom w:w="0" w:type="dxa"/>
              <w:right w:w="0" w:type="dxa"/>
            </w:tcMar>
            <w:vAlign w:val="bottom"/>
            <w:hideMark/>
          </w:tcPr>
          <w:p w14:paraId="32576BCD"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863" w:type="dxa"/>
            <w:gridSpan w:val="2"/>
            <w:tcMar>
              <w:top w:w="0" w:type="dxa"/>
              <w:left w:w="0" w:type="dxa"/>
              <w:bottom w:w="0" w:type="dxa"/>
              <w:right w:w="0" w:type="dxa"/>
            </w:tcMar>
            <w:vAlign w:val="bottom"/>
            <w:hideMark/>
          </w:tcPr>
          <w:p w14:paraId="5ECF5FA1"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2421" w:type="dxa"/>
            <w:gridSpan w:val="3"/>
            <w:tcMar>
              <w:top w:w="0" w:type="dxa"/>
              <w:left w:w="0" w:type="dxa"/>
              <w:bottom w:w="0" w:type="dxa"/>
              <w:right w:w="0" w:type="dxa"/>
            </w:tcMar>
            <w:vAlign w:val="bottom"/>
            <w:hideMark/>
          </w:tcPr>
          <w:p w14:paraId="54947A41" w14:textId="77777777" w:rsidR="00D856C0" w:rsidRDefault="00D856C0" w:rsidP="00C717F7">
            <w:pPr>
              <w:pStyle w:val="la2"/>
              <w:rPr>
                <w:rFonts w:ascii="Arial" w:hAnsi="Arial" w:cs="Arial"/>
                <w:sz w:val="2"/>
                <w:szCs w:val="2"/>
              </w:rPr>
            </w:pPr>
            <w:r>
              <w:rPr>
                <w:rFonts w:ascii="Arial" w:hAnsi="Arial" w:cs="Arial"/>
                <w:sz w:val="2"/>
                <w:szCs w:val="2"/>
              </w:rPr>
              <w:t> </w:t>
            </w:r>
          </w:p>
        </w:tc>
      </w:tr>
    </w:tbl>
    <w:p w14:paraId="2EAF6481" w14:textId="77777777" w:rsidR="00AA3F69" w:rsidRPr="00201D26" w:rsidRDefault="00AA3F69">
      <w:pPr>
        <w:pStyle w:val="NormalWeb"/>
        <w:spacing w:before="0" w:beforeAutospacing="0" w:after="0" w:afterAutospacing="0"/>
        <w:rPr>
          <w:sz w:val="16"/>
          <w:szCs w:val="16"/>
        </w:rPr>
      </w:pPr>
      <w:r>
        <w:rPr>
          <w:sz w:val="16"/>
          <w:szCs w:val="16"/>
        </w:rPr>
        <w:t> </w:t>
      </w:r>
    </w:p>
    <w:p w14:paraId="19AF79CA"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not require or provide for disclosure of potential avoided or enabled emissions, nor those associated with serving specific customer segments. Neither do current and evolving mandatory carbon reporting requirements like the upcoming Corporate Sustainability Reporting Directive. </w:t>
      </w:r>
    </w:p>
    <w:p w14:paraId="7BDFF473"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Balanced Approach to Technology and Energy </w:t>
      </w:r>
    </w:p>
    <w:p w14:paraId="59B1D73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has a long history of supporting the energy industry across the full value chain from metals and minerals, to fuels, power generation, transmission, and distribution. Our technologies are widely used to optimize operations, which may lead to enhanced recovery, but they also serve to improve worker health and safety, reduce energy usage and emissions, predict and prevent equipment failures, reduce incidents and downtime, enhance forecasting, optimize supply chains, and accelerate innovation. They also contribute to the development of new energy solutions such as sustainable aviation fuels, low- and no-carbon energy sources, carbon capture and storage, and a decarbonized, balanced power grid, helping to accelerate the transition to a low-carbon economy. </w:t>
      </w:r>
    </w:p>
    <w:p w14:paraId="169A212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Technology is essential in helping all industries, including energy, transition toward more sustainable practices. Microsoft recognizes the global need to expand access to energy while also advancing the transition to a low-carbon economy by 2050. The Energy Principles we published in March 2022 guide our work with energy sector customers and reflect our commitment to sustainability, transparency, and innovation (see </w:t>
      </w:r>
      <w:r>
        <w:rPr>
          <w:rFonts w:ascii="Arial" w:hAnsi="Arial" w:cs="Arial"/>
          <w:sz w:val="18"/>
          <w:szCs w:val="18"/>
          <w:u w:val="single"/>
        </w:rPr>
        <w:t>aka.ms/energyprinciples</w:t>
      </w:r>
      <w:r>
        <w:rPr>
          <w:rFonts w:ascii="Arial" w:hAnsi="Arial" w:cs="Arial"/>
          <w:sz w:val="18"/>
          <w:szCs w:val="18"/>
        </w:rPr>
        <w:t xml:space="preserve">). We support all customers in developing and achieving effective net zero goals. Microsoft’s commercially available software and cloud services foster workforce empowerment, collaboration, and innovation that support a safer, more secure, reliable, equitable, and sustainable energy future. </w:t>
      </w:r>
    </w:p>
    <w:p w14:paraId="31F6127C" w14:textId="77777777" w:rsidR="00AA3F69" w:rsidRDefault="00AA3F69">
      <w:pPr>
        <w:pStyle w:val="NormalWeb"/>
        <w:keepNext/>
        <w:spacing w:before="240" w:beforeAutospacing="0" w:after="0" w:afterAutospacing="0"/>
        <w:rPr>
          <w:rFonts w:ascii="Arial" w:hAnsi="Arial" w:cs="Arial"/>
          <w:sz w:val="18"/>
          <w:szCs w:val="18"/>
        </w:rPr>
      </w:pPr>
      <w:r>
        <w:rPr>
          <w:rFonts w:ascii="Arial" w:hAnsi="Arial" w:cs="Arial"/>
          <w:b/>
          <w:bCs/>
          <w:sz w:val="18"/>
          <w:szCs w:val="18"/>
        </w:rPr>
        <w:t xml:space="preserve">Employee Engagement and Industry Collaboration </w:t>
      </w:r>
    </w:p>
    <w:p w14:paraId="482FDF8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value employee input and have established channels for dialogue and engagement on sustainability topics between employees and senior leaders at Microsoft. </w:t>
      </w:r>
    </w:p>
    <w:p w14:paraId="6FA059D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remains committed to enabling a principled and inclusive energy transition, and we believe the energy industry must be part of the solution for achieving a net zero future. Our approach is grounded in transparency, innovation, and collaboration, and is designed to help drive global change while supporting the evolving needs of our customers and communities.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25E67ADF" w14:textId="77777777" w:rsidTr="00D856C0">
        <w:tc>
          <w:tcPr>
            <w:tcW w:w="279" w:type="dxa"/>
            <w:hideMark/>
          </w:tcPr>
          <w:p w14:paraId="5B57024F"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340075EE"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10B8EE26"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2194F49C"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6A78BF1D"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3548AF73"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407FA88B"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C71A732"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F282D0A"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3354A67C"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183B252"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45CD45F"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384C1F86"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5B621771"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5D2A39FE"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37FFAD5A"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66AA14A2"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3D15DB66" w14:textId="77777777" w:rsidTr="00D856C0">
        <w:tc>
          <w:tcPr>
            <w:tcW w:w="2050" w:type="dxa"/>
            <w:gridSpan w:val="2"/>
            <w:tcMar>
              <w:top w:w="0" w:type="dxa"/>
              <w:left w:w="0" w:type="dxa"/>
              <w:bottom w:w="0" w:type="dxa"/>
              <w:right w:w="0" w:type="dxa"/>
            </w:tcMar>
            <w:vAlign w:val="bottom"/>
            <w:hideMark/>
          </w:tcPr>
          <w:p w14:paraId="160485B2"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4689B87C"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2C773714"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7488BF6C" w14:textId="77777777" w:rsidR="00D856C0" w:rsidRDefault="00D856C0" w:rsidP="00D856C0">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0017E8C6" w14:textId="77777777" w:rsidR="00D856C0" w:rsidRDefault="00D856C0" w:rsidP="00D856C0">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3D24852D" w14:textId="1AE9380C" w:rsidR="00D856C0" w:rsidRDefault="00D856C0" w:rsidP="00D856C0">
            <w:pPr>
              <w:pStyle w:val="la2"/>
              <w:rPr>
                <w:rFonts w:ascii="Arial" w:hAnsi="Arial" w:cs="Arial"/>
                <w:sz w:val="2"/>
                <w:szCs w:val="2"/>
              </w:rPr>
            </w:pPr>
          </w:p>
        </w:tc>
      </w:tr>
    </w:tbl>
    <w:p w14:paraId="6711783D" w14:textId="77777777" w:rsidR="00AA3F69" w:rsidRPr="00201D26" w:rsidRDefault="00AA3F69">
      <w:pPr>
        <w:pStyle w:val="NormalWeb"/>
        <w:spacing w:before="0" w:beforeAutospacing="0" w:after="0" w:afterAutospacing="0"/>
        <w:rPr>
          <w:sz w:val="16"/>
          <w:szCs w:val="16"/>
        </w:rPr>
      </w:pPr>
      <w:r>
        <w:rPr>
          <w:sz w:val="16"/>
          <w:szCs w:val="16"/>
        </w:rPr>
        <w:t> </w:t>
      </w:r>
    </w:p>
    <w:p w14:paraId="1479DCB8" w14:textId="77777777" w:rsidR="00AA3F69" w:rsidRDefault="00AA3F69">
      <w:pPr>
        <w:pStyle w:val="NormalWeb"/>
        <w:spacing w:before="0" w:beforeAutospacing="0" w:after="0" w:afterAutospacing="0"/>
        <w:rPr>
          <w:rFonts w:ascii="Arial" w:hAnsi="Arial" w:cs="Arial"/>
          <w:sz w:val="50"/>
          <w:szCs w:val="50"/>
        </w:rPr>
      </w:pPr>
      <w:bookmarkStart w:id="60" w:name="toc908201_47"/>
      <w:bookmarkEnd w:id="60"/>
      <w:r>
        <w:rPr>
          <w:rFonts w:ascii="Arial" w:hAnsi="Arial" w:cs="Arial"/>
          <w:b/>
          <w:bCs/>
          <w:sz w:val="50"/>
          <w:szCs w:val="50"/>
        </w:rPr>
        <w:t xml:space="preserve">5. Information About the Meeting </w:t>
      </w:r>
    </w:p>
    <w:p w14:paraId="22154BCC" w14:textId="77777777" w:rsidR="00AA3F69" w:rsidRDefault="00AA3F69">
      <w:pPr>
        <w:pStyle w:val="NormalWeb"/>
        <w:keepNext/>
        <w:spacing w:before="0" w:beforeAutospacing="0" w:after="0" w:afterAutospacing="0"/>
      </w:pPr>
      <w:r>
        <w:t> </w:t>
      </w:r>
    </w:p>
    <w:p w14:paraId="2609997E" w14:textId="77777777" w:rsidR="00AA3F69" w:rsidRDefault="00AA3F69" w:rsidP="00D856C0">
      <w:pPr>
        <w:pStyle w:val="rrdsinglerule"/>
        <w:pBdr>
          <w:top w:val="single" w:sz="6" w:space="0" w:color="0075C9"/>
        </w:pBdr>
        <w:spacing w:before="0" w:line="240" w:lineRule="auto"/>
      </w:pPr>
      <w:r>
        <w:t> </w:t>
      </w:r>
    </w:p>
    <w:p w14:paraId="59523C15" w14:textId="77777777" w:rsidR="00AA3F69" w:rsidRDefault="00AA3F69">
      <w:pPr>
        <w:pStyle w:val="NormalWeb"/>
        <w:spacing w:before="80" w:beforeAutospacing="0" w:after="0" w:afterAutospacing="0"/>
        <w:rPr>
          <w:rFonts w:ascii="Arial" w:hAnsi="Arial" w:cs="Arial"/>
          <w:sz w:val="28"/>
          <w:szCs w:val="28"/>
        </w:rPr>
      </w:pPr>
      <w:bookmarkStart w:id="61" w:name="toc908201_48"/>
      <w:bookmarkEnd w:id="61"/>
      <w:r>
        <w:rPr>
          <w:rFonts w:ascii="Arial" w:hAnsi="Arial" w:cs="Arial"/>
          <w:b/>
          <w:bCs/>
          <w:color w:val="0075C9"/>
          <w:sz w:val="28"/>
          <w:szCs w:val="28"/>
        </w:rPr>
        <w:t xml:space="preserve">Date, Time, and Place of Meeting </w:t>
      </w:r>
    </w:p>
    <w:p w14:paraId="42D7CC24"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b/>
          <w:bCs/>
          <w:color w:val="0075C9"/>
          <w:sz w:val="18"/>
          <w:szCs w:val="18"/>
        </w:rPr>
        <w:t xml:space="preserve">Date: </w:t>
      </w:r>
      <w:r>
        <w:rPr>
          <w:rFonts w:ascii="Arial" w:hAnsi="Arial" w:cs="Arial"/>
          <w:sz w:val="18"/>
          <w:szCs w:val="18"/>
        </w:rPr>
        <w:t xml:space="preserve">December 5, 2025 </w:t>
      </w:r>
    </w:p>
    <w:p w14:paraId="6BBF6B19"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xml:space="preserve">Time: </w:t>
      </w:r>
      <w:r>
        <w:rPr>
          <w:rFonts w:ascii="Arial" w:hAnsi="Arial" w:cs="Arial"/>
          <w:sz w:val="18"/>
          <w:szCs w:val="18"/>
        </w:rPr>
        <w:t xml:space="preserve">8:30 a.m. Pacific Time </w:t>
      </w:r>
    </w:p>
    <w:p w14:paraId="297C9F1C" w14:textId="77777777" w:rsidR="00AA3F69" w:rsidRDefault="00AA3F69">
      <w:pPr>
        <w:pStyle w:val="NormalWeb"/>
        <w:spacing w:before="0" w:beforeAutospacing="0" w:after="0" w:afterAutospacing="0"/>
        <w:rPr>
          <w:rFonts w:ascii="Arial" w:hAnsi="Arial" w:cs="Arial"/>
          <w:sz w:val="18"/>
          <w:szCs w:val="18"/>
        </w:rPr>
      </w:pPr>
      <w:r>
        <w:rPr>
          <w:rFonts w:ascii="Arial" w:hAnsi="Arial" w:cs="Arial"/>
          <w:b/>
          <w:bCs/>
          <w:color w:val="0075C9"/>
          <w:sz w:val="18"/>
          <w:szCs w:val="18"/>
        </w:rPr>
        <w:t xml:space="preserve">Virtual Meeting Location: </w:t>
      </w:r>
      <w:r>
        <w:rPr>
          <w:rFonts w:ascii="Arial" w:hAnsi="Arial" w:cs="Arial"/>
          <w:sz w:val="18"/>
          <w:szCs w:val="18"/>
          <w:u w:val="single"/>
        </w:rPr>
        <w:t>virtualshareholdermeeting.com/MSFT25</w:t>
      </w:r>
      <w:r>
        <w:rPr>
          <w:rFonts w:ascii="Arial" w:hAnsi="Arial" w:cs="Arial"/>
          <w:sz w:val="18"/>
          <w:szCs w:val="18"/>
        </w:rPr>
        <w:t xml:space="preserve"> </w:t>
      </w:r>
    </w:p>
    <w:p w14:paraId="2CF0C6E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Proxy Statement was first mailed to shareholders on or about October 21, 2025. It is furnished in connection with the solicitation of proxies by the Board of Directors of Microsoft Corporation to be voted during the Annual Meeting for the purposes set forth in the accompanying Notice of Annual Meeting. </w:t>
      </w:r>
    </w:p>
    <w:p w14:paraId="2C0C05BB"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who execute proxies retain the right to revoke them at any time before the shares are voted by proxy during the meeting. A shareholder may revoke a proxy by timely executing and delivering, by Internet, telephone, or mail, another proxy dated as of a later date, or by delivering a signed statement to our Corporate Secretary at or prior to the Annual Meeting. </w:t>
      </w:r>
    </w:p>
    <w:p w14:paraId="6444A109" w14:textId="77777777" w:rsidR="00AA3F69" w:rsidRDefault="00AA3F69">
      <w:pPr>
        <w:pStyle w:val="NormalWeb"/>
        <w:keepNext/>
        <w:spacing w:before="0" w:beforeAutospacing="0" w:after="0" w:afterAutospacing="0"/>
        <w:rPr>
          <w:sz w:val="36"/>
          <w:szCs w:val="36"/>
        </w:rPr>
      </w:pPr>
      <w:r>
        <w:rPr>
          <w:sz w:val="36"/>
          <w:szCs w:val="36"/>
        </w:rPr>
        <w:t> </w:t>
      </w:r>
    </w:p>
    <w:p w14:paraId="37E2C8C3" w14:textId="77777777" w:rsidR="00AA3F69" w:rsidRDefault="00AA3F69" w:rsidP="00D856C0">
      <w:pPr>
        <w:pStyle w:val="rrdsinglerule"/>
        <w:pBdr>
          <w:top w:val="single" w:sz="6" w:space="0" w:color="0075C9"/>
        </w:pBdr>
        <w:spacing w:before="0" w:line="240" w:lineRule="auto"/>
        <w:rPr>
          <w:sz w:val="24"/>
          <w:szCs w:val="24"/>
        </w:rPr>
      </w:pPr>
      <w:r>
        <w:t> </w:t>
      </w:r>
    </w:p>
    <w:p w14:paraId="123CA94C" w14:textId="77777777" w:rsidR="00AA3F69" w:rsidRDefault="00AA3F69">
      <w:pPr>
        <w:pStyle w:val="NormalWeb"/>
        <w:spacing w:before="80" w:beforeAutospacing="0" w:after="0" w:afterAutospacing="0"/>
        <w:rPr>
          <w:rFonts w:ascii="Arial" w:hAnsi="Arial" w:cs="Arial"/>
          <w:sz w:val="28"/>
          <w:szCs w:val="28"/>
        </w:rPr>
      </w:pPr>
      <w:bookmarkStart w:id="62" w:name="toc908201_49"/>
      <w:bookmarkEnd w:id="62"/>
      <w:r>
        <w:rPr>
          <w:rFonts w:ascii="Arial" w:hAnsi="Arial" w:cs="Arial"/>
          <w:b/>
          <w:bCs/>
          <w:color w:val="0075C9"/>
          <w:sz w:val="28"/>
          <w:szCs w:val="28"/>
        </w:rPr>
        <w:t xml:space="preserve">Proxy Materials are Available on the Internet </w:t>
      </w:r>
    </w:p>
    <w:p w14:paraId="3C3794E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are furnishing proxy materials to our shareholders primarily via the Internet instead of mailing printed copies of those materials to each shareholder. By doing so, we save costs and reduce the environmental impact of our Annual Meeting. On October 21, 2025, we mailed a Notice of Internet Availability of Proxy Materials to certain of our shareholders. The Notice contains instructions about how to access our proxy materials and vote online or by telephone. If you would like to receive a paper copy of our proxy materials, please follow the instructions included in the Notice of Internet Availability of Proxy Materials. If you previously chose to receive our proxy materials electronically, you will continue to receive access to these materials via email unless you elect otherwise. </w:t>
      </w:r>
    </w:p>
    <w:p w14:paraId="3B579EDC" w14:textId="77777777" w:rsidR="00AA3F69" w:rsidRDefault="00AA3F69">
      <w:pPr>
        <w:pStyle w:val="NormalWeb"/>
        <w:keepNext/>
        <w:spacing w:before="0" w:beforeAutospacing="0" w:after="0" w:afterAutospacing="0"/>
        <w:rPr>
          <w:sz w:val="36"/>
          <w:szCs w:val="36"/>
        </w:rPr>
      </w:pPr>
      <w:r>
        <w:rPr>
          <w:sz w:val="36"/>
          <w:szCs w:val="36"/>
        </w:rPr>
        <w:t> </w:t>
      </w:r>
    </w:p>
    <w:p w14:paraId="2B7621F5" w14:textId="77777777" w:rsidR="00AA3F69" w:rsidRDefault="00AA3F69" w:rsidP="00D856C0">
      <w:pPr>
        <w:pStyle w:val="rrdsinglerule"/>
        <w:pBdr>
          <w:top w:val="single" w:sz="6" w:space="0" w:color="0075C9"/>
        </w:pBdr>
        <w:spacing w:before="0" w:line="240" w:lineRule="auto"/>
        <w:rPr>
          <w:sz w:val="24"/>
          <w:szCs w:val="24"/>
        </w:rPr>
      </w:pPr>
      <w:r>
        <w:t xml:space="preserve">  </w:t>
      </w:r>
    </w:p>
    <w:p w14:paraId="6E018B25" w14:textId="77777777" w:rsidR="00AA3F69" w:rsidRDefault="00AA3F69">
      <w:pPr>
        <w:pStyle w:val="NormalWeb"/>
        <w:spacing w:before="80" w:beforeAutospacing="0" w:after="0" w:afterAutospacing="0"/>
        <w:rPr>
          <w:rFonts w:ascii="Arial" w:hAnsi="Arial" w:cs="Arial"/>
          <w:sz w:val="28"/>
          <w:szCs w:val="28"/>
        </w:rPr>
      </w:pPr>
      <w:bookmarkStart w:id="63" w:name="toc908201_50"/>
      <w:bookmarkEnd w:id="63"/>
      <w:r>
        <w:rPr>
          <w:rFonts w:ascii="Arial" w:hAnsi="Arial" w:cs="Arial"/>
          <w:b/>
          <w:bCs/>
          <w:color w:val="0075C9"/>
          <w:sz w:val="28"/>
          <w:szCs w:val="28"/>
        </w:rPr>
        <w:t xml:space="preserve">Participating in the Annual Meeting </w:t>
      </w:r>
    </w:p>
    <w:p w14:paraId="4C43EDCC"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This year’s virtual</w:t>
      </w:r>
      <w:r>
        <w:rPr>
          <w:rFonts w:ascii="Arial" w:hAnsi="Arial" w:cs="Arial"/>
          <w:b/>
          <w:bCs/>
          <w:sz w:val="18"/>
          <w:szCs w:val="18"/>
        </w:rPr>
        <w:t xml:space="preserve"> </w:t>
      </w:r>
      <w:r>
        <w:rPr>
          <w:rFonts w:ascii="Arial" w:hAnsi="Arial" w:cs="Arial"/>
          <w:sz w:val="18"/>
          <w:szCs w:val="18"/>
        </w:rPr>
        <w:t xml:space="preserve">Annual Meeting will be conducted at </w:t>
      </w:r>
      <w:r>
        <w:rPr>
          <w:rFonts w:ascii="Arial" w:hAnsi="Arial" w:cs="Arial"/>
          <w:sz w:val="18"/>
          <w:szCs w:val="18"/>
          <w:u w:val="single"/>
        </w:rPr>
        <w:t>virtualshareholdermeeting.com/MSFT25</w:t>
      </w:r>
      <w:r>
        <w:rPr>
          <w:rFonts w:ascii="Arial" w:hAnsi="Arial" w:cs="Arial"/>
          <w:sz w:val="18"/>
          <w:szCs w:val="18"/>
        </w:rPr>
        <w:t xml:space="preserve"> on December 5, 2025 at 8:30 a.m.</w:t>
      </w:r>
      <w:r>
        <w:rPr>
          <w:rFonts w:ascii="Arial" w:hAnsi="Arial" w:cs="Arial"/>
          <w:sz w:val="18"/>
          <w:szCs w:val="18"/>
          <w:u w:val="single"/>
        </w:rPr>
        <w:t xml:space="preserve"> </w:t>
      </w:r>
      <w:r>
        <w:rPr>
          <w:rFonts w:ascii="Arial" w:hAnsi="Arial" w:cs="Arial"/>
          <w:sz w:val="18"/>
          <w:szCs w:val="18"/>
        </w:rPr>
        <w:t xml:space="preserve">Pacific Time. You are entitled to participate in the Annual Meeting if you were a shareholder as of the close of business on September 30, 2025, the record date, or hold a valid proxy for the meeting. To be admitted to the Annual Meeting, you must enter the 16-digit Control Number found next to the label “Control Number” on your Notice of Internet Availability, proxy card, or voting instruction form, or in the email sending you the Proxy Statement. If you are a beneficial shareholder, you may contact the bank, broker, or other institution where you hold your account if you have questions about obtaining your Control Number. </w:t>
      </w:r>
    </w:p>
    <w:p w14:paraId="65067F8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meeting will be followed by a question and answer session. Questions may be submitted in advance of the meeting beginning on October 21, 2025 at </w:t>
      </w:r>
      <w:r>
        <w:rPr>
          <w:rFonts w:ascii="Arial" w:hAnsi="Arial" w:cs="Arial"/>
          <w:sz w:val="18"/>
          <w:szCs w:val="18"/>
          <w:u w:val="single"/>
        </w:rPr>
        <w:t>proxyvote.com</w:t>
      </w:r>
      <w:r>
        <w:rPr>
          <w:rFonts w:ascii="Arial" w:hAnsi="Arial" w:cs="Arial"/>
          <w:sz w:val="18"/>
          <w:szCs w:val="18"/>
        </w:rPr>
        <w:t xml:space="preserve"> after logging in with your Control Number, or during the Annual Meeting through </w:t>
      </w:r>
      <w:r>
        <w:rPr>
          <w:rFonts w:ascii="Arial" w:hAnsi="Arial" w:cs="Arial"/>
          <w:sz w:val="18"/>
          <w:szCs w:val="18"/>
          <w:u w:val="single"/>
        </w:rPr>
        <w:t>virtualshareholdermeeting.com/MSFT25</w:t>
      </w:r>
      <w:r>
        <w:rPr>
          <w:rFonts w:ascii="Arial" w:hAnsi="Arial" w:cs="Arial"/>
          <w:sz w:val="18"/>
          <w:szCs w:val="18"/>
        </w:rPr>
        <w:t xml:space="preserve">. </w:t>
      </w:r>
    </w:p>
    <w:p w14:paraId="4558394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recommend that you access the Annual Meeting before it begins. Online check-in opens approximately thirty minutes before the start of the meeting. If you have difficulty accessing the meeting, please call 1-844-986-0822 (toll free) or 303-562-9302 (international). We will have technicians available to assist you. </w:t>
      </w:r>
    </w:p>
    <w:p w14:paraId="64998E8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will also broadcast the Annual Meeting via Microsoft Teams at </w:t>
      </w:r>
      <w:r>
        <w:rPr>
          <w:rFonts w:ascii="Arial" w:hAnsi="Arial" w:cs="Arial"/>
          <w:sz w:val="18"/>
          <w:szCs w:val="18"/>
          <w:u w:val="single"/>
        </w:rPr>
        <w:t>microsoft.com/investor</w:t>
      </w:r>
      <w:r>
        <w:rPr>
          <w:rFonts w:ascii="Arial" w:hAnsi="Arial" w:cs="Arial"/>
          <w:sz w:val="18"/>
          <w:szCs w:val="18"/>
        </w:rPr>
        <w:t xml:space="preserve">, however, you will not be able to vote your shares or ask questions through Microsoft Teams. </w:t>
      </w:r>
    </w:p>
    <w:p w14:paraId="71FE1DBF" w14:textId="77777777" w:rsidR="00AA3F69" w:rsidRDefault="00AA3F69">
      <w:pPr>
        <w:pStyle w:val="NormalWeb"/>
        <w:keepNext/>
        <w:spacing w:before="0" w:beforeAutospacing="0" w:after="0" w:afterAutospacing="0"/>
        <w:rPr>
          <w:sz w:val="36"/>
          <w:szCs w:val="36"/>
        </w:rPr>
      </w:pPr>
      <w:r>
        <w:rPr>
          <w:sz w:val="36"/>
          <w:szCs w:val="36"/>
        </w:rPr>
        <w:t> </w:t>
      </w:r>
    </w:p>
    <w:p w14:paraId="3CC80B84" w14:textId="77777777" w:rsidR="00AA3F69" w:rsidRDefault="00AA3F69" w:rsidP="00D856C0">
      <w:pPr>
        <w:pStyle w:val="rrdsinglerule"/>
        <w:pBdr>
          <w:top w:val="single" w:sz="6" w:space="0" w:color="0075C9"/>
        </w:pBdr>
        <w:spacing w:before="0" w:line="240" w:lineRule="auto"/>
        <w:rPr>
          <w:sz w:val="24"/>
          <w:szCs w:val="24"/>
        </w:rPr>
      </w:pPr>
      <w:r>
        <w:t xml:space="preserve">  </w:t>
      </w:r>
    </w:p>
    <w:p w14:paraId="616EACC7" w14:textId="77777777" w:rsidR="00AA3F69" w:rsidRDefault="00AA3F69">
      <w:pPr>
        <w:pStyle w:val="NormalWeb"/>
        <w:spacing w:before="80" w:beforeAutospacing="0" w:after="0" w:afterAutospacing="0"/>
        <w:rPr>
          <w:rFonts w:ascii="Arial" w:hAnsi="Arial" w:cs="Arial"/>
          <w:sz w:val="28"/>
          <w:szCs w:val="28"/>
        </w:rPr>
      </w:pPr>
      <w:bookmarkStart w:id="64" w:name="toc908201_51"/>
      <w:bookmarkEnd w:id="64"/>
      <w:r>
        <w:rPr>
          <w:rFonts w:ascii="Arial" w:hAnsi="Arial" w:cs="Arial"/>
          <w:b/>
          <w:bCs/>
          <w:color w:val="0075C9"/>
          <w:sz w:val="28"/>
          <w:szCs w:val="28"/>
        </w:rPr>
        <w:t xml:space="preserve">Soliciting Proxies </w:t>
      </w:r>
    </w:p>
    <w:p w14:paraId="6DE748B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of Directors is soliciting the proxy accompanying this Proxy Statement. Proxies may be solicited by officers, directors, and employees of Microsoft, none of whom will receive any additional compensation for their services. D.F. King &amp; Co., Inc. may solicit proxies at a cost we anticipate will not exceed $20,000. These solicitations may be made personally or by mail, telephone, messenger, email, or other electronic transmission. Microsoft will pay persons holding shares of common stock in their names or in the names of nominees, but not owning such shares beneficially, such as brokerage houses, banks, and other fiduciaries, for the expense of forwarding solicitation materials to their principals. Microsoft will pay all proxy solicitation costs.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1C33F446" w14:textId="77777777" w:rsidTr="00C717F7">
        <w:tc>
          <w:tcPr>
            <w:tcW w:w="279" w:type="dxa"/>
            <w:hideMark/>
          </w:tcPr>
          <w:p w14:paraId="1A7FF583"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39FA64FA"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5600A21C"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7157FD76"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57A38A48"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37FCD415"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796100FE"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9700889"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A0437C6"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0EDC9620"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F781261"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C65FB63"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6F69F13C"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4E5876C5"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32D133AA"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1EB7E145"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0F49C5BF"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3AB84FE6" w14:textId="77777777" w:rsidTr="00C717F7">
        <w:tc>
          <w:tcPr>
            <w:tcW w:w="2050" w:type="dxa"/>
            <w:gridSpan w:val="2"/>
            <w:tcMar>
              <w:top w:w="0" w:type="dxa"/>
              <w:left w:w="0" w:type="dxa"/>
              <w:bottom w:w="0" w:type="dxa"/>
              <w:right w:w="0" w:type="dxa"/>
            </w:tcMar>
            <w:vAlign w:val="bottom"/>
            <w:hideMark/>
          </w:tcPr>
          <w:p w14:paraId="102EEAA3"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72EC347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6AA4F35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55177F0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017050FD"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4CDFA48B" w14:textId="77777777" w:rsidR="00D856C0" w:rsidRDefault="00D856C0" w:rsidP="00C717F7">
            <w:pPr>
              <w:pStyle w:val="la2"/>
              <w:rPr>
                <w:rFonts w:ascii="Arial" w:hAnsi="Arial" w:cs="Arial"/>
                <w:sz w:val="2"/>
                <w:szCs w:val="2"/>
              </w:rPr>
            </w:pPr>
          </w:p>
        </w:tc>
      </w:tr>
    </w:tbl>
    <w:p w14:paraId="293229F4" w14:textId="77777777" w:rsidR="00AA3F69" w:rsidRPr="00201D26" w:rsidRDefault="00AA3F69">
      <w:pPr>
        <w:pStyle w:val="NormalWeb"/>
        <w:spacing w:before="0" w:beforeAutospacing="0" w:after="0" w:afterAutospacing="0"/>
        <w:rPr>
          <w:sz w:val="16"/>
          <w:szCs w:val="16"/>
        </w:rPr>
      </w:pPr>
      <w:r>
        <w:rPr>
          <w:sz w:val="16"/>
          <w:szCs w:val="16"/>
        </w:rPr>
        <w:t> </w:t>
      </w:r>
    </w:p>
    <w:p w14:paraId="1893AFC4" w14:textId="77777777" w:rsidR="00AA3F69" w:rsidRDefault="00AA3F69">
      <w:pPr>
        <w:pStyle w:val="rrdsinglerule"/>
        <w:pBdr>
          <w:top w:val="single" w:sz="6" w:space="0" w:color="0075C9"/>
        </w:pBdr>
        <w:spacing w:before="120"/>
        <w:rPr>
          <w:sz w:val="24"/>
          <w:szCs w:val="24"/>
        </w:rPr>
      </w:pPr>
      <w:r>
        <w:t xml:space="preserve">  </w:t>
      </w:r>
    </w:p>
    <w:p w14:paraId="74CAA287" w14:textId="77777777" w:rsidR="00AA3F69" w:rsidRDefault="00AA3F69">
      <w:pPr>
        <w:pStyle w:val="NormalWeb"/>
        <w:spacing w:before="80" w:beforeAutospacing="0" w:after="0" w:afterAutospacing="0"/>
        <w:rPr>
          <w:rFonts w:ascii="Arial" w:hAnsi="Arial" w:cs="Arial"/>
          <w:sz w:val="28"/>
          <w:szCs w:val="28"/>
        </w:rPr>
      </w:pPr>
      <w:bookmarkStart w:id="65" w:name="toc908201_52"/>
      <w:bookmarkEnd w:id="65"/>
      <w:r>
        <w:rPr>
          <w:rFonts w:ascii="Arial" w:hAnsi="Arial" w:cs="Arial"/>
          <w:b/>
          <w:bCs/>
          <w:color w:val="0075C9"/>
          <w:sz w:val="28"/>
          <w:szCs w:val="28"/>
        </w:rPr>
        <w:t xml:space="preserve">Householding </w:t>
      </w:r>
    </w:p>
    <w:p w14:paraId="1CCA1B5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deliver a single Proxy Statement and Annual Report, along with individual proxy cards or individual Notices of Internet Availability, to certain shareholders sharing the same address unless we have received contrary instructions. If you are a registered shareholder and would like to either participate in householding or receive separate copies of this year’s and/or future proxy materials, please contact our transfer agent, Computershare, by mail at P.O. Box 43006, Providence, RI, 02940-3078; by phone at 800-285-7772, option 1; or by email at </w:t>
      </w:r>
      <w:r>
        <w:rPr>
          <w:rFonts w:ascii="Arial" w:hAnsi="Arial" w:cs="Arial"/>
          <w:sz w:val="18"/>
          <w:szCs w:val="18"/>
          <w:u w:val="single"/>
        </w:rPr>
        <w:t>web.queries@computershare.com</w:t>
      </w:r>
      <w:r>
        <w:rPr>
          <w:rFonts w:ascii="Arial" w:hAnsi="Arial" w:cs="Arial"/>
          <w:sz w:val="18"/>
          <w:szCs w:val="18"/>
        </w:rPr>
        <w:t xml:space="preserve">. If you are a beneficial shareholder, you may contact the broker or bank where you hold the account. </w:t>
      </w:r>
    </w:p>
    <w:p w14:paraId="1086B916" w14:textId="77777777" w:rsidR="00AA3F69" w:rsidRDefault="00AA3F69">
      <w:pPr>
        <w:pStyle w:val="NormalWeb"/>
        <w:keepNext/>
        <w:spacing w:before="0" w:beforeAutospacing="0" w:after="0" w:afterAutospacing="0"/>
        <w:rPr>
          <w:sz w:val="36"/>
          <w:szCs w:val="36"/>
        </w:rPr>
      </w:pPr>
      <w:r>
        <w:rPr>
          <w:sz w:val="36"/>
          <w:szCs w:val="36"/>
        </w:rPr>
        <w:t> </w:t>
      </w:r>
    </w:p>
    <w:p w14:paraId="1B773F7C" w14:textId="77777777" w:rsidR="00AA3F69" w:rsidRDefault="00AA3F69">
      <w:pPr>
        <w:pStyle w:val="rrdsinglerule"/>
        <w:pBdr>
          <w:top w:val="single" w:sz="6" w:space="0" w:color="0075C9"/>
        </w:pBdr>
        <w:spacing w:before="120"/>
        <w:rPr>
          <w:sz w:val="24"/>
          <w:szCs w:val="24"/>
        </w:rPr>
      </w:pPr>
      <w:r>
        <w:t> </w:t>
      </w:r>
    </w:p>
    <w:p w14:paraId="48CB3E41" w14:textId="77777777" w:rsidR="00AA3F69" w:rsidRDefault="00AA3F69">
      <w:pPr>
        <w:pStyle w:val="NormalWeb"/>
        <w:spacing w:before="80" w:beforeAutospacing="0" w:after="0" w:afterAutospacing="0"/>
        <w:rPr>
          <w:rFonts w:ascii="Arial" w:hAnsi="Arial" w:cs="Arial"/>
          <w:sz w:val="28"/>
          <w:szCs w:val="28"/>
        </w:rPr>
      </w:pPr>
      <w:bookmarkStart w:id="66" w:name="toc908201_53"/>
      <w:bookmarkEnd w:id="66"/>
      <w:r>
        <w:rPr>
          <w:rFonts w:ascii="Arial" w:hAnsi="Arial" w:cs="Arial"/>
          <w:b/>
          <w:bCs/>
          <w:color w:val="0075C9"/>
          <w:sz w:val="28"/>
          <w:szCs w:val="28"/>
        </w:rPr>
        <w:t xml:space="preserve">Election of Directors </w:t>
      </w:r>
    </w:p>
    <w:p w14:paraId="38202505"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Twelve directors are to be elected during the Annual Meeting to hold office until the next annual meeting and until their respective successors are elected and qualified. If, for any reason, no directors are elected at an annual meeting, a slate of directors may be elected at a special meeting of shareholders called for that purpose in the manner provided by our Bylaws. The accompanying proxy will be voted in favor of the nominees presented in Part 1 – Board of Directors and Governance to serve as directors unless the shareholder indicates to the contrary on the proxy. All of this year’s nominees are current directors, except Mr. Rainey. The Board expects that each of the nominees will be available for election, but if any of them is unable to serve at the time the election occurs, the proxy will be voted for the election of another nominee designated by our Board. A nominee who does not receive a majority of the votes cast will not be elected. Except as explained in the next paragraph, an incumbent director who is not elected because he or she does not receive a majority vote will continue to serve as a holdover director until the earliest of: (a) 90 days after the date on which the election inspector determines the voting results as to that director; (b) the date on which the Board of Directors appoints an individual to fill the office held by that director; or (c) the date of that director’s resignation. </w:t>
      </w:r>
    </w:p>
    <w:p w14:paraId="44390FC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of Directors may fill any vacancy resulting from the non-election of a director, or fill the office held by a holdover director, as provided in our Bylaws. The Governance and Nominating Committee will consider promptly whether to fill the office of a nominee who fails to receive a majority vote and make a recommendation to our Board about filling the office. </w:t>
      </w:r>
    </w:p>
    <w:p w14:paraId="5C1E17E8"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of Directors will act on the Governance and Nominating Committee’s recommendation and within 90 days after certification of the shareholder vote will disclose publicly its decision. </w:t>
      </w:r>
    </w:p>
    <w:p w14:paraId="09881359"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Additional details about this process are specified in our Bylaws, which are available on our website at </w:t>
      </w:r>
    </w:p>
    <w:p w14:paraId="445AFEAB"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u w:val="single"/>
        </w:rPr>
        <w:t>aka.ms/policiesandguidelines.</w:t>
      </w:r>
      <w:r>
        <w:rPr>
          <w:rFonts w:ascii="Arial" w:hAnsi="Arial" w:cs="Arial"/>
          <w:sz w:val="18"/>
          <w:szCs w:val="18"/>
        </w:rPr>
        <w:t xml:space="preserve"> </w:t>
      </w:r>
    </w:p>
    <w:p w14:paraId="71E8CEF1" w14:textId="77777777" w:rsidR="00AA3F69" w:rsidRDefault="00AA3F69">
      <w:pPr>
        <w:pStyle w:val="NormalWeb"/>
        <w:keepNext/>
        <w:spacing w:before="0" w:beforeAutospacing="0" w:after="0" w:afterAutospacing="0"/>
        <w:rPr>
          <w:sz w:val="36"/>
          <w:szCs w:val="36"/>
        </w:rPr>
      </w:pPr>
      <w:r>
        <w:rPr>
          <w:sz w:val="36"/>
          <w:szCs w:val="36"/>
        </w:rPr>
        <w:t> </w:t>
      </w:r>
    </w:p>
    <w:p w14:paraId="0B57F82D" w14:textId="77777777" w:rsidR="00AA3F69" w:rsidRDefault="00AA3F69">
      <w:pPr>
        <w:pStyle w:val="rrdsinglerule"/>
        <w:pBdr>
          <w:top w:val="single" w:sz="6" w:space="0" w:color="0075C9"/>
        </w:pBdr>
        <w:spacing w:before="120"/>
        <w:rPr>
          <w:sz w:val="24"/>
          <w:szCs w:val="24"/>
        </w:rPr>
      </w:pPr>
      <w:r>
        <w:t> </w:t>
      </w:r>
    </w:p>
    <w:p w14:paraId="48D89D4E" w14:textId="77777777" w:rsidR="00AA3F69" w:rsidRDefault="00AA3F69">
      <w:pPr>
        <w:pStyle w:val="NormalWeb"/>
        <w:spacing w:before="80" w:beforeAutospacing="0" w:after="0" w:afterAutospacing="0"/>
        <w:rPr>
          <w:rFonts w:ascii="Arial" w:hAnsi="Arial" w:cs="Arial"/>
          <w:sz w:val="28"/>
          <w:szCs w:val="28"/>
        </w:rPr>
      </w:pPr>
      <w:bookmarkStart w:id="67" w:name="toc908201_54"/>
      <w:bookmarkEnd w:id="67"/>
      <w:r>
        <w:rPr>
          <w:rFonts w:ascii="Arial" w:hAnsi="Arial" w:cs="Arial"/>
          <w:b/>
          <w:bCs/>
          <w:color w:val="0075C9"/>
          <w:sz w:val="28"/>
          <w:szCs w:val="28"/>
        </w:rPr>
        <w:t xml:space="preserve">Voting </w:t>
      </w:r>
    </w:p>
    <w:p w14:paraId="391793B3" w14:textId="77777777" w:rsidR="00AA3F69" w:rsidRDefault="00AA3F69">
      <w:pPr>
        <w:pStyle w:val="NormalWeb"/>
        <w:spacing w:before="120" w:beforeAutospacing="0" w:after="0" w:afterAutospacing="0"/>
        <w:rPr>
          <w:rFonts w:ascii="Arial" w:hAnsi="Arial" w:cs="Arial"/>
        </w:rPr>
      </w:pPr>
      <w:bookmarkStart w:id="68" w:name="toc908201_55"/>
      <w:bookmarkEnd w:id="68"/>
      <w:r>
        <w:rPr>
          <w:rFonts w:ascii="Arial" w:hAnsi="Arial" w:cs="Arial"/>
          <w:b/>
          <w:bCs/>
        </w:rPr>
        <w:t xml:space="preserve">Shareholders Entitled to Vote; Quorum </w:t>
      </w:r>
    </w:p>
    <w:p w14:paraId="588A161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of record at the close of business on September 30, 2025, will be entitled to vote during the Annual Meeting on the basis of one vote for each share held. Shareholders as of the record date are encouraged to vote prior to the meeting (1) via the Internet, (2) by phone, or (3) if you received your proxy materials by mail, by signing, dating, and returning the enclosed proxy card or voting instruction form. On September 30, 2025, there were 7,433,087,554 shares of common stock outstanding, held of record by 76,483 shareholders. </w:t>
      </w:r>
    </w:p>
    <w:p w14:paraId="447F3971"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 majority of the outstanding shares of Microsoft common stock is required to constitute a quorum for the transaction of business at the Annual Meeting. The shares of a shareholder whose ballot on any or all proposals is marked as “abstain” or, in the case of an uncontested election of directors, “withheld,” will be included in the number of shares present during the Annual Meeting to determine whether a quorum is present. </w:t>
      </w:r>
    </w:p>
    <w:p w14:paraId="5FCB74E6" w14:textId="77777777" w:rsidR="00AA3F69" w:rsidRDefault="00AA3F69">
      <w:pPr>
        <w:pStyle w:val="NormalWeb"/>
        <w:spacing w:before="360" w:beforeAutospacing="0" w:after="0" w:afterAutospacing="0"/>
        <w:rPr>
          <w:rFonts w:ascii="Arial" w:hAnsi="Arial" w:cs="Arial"/>
        </w:rPr>
      </w:pPr>
      <w:bookmarkStart w:id="69" w:name="toc908201_56"/>
      <w:bookmarkEnd w:id="69"/>
      <w:r>
        <w:rPr>
          <w:rFonts w:ascii="Arial" w:hAnsi="Arial" w:cs="Arial"/>
          <w:b/>
          <w:bCs/>
        </w:rPr>
        <w:t xml:space="preserve">Vote Required; Effect of Abstentions and Broker Non-Votes </w:t>
      </w:r>
    </w:p>
    <w:p w14:paraId="1B507506"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For each nominee and proposal submitted to the shareholders for a vote, approval requires a vote of the majority of the votes cast. A majority of votes cast means the number of shares cast “for” a nominee or proposal exceeds the number of shares cast “against” that nominee or proposal. Abstentions will not be counted as votes cast. Uninstructed shares will not be counted as votes cast except with respect to the Ratification of the Selection of our Independent Auditor, for which brokers and custodians have discretion to vote. A ballot for a nominee that is marked “withheld” will also not be counted as a vote cast.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188E8BB6" w14:textId="77777777" w:rsidTr="00C717F7">
        <w:tc>
          <w:tcPr>
            <w:tcW w:w="279" w:type="dxa"/>
            <w:hideMark/>
          </w:tcPr>
          <w:p w14:paraId="1D8A8C25"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672F3B49"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1A02432D"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63D7DF26"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6B98B1C8"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5BE944F5"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1F075C39"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869BBCA"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B56205C"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02241329"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CFFC60A"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3B5D45AD"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0446D8BD"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CF58ACD"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62DAA087"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784D54E0"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49BDFC8D"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1F1B12F4" w14:textId="77777777" w:rsidTr="00C717F7">
        <w:tc>
          <w:tcPr>
            <w:tcW w:w="2050" w:type="dxa"/>
            <w:gridSpan w:val="2"/>
            <w:tcMar>
              <w:top w:w="0" w:type="dxa"/>
              <w:left w:w="0" w:type="dxa"/>
              <w:bottom w:w="0" w:type="dxa"/>
              <w:right w:w="0" w:type="dxa"/>
            </w:tcMar>
            <w:vAlign w:val="bottom"/>
            <w:hideMark/>
          </w:tcPr>
          <w:p w14:paraId="2F927A78"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21710DA9"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0925CB7D"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09FC2BA4"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2A22F305"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19D1C263" w14:textId="77777777" w:rsidR="00D856C0" w:rsidRDefault="00D856C0" w:rsidP="00C717F7">
            <w:pPr>
              <w:pStyle w:val="la2"/>
              <w:rPr>
                <w:rFonts w:ascii="Arial" w:hAnsi="Arial" w:cs="Arial"/>
                <w:sz w:val="2"/>
                <w:szCs w:val="2"/>
              </w:rPr>
            </w:pPr>
          </w:p>
        </w:tc>
      </w:tr>
    </w:tbl>
    <w:p w14:paraId="1A4D2F2D" w14:textId="77777777" w:rsidR="00AA3F69" w:rsidRPr="00201D26" w:rsidRDefault="00AA3F69">
      <w:pPr>
        <w:pStyle w:val="NormalWeb"/>
        <w:spacing w:before="0" w:beforeAutospacing="0" w:after="0" w:afterAutospacing="0"/>
        <w:rPr>
          <w:sz w:val="16"/>
          <w:szCs w:val="16"/>
        </w:rPr>
      </w:pPr>
      <w:r>
        <w:rPr>
          <w:sz w:val="16"/>
          <w:szCs w:val="16"/>
        </w:rPr>
        <w:t> </w:t>
      </w:r>
    </w:p>
    <w:p w14:paraId="08A574F0" w14:textId="77777777" w:rsidR="00AA3F69" w:rsidRDefault="00AA3F69">
      <w:pPr>
        <w:pStyle w:val="NormalWeb"/>
        <w:spacing w:before="0" w:beforeAutospacing="0" w:after="0" w:afterAutospacing="0"/>
        <w:rPr>
          <w:rFonts w:ascii="Arial" w:hAnsi="Arial" w:cs="Arial"/>
          <w:sz w:val="18"/>
          <w:szCs w:val="18"/>
        </w:rPr>
      </w:pPr>
      <w:r>
        <w:rPr>
          <w:rFonts w:ascii="Arial" w:hAnsi="Arial" w:cs="Arial"/>
          <w:sz w:val="18"/>
          <w:szCs w:val="18"/>
        </w:rPr>
        <w:t xml:space="preserve">The following table summarizes the votes required for passage of each proposal and the effect of abstentions and uninstructed shares held by brokers. </w:t>
      </w:r>
    </w:p>
    <w:p w14:paraId="4E83D688"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5652"/>
        <w:gridCol w:w="2187"/>
        <w:gridCol w:w="1239"/>
        <w:gridCol w:w="1722"/>
      </w:tblGrid>
      <w:tr w:rsidR="00AA3F69" w14:paraId="4E565B02" w14:textId="77777777" w:rsidTr="00D856C0">
        <w:trPr>
          <w:cantSplit/>
          <w:tblHeader/>
          <w:jc w:val="center"/>
        </w:trPr>
        <w:tc>
          <w:tcPr>
            <w:tcW w:w="5652" w:type="dxa"/>
            <w:tcBorders>
              <w:bottom w:val="single" w:sz="8" w:space="0" w:color="000000"/>
            </w:tcBorders>
            <w:vAlign w:val="bottom"/>
            <w:hideMark/>
          </w:tcPr>
          <w:p w14:paraId="40713291" w14:textId="77777777" w:rsidR="00AA3F69" w:rsidRDefault="00AA3F69">
            <w:pPr>
              <w:rPr>
                <w:sz w:val="20"/>
              </w:rPr>
            </w:pPr>
          </w:p>
        </w:tc>
        <w:tc>
          <w:tcPr>
            <w:tcW w:w="2187" w:type="dxa"/>
            <w:tcBorders>
              <w:bottom w:val="single" w:sz="8" w:space="0" w:color="000000"/>
            </w:tcBorders>
            <w:tcMar>
              <w:top w:w="0" w:type="dxa"/>
              <w:left w:w="144" w:type="dxa"/>
              <w:bottom w:w="0" w:type="dxa"/>
              <w:right w:w="0" w:type="dxa"/>
            </w:tcMar>
            <w:vAlign w:val="bottom"/>
            <w:hideMark/>
          </w:tcPr>
          <w:p w14:paraId="51ADC06D"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Votes Required</w:t>
            </w:r>
          </w:p>
          <w:p w14:paraId="11BBEC5E"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sz w:val="18"/>
                <w:szCs w:val="18"/>
              </w:rPr>
              <w:t>for Approval</w:t>
            </w:r>
          </w:p>
        </w:tc>
        <w:tc>
          <w:tcPr>
            <w:tcW w:w="1239" w:type="dxa"/>
            <w:tcBorders>
              <w:bottom w:val="single" w:sz="8" w:space="0" w:color="000000"/>
            </w:tcBorders>
            <w:tcMar>
              <w:top w:w="0" w:type="dxa"/>
              <w:left w:w="144" w:type="dxa"/>
              <w:bottom w:w="0" w:type="dxa"/>
              <w:right w:w="0" w:type="dxa"/>
            </w:tcMar>
            <w:vAlign w:val="bottom"/>
            <w:hideMark/>
          </w:tcPr>
          <w:p w14:paraId="716792A9" w14:textId="77777777" w:rsidR="00AA3F69" w:rsidRDefault="00AA3F69">
            <w:pPr>
              <w:rPr>
                <w:rFonts w:ascii="Arial" w:hAnsi="Arial" w:cs="Arial"/>
                <w:sz w:val="18"/>
                <w:szCs w:val="18"/>
              </w:rPr>
            </w:pPr>
            <w:r>
              <w:rPr>
                <w:rFonts w:ascii="Arial" w:hAnsi="Arial" w:cs="Arial"/>
                <w:b/>
                <w:bCs/>
                <w:sz w:val="18"/>
                <w:szCs w:val="18"/>
              </w:rPr>
              <w:t>Abstentions</w:t>
            </w:r>
          </w:p>
        </w:tc>
        <w:tc>
          <w:tcPr>
            <w:tcW w:w="1722" w:type="dxa"/>
            <w:tcBorders>
              <w:bottom w:val="single" w:sz="8" w:space="0" w:color="000000"/>
            </w:tcBorders>
            <w:tcMar>
              <w:top w:w="0" w:type="dxa"/>
              <w:left w:w="144" w:type="dxa"/>
              <w:bottom w:w="0" w:type="dxa"/>
              <w:right w:w="0" w:type="dxa"/>
            </w:tcMar>
            <w:vAlign w:val="bottom"/>
            <w:hideMark/>
          </w:tcPr>
          <w:p w14:paraId="2D72464C" w14:textId="77777777" w:rsidR="00AA3F69" w:rsidRPr="00201D26" w:rsidRDefault="00AA3F69">
            <w:pPr>
              <w:pStyle w:val="NormalWeb"/>
              <w:spacing w:before="0" w:beforeAutospacing="0" w:after="0" w:afterAutospacing="0"/>
              <w:rPr>
                <w:rFonts w:ascii="Arial" w:hAnsi="Arial" w:cs="Arial"/>
                <w:sz w:val="18"/>
                <w:szCs w:val="18"/>
              </w:rPr>
            </w:pPr>
            <w:r>
              <w:rPr>
                <w:rFonts w:ascii="Arial" w:hAnsi="Arial" w:cs="Arial"/>
                <w:b/>
                <w:bCs/>
                <w:sz w:val="18"/>
                <w:szCs w:val="18"/>
              </w:rPr>
              <w:t>Uninstructed</w:t>
            </w:r>
          </w:p>
          <w:p w14:paraId="13FF907A" w14:textId="77777777" w:rsidR="00AA3F69" w:rsidRDefault="00AA3F69">
            <w:pPr>
              <w:pStyle w:val="NormalWeb"/>
              <w:spacing w:before="0" w:beforeAutospacing="0" w:after="20" w:afterAutospacing="0"/>
              <w:rPr>
                <w:rFonts w:ascii="Arial" w:hAnsi="Arial" w:cs="Arial"/>
                <w:sz w:val="18"/>
                <w:szCs w:val="18"/>
              </w:rPr>
            </w:pPr>
            <w:r>
              <w:rPr>
                <w:rFonts w:ascii="Arial" w:hAnsi="Arial" w:cs="Arial"/>
                <w:b/>
                <w:bCs/>
                <w:sz w:val="18"/>
                <w:szCs w:val="18"/>
              </w:rPr>
              <w:t>Shares</w:t>
            </w:r>
          </w:p>
        </w:tc>
      </w:tr>
      <w:tr w:rsidR="00AA3F69" w14:paraId="0895A3DB" w14:textId="77777777" w:rsidTr="00201D26">
        <w:trPr>
          <w:trHeight w:val="75"/>
          <w:jc w:val="center"/>
        </w:trPr>
        <w:tc>
          <w:tcPr>
            <w:tcW w:w="10800" w:type="dxa"/>
            <w:gridSpan w:val="4"/>
            <w:vAlign w:val="center"/>
            <w:hideMark/>
          </w:tcPr>
          <w:p w14:paraId="61EE2887" w14:textId="77777777" w:rsidR="00AA3F69" w:rsidRDefault="00AA3F69">
            <w:pPr>
              <w:rPr>
                <w:rFonts w:ascii="Arial" w:hAnsi="Arial" w:cs="Arial"/>
                <w:sz w:val="2"/>
                <w:szCs w:val="2"/>
              </w:rPr>
            </w:pPr>
            <w:r>
              <w:rPr>
                <w:rFonts w:ascii="Arial" w:hAnsi="Arial" w:cs="Arial"/>
                <w:sz w:val="2"/>
                <w:szCs w:val="2"/>
              </w:rPr>
              <w:t> </w:t>
            </w:r>
          </w:p>
        </w:tc>
      </w:tr>
      <w:tr w:rsidR="00AA3F69" w14:paraId="0E520C27" w14:textId="77777777" w:rsidTr="00201D26">
        <w:trPr>
          <w:cantSplit/>
          <w:jc w:val="center"/>
        </w:trPr>
        <w:tc>
          <w:tcPr>
            <w:tcW w:w="10800" w:type="dxa"/>
            <w:gridSpan w:val="4"/>
            <w:tcBorders>
              <w:bottom w:val="single" w:sz="6" w:space="0" w:color="595959"/>
            </w:tcBorders>
            <w:tcMar>
              <w:top w:w="0" w:type="dxa"/>
              <w:left w:w="0" w:type="dxa"/>
              <w:bottom w:w="40" w:type="dxa"/>
              <w:right w:w="0" w:type="dxa"/>
            </w:tcMar>
            <w:hideMark/>
          </w:tcPr>
          <w:p w14:paraId="6FBBAFBE" w14:textId="77777777" w:rsidR="00AA3F69" w:rsidRPr="00201D26" w:rsidRDefault="00AA3F69">
            <w:pPr>
              <w:pStyle w:val="NormalWeb"/>
              <w:keepNext/>
              <w:spacing w:before="0" w:beforeAutospacing="0" w:after="0" w:afterAutospacing="0" w:line="280" w:lineRule="atLeast"/>
              <w:ind w:left="346" w:hanging="240"/>
              <w:rPr>
                <w:rFonts w:ascii="Arial" w:hAnsi="Arial" w:cs="Arial"/>
                <w:sz w:val="18"/>
                <w:szCs w:val="18"/>
              </w:rPr>
            </w:pPr>
            <w:r>
              <w:rPr>
                <w:rFonts w:ascii="Arial" w:hAnsi="Arial" w:cs="Arial"/>
                <w:b/>
                <w:bCs/>
                <w:sz w:val="18"/>
                <w:szCs w:val="18"/>
              </w:rPr>
              <w:t>Management Proposals</w:t>
            </w:r>
          </w:p>
        </w:tc>
      </w:tr>
      <w:tr w:rsidR="00AA3F69" w14:paraId="0B22FE30" w14:textId="77777777" w:rsidTr="00D856C0">
        <w:trPr>
          <w:cantSplit/>
          <w:jc w:val="center"/>
        </w:trPr>
        <w:tc>
          <w:tcPr>
            <w:tcW w:w="5652" w:type="dxa"/>
            <w:tcBorders>
              <w:bottom w:val="single" w:sz="6" w:space="0" w:color="0075C9"/>
            </w:tcBorders>
            <w:hideMark/>
          </w:tcPr>
          <w:p w14:paraId="7CA8FF05" w14:textId="77777777" w:rsidR="00AA3F69" w:rsidRDefault="00AA3F69">
            <w:pPr>
              <w:pStyle w:val="NormalWeb"/>
              <w:keepNext/>
              <w:spacing w:before="0" w:beforeAutospacing="0" w:after="0" w:afterAutospacing="0" w:line="280" w:lineRule="atLeast"/>
              <w:ind w:left="826" w:hanging="240"/>
              <w:rPr>
                <w:rFonts w:ascii="Arial" w:hAnsi="Arial" w:cs="Arial"/>
                <w:sz w:val="18"/>
                <w:szCs w:val="18"/>
              </w:rPr>
            </w:pPr>
            <w:r>
              <w:rPr>
                <w:rFonts w:ascii="Arial" w:hAnsi="Arial" w:cs="Arial"/>
                <w:sz w:val="18"/>
                <w:szCs w:val="18"/>
              </w:rPr>
              <w:t>Election of 12 Directors</w:t>
            </w:r>
          </w:p>
        </w:tc>
        <w:tc>
          <w:tcPr>
            <w:tcW w:w="2187" w:type="dxa"/>
            <w:tcBorders>
              <w:bottom w:val="single" w:sz="6" w:space="0" w:color="0075C9"/>
            </w:tcBorders>
            <w:vAlign w:val="bottom"/>
            <w:hideMark/>
          </w:tcPr>
          <w:p w14:paraId="7A4C4E4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0075C9"/>
            </w:tcBorders>
            <w:vAlign w:val="bottom"/>
            <w:hideMark/>
          </w:tcPr>
          <w:p w14:paraId="5C634C76"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0075C9"/>
            </w:tcBorders>
            <w:vAlign w:val="bottom"/>
            <w:hideMark/>
          </w:tcPr>
          <w:p w14:paraId="687928E6"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3E44E353" w14:textId="77777777" w:rsidTr="00D856C0">
        <w:trPr>
          <w:cantSplit/>
          <w:jc w:val="center"/>
        </w:trPr>
        <w:tc>
          <w:tcPr>
            <w:tcW w:w="5652" w:type="dxa"/>
            <w:tcBorders>
              <w:bottom w:val="single" w:sz="6" w:space="0" w:color="0075C9"/>
            </w:tcBorders>
            <w:hideMark/>
          </w:tcPr>
          <w:p w14:paraId="587E29DD"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Advisory Vote to Approve Named</w:t>
            </w:r>
          </w:p>
          <w:p w14:paraId="7B18E67D" w14:textId="77777777" w:rsidR="00AA3F69" w:rsidRDefault="00AA3F69">
            <w:pPr>
              <w:pStyle w:val="NormalWeb"/>
              <w:spacing w:before="0" w:beforeAutospacing="0" w:after="20" w:afterAutospacing="0"/>
              <w:ind w:left="826" w:hanging="240"/>
              <w:rPr>
                <w:rFonts w:ascii="Arial" w:hAnsi="Arial" w:cs="Arial"/>
                <w:sz w:val="18"/>
                <w:szCs w:val="18"/>
              </w:rPr>
            </w:pPr>
            <w:r>
              <w:rPr>
                <w:rFonts w:ascii="Arial" w:hAnsi="Arial" w:cs="Arial"/>
                <w:sz w:val="18"/>
                <w:szCs w:val="18"/>
              </w:rPr>
              <w:t>Executive Officer Compensation (“say-on-pay vote”)</w:t>
            </w:r>
          </w:p>
        </w:tc>
        <w:tc>
          <w:tcPr>
            <w:tcW w:w="2187" w:type="dxa"/>
            <w:tcBorders>
              <w:bottom w:val="single" w:sz="6" w:space="0" w:color="0075C9"/>
            </w:tcBorders>
            <w:vAlign w:val="bottom"/>
            <w:hideMark/>
          </w:tcPr>
          <w:p w14:paraId="054F362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p w14:paraId="4ADC7F68"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239" w:type="dxa"/>
            <w:tcBorders>
              <w:bottom w:val="single" w:sz="6" w:space="0" w:color="0075C9"/>
            </w:tcBorders>
            <w:vAlign w:val="bottom"/>
            <w:hideMark/>
          </w:tcPr>
          <w:p w14:paraId="08109672"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7F6848D6"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722" w:type="dxa"/>
            <w:tcBorders>
              <w:bottom w:val="single" w:sz="6" w:space="0" w:color="0075C9"/>
            </w:tcBorders>
            <w:vAlign w:val="bottom"/>
            <w:hideMark/>
          </w:tcPr>
          <w:p w14:paraId="5EBF272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664D4B0B"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r>
      <w:tr w:rsidR="00AA3F69" w14:paraId="17D56E91" w14:textId="77777777" w:rsidTr="00D856C0">
        <w:trPr>
          <w:cantSplit/>
          <w:jc w:val="center"/>
        </w:trPr>
        <w:tc>
          <w:tcPr>
            <w:tcW w:w="5652" w:type="dxa"/>
            <w:tcBorders>
              <w:bottom w:val="single" w:sz="6" w:space="0" w:color="0075C9"/>
            </w:tcBorders>
            <w:hideMark/>
          </w:tcPr>
          <w:p w14:paraId="73D1CA6E"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Ratification of the Selection of Deloitte &amp; Touche LLP</w:t>
            </w:r>
          </w:p>
          <w:p w14:paraId="524FD1A6" w14:textId="77777777" w:rsidR="00AA3F69" w:rsidRDefault="00AA3F69">
            <w:pPr>
              <w:pStyle w:val="NormalWeb"/>
              <w:spacing w:before="0" w:beforeAutospacing="0" w:after="20" w:afterAutospacing="0" w:line="200" w:lineRule="atLeast"/>
              <w:ind w:left="826" w:hanging="240"/>
              <w:rPr>
                <w:rFonts w:ascii="Arial" w:hAnsi="Arial" w:cs="Arial"/>
                <w:sz w:val="18"/>
                <w:szCs w:val="18"/>
              </w:rPr>
            </w:pPr>
            <w:r>
              <w:rPr>
                <w:rFonts w:ascii="Arial" w:hAnsi="Arial" w:cs="Arial"/>
                <w:sz w:val="18"/>
                <w:szCs w:val="18"/>
              </w:rPr>
              <w:t>as our Independent Auditor for Fiscal Year 2026</w:t>
            </w:r>
          </w:p>
        </w:tc>
        <w:tc>
          <w:tcPr>
            <w:tcW w:w="2187" w:type="dxa"/>
            <w:tcBorders>
              <w:bottom w:val="single" w:sz="6" w:space="0" w:color="0075C9"/>
            </w:tcBorders>
            <w:vAlign w:val="bottom"/>
            <w:hideMark/>
          </w:tcPr>
          <w:p w14:paraId="5B2AB887"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p w14:paraId="10F5EA1D"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239" w:type="dxa"/>
            <w:tcBorders>
              <w:bottom w:val="single" w:sz="6" w:space="0" w:color="0075C9"/>
            </w:tcBorders>
            <w:vAlign w:val="bottom"/>
            <w:hideMark/>
          </w:tcPr>
          <w:p w14:paraId="4523108F"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6D3F165D"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722" w:type="dxa"/>
            <w:tcBorders>
              <w:bottom w:val="single" w:sz="6" w:space="0" w:color="0075C9"/>
            </w:tcBorders>
            <w:vAlign w:val="bottom"/>
            <w:hideMark/>
          </w:tcPr>
          <w:p w14:paraId="2849D48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Discretionary vote</w:t>
            </w:r>
          </w:p>
          <w:p w14:paraId="336A80A1"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r>
      <w:tr w:rsidR="00AA3F69" w14:paraId="4637BC54" w14:textId="77777777" w:rsidTr="00D856C0">
        <w:trPr>
          <w:cantSplit/>
          <w:jc w:val="center"/>
        </w:trPr>
        <w:tc>
          <w:tcPr>
            <w:tcW w:w="5652" w:type="dxa"/>
            <w:tcBorders>
              <w:bottom w:val="single" w:sz="6" w:space="0" w:color="595959"/>
            </w:tcBorders>
            <w:hideMark/>
          </w:tcPr>
          <w:p w14:paraId="71FF6E7D"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Approval of the Microsoft Corporation 2026 Stock Plan</w:t>
            </w:r>
          </w:p>
        </w:tc>
        <w:tc>
          <w:tcPr>
            <w:tcW w:w="2187" w:type="dxa"/>
            <w:tcBorders>
              <w:bottom w:val="single" w:sz="6" w:space="0" w:color="595959"/>
            </w:tcBorders>
            <w:vAlign w:val="bottom"/>
            <w:hideMark/>
          </w:tcPr>
          <w:p w14:paraId="6F3EABFE"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595959"/>
            </w:tcBorders>
            <w:vAlign w:val="bottom"/>
            <w:hideMark/>
          </w:tcPr>
          <w:p w14:paraId="52590F68"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595959"/>
            </w:tcBorders>
            <w:vAlign w:val="bottom"/>
            <w:hideMark/>
          </w:tcPr>
          <w:p w14:paraId="3DB0E46B"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47E26592" w14:textId="77777777" w:rsidTr="00201D26">
        <w:trPr>
          <w:trHeight w:val="75"/>
          <w:jc w:val="center"/>
        </w:trPr>
        <w:tc>
          <w:tcPr>
            <w:tcW w:w="10800" w:type="dxa"/>
            <w:gridSpan w:val="4"/>
            <w:vAlign w:val="center"/>
            <w:hideMark/>
          </w:tcPr>
          <w:p w14:paraId="6340CC16" w14:textId="77777777" w:rsidR="00AA3F69" w:rsidRDefault="00AA3F69">
            <w:pPr>
              <w:rPr>
                <w:rFonts w:ascii="Arial" w:hAnsi="Arial" w:cs="Arial"/>
                <w:sz w:val="2"/>
                <w:szCs w:val="2"/>
              </w:rPr>
            </w:pPr>
            <w:r>
              <w:rPr>
                <w:rFonts w:ascii="Arial" w:hAnsi="Arial" w:cs="Arial"/>
                <w:sz w:val="2"/>
                <w:szCs w:val="2"/>
              </w:rPr>
              <w:t> </w:t>
            </w:r>
          </w:p>
        </w:tc>
      </w:tr>
      <w:tr w:rsidR="00AA3F69" w14:paraId="1132CBF6" w14:textId="77777777" w:rsidTr="00201D26">
        <w:trPr>
          <w:cantSplit/>
          <w:jc w:val="center"/>
        </w:trPr>
        <w:tc>
          <w:tcPr>
            <w:tcW w:w="10800" w:type="dxa"/>
            <w:gridSpan w:val="4"/>
            <w:tcBorders>
              <w:bottom w:val="single" w:sz="6" w:space="0" w:color="595959"/>
            </w:tcBorders>
            <w:tcMar>
              <w:top w:w="0" w:type="dxa"/>
              <w:left w:w="0" w:type="dxa"/>
              <w:bottom w:w="40" w:type="dxa"/>
              <w:right w:w="0" w:type="dxa"/>
            </w:tcMar>
            <w:hideMark/>
          </w:tcPr>
          <w:p w14:paraId="535F7C5D" w14:textId="77777777" w:rsidR="00AA3F69" w:rsidRPr="00201D26" w:rsidRDefault="00AA3F69">
            <w:pPr>
              <w:pStyle w:val="NormalWeb"/>
              <w:spacing w:before="0" w:beforeAutospacing="0" w:after="0" w:afterAutospacing="0" w:line="280" w:lineRule="atLeast"/>
              <w:ind w:left="346" w:hanging="240"/>
              <w:rPr>
                <w:rFonts w:ascii="Arial" w:hAnsi="Arial" w:cs="Arial"/>
                <w:sz w:val="18"/>
                <w:szCs w:val="18"/>
              </w:rPr>
            </w:pPr>
            <w:r>
              <w:rPr>
                <w:rFonts w:ascii="Arial" w:hAnsi="Arial" w:cs="Arial"/>
                <w:b/>
                <w:bCs/>
                <w:sz w:val="18"/>
                <w:szCs w:val="18"/>
              </w:rPr>
              <w:t>Shareholder Proposals</w:t>
            </w:r>
          </w:p>
        </w:tc>
      </w:tr>
      <w:tr w:rsidR="00AA3F69" w14:paraId="75858332" w14:textId="77777777" w:rsidTr="00D856C0">
        <w:trPr>
          <w:cantSplit/>
          <w:jc w:val="center"/>
        </w:trPr>
        <w:tc>
          <w:tcPr>
            <w:tcW w:w="5652" w:type="dxa"/>
            <w:tcBorders>
              <w:bottom w:val="single" w:sz="6" w:space="0" w:color="0075C9"/>
            </w:tcBorders>
            <w:hideMark/>
          </w:tcPr>
          <w:p w14:paraId="64C75D7A"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European Security Program Censorship Risk Audit</w:t>
            </w:r>
          </w:p>
        </w:tc>
        <w:tc>
          <w:tcPr>
            <w:tcW w:w="2187" w:type="dxa"/>
            <w:tcBorders>
              <w:bottom w:val="single" w:sz="6" w:space="0" w:color="0075C9"/>
            </w:tcBorders>
            <w:vAlign w:val="bottom"/>
            <w:hideMark/>
          </w:tcPr>
          <w:p w14:paraId="4F5A0B9A"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0075C9"/>
            </w:tcBorders>
            <w:vAlign w:val="bottom"/>
            <w:hideMark/>
          </w:tcPr>
          <w:p w14:paraId="4C7BFD91"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0075C9"/>
            </w:tcBorders>
            <w:vAlign w:val="bottom"/>
            <w:hideMark/>
          </w:tcPr>
          <w:p w14:paraId="4BBB8FB9"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58955EED" w14:textId="77777777" w:rsidTr="00D856C0">
        <w:trPr>
          <w:cantSplit/>
          <w:jc w:val="center"/>
        </w:trPr>
        <w:tc>
          <w:tcPr>
            <w:tcW w:w="5652" w:type="dxa"/>
            <w:tcBorders>
              <w:bottom w:val="single" w:sz="6" w:space="0" w:color="0075C9"/>
            </w:tcBorders>
            <w:hideMark/>
          </w:tcPr>
          <w:p w14:paraId="1E0710F3" w14:textId="77777777" w:rsidR="00AA3F69" w:rsidRDefault="00AA3F69">
            <w:pPr>
              <w:pStyle w:val="NormalWeb"/>
              <w:spacing w:before="0" w:beforeAutospacing="0" w:after="0" w:afterAutospacing="0" w:line="260" w:lineRule="atLeast"/>
              <w:ind w:left="586"/>
              <w:rPr>
                <w:rFonts w:ascii="Arial" w:hAnsi="Arial" w:cs="Arial"/>
                <w:sz w:val="18"/>
                <w:szCs w:val="18"/>
              </w:rPr>
            </w:pPr>
            <w:r>
              <w:rPr>
                <w:rFonts w:ascii="Arial" w:hAnsi="Arial" w:cs="Arial"/>
                <w:sz w:val="18"/>
                <w:szCs w:val="18"/>
              </w:rPr>
              <w:t>Report on Risks of Censorship in Generative Artificial Intelligence</w:t>
            </w:r>
          </w:p>
        </w:tc>
        <w:tc>
          <w:tcPr>
            <w:tcW w:w="2187" w:type="dxa"/>
            <w:tcBorders>
              <w:bottom w:val="single" w:sz="6" w:space="0" w:color="0075C9"/>
            </w:tcBorders>
            <w:vAlign w:val="bottom"/>
            <w:hideMark/>
          </w:tcPr>
          <w:p w14:paraId="1021F074"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p w14:paraId="01125222"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239" w:type="dxa"/>
            <w:tcBorders>
              <w:bottom w:val="single" w:sz="6" w:space="0" w:color="0075C9"/>
            </w:tcBorders>
            <w:vAlign w:val="bottom"/>
            <w:hideMark/>
          </w:tcPr>
          <w:p w14:paraId="36E59A79"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2163EFAC"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722" w:type="dxa"/>
            <w:tcBorders>
              <w:bottom w:val="single" w:sz="6" w:space="0" w:color="0075C9"/>
            </w:tcBorders>
            <w:vAlign w:val="bottom"/>
            <w:hideMark/>
          </w:tcPr>
          <w:p w14:paraId="11EE6504"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01A60188"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r>
      <w:tr w:rsidR="00AA3F69" w14:paraId="42C694D1" w14:textId="77777777" w:rsidTr="00D856C0">
        <w:trPr>
          <w:cantSplit/>
          <w:jc w:val="center"/>
        </w:trPr>
        <w:tc>
          <w:tcPr>
            <w:tcW w:w="5652" w:type="dxa"/>
            <w:tcBorders>
              <w:bottom w:val="single" w:sz="6" w:space="0" w:color="0075C9"/>
            </w:tcBorders>
            <w:hideMark/>
          </w:tcPr>
          <w:p w14:paraId="75677D7E"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Report on AI Data Usage Oversight</w:t>
            </w:r>
          </w:p>
        </w:tc>
        <w:tc>
          <w:tcPr>
            <w:tcW w:w="2187" w:type="dxa"/>
            <w:tcBorders>
              <w:bottom w:val="single" w:sz="6" w:space="0" w:color="0075C9"/>
            </w:tcBorders>
            <w:vAlign w:val="bottom"/>
            <w:hideMark/>
          </w:tcPr>
          <w:p w14:paraId="1E46367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0075C9"/>
            </w:tcBorders>
            <w:vAlign w:val="bottom"/>
            <w:hideMark/>
          </w:tcPr>
          <w:p w14:paraId="06A38E02"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0075C9"/>
            </w:tcBorders>
            <w:vAlign w:val="bottom"/>
            <w:hideMark/>
          </w:tcPr>
          <w:p w14:paraId="4B8B86FE"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560E940B" w14:textId="77777777" w:rsidTr="00D856C0">
        <w:trPr>
          <w:cantSplit/>
          <w:jc w:val="center"/>
        </w:trPr>
        <w:tc>
          <w:tcPr>
            <w:tcW w:w="5652" w:type="dxa"/>
            <w:tcBorders>
              <w:bottom w:val="single" w:sz="6" w:space="0" w:color="0075C9"/>
            </w:tcBorders>
            <w:hideMark/>
          </w:tcPr>
          <w:p w14:paraId="5747E7E5" w14:textId="77777777" w:rsidR="00AA3F69" w:rsidRDefault="00AA3F69">
            <w:pPr>
              <w:pStyle w:val="NormalWeb"/>
              <w:spacing w:before="0" w:beforeAutospacing="0" w:after="0" w:afterAutospacing="0" w:line="280" w:lineRule="atLeast"/>
              <w:ind w:left="826" w:hanging="240"/>
              <w:rPr>
                <w:rFonts w:ascii="Arial" w:hAnsi="Arial" w:cs="Arial"/>
                <w:sz w:val="18"/>
                <w:szCs w:val="18"/>
              </w:rPr>
            </w:pPr>
            <w:r>
              <w:rPr>
                <w:rFonts w:ascii="Arial" w:hAnsi="Arial" w:cs="Arial"/>
                <w:sz w:val="18"/>
                <w:szCs w:val="18"/>
              </w:rPr>
              <w:t>Report on Data Operations in Human Rights Hotspots</w:t>
            </w:r>
          </w:p>
        </w:tc>
        <w:tc>
          <w:tcPr>
            <w:tcW w:w="2187" w:type="dxa"/>
            <w:tcBorders>
              <w:bottom w:val="single" w:sz="6" w:space="0" w:color="0075C9"/>
            </w:tcBorders>
            <w:vAlign w:val="bottom"/>
            <w:hideMark/>
          </w:tcPr>
          <w:p w14:paraId="7C98317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0075C9"/>
            </w:tcBorders>
            <w:vAlign w:val="bottom"/>
            <w:hideMark/>
          </w:tcPr>
          <w:p w14:paraId="75AE133E"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0075C9"/>
            </w:tcBorders>
            <w:vAlign w:val="bottom"/>
            <w:hideMark/>
          </w:tcPr>
          <w:p w14:paraId="32252524"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5A462C5E" w14:textId="77777777" w:rsidTr="00D856C0">
        <w:trPr>
          <w:cantSplit/>
          <w:jc w:val="center"/>
        </w:trPr>
        <w:tc>
          <w:tcPr>
            <w:tcW w:w="5652" w:type="dxa"/>
            <w:tcBorders>
              <w:bottom w:val="single" w:sz="6" w:space="0" w:color="0075C9"/>
            </w:tcBorders>
            <w:hideMark/>
          </w:tcPr>
          <w:p w14:paraId="08524C28" w14:textId="77777777" w:rsidR="00AA3F69" w:rsidRDefault="00AA3F69">
            <w:pPr>
              <w:pStyle w:val="NormalWeb"/>
              <w:spacing w:before="0" w:beforeAutospacing="0" w:after="0" w:afterAutospacing="0" w:line="260" w:lineRule="atLeast"/>
              <w:ind w:left="586"/>
              <w:rPr>
                <w:rFonts w:ascii="Arial" w:hAnsi="Arial" w:cs="Arial"/>
                <w:sz w:val="18"/>
                <w:szCs w:val="18"/>
              </w:rPr>
            </w:pPr>
            <w:r>
              <w:rPr>
                <w:rFonts w:ascii="Arial" w:hAnsi="Arial" w:cs="Arial"/>
                <w:sz w:val="18"/>
                <w:szCs w:val="18"/>
              </w:rPr>
              <w:t>Report on Human Rights Due Diligence</w:t>
            </w:r>
          </w:p>
        </w:tc>
        <w:tc>
          <w:tcPr>
            <w:tcW w:w="2187" w:type="dxa"/>
            <w:tcBorders>
              <w:bottom w:val="single" w:sz="6" w:space="0" w:color="0075C9"/>
            </w:tcBorders>
            <w:vAlign w:val="bottom"/>
            <w:hideMark/>
          </w:tcPr>
          <w:p w14:paraId="58404C0F"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tc>
        <w:tc>
          <w:tcPr>
            <w:tcW w:w="1239" w:type="dxa"/>
            <w:tcBorders>
              <w:bottom w:val="single" w:sz="6" w:space="0" w:color="0075C9"/>
            </w:tcBorders>
            <w:vAlign w:val="bottom"/>
            <w:hideMark/>
          </w:tcPr>
          <w:p w14:paraId="35B2B7C3"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c>
          <w:tcPr>
            <w:tcW w:w="1722" w:type="dxa"/>
            <w:tcBorders>
              <w:bottom w:val="single" w:sz="6" w:space="0" w:color="0075C9"/>
            </w:tcBorders>
            <w:vAlign w:val="bottom"/>
            <w:hideMark/>
          </w:tcPr>
          <w:p w14:paraId="2440854A"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tc>
      </w:tr>
      <w:tr w:rsidR="00AA3F69" w14:paraId="233434C3" w14:textId="77777777" w:rsidTr="00D856C0">
        <w:trPr>
          <w:cantSplit/>
          <w:jc w:val="center"/>
        </w:trPr>
        <w:tc>
          <w:tcPr>
            <w:tcW w:w="5652" w:type="dxa"/>
            <w:tcBorders>
              <w:bottom w:val="single" w:sz="6" w:space="0" w:color="0075C9"/>
            </w:tcBorders>
            <w:hideMark/>
          </w:tcPr>
          <w:p w14:paraId="5120ECBC" w14:textId="77777777" w:rsidR="00AA3F69" w:rsidRDefault="00AA3F69">
            <w:pPr>
              <w:pStyle w:val="NormalWeb"/>
              <w:spacing w:before="0" w:beforeAutospacing="0" w:after="0" w:afterAutospacing="0" w:line="260" w:lineRule="atLeast"/>
              <w:ind w:left="586"/>
              <w:rPr>
                <w:rFonts w:ascii="Arial" w:hAnsi="Arial" w:cs="Arial"/>
                <w:sz w:val="18"/>
                <w:szCs w:val="18"/>
              </w:rPr>
            </w:pPr>
            <w:r>
              <w:rPr>
                <w:rFonts w:ascii="Arial" w:hAnsi="Arial" w:cs="Arial"/>
                <w:sz w:val="18"/>
                <w:szCs w:val="18"/>
              </w:rPr>
              <w:t>Report on AI and Machine Learning Tools for Oil and Gas Development and Production</w:t>
            </w:r>
          </w:p>
        </w:tc>
        <w:tc>
          <w:tcPr>
            <w:tcW w:w="2187" w:type="dxa"/>
            <w:tcBorders>
              <w:bottom w:val="single" w:sz="6" w:space="0" w:color="0075C9"/>
            </w:tcBorders>
            <w:vAlign w:val="bottom"/>
            <w:hideMark/>
          </w:tcPr>
          <w:p w14:paraId="7726D949"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Majority of votes cast</w:t>
            </w:r>
          </w:p>
          <w:p w14:paraId="286AC26D"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239" w:type="dxa"/>
            <w:tcBorders>
              <w:bottom w:val="single" w:sz="6" w:space="0" w:color="0075C9"/>
            </w:tcBorders>
            <w:vAlign w:val="bottom"/>
            <w:hideMark/>
          </w:tcPr>
          <w:p w14:paraId="22B1A1A5"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13930CD0"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c>
          <w:tcPr>
            <w:tcW w:w="1722" w:type="dxa"/>
            <w:tcBorders>
              <w:bottom w:val="single" w:sz="6" w:space="0" w:color="0075C9"/>
            </w:tcBorders>
            <w:vAlign w:val="bottom"/>
            <w:hideMark/>
          </w:tcPr>
          <w:p w14:paraId="0B5F4130" w14:textId="77777777" w:rsidR="00AA3F69" w:rsidRDefault="00AA3F69" w:rsidP="00D856C0">
            <w:pPr>
              <w:pStyle w:val="NormalWeb"/>
              <w:spacing w:before="0" w:beforeAutospacing="0" w:after="0" w:afterAutospacing="0" w:line="280" w:lineRule="atLeast"/>
              <w:ind w:left="144"/>
              <w:rPr>
                <w:rFonts w:ascii="Arial" w:hAnsi="Arial" w:cs="Arial"/>
                <w:sz w:val="18"/>
                <w:szCs w:val="18"/>
              </w:rPr>
            </w:pPr>
            <w:r>
              <w:rPr>
                <w:rFonts w:ascii="Arial" w:hAnsi="Arial" w:cs="Arial"/>
                <w:sz w:val="18"/>
                <w:szCs w:val="18"/>
              </w:rPr>
              <w:t>No effect</w:t>
            </w:r>
          </w:p>
          <w:p w14:paraId="605475B3" w14:textId="77777777" w:rsidR="00AA3F69" w:rsidRDefault="00AA3F69" w:rsidP="00D856C0">
            <w:pPr>
              <w:pStyle w:val="NormalWeb"/>
              <w:spacing w:before="0" w:beforeAutospacing="0" w:after="20" w:afterAutospacing="0"/>
              <w:ind w:left="144"/>
              <w:rPr>
                <w:rFonts w:ascii="Arial" w:hAnsi="Arial" w:cs="Arial"/>
                <w:sz w:val="8"/>
                <w:szCs w:val="8"/>
              </w:rPr>
            </w:pPr>
            <w:r>
              <w:rPr>
                <w:rFonts w:ascii="Arial" w:hAnsi="Arial" w:cs="Arial"/>
                <w:sz w:val="8"/>
                <w:szCs w:val="8"/>
              </w:rPr>
              <w:t> </w:t>
            </w:r>
          </w:p>
        </w:tc>
      </w:tr>
    </w:tbl>
    <w:p w14:paraId="24D8E36D" w14:textId="77777777" w:rsidR="00AA3F69" w:rsidRPr="00201D26" w:rsidRDefault="00AA3F69">
      <w:pPr>
        <w:pStyle w:val="NormalWeb"/>
        <w:spacing w:before="240" w:beforeAutospacing="0" w:after="0" w:afterAutospacing="0"/>
        <w:rPr>
          <w:rFonts w:ascii="Arial" w:hAnsi="Arial" w:cs="Arial"/>
        </w:rPr>
      </w:pPr>
      <w:bookmarkStart w:id="70" w:name="toc908201_57"/>
      <w:bookmarkEnd w:id="70"/>
      <w:r>
        <w:rPr>
          <w:rFonts w:ascii="Arial" w:hAnsi="Arial" w:cs="Arial"/>
          <w:b/>
          <w:bCs/>
        </w:rPr>
        <w:t xml:space="preserve">Vote Confidentiality </w:t>
      </w:r>
    </w:p>
    <w:p w14:paraId="2F99841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We maintain the confidentiality of the votes of individual shareholders. Ballots, proxy forms, and voting instructions returned to brokerage firms, banks, and other holders of record are kept confidential. Only the proxy solicitor, proxy tabulator, and inspector of election have access to the ballots, proxy forms, and voting instructions. The proxy solicitor and the proxy tabulator will disclose information taken from the ballots, proxy forms, and voting instructions only if there is a proxy contest, if the shareholder authorizes disclosure, to defend legal claims, or as otherwise required by law. If you write comments on your proxy card or ballot, management may learn how you voted in reviewing your comments. </w:t>
      </w:r>
    </w:p>
    <w:p w14:paraId="2F6E6398" w14:textId="77777777" w:rsidR="00AA3F69" w:rsidRDefault="00AA3F69">
      <w:pPr>
        <w:pStyle w:val="NormalWeb"/>
        <w:spacing w:before="240" w:beforeAutospacing="0" w:after="0" w:afterAutospacing="0"/>
        <w:rPr>
          <w:rFonts w:ascii="Arial" w:hAnsi="Arial" w:cs="Arial"/>
        </w:rPr>
      </w:pPr>
      <w:bookmarkStart w:id="71" w:name="toc908201_58"/>
      <w:bookmarkEnd w:id="71"/>
      <w:r>
        <w:rPr>
          <w:rFonts w:ascii="Arial" w:hAnsi="Arial" w:cs="Arial"/>
          <w:b/>
          <w:bCs/>
        </w:rPr>
        <w:t xml:space="preserve">Tabulation of Votes </w:t>
      </w:r>
    </w:p>
    <w:p w14:paraId="38EF78E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Our independent election inspector, Broadridge Financial Services, will tabulate votes cast by proxy or electronically during the meeting. We expect to publish the final vote tabulation on our website at </w:t>
      </w:r>
      <w:r>
        <w:rPr>
          <w:rFonts w:ascii="Arial" w:hAnsi="Arial" w:cs="Arial"/>
          <w:sz w:val="18"/>
          <w:szCs w:val="18"/>
          <w:u w:val="single"/>
        </w:rPr>
        <w:t>microsoft.com/investor/corporate-governance/votingresults</w:t>
      </w:r>
      <w:r>
        <w:rPr>
          <w:rFonts w:ascii="Arial" w:hAnsi="Arial" w:cs="Arial"/>
          <w:sz w:val="18"/>
          <w:szCs w:val="18"/>
        </w:rPr>
        <w:t xml:space="preserve"> and report the results in a Form 8-K filed with the Securities and Exchange Commission (“SEC”) within four business days after the Annual Meeting. </w:t>
      </w:r>
    </w:p>
    <w:p w14:paraId="55FD7EEB" w14:textId="77777777" w:rsidR="00AA3F69" w:rsidRDefault="00AA3F69">
      <w:pPr>
        <w:pStyle w:val="NormalWeb"/>
        <w:spacing w:before="240" w:beforeAutospacing="0" w:after="0" w:afterAutospacing="0"/>
        <w:rPr>
          <w:rFonts w:ascii="Arial" w:hAnsi="Arial" w:cs="Arial"/>
        </w:rPr>
      </w:pPr>
      <w:bookmarkStart w:id="72" w:name="toc908201_59"/>
      <w:bookmarkEnd w:id="72"/>
      <w:r>
        <w:rPr>
          <w:rFonts w:ascii="Arial" w:hAnsi="Arial" w:cs="Arial"/>
          <w:b/>
          <w:bCs/>
        </w:rPr>
        <w:t xml:space="preserve">Where to Find More Proxy Voting Information </w:t>
      </w:r>
    </w:p>
    <w:p w14:paraId="78FAF122" w14:textId="77777777" w:rsidR="00AA3F69" w:rsidRDefault="00AA3F69" w:rsidP="00D856C0">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The SEC website has a variety of information about the proxy voting process at </w:t>
      </w:r>
      <w:r>
        <w:rPr>
          <w:rFonts w:ascii="Arial" w:hAnsi="Arial" w:cs="Arial"/>
          <w:sz w:val="18"/>
          <w:szCs w:val="18"/>
          <w:u w:val="single"/>
        </w:rPr>
        <w:t xml:space="preserve">sec.gov/spotlight/proxymatters.shtml </w:t>
      </w:r>
    </w:p>
    <w:p w14:paraId="4E01978B" w14:textId="77777777" w:rsidR="00AA3F69" w:rsidRDefault="00AA3F69" w:rsidP="00D856C0">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Contact the Microsoft Investor Relations department through our website at </w:t>
      </w:r>
      <w:r>
        <w:rPr>
          <w:rFonts w:ascii="Arial" w:hAnsi="Arial" w:cs="Arial"/>
          <w:sz w:val="18"/>
          <w:szCs w:val="18"/>
          <w:u w:val="single"/>
        </w:rPr>
        <w:t>microsoft.com/investor</w:t>
      </w:r>
      <w:r>
        <w:rPr>
          <w:rFonts w:ascii="Arial" w:hAnsi="Arial" w:cs="Arial"/>
          <w:sz w:val="18"/>
          <w:szCs w:val="18"/>
        </w:rPr>
        <w:t xml:space="preserve"> or by phone at 425-706-4400 </w:t>
      </w:r>
    </w:p>
    <w:p w14:paraId="2E1F8271" w14:textId="77777777" w:rsidR="00AA3F69" w:rsidRDefault="00AA3F69" w:rsidP="00D856C0">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You may view our Annual Report and vote your shares at </w:t>
      </w:r>
      <w:r>
        <w:rPr>
          <w:rFonts w:ascii="Arial" w:hAnsi="Arial" w:cs="Arial"/>
          <w:sz w:val="18"/>
          <w:szCs w:val="18"/>
          <w:u w:val="single"/>
        </w:rPr>
        <w:t>proxyvote.com</w:t>
      </w:r>
      <w:r>
        <w:rPr>
          <w:rFonts w:ascii="Arial" w:hAnsi="Arial" w:cs="Arial"/>
          <w:sz w:val="18"/>
          <w:szCs w:val="18"/>
        </w:rPr>
        <w:t xml:space="preserve"> </w:t>
      </w:r>
    </w:p>
    <w:p w14:paraId="09DC05D1" w14:textId="77777777" w:rsidR="00AA3F69" w:rsidRDefault="00AA3F69" w:rsidP="00D856C0">
      <w:pPr>
        <w:pStyle w:val="NormalWeb"/>
        <w:spacing w:before="120" w:beforeAutospacing="0" w:after="0" w:afterAutospacing="0"/>
        <w:ind w:left="115" w:hanging="115"/>
        <w:rPr>
          <w:rFonts w:ascii="Arial" w:hAnsi="Arial" w:cs="Arial"/>
          <w:sz w:val="18"/>
          <w:szCs w:val="18"/>
        </w:rPr>
      </w:pPr>
      <w:r>
        <w:rPr>
          <w:rFonts w:ascii="Arial" w:hAnsi="Arial" w:cs="Arial"/>
          <w:sz w:val="18"/>
          <w:szCs w:val="18"/>
        </w:rPr>
        <w:t>•</w:t>
      </w:r>
      <w:r>
        <w:rPr>
          <w:rFonts w:ascii="Arial" w:hAnsi="Arial" w:cs="Arial"/>
          <w:sz w:val="18"/>
          <w:szCs w:val="18"/>
        </w:rPr>
        <w:tab/>
        <w:t xml:space="preserve">Contact the broker or bank through which you beneficially own your shares </w:t>
      </w:r>
    </w:p>
    <w:p w14:paraId="58D7D174" w14:textId="77777777" w:rsidR="00AA3F69" w:rsidRDefault="00AA3F69">
      <w:pPr>
        <w:pStyle w:val="NormalWeb"/>
        <w:spacing w:before="240" w:beforeAutospacing="0" w:after="0" w:afterAutospacing="0"/>
        <w:rPr>
          <w:rFonts w:ascii="Arial" w:hAnsi="Arial" w:cs="Arial"/>
        </w:rPr>
      </w:pPr>
      <w:bookmarkStart w:id="73" w:name="toc908201_60"/>
      <w:bookmarkEnd w:id="73"/>
      <w:r>
        <w:rPr>
          <w:rFonts w:ascii="Arial" w:hAnsi="Arial" w:cs="Arial"/>
          <w:b/>
          <w:bCs/>
        </w:rPr>
        <w:t xml:space="preserve">Where to Find our Corporate Governance Documents </w:t>
      </w:r>
    </w:p>
    <w:p w14:paraId="6A8B479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Copies of our Board committee charters and other governance documents listed in Part 1 – Board of Directors and Governance can be found at </w:t>
      </w:r>
      <w:r>
        <w:rPr>
          <w:rFonts w:ascii="Arial" w:hAnsi="Arial" w:cs="Arial"/>
          <w:sz w:val="18"/>
          <w:szCs w:val="18"/>
          <w:u w:val="single"/>
        </w:rPr>
        <w:t>aka.ms/policiesandguidelines</w:t>
      </w:r>
      <w:r>
        <w:rPr>
          <w:rFonts w:ascii="Arial" w:hAnsi="Arial" w:cs="Arial"/>
          <w:sz w:val="18"/>
          <w:szCs w:val="18"/>
        </w:rPr>
        <w:t>. We will provide any of the foregoing information to a shareholder without charge upon written request to MSC 123/9999, Office of the Corporate Secretary, Microsoft Corporation, One Microsoft Way, Redmond, WA 98052-6399.</w:t>
      </w:r>
      <w:r>
        <w:rPr>
          <w:rFonts w:ascii="Arial" w:hAnsi="Arial" w:cs="Arial"/>
          <w:b/>
          <w:bCs/>
          <w:sz w:val="18"/>
          <w:szCs w:val="18"/>
        </w:rPr>
        <w:t xml:space="preserve">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5B6E760C" w14:textId="77777777" w:rsidTr="00C717F7">
        <w:tc>
          <w:tcPr>
            <w:tcW w:w="279" w:type="dxa"/>
            <w:hideMark/>
          </w:tcPr>
          <w:p w14:paraId="6CB2DCF3"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24D34CF7"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593C6EC7"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7E72BA55"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12633A41"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03BE8E55"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406707A1"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B9C8088"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4DFBC177"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4E39C6D3"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198D6944"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610C1CA9"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28B459C3"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9E44391"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3500CE38"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7AF40B30"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7F5E3043"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6105A8C7" w14:textId="77777777" w:rsidTr="00C717F7">
        <w:tc>
          <w:tcPr>
            <w:tcW w:w="2050" w:type="dxa"/>
            <w:gridSpan w:val="2"/>
            <w:tcMar>
              <w:top w:w="0" w:type="dxa"/>
              <w:left w:w="0" w:type="dxa"/>
              <w:bottom w:w="0" w:type="dxa"/>
              <w:right w:w="0" w:type="dxa"/>
            </w:tcMar>
            <w:vAlign w:val="bottom"/>
            <w:hideMark/>
          </w:tcPr>
          <w:p w14:paraId="37B38001"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7C427170"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1C06D60B"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4D4E1D51"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48C7848B"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2934935A" w14:textId="77777777" w:rsidR="00D856C0" w:rsidRDefault="00D856C0" w:rsidP="00C717F7">
            <w:pPr>
              <w:pStyle w:val="la2"/>
              <w:rPr>
                <w:rFonts w:ascii="Arial" w:hAnsi="Arial" w:cs="Arial"/>
                <w:sz w:val="2"/>
                <w:szCs w:val="2"/>
              </w:rPr>
            </w:pPr>
          </w:p>
        </w:tc>
      </w:tr>
    </w:tbl>
    <w:p w14:paraId="52F92346" w14:textId="77777777" w:rsidR="00AA3F69" w:rsidRPr="00201D26" w:rsidRDefault="00AA3F69">
      <w:pPr>
        <w:pStyle w:val="NormalWeb"/>
        <w:spacing w:before="0" w:beforeAutospacing="0" w:after="0" w:afterAutospacing="0"/>
        <w:rPr>
          <w:sz w:val="16"/>
          <w:szCs w:val="16"/>
        </w:rPr>
      </w:pPr>
      <w:r>
        <w:rPr>
          <w:sz w:val="16"/>
          <w:szCs w:val="16"/>
        </w:rPr>
        <w:t> </w:t>
      </w:r>
    </w:p>
    <w:p w14:paraId="1A0C28F5" w14:textId="77777777" w:rsidR="00AA3F69" w:rsidRDefault="00AA3F69">
      <w:pPr>
        <w:pStyle w:val="rrdsinglerule"/>
        <w:pBdr>
          <w:top w:val="single" w:sz="6" w:space="0" w:color="0075C9"/>
        </w:pBdr>
        <w:spacing w:before="0"/>
        <w:rPr>
          <w:sz w:val="24"/>
          <w:szCs w:val="24"/>
        </w:rPr>
      </w:pPr>
      <w:r>
        <w:t> </w:t>
      </w:r>
    </w:p>
    <w:p w14:paraId="5F8C04B0" w14:textId="77777777" w:rsidR="00AA3F69" w:rsidRDefault="00AA3F69">
      <w:pPr>
        <w:pStyle w:val="NormalWeb"/>
        <w:spacing w:before="80" w:beforeAutospacing="0" w:after="0" w:afterAutospacing="0"/>
        <w:rPr>
          <w:rFonts w:ascii="Arial" w:hAnsi="Arial" w:cs="Arial"/>
          <w:sz w:val="28"/>
          <w:szCs w:val="28"/>
        </w:rPr>
      </w:pPr>
      <w:bookmarkStart w:id="74" w:name="toc908201_61"/>
      <w:bookmarkEnd w:id="74"/>
      <w:r>
        <w:rPr>
          <w:rFonts w:ascii="Arial" w:hAnsi="Arial" w:cs="Arial"/>
          <w:b/>
          <w:bCs/>
          <w:color w:val="0075C9"/>
          <w:sz w:val="28"/>
          <w:szCs w:val="28"/>
        </w:rPr>
        <w:t xml:space="preserve">Proposals by Shareholders for 2026 Annual Meeting </w:t>
      </w:r>
    </w:p>
    <w:p w14:paraId="199CAAEF"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Any shareholder who wishes to submit a proposal, director nomination, or to present matters at next year’s shareholders meeting should comply with applicable Bylaws and SEC requirements, which are identified in the table below. </w:t>
      </w:r>
    </w:p>
    <w:p w14:paraId="2A5641E1"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2538"/>
        <w:gridCol w:w="2741"/>
        <w:gridCol w:w="5521"/>
      </w:tblGrid>
      <w:tr w:rsidR="00AA3F69" w14:paraId="7FF9FCD9" w14:textId="77777777" w:rsidTr="00D856C0">
        <w:trPr>
          <w:cantSplit/>
          <w:tblHeader/>
          <w:jc w:val="center"/>
        </w:trPr>
        <w:tc>
          <w:tcPr>
            <w:tcW w:w="2538" w:type="dxa"/>
            <w:tcBorders>
              <w:bottom w:val="single" w:sz="8" w:space="0" w:color="000000"/>
            </w:tcBorders>
            <w:vAlign w:val="bottom"/>
            <w:hideMark/>
          </w:tcPr>
          <w:p w14:paraId="10A02AD0" w14:textId="77777777" w:rsidR="00AA3F69" w:rsidRPr="00201D26" w:rsidRDefault="00AA3F69">
            <w:pPr>
              <w:pStyle w:val="NormalWeb"/>
              <w:keepNext/>
              <w:spacing w:before="0" w:beforeAutospacing="0" w:after="20" w:afterAutospacing="0"/>
              <w:ind w:firstLine="106"/>
              <w:rPr>
                <w:rFonts w:ascii="Arial" w:hAnsi="Arial" w:cs="Arial"/>
                <w:sz w:val="18"/>
                <w:szCs w:val="18"/>
              </w:rPr>
            </w:pPr>
            <w:r>
              <w:rPr>
                <w:rFonts w:ascii="Arial" w:hAnsi="Arial" w:cs="Arial"/>
                <w:b/>
                <w:bCs/>
                <w:sz w:val="18"/>
                <w:szCs w:val="18"/>
              </w:rPr>
              <w:t>Submission</w:t>
            </w:r>
          </w:p>
        </w:tc>
        <w:tc>
          <w:tcPr>
            <w:tcW w:w="2741" w:type="dxa"/>
            <w:tcBorders>
              <w:bottom w:val="single" w:sz="8" w:space="0" w:color="000000"/>
            </w:tcBorders>
            <w:tcMar>
              <w:top w:w="0" w:type="dxa"/>
              <w:left w:w="144" w:type="dxa"/>
              <w:bottom w:w="0" w:type="dxa"/>
              <w:right w:w="0" w:type="dxa"/>
            </w:tcMar>
            <w:vAlign w:val="bottom"/>
            <w:hideMark/>
          </w:tcPr>
          <w:p w14:paraId="6B972CA6" w14:textId="77777777" w:rsidR="00AA3F69" w:rsidRDefault="00AA3F69" w:rsidP="00D856C0">
            <w:pPr>
              <w:pStyle w:val="NormalWeb"/>
              <w:spacing w:before="0" w:beforeAutospacing="0" w:after="0" w:afterAutospacing="0"/>
              <w:rPr>
                <w:rFonts w:ascii="Arial" w:hAnsi="Arial" w:cs="Arial"/>
                <w:sz w:val="18"/>
                <w:szCs w:val="18"/>
              </w:rPr>
            </w:pPr>
            <w:r>
              <w:rPr>
                <w:rFonts w:ascii="Arial" w:hAnsi="Arial" w:cs="Arial"/>
                <w:b/>
                <w:bCs/>
                <w:sz w:val="18"/>
                <w:szCs w:val="18"/>
              </w:rPr>
              <w:t>Rules and Requirements</w:t>
            </w:r>
          </w:p>
        </w:tc>
        <w:tc>
          <w:tcPr>
            <w:tcW w:w="5521" w:type="dxa"/>
            <w:tcBorders>
              <w:bottom w:val="single" w:sz="8" w:space="0" w:color="000000"/>
            </w:tcBorders>
            <w:tcMar>
              <w:top w:w="0" w:type="dxa"/>
              <w:left w:w="144" w:type="dxa"/>
              <w:bottom w:w="0" w:type="dxa"/>
              <w:right w:w="0" w:type="dxa"/>
            </w:tcMar>
            <w:vAlign w:val="bottom"/>
            <w:hideMark/>
          </w:tcPr>
          <w:p w14:paraId="2198DA43" w14:textId="77777777" w:rsidR="00AA3F69" w:rsidRDefault="00AA3F69" w:rsidP="00D856C0">
            <w:pPr>
              <w:pStyle w:val="NormalWeb"/>
              <w:spacing w:before="0" w:beforeAutospacing="0" w:after="0" w:afterAutospacing="0"/>
              <w:rPr>
                <w:rFonts w:ascii="Arial" w:hAnsi="Arial" w:cs="Arial"/>
                <w:sz w:val="18"/>
                <w:szCs w:val="18"/>
              </w:rPr>
            </w:pPr>
            <w:r>
              <w:rPr>
                <w:rFonts w:ascii="Arial" w:hAnsi="Arial" w:cs="Arial"/>
                <w:b/>
                <w:bCs/>
                <w:sz w:val="18"/>
                <w:szCs w:val="18"/>
              </w:rPr>
              <w:t>Deadline</w:t>
            </w:r>
          </w:p>
        </w:tc>
      </w:tr>
      <w:tr w:rsidR="00AA3F69" w14:paraId="26D09189" w14:textId="77777777" w:rsidTr="00D856C0">
        <w:trPr>
          <w:trHeight w:val="75"/>
          <w:jc w:val="center"/>
        </w:trPr>
        <w:tc>
          <w:tcPr>
            <w:tcW w:w="2538" w:type="dxa"/>
            <w:vAlign w:val="center"/>
            <w:hideMark/>
          </w:tcPr>
          <w:p w14:paraId="34662019" w14:textId="77777777" w:rsidR="00AA3F69" w:rsidRDefault="00AA3F69">
            <w:pPr>
              <w:rPr>
                <w:rFonts w:ascii="Arial" w:hAnsi="Arial" w:cs="Arial"/>
                <w:sz w:val="2"/>
                <w:szCs w:val="2"/>
              </w:rPr>
            </w:pPr>
            <w:r>
              <w:rPr>
                <w:rFonts w:ascii="Arial" w:hAnsi="Arial" w:cs="Arial"/>
                <w:sz w:val="2"/>
                <w:szCs w:val="2"/>
              </w:rPr>
              <w:t> </w:t>
            </w:r>
          </w:p>
        </w:tc>
        <w:tc>
          <w:tcPr>
            <w:tcW w:w="2741" w:type="dxa"/>
            <w:vAlign w:val="center"/>
            <w:hideMark/>
          </w:tcPr>
          <w:p w14:paraId="4CEA1DF2" w14:textId="77777777" w:rsidR="00AA3F69" w:rsidRDefault="00AA3F69">
            <w:pPr>
              <w:rPr>
                <w:rFonts w:ascii="Arial" w:hAnsi="Arial" w:cs="Arial"/>
                <w:sz w:val="2"/>
                <w:szCs w:val="2"/>
              </w:rPr>
            </w:pPr>
            <w:r>
              <w:rPr>
                <w:rFonts w:ascii="Arial" w:hAnsi="Arial" w:cs="Arial"/>
                <w:sz w:val="2"/>
                <w:szCs w:val="2"/>
              </w:rPr>
              <w:t> </w:t>
            </w:r>
          </w:p>
        </w:tc>
        <w:tc>
          <w:tcPr>
            <w:tcW w:w="5521" w:type="dxa"/>
            <w:vAlign w:val="center"/>
            <w:hideMark/>
          </w:tcPr>
          <w:p w14:paraId="4C8BB5F7" w14:textId="77777777" w:rsidR="00AA3F69" w:rsidRDefault="00AA3F69" w:rsidP="00D856C0">
            <w:pPr>
              <w:rPr>
                <w:rFonts w:ascii="Arial" w:hAnsi="Arial" w:cs="Arial"/>
                <w:sz w:val="2"/>
                <w:szCs w:val="2"/>
              </w:rPr>
            </w:pPr>
            <w:r>
              <w:rPr>
                <w:rFonts w:ascii="Arial" w:hAnsi="Arial" w:cs="Arial"/>
                <w:sz w:val="2"/>
                <w:szCs w:val="2"/>
              </w:rPr>
              <w:t> </w:t>
            </w:r>
          </w:p>
        </w:tc>
      </w:tr>
      <w:tr w:rsidR="00AA3F69" w14:paraId="0A601FB1" w14:textId="77777777" w:rsidTr="00D856C0">
        <w:trPr>
          <w:cantSplit/>
          <w:jc w:val="center"/>
        </w:trPr>
        <w:tc>
          <w:tcPr>
            <w:tcW w:w="2538" w:type="dxa"/>
            <w:tcBorders>
              <w:bottom w:val="single" w:sz="6" w:space="0" w:color="0075C9"/>
            </w:tcBorders>
            <w:tcMar>
              <w:top w:w="0" w:type="dxa"/>
              <w:left w:w="0" w:type="dxa"/>
              <w:bottom w:w="40" w:type="dxa"/>
              <w:right w:w="0" w:type="dxa"/>
            </w:tcMar>
            <w:hideMark/>
          </w:tcPr>
          <w:p w14:paraId="2A6BEF37"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color w:val="0075C9"/>
                <w:sz w:val="18"/>
                <w:szCs w:val="18"/>
              </w:rPr>
              <w:t>Shareholder Proposals for Inclusion in Next Year’s Annual Meeting Proxy Materials</w:t>
            </w:r>
          </w:p>
        </w:tc>
        <w:tc>
          <w:tcPr>
            <w:tcW w:w="2741" w:type="dxa"/>
            <w:tcBorders>
              <w:bottom w:val="single" w:sz="6" w:space="0" w:color="0075C9"/>
            </w:tcBorders>
            <w:tcMar>
              <w:top w:w="0" w:type="dxa"/>
              <w:left w:w="0" w:type="dxa"/>
              <w:bottom w:w="40" w:type="dxa"/>
              <w:right w:w="0" w:type="dxa"/>
            </w:tcMar>
            <w:hideMark/>
          </w:tcPr>
          <w:p w14:paraId="09C4DE89"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SEC Rule 14a-8</w:t>
            </w:r>
          </w:p>
        </w:tc>
        <w:tc>
          <w:tcPr>
            <w:tcW w:w="5521" w:type="dxa"/>
            <w:tcBorders>
              <w:bottom w:val="single" w:sz="6" w:space="0" w:color="0075C9"/>
            </w:tcBorders>
            <w:tcMar>
              <w:top w:w="0" w:type="dxa"/>
              <w:left w:w="0" w:type="dxa"/>
              <w:bottom w:w="40" w:type="dxa"/>
              <w:right w:w="0" w:type="dxa"/>
            </w:tcMar>
            <w:hideMark/>
          </w:tcPr>
          <w:p w14:paraId="6099E12B"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No later than close of business (5:30 p.m. Pacific Time) on June 23, 2026</w:t>
            </w:r>
          </w:p>
        </w:tc>
      </w:tr>
      <w:tr w:rsidR="00AA3F69" w14:paraId="1CA77D6D" w14:textId="77777777" w:rsidTr="00D856C0">
        <w:trPr>
          <w:trHeight w:val="75"/>
          <w:jc w:val="center"/>
        </w:trPr>
        <w:tc>
          <w:tcPr>
            <w:tcW w:w="2538" w:type="dxa"/>
            <w:vAlign w:val="center"/>
            <w:hideMark/>
          </w:tcPr>
          <w:p w14:paraId="24AC8073" w14:textId="77777777" w:rsidR="00AA3F69" w:rsidRDefault="00AA3F69">
            <w:pPr>
              <w:rPr>
                <w:rFonts w:ascii="Arial" w:hAnsi="Arial" w:cs="Arial"/>
                <w:sz w:val="2"/>
                <w:szCs w:val="2"/>
              </w:rPr>
            </w:pPr>
            <w:r>
              <w:rPr>
                <w:rFonts w:ascii="Arial" w:hAnsi="Arial" w:cs="Arial"/>
                <w:sz w:val="2"/>
                <w:szCs w:val="2"/>
              </w:rPr>
              <w:t> </w:t>
            </w:r>
          </w:p>
        </w:tc>
        <w:tc>
          <w:tcPr>
            <w:tcW w:w="2741" w:type="dxa"/>
            <w:vAlign w:val="center"/>
            <w:hideMark/>
          </w:tcPr>
          <w:p w14:paraId="08C889A2" w14:textId="77777777" w:rsidR="00AA3F69" w:rsidRDefault="00AA3F69" w:rsidP="00D856C0">
            <w:pPr>
              <w:ind w:left="144"/>
              <w:rPr>
                <w:rFonts w:ascii="Arial" w:hAnsi="Arial" w:cs="Arial"/>
                <w:sz w:val="2"/>
                <w:szCs w:val="2"/>
              </w:rPr>
            </w:pPr>
            <w:r>
              <w:rPr>
                <w:rFonts w:ascii="Arial" w:hAnsi="Arial" w:cs="Arial"/>
                <w:sz w:val="2"/>
                <w:szCs w:val="2"/>
              </w:rPr>
              <w:t> </w:t>
            </w:r>
          </w:p>
        </w:tc>
        <w:tc>
          <w:tcPr>
            <w:tcW w:w="5521" w:type="dxa"/>
            <w:vAlign w:val="center"/>
            <w:hideMark/>
          </w:tcPr>
          <w:p w14:paraId="1054B4C4" w14:textId="77777777" w:rsidR="00AA3F69" w:rsidRDefault="00AA3F69" w:rsidP="00D856C0">
            <w:pPr>
              <w:ind w:left="144"/>
              <w:rPr>
                <w:rFonts w:ascii="Arial" w:hAnsi="Arial" w:cs="Arial"/>
                <w:sz w:val="2"/>
                <w:szCs w:val="2"/>
              </w:rPr>
            </w:pPr>
            <w:r>
              <w:rPr>
                <w:rFonts w:ascii="Arial" w:hAnsi="Arial" w:cs="Arial"/>
                <w:sz w:val="2"/>
                <w:szCs w:val="2"/>
              </w:rPr>
              <w:t> </w:t>
            </w:r>
          </w:p>
        </w:tc>
      </w:tr>
      <w:tr w:rsidR="00AA3F69" w14:paraId="3717EBF7" w14:textId="77777777" w:rsidTr="00D856C0">
        <w:trPr>
          <w:cantSplit/>
          <w:jc w:val="center"/>
        </w:trPr>
        <w:tc>
          <w:tcPr>
            <w:tcW w:w="2538" w:type="dxa"/>
            <w:tcBorders>
              <w:bottom w:val="single" w:sz="6" w:space="0" w:color="0075C9"/>
            </w:tcBorders>
            <w:tcMar>
              <w:top w:w="0" w:type="dxa"/>
              <w:left w:w="0" w:type="dxa"/>
              <w:bottom w:w="40" w:type="dxa"/>
              <w:right w:w="0" w:type="dxa"/>
            </w:tcMar>
            <w:hideMark/>
          </w:tcPr>
          <w:p w14:paraId="6083773E" w14:textId="77777777" w:rsidR="00AA3F69" w:rsidRPr="00201D26" w:rsidRDefault="00AA3F69">
            <w:pPr>
              <w:pStyle w:val="NormalWeb"/>
              <w:keepNext/>
              <w:spacing w:before="0" w:beforeAutospacing="0" w:after="0" w:afterAutospacing="0"/>
              <w:ind w:left="106"/>
              <w:rPr>
                <w:rFonts w:ascii="Arial" w:hAnsi="Arial" w:cs="Arial"/>
                <w:sz w:val="18"/>
                <w:szCs w:val="18"/>
              </w:rPr>
            </w:pPr>
            <w:r>
              <w:rPr>
                <w:rFonts w:ascii="Arial" w:hAnsi="Arial" w:cs="Arial"/>
                <w:color w:val="0075C9"/>
                <w:sz w:val="18"/>
                <w:szCs w:val="18"/>
              </w:rPr>
              <w:t>Proxy Access Director Nominees</w:t>
            </w:r>
          </w:p>
        </w:tc>
        <w:tc>
          <w:tcPr>
            <w:tcW w:w="2741" w:type="dxa"/>
            <w:tcBorders>
              <w:bottom w:val="single" w:sz="6" w:space="0" w:color="0075C9"/>
            </w:tcBorders>
            <w:tcMar>
              <w:top w:w="0" w:type="dxa"/>
              <w:left w:w="0" w:type="dxa"/>
              <w:bottom w:w="40" w:type="dxa"/>
              <w:right w:w="0" w:type="dxa"/>
            </w:tcMar>
            <w:hideMark/>
          </w:tcPr>
          <w:p w14:paraId="2E826BA7"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Section 1.14 of Bylaws</w:t>
            </w:r>
          </w:p>
        </w:tc>
        <w:tc>
          <w:tcPr>
            <w:tcW w:w="5521" w:type="dxa"/>
            <w:tcBorders>
              <w:bottom w:val="single" w:sz="6" w:space="0" w:color="0075C9"/>
            </w:tcBorders>
            <w:tcMar>
              <w:top w:w="0" w:type="dxa"/>
              <w:left w:w="0" w:type="dxa"/>
              <w:bottom w:w="40" w:type="dxa"/>
              <w:right w:w="0" w:type="dxa"/>
            </w:tcMar>
            <w:hideMark/>
          </w:tcPr>
          <w:p w14:paraId="5C68AF3F"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Between May 24, 2026, and close of business on June 23, 2026, assuming we do not change the date of our 2026 meeting date to be more than 30 days before or 60 days after the first anniversary of the date this definitive Proxy Statement is first released to shareholders</w:t>
            </w:r>
          </w:p>
        </w:tc>
      </w:tr>
      <w:tr w:rsidR="00AA3F69" w14:paraId="24A601A9" w14:textId="77777777" w:rsidTr="00D856C0">
        <w:trPr>
          <w:trHeight w:val="75"/>
          <w:jc w:val="center"/>
        </w:trPr>
        <w:tc>
          <w:tcPr>
            <w:tcW w:w="2538" w:type="dxa"/>
            <w:vAlign w:val="center"/>
            <w:hideMark/>
          </w:tcPr>
          <w:p w14:paraId="2BC421AC" w14:textId="77777777" w:rsidR="00AA3F69" w:rsidRDefault="00AA3F69">
            <w:pPr>
              <w:rPr>
                <w:rFonts w:ascii="Arial" w:hAnsi="Arial" w:cs="Arial"/>
                <w:sz w:val="2"/>
                <w:szCs w:val="2"/>
              </w:rPr>
            </w:pPr>
            <w:r>
              <w:rPr>
                <w:rFonts w:ascii="Arial" w:hAnsi="Arial" w:cs="Arial"/>
                <w:sz w:val="2"/>
                <w:szCs w:val="2"/>
              </w:rPr>
              <w:t> </w:t>
            </w:r>
          </w:p>
        </w:tc>
        <w:tc>
          <w:tcPr>
            <w:tcW w:w="2741" w:type="dxa"/>
            <w:vAlign w:val="center"/>
            <w:hideMark/>
          </w:tcPr>
          <w:p w14:paraId="1E4C8D24" w14:textId="77777777" w:rsidR="00AA3F69" w:rsidRDefault="00AA3F69" w:rsidP="00D856C0">
            <w:pPr>
              <w:ind w:left="144"/>
              <w:rPr>
                <w:rFonts w:ascii="Arial" w:hAnsi="Arial" w:cs="Arial"/>
                <w:sz w:val="2"/>
                <w:szCs w:val="2"/>
              </w:rPr>
            </w:pPr>
            <w:r>
              <w:rPr>
                <w:rFonts w:ascii="Arial" w:hAnsi="Arial" w:cs="Arial"/>
                <w:sz w:val="2"/>
                <w:szCs w:val="2"/>
              </w:rPr>
              <w:t> </w:t>
            </w:r>
          </w:p>
        </w:tc>
        <w:tc>
          <w:tcPr>
            <w:tcW w:w="5521" w:type="dxa"/>
            <w:vAlign w:val="center"/>
            <w:hideMark/>
          </w:tcPr>
          <w:p w14:paraId="79CF66C1" w14:textId="77777777" w:rsidR="00AA3F69" w:rsidRDefault="00AA3F69" w:rsidP="00D856C0">
            <w:pPr>
              <w:ind w:left="144"/>
              <w:rPr>
                <w:rFonts w:ascii="Arial" w:hAnsi="Arial" w:cs="Arial"/>
                <w:sz w:val="2"/>
                <w:szCs w:val="2"/>
              </w:rPr>
            </w:pPr>
            <w:r>
              <w:rPr>
                <w:rFonts w:ascii="Arial" w:hAnsi="Arial" w:cs="Arial"/>
                <w:sz w:val="2"/>
                <w:szCs w:val="2"/>
              </w:rPr>
              <w:t> </w:t>
            </w:r>
          </w:p>
        </w:tc>
      </w:tr>
      <w:tr w:rsidR="00AA3F69" w14:paraId="6B0B0430" w14:textId="77777777" w:rsidTr="00D856C0">
        <w:trPr>
          <w:cantSplit/>
          <w:jc w:val="center"/>
        </w:trPr>
        <w:tc>
          <w:tcPr>
            <w:tcW w:w="2538" w:type="dxa"/>
            <w:tcBorders>
              <w:bottom w:val="single" w:sz="6" w:space="0" w:color="0075C9"/>
            </w:tcBorders>
            <w:tcMar>
              <w:top w:w="0" w:type="dxa"/>
              <w:left w:w="0" w:type="dxa"/>
              <w:bottom w:w="40" w:type="dxa"/>
              <w:right w:w="0" w:type="dxa"/>
            </w:tcMar>
            <w:hideMark/>
          </w:tcPr>
          <w:p w14:paraId="0F9A7A80" w14:textId="77777777" w:rsidR="00AA3F69" w:rsidRPr="00201D26" w:rsidRDefault="00AA3F69">
            <w:pPr>
              <w:pStyle w:val="NormalWeb"/>
              <w:spacing w:before="0" w:beforeAutospacing="0" w:after="0" w:afterAutospacing="0"/>
              <w:ind w:left="106"/>
              <w:rPr>
                <w:rFonts w:ascii="Arial" w:hAnsi="Arial" w:cs="Arial"/>
                <w:sz w:val="18"/>
                <w:szCs w:val="18"/>
              </w:rPr>
            </w:pPr>
            <w:r>
              <w:rPr>
                <w:rFonts w:ascii="Arial" w:hAnsi="Arial" w:cs="Arial"/>
                <w:color w:val="0075C9"/>
                <w:sz w:val="18"/>
                <w:szCs w:val="18"/>
              </w:rPr>
              <w:t>Notice Provision for Other Items of Business or non-Proxy Access Director Nominees</w:t>
            </w:r>
          </w:p>
        </w:tc>
        <w:tc>
          <w:tcPr>
            <w:tcW w:w="2741" w:type="dxa"/>
            <w:tcBorders>
              <w:bottom w:val="single" w:sz="6" w:space="0" w:color="0075C9"/>
            </w:tcBorders>
            <w:tcMar>
              <w:top w:w="0" w:type="dxa"/>
              <w:left w:w="0" w:type="dxa"/>
              <w:bottom w:w="40" w:type="dxa"/>
              <w:right w:w="0" w:type="dxa"/>
            </w:tcMar>
            <w:hideMark/>
          </w:tcPr>
          <w:p w14:paraId="345A4CA1"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Section 1.13 of Bylaws</w:t>
            </w:r>
          </w:p>
        </w:tc>
        <w:tc>
          <w:tcPr>
            <w:tcW w:w="5521" w:type="dxa"/>
            <w:tcBorders>
              <w:bottom w:val="single" w:sz="6" w:space="0" w:color="0075C9"/>
            </w:tcBorders>
            <w:tcMar>
              <w:top w:w="0" w:type="dxa"/>
              <w:left w:w="0" w:type="dxa"/>
              <w:bottom w:w="40" w:type="dxa"/>
              <w:right w:w="0" w:type="dxa"/>
            </w:tcMar>
            <w:hideMark/>
          </w:tcPr>
          <w:p w14:paraId="073A84F3" w14:textId="77777777" w:rsidR="00AA3F69" w:rsidRDefault="00AA3F69" w:rsidP="00D856C0">
            <w:pPr>
              <w:pStyle w:val="NormalWeb"/>
              <w:spacing w:before="0" w:beforeAutospacing="0" w:after="0" w:afterAutospacing="0"/>
              <w:ind w:left="144"/>
              <w:rPr>
                <w:rFonts w:ascii="Arial" w:hAnsi="Arial" w:cs="Arial"/>
                <w:sz w:val="18"/>
                <w:szCs w:val="18"/>
              </w:rPr>
            </w:pPr>
            <w:r>
              <w:rPr>
                <w:rFonts w:ascii="Arial" w:hAnsi="Arial" w:cs="Arial"/>
                <w:sz w:val="18"/>
                <w:szCs w:val="18"/>
              </w:rPr>
              <w:t>Between August 7, 2026, and close of business on September 6, 2026, assuming we do not change the date of our 2026 meeting to be more than 30 days before or 60 days after the first anniversary date of our 2025 Annual Meeting</w:t>
            </w:r>
          </w:p>
        </w:tc>
      </w:tr>
    </w:tbl>
    <w:p w14:paraId="20ACA232" w14:textId="77777777" w:rsidR="00AA3F69" w:rsidRPr="00201D26" w:rsidRDefault="00AA3F69">
      <w:pPr>
        <w:pStyle w:val="NormalWeb"/>
        <w:spacing w:before="240" w:beforeAutospacing="0" w:after="0" w:afterAutospacing="0"/>
        <w:rPr>
          <w:rFonts w:ascii="Arial" w:hAnsi="Arial" w:cs="Arial"/>
        </w:rPr>
      </w:pPr>
      <w:r>
        <w:rPr>
          <w:rFonts w:ascii="Arial" w:hAnsi="Arial" w:cs="Arial"/>
          <w:b/>
          <w:bCs/>
        </w:rPr>
        <w:t xml:space="preserve">Where to Submit </w:t>
      </w:r>
    </w:p>
    <w:p w14:paraId="19D71C47" w14:textId="77777777" w:rsidR="00AA3F69" w:rsidRDefault="00AA3F69">
      <w:pPr>
        <w:pStyle w:val="NormalWeb"/>
        <w:keepNext/>
        <w:spacing w:before="0" w:beforeAutospacing="0" w:after="0" w:afterAutospacing="0"/>
        <w:rPr>
          <w:sz w:val="12"/>
          <w:szCs w:val="12"/>
        </w:rPr>
      </w:pPr>
      <w:r>
        <w:rPr>
          <w:sz w:val="12"/>
          <w:szCs w:val="12"/>
        </w:rPr>
        <w:t> </w:t>
      </w:r>
    </w:p>
    <w:tbl>
      <w:tblPr>
        <w:tblW w:w="0" w:type="auto"/>
        <w:jc w:val="center"/>
        <w:tblLayout w:type="fixed"/>
        <w:tblCellMar>
          <w:left w:w="0" w:type="dxa"/>
          <w:right w:w="0" w:type="dxa"/>
        </w:tblCellMar>
        <w:tblLook w:val="04A0" w:firstRow="1" w:lastRow="0" w:firstColumn="1" w:lastColumn="0" w:noHBand="0" w:noVBand="1"/>
      </w:tblPr>
      <w:tblGrid>
        <w:gridCol w:w="568"/>
        <w:gridCol w:w="1160"/>
        <w:gridCol w:w="9072"/>
      </w:tblGrid>
      <w:tr w:rsidR="00AA3F69" w14:paraId="77B360BC" w14:textId="77777777" w:rsidTr="00201D26">
        <w:trPr>
          <w:trHeight w:val="120"/>
          <w:jc w:val="center"/>
        </w:trPr>
        <w:tc>
          <w:tcPr>
            <w:tcW w:w="568" w:type="dxa"/>
            <w:vAlign w:val="center"/>
            <w:hideMark/>
          </w:tcPr>
          <w:p w14:paraId="7A6A9B1A" w14:textId="77777777" w:rsidR="00AA3F69" w:rsidRDefault="00AA3F69">
            <w:pPr>
              <w:rPr>
                <w:rFonts w:ascii="Arial" w:hAnsi="Arial" w:cs="Arial"/>
                <w:sz w:val="2"/>
                <w:szCs w:val="2"/>
              </w:rPr>
            </w:pPr>
            <w:r>
              <w:rPr>
                <w:rFonts w:ascii="Arial" w:hAnsi="Arial" w:cs="Arial"/>
                <w:sz w:val="2"/>
                <w:szCs w:val="2"/>
              </w:rPr>
              <w:t> </w:t>
            </w:r>
          </w:p>
        </w:tc>
        <w:tc>
          <w:tcPr>
            <w:tcW w:w="1160" w:type="dxa"/>
            <w:vAlign w:val="center"/>
            <w:hideMark/>
          </w:tcPr>
          <w:p w14:paraId="66CD1D7E" w14:textId="77777777" w:rsidR="00AA3F69" w:rsidRDefault="00AA3F69">
            <w:pPr>
              <w:rPr>
                <w:rFonts w:ascii="Arial" w:hAnsi="Arial" w:cs="Arial"/>
                <w:sz w:val="2"/>
                <w:szCs w:val="2"/>
              </w:rPr>
            </w:pPr>
            <w:r>
              <w:rPr>
                <w:rFonts w:ascii="Arial" w:hAnsi="Arial" w:cs="Arial"/>
                <w:sz w:val="2"/>
                <w:szCs w:val="2"/>
              </w:rPr>
              <w:t> </w:t>
            </w:r>
          </w:p>
        </w:tc>
        <w:tc>
          <w:tcPr>
            <w:tcW w:w="9072" w:type="dxa"/>
            <w:vAlign w:val="center"/>
            <w:hideMark/>
          </w:tcPr>
          <w:p w14:paraId="65F15E16" w14:textId="77777777" w:rsidR="00AA3F69" w:rsidRDefault="00AA3F69">
            <w:pPr>
              <w:rPr>
                <w:rFonts w:ascii="Arial" w:hAnsi="Arial" w:cs="Arial"/>
                <w:sz w:val="2"/>
                <w:szCs w:val="2"/>
              </w:rPr>
            </w:pPr>
            <w:r>
              <w:rPr>
                <w:rFonts w:ascii="Arial" w:hAnsi="Arial" w:cs="Arial"/>
                <w:sz w:val="2"/>
                <w:szCs w:val="2"/>
              </w:rPr>
              <w:t> </w:t>
            </w:r>
          </w:p>
        </w:tc>
      </w:tr>
      <w:tr w:rsidR="00AA3F69" w14:paraId="01E90C70" w14:textId="77777777" w:rsidTr="00201D26">
        <w:trPr>
          <w:cantSplit/>
          <w:jc w:val="center"/>
        </w:trPr>
        <w:tc>
          <w:tcPr>
            <w:tcW w:w="568" w:type="dxa"/>
            <w:hideMark/>
          </w:tcPr>
          <w:p w14:paraId="3792F7F8" w14:textId="00C591C5" w:rsidR="00AA3F69" w:rsidRDefault="00E2291B">
            <w:pP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"T:\\..\\..\\DMS\\ARWP1\\g908201g68z56.jpg"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"T:\\..\\..\\DMS\\ARWP1\\g908201g68z56.jpg"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Files\\2025\\DMS\\ARWP1\\g908201g68z56.jpg"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Files\\2025\\DMS\\ARWP1\\g908201g68z56.jpg"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Files\\2025\\October\\DMS\\ARWP1\\g908201g68z56.jpg"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Files\\2025\\October\\DMS\\ARWP1\\g908201g68z56.jpg"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Files\\2025\\October\\DMS\\ARWP1\\g908201g68z56.jpg"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"\\\\finfiles\\ir\\DMS\\ARWP1\\g908201g68z56.jpg"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4EDC9ED1">
                <v:shape id="_x0000_i1170" type="#_x0000_t75" style="width:10pt;height:19pt;visibility:visible">
                  <v:imagedata r:id="rId30" r:href="rId241"/>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r w:rsidR="00AA3F69">
              <w:rPr>
                <w:rFonts w:ascii="Arial" w:hAnsi="Arial" w:cs="Arial"/>
                <w:sz w:val="18"/>
                <w:szCs w:val="18"/>
              </w:rPr>
              <w:t> </w:t>
            </w:r>
          </w:p>
        </w:tc>
        <w:tc>
          <w:tcPr>
            <w:tcW w:w="1160" w:type="dxa"/>
            <w:hideMark/>
          </w:tcPr>
          <w:p w14:paraId="1C3FBFAF" w14:textId="77777777" w:rsidR="00AA3F69" w:rsidRDefault="00AA3F69">
            <w:pPr>
              <w:rPr>
                <w:rFonts w:ascii="Arial" w:hAnsi="Arial" w:cs="Arial"/>
                <w:sz w:val="18"/>
                <w:szCs w:val="18"/>
              </w:rPr>
            </w:pPr>
            <w:r>
              <w:rPr>
                <w:rFonts w:ascii="Arial" w:hAnsi="Arial" w:cs="Arial"/>
                <w:color w:val="0075C9"/>
                <w:sz w:val="18"/>
                <w:szCs w:val="18"/>
              </w:rPr>
              <w:t>Electronically</w:t>
            </w:r>
          </w:p>
        </w:tc>
        <w:tc>
          <w:tcPr>
            <w:tcW w:w="9072" w:type="dxa"/>
            <w:hideMark/>
          </w:tcPr>
          <w:p w14:paraId="54A96734" w14:textId="77777777" w:rsidR="00AA3F69" w:rsidRPr="00201D26" w:rsidRDefault="00AA3F69">
            <w:pPr>
              <w:pStyle w:val="NormalWeb"/>
              <w:spacing w:before="0" w:beforeAutospacing="0" w:after="0" w:afterAutospacing="0"/>
              <w:ind w:left="106"/>
              <w:rPr>
                <w:rFonts w:ascii="Arial" w:hAnsi="Arial" w:cs="Arial"/>
                <w:sz w:val="18"/>
                <w:szCs w:val="18"/>
              </w:rPr>
            </w:pPr>
            <w:r>
              <w:rPr>
                <w:rFonts w:ascii="Arial" w:hAnsi="Arial" w:cs="Arial"/>
                <w:sz w:val="18"/>
                <w:szCs w:val="18"/>
                <w:u w:val="single"/>
              </w:rPr>
              <w:t>askboard@microsoft.com</w:t>
            </w:r>
          </w:p>
        </w:tc>
      </w:tr>
      <w:tr w:rsidR="00AA3F69" w14:paraId="319BD76E" w14:textId="77777777" w:rsidTr="00201D26">
        <w:trPr>
          <w:trHeight w:val="120"/>
          <w:jc w:val="center"/>
        </w:trPr>
        <w:tc>
          <w:tcPr>
            <w:tcW w:w="568" w:type="dxa"/>
            <w:vAlign w:val="center"/>
            <w:hideMark/>
          </w:tcPr>
          <w:p w14:paraId="648ED04B" w14:textId="77777777" w:rsidR="00AA3F69" w:rsidRDefault="00AA3F69">
            <w:pPr>
              <w:rPr>
                <w:rFonts w:ascii="Arial" w:hAnsi="Arial" w:cs="Arial"/>
                <w:sz w:val="2"/>
                <w:szCs w:val="2"/>
              </w:rPr>
            </w:pPr>
            <w:r>
              <w:rPr>
                <w:rFonts w:ascii="Arial" w:hAnsi="Arial" w:cs="Arial"/>
                <w:sz w:val="2"/>
                <w:szCs w:val="2"/>
              </w:rPr>
              <w:t> </w:t>
            </w:r>
          </w:p>
        </w:tc>
        <w:tc>
          <w:tcPr>
            <w:tcW w:w="1160" w:type="dxa"/>
            <w:vAlign w:val="center"/>
            <w:hideMark/>
          </w:tcPr>
          <w:p w14:paraId="55D9C283" w14:textId="77777777" w:rsidR="00AA3F69" w:rsidRDefault="00AA3F69">
            <w:pPr>
              <w:rPr>
                <w:rFonts w:ascii="Arial" w:hAnsi="Arial" w:cs="Arial"/>
                <w:sz w:val="2"/>
                <w:szCs w:val="2"/>
              </w:rPr>
            </w:pPr>
            <w:r>
              <w:rPr>
                <w:rFonts w:ascii="Arial" w:hAnsi="Arial" w:cs="Arial"/>
                <w:sz w:val="2"/>
                <w:szCs w:val="2"/>
              </w:rPr>
              <w:t> </w:t>
            </w:r>
          </w:p>
        </w:tc>
        <w:tc>
          <w:tcPr>
            <w:tcW w:w="9072" w:type="dxa"/>
            <w:vAlign w:val="center"/>
            <w:hideMark/>
          </w:tcPr>
          <w:p w14:paraId="1E07F056" w14:textId="77777777" w:rsidR="00AA3F69" w:rsidRDefault="00AA3F69">
            <w:pPr>
              <w:rPr>
                <w:rFonts w:ascii="Arial" w:hAnsi="Arial" w:cs="Arial"/>
                <w:sz w:val="2"/>
                <w:szCs w:val="2"/>
              </w:rPr>
            </w:pPr>
            <w:r>
              <w:rPr>
                <w:rFonts w:ascii="Arial" w:hAnsi="Arial" w:cs="Arial"/>
                <w:sz w:val="2"/>
                <w:szCs w:val="2"/>
              </w:rPr>
              <w:t> </w:t>
            </w:r>
          </w:p>
        </w:tc>
      </w:tr>
      <w:tr w:rsidR="00AA3F69" w14:paraId="06912E35" w14:textId="77777777" w:rsidTr="00201D26">
        <w:trPr>
          <w:cantSplit/>
          <w:jc w:val="center"/>
        </w:trPr>
        <w:tc>
          <w:tcPr>
            <w:tcW w:w="568" w:type="dxa"/>
            <w:hideMark/>
          </w:tcPr>
          <w:p w14:paraId="42A455AD" w14:textId="5C337F52" w:rsidR="00AA3F69" w:rsidRDefault="00E2291B">
            <w:pPr>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"T:\\..\\..\\DMS\\ARWP1\\g908201g04l07.jpg"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"T:\\..\\..\\DMS\\ARWP1\\g908201g04l07.jpg"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Files\\2025\\DMS\\ARWP1\\g908201g04l07.jpg"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Files\\2025\\DMS\\ARWP1\\g908201g04l07.jpg"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Files\\2025\\October\\DMS\\ARWP1\\g908201g04l07.jpg"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Files\\2025\\October\\DMS\\ARWP1\\g908201g04l07.jpg"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Files\\2025\\October\\DMS\\ARWP1\\g908201g04l07.jpg"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"\\\\finfiles\\ir\\DMS\\ARWP1\\g908201g04l07.jpg"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502CA7F0">
                <v:shape id="_x0000_i1171" type="#_x0000_t75" style="width:14.5pt;height:10pt;visibility:visible">
                  <v:imagedata r:id="rId34" r:href="rId242"/>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1160" w:type="dxa"/>
            <w:hideMark/>
          </w:tcPr>
          <w:p w14:paraId="3577A8F6" w14:textId="77777777" w:rsidR="00AA3F69" w:rsidRDefault="00AA3F69">
            <w:pPr>
              <w:rPr>
                <w:rFonts w:ascii="Arial" w:hAnsi="Arial" w:cs="Arial"/>
                <w:sz w:val="18"/>
                <w:szCs w:val="18"/>
              </w:rPr>
            </w:pPr>
            <w:r>
              <w:rPr>
                <w:rFonts w:ascii="Arial" w:hAnsi="Arial" w:cs="Arial"/>
                <w:color w:val="0075C9"/>
                <w:sz w:val="18"/>
                <w:szCs w:val="18"/>
              </w:rPr>
              <w:t>By Mail</w:t>
            </w:r>
          </w:p>
        </w:tc>
        <w:tc>
          <w:tcPr>
            <w:tcW w:w="9072" w:type="dxa"/>
            <w:hideMark/>
          </w:tcPr>
          <w:p w14:paraId="4A99BA69" w14:textId="77777777" w:rsidR="00AA3F69" w:rsidRPr="00201D26" w:rsidRDefault="00AA3F69">
            <w:pPr>
              <w:pStyle w:val="NormalWeb"/>
              <w:spacing w:before="0" w:beforeAutospacing="0" w:after="0" w:afterAutospacing="0"/>
              <w:ind w:left="106"/>
              <w:rPr>
                <w:rFonts w:ascii="Arial" w:hAnsi="Arial" w:cs="Arial"/>
                <w:sz w:val="18"/>
                <w:szCs w:val="18"/>
              </w:rPr>
            </w:pPr>
            <w:r>
              <w:rPr>
                <w:rFonts w:ascii="Arial" w:hAnsi="Arial" w:cs="Arial"/>
                <w:sz w:val="18"/>
                <w:szCs w:val="18"/>
              </w:rPr>
              <w:t>MSC 123/9999, Office of the Corporate Secretary, Microsoft Corporation, One Microsoft Way, Redmond, Washington 98052-6399</w:t>
            </w:r>
          </w:p>
        </w:tc>
      </w:tr>
    </w:tbl>
    <w:p w14:paraId="0AA6557D" w14:textId="77777777" w:rsidR="00AA3F69" w:rsidRPr="00201D26"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Shareholders who intend to solicit proxies in reliance on the SEC’s universal proxy rule for director nominees submitted under the advance notice requirements of our Bylaws must comply with the additional requirements of Rule 14a-19(b). We encourage shareholders who wish to submit a proposal or nomination to seek independent counsel. Microsoft will not consider any proposal or nomination that is not timely or otherwise does not meet the Bylaw and SEC requirements. We reserve the right to reject, rule out of order, or take other appropriate action with respect to any proposal that does not comply with these and other applicable requirements. </w:t>
      </w:r>
    </w:p>
    <w:p w14:paraId="2A2A52A9" w14:textId="77777777" w:rsidR="00AA3F69" w:rsidRDefault="00AA3F69">
      <w:pPr>
        <w:pStyle w:val="rrdsinglerule"/>
        <w:pBdr>
          <w:top w:val="single" w:sz="6" w:space="0" w:color="0075C9"/>
        </w:pBdr>
        <w:spacing w:before="480"/>
        <w:rPr>
          <w:sz w:val="24"/>
          <w:szCs w:val="24"/>
        </w:rPr>
      </w:pPr>
      <w:r>
        <w:t> </w:t>
      </w:r>
    </w:p>
    <w:p w14:paraId="34B1E45A" w14:textId="77777777" w:rsidR="00AA3F69" w:rsidRDefault="00AA3F69">
      <w:pPr>
        <w:pStyle w:val="NormalWeb"/>
        <w:spacing w:before="80" w:beforeAutospacing="0" w:after="0" w:afterAutospacing="0"/>
        <w:rPr>
          <w:rFonts w:ascii="Arial" w:hAnsi="Arial" w:cs="Arial"/>
          <w:sz w:val="28"/>
          <w:szCs w:val="28"/>
        </w:rPr>
      </w:pPr>
      <w:bookmarkStart w:id="75" w:name="toc908201_62"/>
      <w:bookmarkEnd w:id="75"/>
      <w:r>
        <w:rPr>
          <w:rFonts w:ascii="Arial" w:hAnsi="Arial" w:cs="Arial"/>
          <w:b/>
          <w:bCs/>
          <w:color w:val="0075C9"/>
          <w:sz w:val="28"/>
          <w:szCs w:val="28"/>
        </w:rPr>
        <w:t xml:space="preserve">Other Business </w:t>
      </w:r>
    </w:p>
    <w:p w14:paraId="27922B10"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The Board of Directors does not intend to bring any other business before the Annual Meeting, and so far as is known to our Board, no matters are to be brought before the meeting other than as specified in the notice of meeting. In addition to the scheduled items of business, the meeting may consider such other business as may properly come before the meeting or any adjournment or postponement thereof, including procedural matters and matters relating to the conduct of the meeting. If other business is properly brought before the meeting, the persons voting proxies will vote in accordance with their best judgment. </w:t>
      </w:r>
    </w:p>
    <w:p w14:paraId="2D8ABA8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Representatives of Deloitte &amp; Touche will attend the Annual Meeting, have an opportunity to make a statement if they desire to do so, and be available to respond to appropriate questions. </w:t>
      </w:r>
    </w:p>
    <w:p w14:paraId="3E22FCAD"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DATED: Redmond, Washington, October 21, 2025. </w:t>
      </w:r>
    </w:p>
    <w:p w14:paraId="5F4449B2" w14:textId="77777777" w:rsidR="00AA3F69" w:rsidRDefault="00AA3F69">
      <w:pPr>
        <w:pStyle w:val="NormalWeb"/>
        <w:keepNext/>
        <w:spacing w:before="0" w:beforeAutospacing="0" w:after="0" w:afterAutospacing="0"/>
        <w:rPr>
          <w:sz w:val="36"/>
          <w:szCs w:val="36"/>
        </w:rPr>
      </w:pPr>
      <w:r>
        <w:rPr>
          <w:sz w:val="36"/>
          <w:szCs w:val="36"/>
        </w:rPr>
        <w:t>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0BD36F22" w14:textId="77777777" w:rsidTr="00C717F7">
        <w:tc>
          <w:tcPr>
            <w:tcW w:w="279" w:type="dxa"/>
            <w:hideMark/>
          </w:tcPr>
          <w:p w14:paraId="3E8F3A4A"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17BBFD68"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1F52E10"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55F4E6E4"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2F4A92D1"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5AEF3B88"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26CBC7EB"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2C15158"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D5A880A"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1521D734"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E49AB33"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B399E0A"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6C70CFA7"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3EDB3AC5"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7B6A7034"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3D5F7686"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1252C16F"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7035C1FD" w14:textId="77777777" w:rsidTr="00C717F7">
        <w:tc>
          <w:tcPr>
            <w:tcW w:w="2050" w:type="dxa"/>
            <w:gridSpan w:val="2"/>
            <w:tcMar>
              <w:top w:w="0" w:type="dxa"/>
              <w:left w:w="0" w:type="dxa"/>
              <w:bottom w:w="0" w:type="dxa"/>
              <w:right w:w="0" w:type="dxa"/>
            </w:tcMar>
            <w:vAlign w:val="bottom"/>
            <w:hideMark/>
          </w:tcPr>
          <w:p w14:paraId="495B1A7B"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4713C430"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5C5A47AB"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0E7C49FC"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512EFA60"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124806B3" w14:textId="77777777" w:rsidR="00D856C0" w:rsidRDefault="00D856C0" w:rsidP="00C717F7">
            <w:pPr>
              <w:pStyle w:val="la2"/>
              <w:rPr>
                <w:rFonts w:ascii="Arial" w:hAnsi="Arial" w:cs="Arial"/>
                <w:sz w:val="2"/>
                <w:szCs w:val="2"/>
              </w:rPr>
            </w:pPr>
          </w:p>
        </w:tc>
      </w:tr>
    </w:tbl>
    <w:p w14:paraId="16803624" w14:textId="77777777" w:rsidR="00AA3F69" w:rsidRPr="00201D26" w:rsidRDefault="00AA3F69">
      <w:pPr>
        <w:pStyle w:val="NormalWeb"/>
        <w:spacing w:before="0" w:beforeAutospacing="0" w:after="0" w:afterAutospacing="0"/>
        <w:rPr>
          <w:sz w:val="16"/>
          <w:szCs w:val="16"/>
        </w:rPr>
      </w:pPr>
      <w:r>
        <w:rPr>
          <w:sz w:val="16"/>
          <w:szCs w:val="16"/>
        </w:rPr>
        <w:t> </w:t>
      </w:r>
    </w:p>
    <w:p w14:paraId="3B99A519" w14:textId="77777777" w:rsidR="00AA3F69" w:rsidRDefault="00AA3F69">
      <w:pPr>
        <w:pStyle w:val="rrdsinglerule"/>
        <w:pBdr>
          <w:top w:val="single" w:sz="6" w:space="0" w:color="0075C9"/>
        </w:pBdr>
        <w:rPr>
          <w:sz w:val="24"/>
          <w:szCs w:val="24"/>
        </w:rPr>
      </w:pPr>
      <w:r>
        <w:t> </w:t>
      </w:r>
    </w:p>
    <w:p w14:paraId="105F7611" w14:textId="77777777" w:rsidR="00AA3F69" w:rsidRDefault="00AA3F69">
      <w:pPr>
        <w:pStyle w:val="NormalWeb"/>
        <w:spacing w:before="80" w:beforeAutospacing="0" w:after="0" w:afterAutospacing="0"/>
        <w:rPr>
          <w:rFonts w:ascii="Arial" w:hAnsi="Arial" w:cs="Arial"/>
          <w:sz w:val="28"/>
          <w:szCs w:val="28"/>
        </w:rPr>
      </w:pPr>
      <w:bookmarkStart w:id="76" w:name="toc908201_63"/>
      <w:bookmarkEnd w:id="76"/>
      <w:r>
        <w:rPr>
          <w:rFonts w:ascii="Arial" w:hAnsi="Arial" w:cs="Arial"/>
          <w:b/>
          <w:bCs/>
          <w:color w:val="0075C9"/>
          <w:sz w:val="28"/>
          <w:szCs w:val="28"/>
        </w:rPr>
        <w:t xml:space="preserve">Annex A – 2026 Stock Plan </w:t>
      </w:r>
    </w:p>
    <w:p w14:paraId="394136AE" w14:textId="77777777" w:rsidR="00AA3F69" w:rsidRDefault="00AA3F69">
      <w:pPr>
        <w:pStyle w:val="NormalWeb"/>
        <w:keepNext/>
        <w:spacing w:before="240" w:beforeAutospacing="0" w:after="0" w:afterAutospacing="0"/>
        <w:jc w:val="center"/>
        <w:rPr>
          <w:rFonts w:ascii="Arial" w:hAnsi="Arial" w:cs="Arial"/>
          <w:sz w:val="18"/>
          <w:szCs w:val="18"/>
        </w:rPr>
      </w:pPr>
      <w:r>
        <w:rPr>
          <w:rFonts w:ascii="Arial" w:hAnsi="Arial" w:cs="Arial"/>
          <w:b/>
          <w:bCs/>
          <w:sz w:val="18"/>
          <w:szCs w:val="18"/>
        </w:rPr>
        <w:t xml:space="preserve">MICROSOFT CORPORATION </w:t>
      </w:r>
    </w:p>
    <w:p w14:paraId="15DB7626" w14:textId="77777777" w:rsidR="00AA3F69" w:rsidRDefault="00AA3F69">
      <w:pPr>
        <w:pStyle w:val="NormalWeb"/>
        <w:keepNext/>
        <w:spacing w:before="240" w:beforeAutospacing="0" w:after="0" w:afterAutospacing="0"/>
        <w:jc w:val="center"/>
        <w:rPr>
          <w:rFonts w:ascii="Arial" w:hAnsi="Arial" w:cs="Arial"/>
          <w:sz w:val="18"/>
          <w:szCs w:val="18"/>
        </w:rPr>
      </w:pPr>
      <w:r>
        <w:rPr>
          <w:rFonts w:ascii="Arial" w:hAnsi="Arial" w:cs="Arial"/>
          <w:b/>
          <w:bCs/>
          <w:sz w:val="18"/>
          <w:szCs w:val="18"/>
        </w:rPr>
        <w:t xml:space="preserve">2026 STOCK PLAN </w:t>
      </w:r>
    </w:p>
    <w:p w14:paraId="1F50477B"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w:t>
      </w:r>
      <w:r>
        <w:rPr>
          <w:rFonts w:ascii="Arial" w:hAnsi="Arial" w:cs="Arial"/>
          <w:caps/>
          <w:sz w:val="18"/>
          <w:szCs w:val="18"/>
        </w:rPr>
        <w:tab/>
      </w:r>
      <w:r>
        <w:rPr>
          <w:rFonts w:ascii="Arial" w:hAnsi="Arial" w:cs="Arial"/>
          <w:b/>
          <w:bCs/>
          <w:sz w:val="18"/>
          <w:szCs w:val="18"/>
        </w:rPr>
        <w:t>Purpose of the Plan</w:t>
      </w:r>
      <w:r>
        <w:rPr>
          <w:rFonts w:ascii="Arial" w:hAnsi="Arial" w:cs="Arial"/>
          <w:sz w:val="18"/>
          <w:szCs w:val="18"/>
        </w:rPr>
        <w:t xml:space="preserve">. The purposes of this Plan are to attract and retain Employees and Consultants, and knowledgeable, independent Non-Employee Directors of the Company, and to provide additional incentives to those persons to continue to work in the best interests of the Company and its shareholders. </w:t>
      </w:r>
    </w:p>
    <w:p w14:paraId="65D2EB95" w14:textId="77777777" w:rsidR="00AA3F69" w:rsidRDefault="00AA3F69">
      <w:pPr>
        <w:pStyle w:val="NormalWeb"/>
        <w:keepNext/>
        <w:spacing w:before="120" w:beforeAutospacing="0" w:after="0" w:afterAutospacing="0"/>
        <w:ind w:left="489" w:hanging="367"/>
        <w:rPr>
          <w:rFonts w:ascii="Arial" w:hAnsi="Arial" w:cs="Arial"/>
          <w:sz w:val="18"/>
          <w:szCs w:val="18"/>
        </w:rPr>
      </w:pPr>
      <w:r>
        <w:rPr>
          <w:rFonts w:ascii="Arial" w:hAnsi="Arial" w:cs="Arial"/>
          <w:caps/>
          <w:sz w:val="18"/>
          <w:szCs w:val="18"/>
        </w:rPr>
        <w:t>2.</w:t>
      </w:r>
      <w:r>
        <w:rPr>
          <w:rFonts w:ascii="Arial" w:hAnsi="Arial" w:cs="Arial"/>
          <w:caps/>
          <w:sz w:val="18"/>
          <w:szCs w:val="18"/>
        </w:rPr>
        <w:tab/>
      </w:r>
      <w:r>
        <w:rPr>
          <w:rFonts w:ascii="Arial" w:hAnsi="Arial" w:cs="Arial"/>
          <w:b/>
          <w:bCs/>
          <w:sz w:val="18"/>
          <w:szCs w:val="18"/>
        </w:rPr>
        <w:t>Definitions</w:t>
      </w:r>
      <w:r>
        <w:rPr>
          <w:rFonts w:ascii="Arial" w:hAnsi="Arial" w:cs="Arial"/>
          <w:sz w:val="18"/>
          <w:szCs w:val="18"/>
        </w:rPr>
        <w:t xml:space="preserve">. As used in this Plan, the following definitions apply: </w:t>
      </w:r>
    </w:p>
    <w:p w14:paraId="67A4B248"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t>“</w:t>
      </w:r>
      <w:r>
        <w:rPr>
          <w:rFonts w:ascii="Arial" w:hAnsi="Arial" w:cs="Arial"/>
          <w:b/>
          <w:bCs/>
          <w:sz w:val="18"/>
          <w:szCs w:val="18"/>
        </w:rPr>
        <w:t>Award</w:t>
      </w:r>
      <w:r>
        <w:rPr>
          <w:rFonts w:ascii="Arial" w:hAnsi="Arial" w:cs="Arial"/>
          <w:sz w:val="18"/>
          <w:szCs w:val="18"/>
        </w:rPr>
        <w:t xml:space="preserve">” means any award or benefits granted under the Plan, including Options, Share Awards, SARs, and Director Fee Awards. </w:t>
      </w:r>
    </w:p>
    <w:p w14:paraId="3458575D"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t>“</w:t>
      </w:r>
      <w:r>
        <w:rPr>
          <w:rFonts w:ascii="Arial" w:hAnsi="Arial" w:cs="Arial"/>
          <w:b/>
          <w:bCs/>
          <w:sz w:val="18"/>
          <w:szCs w:val="18"/>
        </w:rPr>
        <w:t>Award Agreement</w:t>
      </w:r>
      <w:r>
        <w:rPr>
          <w:rFonts w:ascii="Arial" w:hAnsi="Arial" w:cs="Arial"/>
          <w:sz w:val="18"/>
          <w:szCs w:val="18"/>
        </w:rPr>
        <w:t xml:space="preserve">” means a written or electronic agreement setting forth the terms of an Award. </w:t>
      </w:r>
    </w:p>
    <w:p w14:paraId="3C1C5125"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t>“</w:t>
      </w:r>
      <w:r>
        <w:rPr>
          <w:rFonts w:ascii="Arial" w:hAnsi="Arial" w:cs="Arial"/>
          <w:b/>
          <w:bCs/>
          <w:sz w:val="18"/>
          <w:szCs w:val="18"/>
        </w:rPr>
        <w:t>Awardee</w:t>
      </w:r>
      <w:r>
        <w:rPr>
          <w:rFonts w:ascii="Arial" w:hAnsi="Arial" w:cs="Arial"/>
          <w:sz w:val="18"/>
          <w:szCs w:val="18"/>
        </w:rPr>
        <w:t xml:space="preserve">” means the holder of an outstanding Award. </w:t>
      </w:r>
    </w:p>
    <w:p w14:paraId="2561C16C"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(d)</w:t>
      </w:r>
      <w:r>
        <w:rPr>
          <w:rFonts w:ascii="Arial" w:hAnsi="Arial" w:cs="Arial"/>
          <w:sz w:val="18"/>
          <w:szCs w:val="18"/>
        </w:rPr>
        <w:tab/>
        <w:t>“</w:t>
      </w:r>
      <w:r>
        <w:rPr>
          <w:rFonts w:ascii="Arial" w:hAnsi="Arial" w:cs="Arial"/>
          <w:b/>
          <w:bCs/>
          <w:sz w:val="18"/>
          <w:szCs w:val="18"/>
        </w:rPr>
        <w:t>Board</w:t>
      </w:r>
      <w:r>
        <w:rPr>
          <w:rFonts w:ascii="Arial" w:hAnsi="Arial" w:cs="Arial"/>
          <w:sz w:val="18"/>
          <w:szCs w:val="18"/>
        </w:rPr>
        <w:t xml:space="preserve">” means the Board of Directors of the Company. </w:t>
      </w:r>
    </w:p>
    <w:p w14:paraId="324622ED" w14:textId="77777777" w:rsidR="00AA3F69" w:rsidRDefault="00AA3F69">
      <w:pPr>
        <w:pStyle w:val="NormalWeb"/>
        <w:keepNext/>
        <w:spacing w:before="120" w:beforeAutospacing="0" w:after="0" w:afterAutospacing="0"/>
        <w:ind w:left="979" w:hanging="367"/>
        <w:rPr>
          <w:rFonts w:ascii="Arial" w:hAnsi="Arial" w:cs="Arial"/>
          <w:sz w:val="18"/>
          <w:szCs w:val="18"/>
        </w:rPr>
      </w:pPr>
      <w:r>
        <w:rPr>
          <w:rFonts w:ascii="Arial" w:hAnsi="Arial" w:cs="Arial"/>
          <w:sz w:val="18"/>
          <w:szCs w:val="18"/>
        </w:rPr>
        <w:t>(e)</w:t>
      </w:r>
      <w:r>
        <w:rPr>
          <w:rFonts w:ascii="Arial" w:hAnsi="Arial" w:cs="Arial"/>
          <w:sz w:val="18"/>
          <w:szCs w:val="18"/>
        </w:rPr>
        <w:tab/>
        <w:t>“</w:t>
      </w:r>
      <w:r>
        <w:rPr>
          <w:rFonts w:ascii="Arial" w:hAnsi="Arial" w:cs="Arial"/>
          <w:b/>
          <w:bCs/>
          <w:sz w:val="18"/>
          <w:szCs w:val="18"/>
        </w:rPr>
        <w:t>Change in Control</w:t>
      </w:r>
      <w:r>
        <w:rPr>
          <w:rFonts w:ascii="Arial" w:hAnsi="Arial" w:cs="Arial"/>
          <w:sz w:val="18"/>
          <w:szCs w:val="18"/>
        </w:rPr>
        <w:t xml:space="preserve">” means the occurrence of any of the following events: </w:t>
      </w:r>
    </w:p>
    <w:p w14:paraId="47B6BE01" w14:textId="77777777" w:rsidR="00AA3F69" w:rsidRDefault="00AA3F69">
      <w:pPr>
        <w:pStyle w:val="NormalWeb"/>
        <w:spacing w:before="120" w:beforeAutospacing="0" w:after="0" w:afterAutospacing="0"/>
        <w:ind w:left="1468" w:hanging="367"/>
        <w:rPr>
          <w:rFonts w:ascii="Arial" w:hAnsi="Arial" w:cs="Arial"/>
          <w:sz w:val="18"/>
          <w:szCs w:val="18"/>
        </w:rPr>
      </w:pPr>
      <w:r>
        <w:rPr>
          <w:rFonts w:ascii="Arial" w:hAnsi="Arial" w:cs="Arial"/>
          <w:sz w:val="18"/>
          <w:szCs w:val="18"/>
        </w:rPr>
        <w:t>(i)</w:t>
      </w:r>
      <w:r>
        <w:rPr>
          <w:rFonts w:ascii="Arial" w:hAnsi="Arial" w:cs="Arial"/>
          <w:sz w:val="18"/>
          <w:szCs w:val="18"/>
        </w:rPr>
        <w:tab/>
        <w:t>during any period of not more than 36 months, individuals who constitute the Board as of the beginning of the period (the “</w:t>
      </w:r>
      <w:r>
        <w:rPr>
          <w:rFonts w:ascii="Arial" w:hAnsi="Arial" w:cs="Arial"/>
          <w:b/>
          <w:bCs/>
          <w:sz w:val="18"/>
          <w:szCs w:val="18"/>
        </w:rPr>
        <w:t>Incumbent Directors</w:t>
      </w:r>
      <w:r>
        <w:rPr>
          <w:rFonts w:ascii="Arial" w:hAnsi="Arial" w:cs="Arial"/>
          <w:sz w:val="18"/>
          <w:szCs w:val="18"/>
        </w:rPr>
        <w:t>”) cease for any reason to constitute at least a majority of the Board, provided that any person becoming a director subsequent to the beginning of such period, whose election or nomination for election was approved by a vote of at least two-thirds of the Incumbent Directors then on the Board (either by a specific vote or by approval of the proxy statement of the Company in which such person is named as a nominee for director, without written objection to such nomination) will be an Incumbent Director</w:t>
      </w:r>
      <w:r>
        <w:rPr>
          <w:rFonts w:ascii="Arial" w:hAnsi="Arial" w:cs="Arial"/>
          <w:i/>
          <w:iCs/>
          <w:sz w:val="18"/>
          <w:szCs w:val="18"/>
        </w:rPr>
        <w:t xml:space="preserve">; </w:t>
      </w:r>
      <w:r>
        <w:rPr>
          <w:rFonts w:ascii="Arial" w:hAnsi="Arial" w:cs="Arial"/>
          <w:sz w:val="18"/>
          <w:szCs w:val="18"/>
        </w:rPr>
        <w:t xml:space="preserve">provided, however, that no individual initially elected or nominated as a director of the Company as a result of an actual or publicly threatened election contest with respect to directors or as a result of any other actual or publicly threatened solicitation of proxies by or on behalf of any person other than the Board will be deemed to be an Incumbent Director; </w:t>
      </w:r>
    </w:p>
    <w:p w14:paraId="48A41962" w14:textId="77777777" w:rsidR="00AA3F69" w:rsidRDefault="00AA3F69">
      <w:pPr>
        <w:pStyle w:val="NormalWeb"/>
        <w:spacing w:before="120" w:beforeAutospacing="0" w:after="0" w:afterAutospacing="0"/>
        <w:ind w:left="1468" w:hanging="367"/>
        <w:rPr>
          <w:rFonts w:ascii="Arial" w:hAnsi="Arial" w:cs="Arial"/>
          <w:sz w:val="18"/>
          <w:szCs w:val="18"/>
        </w:rPr>
      </w:pPr>
      <w:r>
        <w:rPr>
          <w:rFonts w:ascii="Arial" w:hAnsi="Arial" w:cs="Arial"/>
          <w:sz w:val="18"/>
          <w:szCs w:val="18"/>
        </w:rPr>
        <w:t>(ii)</w:t>
      </w:r>
      <w:r>
        <w:rPr>
          <w:rFonts w:ascii="Arial" w:hAnsi="Arial" w:cs="Arial"/>
          <w:sz w:val="18"/>
          <w:szCs w:val="18"/>
        </w:rPr>
        <w:tab/>
        <w:t>any “person” (as such term is defined in Section 3(a)(9) of the Exchange Act and as used in Sections 13(d)(3) and 14(d)(2) of the Exchange Act), is or becomes a “beneficial owner” (as defined in Rule 13d-3 under the Exchange Act), directly or indirectly, of securities of the Company representing 50% or more of the combined voting power of the Company’s then-outstanding securities eligible to vote for the election of the Board (“</w:t>
      </w:r>
      <w:r>
        <w:rPr>
          <w:rFonts w:ascii="Arial" w:hAnsi="Arial" w:cs="Arial"/>
          <w:b/>
          <w:bCs/>
          <w:sz w:val="18"/>
          <w:szCs w:val="18"/>
        </w:rPr>
        <w:t>Company Voting Securities</w:t>
      </w:r>
      <w:r>
        <w:rPr>
          <w:rFonts w:ascii="Arial" w:hAnsi="Arial" w:cs="Arial"/>
          <w:sz w:val="18"/>
          <w:szCs w:val="18"/>
        </w:rPr>
        <w:t>”); provided, however,</w:t>
      </w:r>
      <w:r>
        <w:rPr>
          <w:rFonts w:ascii="Arial" w:hAnsi="Arial" w:cs="Arial"/>
          <w:i/>
          <w:iCs/>
          <w:sz w:val="18"/>
          <w:szCs w:val="18"/>
        </w:rPr>
        <w:t xml:space="preserve"> that</w:t>
      </w:r>
      <w:r>
        <w:rPr>
          <w:rFonts w:ascii="Arial" w:hAnsi="Arial" w:cs="Arial"/>
          <w:sz w:val="18"/>
          <w:szCs w:val="18"/>
        </w:rPr>
        <w:t xml:space="preserve"> the event described in this clause (ii) will not be deemed to be a Change in Control by virtue of the ownership, or acquisition, of Company Voting Securities: (A) by the Company, (B) by any employee benefit plan (or related trust) sponsored or maintained by the Company, (C) by any underwriter temporarily holding securities pursuant to an offering of such securities, or (D) pursuant to a Non-Qualifying Transaction (as defined in clause (iii) of this definition); </w:t>
      </w:r>
    </w:p>
    <w:p w14:paraId="5A6EA974" w14:textId="77777777" w:rsidR="00AA3F69" w:rsidRDefault="00AA3F69">
      <w:pPr>
        <w:pStyle w:val="NormalWeb"/>
        <w:spacing w:before="120" w:beforeAutospacing="0" w:after="0" w:afterAutospacing="0"/>
        <w:ind w:left="1468" w:hanging="367"/>
        <w:rPr>
          <w:rFonts w:ascii="Arial" w:hAnsi="Arial" w:cs="Arial"/>
          <w:sz w:val="18"/>
          <w:szCs w:val="18"/>
        </w:rPr>
      </w:pPr>
      <w:r>
        <w:rPr>
          <w:rFonts w:ascii="Arial" w:hAnsi="Arial" w:cs="Arial"/>
          <w:sz w:val="18"/>
          <w:szCs w:val="18"/>
        </w:rPr>
        <w:t>(iii)</w:t>
      </w:r>
      <w:r>
        <w:rPr>
          <w:rFonts w:ascii="Arial" w:hAnsi="Arial" w:cs="Arial"/>
          <w:sz w:val="18"/>
          <w:szCs w:val="18"/>
        </w:rPr>
        <w:tab/>
        <w:t>the consummation of a merger, consolidation, statutory share exchange or similar form of corporate transaction involving the Company that requires the approval of the Company’s shareholders, whether for such transaction or the issuance of securities in the transaction (a “</w:t>
      </w:r>
      <w:r>
        <w:rPr>
          <w:rFonts w:ascii="Arial" w:hAnsi="Arial" w:cs="Arial"/>
          <w:b/>
          <w:bCs/>
          <w:sz w:val="18"/>
          <w:szCs w:val="18"/>
        </w:rPr>
        <w:t>Business Combination</w:t>
      </w:r>
      <w:r>
        <w:rPr>
          <w:rFonts w:ascii="Arial" w:hAnsi="Arial" w:cs="Arial"/>
          <w:sz w:val="18"/>
          <w:szCs w:val="18"/>
        </w:rPr>
        <w:t>”), unless immediately following such Business Combination: (A) more than 50% of the total voting power of (x) the entity resulting from such Business Combination (the “</w:t>
      </w:r>
      <w:r>
        <w:rPr>
          <w:rFonts w:ascii="Arial" w:hAnsi="Arial" w:cs="Arial"/>
          <w:b/>
          <w:bCs/>
          <w:sz w:val="18"/>
          <w:szCs w:val="18"/>
        </w:rPr>
        <w:t>Surviving Entity</w:t>
      </w:r>
      <w:r>
        <w:rPr>
          <w:rFonts w:ascii="Arial" w:hAnsi="Arial" w:cs="Arial"/>
          <w:sz w:val="18"/>
          <w:szCs w:val="18"/>
        </w:rPr>
        <w:t>”), or (y) if applicable, the ultimate parent corporation that directly or indirectly has beneficial ownership of at least 95% of the voting power, is represented by Company Voting Securities that were outstanding immediately prior to such Business Combination (or, if applicable, is represented by shares into which such Company Voting Securities were converted pursuant to such Business Combination), and such voting power among the holders thereof is in substantially the same proportion as the voting power of such Company Voting Securities among the holders thereof immediately prior to the Business Combination, (B) no person (other than any employee benefit plan (or related trust) sponsored or maintained by the Surviving Entity or the parent), is or becomes the beneficial owner, directly or indirectly, of 50% or more of the total voting power of the outstanding voting securities eligible to elect directors of the parent (or, if there is no parent, the Surviving Entity) and (C) at least a majority of the members of the board of directors of the parent (or, if there is no parent, the Surviving Entity) following the consummation of the Business Combination were Incumbent Directors at the time of the Board’s approval of the execution of the initial agreement providing for such Business Combination (any Business Combination which satisfies all of the criteria specified in (A), (B) and (C) of this clause (iii) will be deemed to be a “</w:t>
      </w:r>
      <w:r>
        <w:rPr>
          <w:rFonts w:ascii="Arial" w:hAnsi="Arial" w:cs="Arial"/>
          <w:b/>
          <w:bCs/>
          <w:sz w:val="18"/>
          <w:szCs w:val="18"/>
        </w:rPr>
        <w:t>Non-Qualifying Transaction</w:t>
      </w:r>
      <w:r>
        <w:rPr>
          <w:rFonts w:ascii="Arial" w:hAnsi="Arial" w:cs="Arial"/>
          <w:sz w:val="18"/>
          <w:szCs w:val="18"/>
        </w:rPr>
        <w:t xml:space="preserve">”); or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42F2AB73" w14:textId="77777777" w:rsidTr="00C717F7">
        <w:tc>
          <w:tcPr>
            <w:tcW w:w="279" w:type="dxa"/>
            <w:hideMark/>
          </w:tcPr>
          <w:p w14:paraId="595FF341"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5103F7A1"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03FAE5C"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4610D537"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0ED07800"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6E984362"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625DE6F5"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772359F"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37FEED4"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5DF9FB3A"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A27D375"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4E82537"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18E89689"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DE3BA4C"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146EB5C0"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763F4CCE"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757274AB"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66F211A2" w14:textId="77777777" w:rsidTr="00C717F7">
        <w:tc>
          <w:tcPr>
            <w:tcW w:w="2050" w:type="dxa"/>
            <w:gridSpan w:val="2"/>
            <w:tcMar>
              <w:top w:w="0" w:type="dxa"/>
              <w:left w:w="0" w:type="dxa"/>
              <w:bottom w:w="0" w:type="dxa"/>
              <w:right w:w="0" w:type="dxa"/>
            </w:tcMar>
            <w:vAlign w:val="bottom"/>
            <w:hideMark/>
          </w:tcPr>
          <w:p w14:paraId="72A820D5"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37008537"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2A034FF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5C1EBCE5"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2241900F"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48405462" w14:textId="77777777" w:rsidR="00D856C0" w:rsidRDefault="00D856C0" w:rsidP="00C717F7">
            <w:pPr>
              <w:pStyle w:val="la2"/>
              <w:rPr>
                <w:rFonts w:ascii="Arial" w:hAnsi="Arial" w:cs="Arial"/>
                <w:sz w:val="2"/>
                <w:szCs w:val="2"/>
              </w:rPr>
            </w:pPr>
          </w:p>
        </w:tc>
      </w:tr>
    </w:tbl>
    <w:p w14:paraId="0FB9AB31" w14:textId="77777777" w:rsidR="00AA3F69" w:rsidRPr="00201D26" w:rsidRDefault="00AA3F69">
      <w:pPr>
        <w:pStyle w:val="NormalWeb"/>
        <w:spacing w:before="0" w:beforeAutospacing="0" w:after="0" w:afterAutospacing="0"/>
        <w:rPr>
          <w:sz w:val="16"/>
          <w:szCs w:val="16"/>
        </w:rPr>
      </w:pPr>
      <w:r>
        <w:rPr>
          <w:sz w:val="16"/>
          <w:szCs w:val="16"/>
        </w:rPr>
        <w:t> </w:t>
      </w:r>
    </w:p>
    <w:p w14:paraId="6BF6783D" w14:textId="3983B179" w:rsidR="00AA3F69" w:rsidRDefault="00AA3F69">
      <w:pPr>
        <w:pStyle w:val="NormalWeb"/>
        <w:spacing w:before="0" w:beforeAutospacing="0" w:after="0" w:afterAutospacing="0"/>
        <w:ind w:left="1468" w:hanging="367"/>
        <w:rPr>
          <w:rFonts w:ascii="Arial" w:hAnsi="Arial" w:cs="Arial"/>
          <w:sz w:val="18"/>
          <w:szCs w:val="18"/>
        </w:rPr>
      </w:pPr>
      <w:r>
        <w:rPr>
          <w:rFonts w:ascii="Arial" w:hAnsi="Arial" w:cs="Arial"/>
          <w:sz w:val="18"/>
          <w:szCs w:val="18"/>
        </w:rPr>
        <w:t>(iv)</w:t>
      </w:r>
      <w:r>
        <w:rPr>
          <w:rFonts w:ascii="Arial" w:hAnsi="Arial" w:cs="Arial"/>
          <w:sz w:val="18"/>
          <w:szCs w:val="18"/>
        </w:rPr>
        <w:tab/>
        <w:t xml:space="preserve">the consummation of a sale of all or substantially all of the Company’s assets (other than to an affiliate of the Company). </w:t>
      </w:r>
    </w:p>
    <w:p w14:paraId="696FAE46"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(f)</w:t>
      </w:r>
      <w:r>
        <w:rPr>
          <w:rFonts w:ascii="Arial" w:hAnsi="Arial" w:cs="Arial"/>
          <w:sz w:val="18"/>
          <w:szCs w:val="18"/>
        </w:rPr>
        <w:tab/>
        <w:t>“</w:t>
      </w:r>
      <w:r>
        <w:rPr>
          <w:rFonts w:ascii="Arial" w:hAnsi="Arial" w:cs="Arial"/>
          <w:b/>
          <w:bCs/>
          <w:sz w:val="18"/>
          <w:szCs w:val="18"/>
        </w:rPr>
        <w:t>Code</w:t>
      </w:r>
      <w:r>
        <w:rPr>
          <w:rFonts w:ascii="Arial" w:hAnsi="Arial" w:cs="Arial"/>
          <w:sz w:val="18"/>
          <w:szCs w:val="18"/>
        </w:rPr>
        <w:t xml:space="preserve">” means the Internal Revenue Code of 1986, as amended. </w:t>
      </w:r>
    </w:p>
    <w:p w14:paraId="7C7DA5D8"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(g)</w:t>
      </w:r>
      <w:r>
        <w:rPr>
          <w:rFonts w:ascii="Arial" w:hAnsi="Arial" w:cs="Arial"/>
          <w:sz w:val="18"/>
          <w:szCs w:val="18"/>
        </w:rPr>
        <w:tab/>
        <w:t>“</w:t>
      </w:r>
      <w:r>
        <w:rPr>
          <w:rFonts w:ascii="Arial" w:hAnsi="Arial" w:cs="Arial"/>
          <w:b/>
          <w:bCs/>
          <w:sz w:val="18"/>
          <w:szCs w:val="18"/>
        </w:rPr>
        <w:t>Committee</w:t>
      </w:r>
      <w:r>
        <w:rPr>
          <w:rFonts w:ascii="Arial" w:hAnsi="Arial" w:cs="Arial"/>
          <w:sz w:val="18"/>
          <w:szCs w:val="18"/>
        </w:rPr>
        <w:t xml:space="preserve">” means the Compensation Committee of the Board. </w:t>
      </w:r>
    </w:p>
    <w:p w14:paraId="7B503751"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(h)</w:t>
      </w:r>
      <w:r>
        <w:rPr>
          <w:rFonts w:ascii="Arial" w:hAnsi="Arial" w:cs="Arial"/>
          <w:sz w:val="18"/>
          <w:szCs w:val="18"/>
        </w:rPr>
        <w:tab/>
        <w:t>“</w:t>
      </w:r>
      <w:r>
        <w:rPr>
          <w:rFonts w:ascii="Arial" w:hAnsi="Arial" w:cs="Arial"/>
          <w:b/>
          <w:bCs/>
          <w:sz w:val="18"/>
          <w:szCs w:val="18"/>
        </w:rPr>
        <w:t>Company</w:t>
      </w:r>
      <w:r>
        <w:rPr>
          <w:rFonts w:ascii="Arial" w:hAnsi="Arial" w:cs="Arial"/>
          <w:sz w:val="18"/>
          <w:szCs w:val="18"/>
        </w:rPr>
        <w:t xml:space="preserve">” means Microsoft Corporation, a Washington corporation, and any successor entity. </w:t>
      </w:r>
    </w:p>
    <w:p w14:paraId="4F671556"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(i)</w:t>
      </w:r>
      <w:r>
        <w:rPr>
          <w:rFonts w:ascii="Arial" w:hAnsi="Arial" w:cs="Arial"/>
          <w:sz w:val="18"/>
          <w:szCs w:val="18"/>
        </w:rPr>
        <w:tab/>
        <w:t>“</w:t>
      </w:r>
      <w:r>
        <w:rPr>
          <w:rFonts w:ascii="Arial" w:hAnsi="Arial" w:cs="Arial"/>
          <w:b/>
          <w:bCs/>
          <w:sz w:val="18"/>
          <w:szCs w:val="18"/>
        </w:rPr>
        <w:t>Consultant</w:t>
      </w:r>
      <w:r>
        <w:rPr>
          <w:rFonts w:ascii="Arial" w:hAnsi="Arial" w:cs="Arial"/>
          <w:sz w:val="18"/>
          <w:szCs w:val="18"/>
        </w:rPr>
        <w:t xml:space="preserve">” means any individual other than an Employee or a Non-Employee Director who is directly engaged by, and paid by, the Company, to render personal services to the Company. </w:t>
      </w:r>
    </w:p>
    <w:p w14:paraId="40AA6846"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(j)</w:t>
      </w:r>
      <w:r>
        <w:rPr>
          <w:rFonts w:ascii="Arial" w:hAnsi="Arial" w:cs="Arial"/>
          <w:sz w:val="18"/>
          <w:szCs w:val="18"/>
        </w:rPr>
        <w:tab/>
        <w:t>“</w:t>
      </w:r>
      <w:r>
        <w:rPr>
          <w:rFonts w:ascii="Arial" w:hAnsi="Arial" w:cs="Arial"/>
          <w:b/>
          <w:bCs/>
          <w:sz w:val="18"/>
          <w:szCs w:val="18"/>
        </w:rPr>
        <w:t>Continuous Status</w:t>
      </w:r>
      <w:r>
        <w:rPr>
          <w:rFonts w:ascii="Arial" w:hAnsi="Arial" w:cs="Arial"/>
          <w:sz w:val="18"/>
          <w:szCs w:val="18"/>
        </w:rPr>
        <w:t>” and “</w:t>
      </w:r>
      <w:r>
        <w:rPr>
          <w:rFonts w:ascii="Arial" w:hAnsi="Arial" w:cs="Arial"/>
          <w:b/>
          <w:bCs/>
          <w:sz w:val="18"/>
          <w:szCs w:val="18"/>
        </w:rPr>
        <w:t>Continuous Status as a Participant</w:t>
      </w:r>
      <w:r>
        <w:rPr>
          <w:rFonts w:ascii="Arial" w:hAnsi="Arial" w:cs="Arial"/>
          <w:sz w:val="18"/>
          <w:szCs w:val="18"/>
        </w:rPr>
        <w:t xml:space="preserve">” mean (1) for Employees, the absence of any interruption or termination of service as an Employee, (2) for Non-Employee Directors, the absence of any interruption, removal, termination, or other cessation of service as a Non-Employee Director, and (3) for Consultants, the absence of any interruption, expiration, or termination of that person’s personal services to the Company or the occurrence of any termination event as set forth in that person’s Award Agreement. An Employee’s Continuous Status is not considered interrupted in the case of a leave of absence or other time away from work during which Continuous Status is not considered interrupted in accordance with Company policies. </w:t>
      </w:r>
    </w:p>
    <w:p w14:paraId="646F0BB6"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(k)</w:t>
      </w:r>
      <w:r>
        <w:rPr>
          <w:rFonts w:ascii="Arial" w:hAnsi="Arial" w:cs="Arial"/>
          <w:sz w:val="18"/>
          <w:szCs w:val="18"/>
        </w:rPr>
        <w:tab/>
        <w:t>“</w:t>
      </w:r>
      <w:r>
        <w:rPr>
          <w:rFonts w:ascii="Arial" w:hAnsi="Arial" w:cs="Arial"/>
          <w:b/>
          <w:bCs/>
          <w:sz w:val="18"/>
          <w:szCs w:val="18"/>
        </w:rPr>
        <w:t>Conversion Options</w:t>
      </w:r>
      <w:r>
        <w:rPr>
          <w:rFonts w:ascii="Arial" w:hAnsi="Arial" w:cs="Arial"/>
          <w:sz w:val="18"/>
          <w:szCs w:val="18"/>
        </w:rPr>
        <w:t xml:space="preserve">” means the Options described in Section 6(c) of the Plan. </w:t>
      </w:r>
    </w:p>
    <w:p w14:paraId="13212D7F"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(l)</w:t>
      </w:r>
      <w:r>
        <w:rPr>
          <w:rFonts w:ascii="Arial" w:hAnsi="Arial" w:cs="Arial"/>
          <w:sz w:val="18"/>
          <w:szCs w:val="18"/>
        </w:rPr>
        <w:tab/>
        <w:t>“</w:t>
      </w:r>
      <w:r>
        <w:rPr>
          <w:rFonts w:ascii="Arial" w:hAnsi="Arial" w:cs="Arial"/>
          <w:b/>
          <w:bCs/>
          <w:sz w:val="18"/>
          <w:szCs w:val="18"/>
        </w:rPr>
        <w:t>Director Fee Award</w:t>
      </w:r>
      <w:r>
        <w:rPr>
          <w:rFonts w:ascii="Arial" w:hAnsi="Arial" w:cs="Arial"/>
          <w:sz w:val="18"/>
          <w:szCs w:val="18"/>
        </w:rPr>
        <w:t xml:space="preserve">” means a cash award granted under the Plan to a Non-Employee Director, including retainers and meeting-based fees. </w:t>
      </w:r>
    </w:p>
    <w:p w14:paraId="7ADB1595"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(m)</w:t>
      </w:r>
      <w:r>
        <w:rPr>
          <w:rFonts w:ascii="Arial" w:hAnsi="Arial" w:cs="Arial"/>
          <w:sz w:val="18"/>
          <w:szCs w:val="18"/>
        </w:rPr>
        <w:tab/>
        <w:t>“</w:t>
      </w:r>
      <w:r>
        <w:rPr>
          <w:rFonts w:ascii="Arial" w:hAnsi="Arial" w:cs="Arial"/>
          <w:b/>
          <w:bCs/>
          <w:sz w:val="18"/>
          <w:szCs w:val="18"/>
        </w:rPr>
        <w:t>Employee</w:t>
      </w:r>
      <w:r>
        <w:rPr>
          <w:rFonts w:ascii="Arial" w:hAnsi="Arial" w:cs="Arial"/>
          <w:sz w:val="18"/>
          <w:szCs w:val="18"/>
        </w:rPr>
        <w:t xml:space="preserve">” means any person, including an officer, who is a common law employee of, receives remuneration for personal services to, is reflected on the official human resources database as an employee of, and is on the payroll of the Company or any Parent or Subsidiary of the Company. A person is on the payroll if he or she is paid from the payroll department of the Company, or any Parent or Subsidiary of the Company. Persons providing services to the Company, or to any Parent or Subsidiary of the Company, pursuant to an agreement with a staff leasing organization, temporary workers engaged through or employed by temporary or leasing agencies, and workers who hold themselves out to the Company, Parent, or Subsidiary to which they are providing services as being independent contractors, or as being employed by or engaged through another company while providing the services are not Employees for purposes of the Plan, whether or not the persons are, or may be reclassified by the courts, the Internal Revenue Service, the U.S. Department of Labor, or other person or entity as, common law employees of the Company, Parent, or Subsidiary, either solely or jointly with another person or entity. </w:t>
      </w:r>
    </w:p>
    <w:p w14:paraId="41D7FB07"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(n)</w:t>
      </w:r>
      <w:r>
        <w:rPr>
          <w:rFonts w:ascii="Arial" w:hAnsi="Arial" w:cs="Arial"/>
          <w:sz w:val="18"/>
          <w:szCs w:val="18"/>
        </w:rPr>
        <w:tab/>
        <w:t>“</w:t>
      </w:r>
      <w:r>
        <w:rPr>
          <w:rFonts w:ascii="Arial" w:hAnsi="Arial" w:cs="Arial"/>
          <w:b/>
          <w:bCs/>
          <w:sz w:val="18"/>
          <w:szCs w:val="18"/>
        </w:rPr>
        <w:t>Effective Date</w:t>
      </w:r>
      <w:r>
        <w:rPr>
          <w:rFonts w:ascii="Arial" w:hAnsi="Arial" w:cs="Arial"/>
          <w:sz w:val="18"/>
          <w:szCs w:val="18"/>
        </w:rPr>
        <w:t xml:space="preserve">” means March 1, 2026. </w:t>
      </w:r>
    </w:p>
    <w:p w14:paraId="15C605CD"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(o)</w:t>
      </w:r>
      <w:r>
        <w:rPr>
          <w:rFonts w:ascii="Arial" w:hAnsi="Arial" w:cs="Arial"/>
          <w:sz w:val="18"/>
          <w:szCs w:val="18"/>
        </w:rPr>
        <w:tab/>
        <w:t>“</w:t>
      </w:r>
      <w:r>
        <w:rPr>
          <w:rFonts w:ascii="Arial" w:hAnsi="Arial" w:cs="Arial"/>
          <w:b/>
          <w:bCs/>
          <w:sz w:val="18"/>
          <w:szCs w:val="18"/>
        </w:rPr>
        <w:t>Exchange Act</w:t>
      </w:r>
      <w:r>
        <w:rPr>
          <w:rFonts w:ascii="Arial" w:hAnsi="Arial" w:cs="Arial"/>
          <w:sz w:val="18"/>
          <w:szCs w:val="18"/>
        </w:rPr>
        <w:t xml:space="preserve">” means the Securities Exchange Act of 1934, as amended. </w:t>
      </w:r>
    </w:p>
    <w:p w14:paraId="68D93D2C"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(p)</w:t>
      </w:r>
      <w:r>
        <w:rPr>
          <w:rFonts w:ascii="Arial" w:hAnsi="Arial" w:cs="Arial"/>
          <w:sz w:val="18"/>
          <w:szCs w:val="18"/>
        </w:rPr>
        <w:tab/>
        <w:t>“</w:t>
      </w:r>
      <w:r>
        <w:rPr>
          <w:rFonts w:ascii="Arial" w:hAnsi="Arial" w:cs="Arial"/>
          <w:b/>
          <w:bCs/>
          <w:sz w:val="18"/>
          <w:szCs w:val="18"/>
        </w:rPr>
        <w:t>Incentive Stock Option</w:t>
      </w:r>
      <w:r>
        <w:rPr>
          <w:rFonts w:ascii="Arial" w:hAnsi="Arial" w:cs="Arial"/>
          <w:sz w:val="18"/>
          <w:szCs w:val="18"/>
        </w:rPr>
        <w:t xml:space="preserve">” means any Option intended to qualify as an incentive stock option within the meaning of Section 422 of the Code. </w:t>
      </w:r>
    </w:p>
    <w:p w14:paraId="710CA78F"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(q)</w:t>
      </w:r>
      <w:r>
        <w:rPr>
          <w:rFonts w:ascii="Arial" w:hAnsi="Arial" w:cs="Arial"/>
          <w:sz w:val="18"/>
          <w:szCs w:val="18"/>
        </w:rPr>
        <w:tab/>
        <w:t>“</w:t>
      </w:r>
      <w:r>
        <w:rPr>
          <w:rFonts w:ascii="Arial" w:hAnsi="Arial" w:cs="Arial"/>
          <w:b/>
          <w:bCs/>
          <w:sz w:val="18"/>
          <w:szCs w:val="18"/>
        </w:rPr>
        <w:t>Non-Employee Director</w:t>
      </w:r>
      <w:r>
        <w:rPr>
          <w:rFonts w:ascii="Arial" w:hAnsi="Arial" w:cs="Arial"/>
          <w:sz w:val="18"/>
          <w:szCs w:val="18"/>
        </w:rPr>
        <w:t xml:space="preserve">” means a member of the Company’s Board of Directors who is not an Employee. </w:t>
      </w:r>
    </w:p>
    <w:p w14:paraId="0D850C58"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(r)</w:t>
      </w:r>
      <w:r>
        <w:rPr>
          <w:rFonts w:ascii="Arial" w:hAnsi="Arial" w:cs="Arial"/>
          <w:sz w:val="18"/>
          <w:szCs w:val="18"/>
        </w:rPr>
        <w:tab/>
        <w:t>“</w:t>
      </w:r>
      <w:r>
        <w:rPr>
          <w:rFonts w:ascii="Arial" w:hAnsi="Arial" w:cs="Arial"/>
          <w:b/>
          <w:bCs/>
          <w:sz w:val="18"/>
          <w:szCs w:val="18"/>
        </w:rPr>
        <w:t>Nonqualified Stock Option</w:t>
      </w:r>
      <w:r>
        <w:rPr>
          <w:rFonts w:ascii="Arial" w:hAnsi="Arial" w:cs="Arial"/>
          <w:sz w:val="18"/>
          <w:szCs w:val="18"/>
        </w:rPr>
        <w:t xml:space="preserve">” means an Option not intended to qualify as an Incentive Stock Option. </w:t>
      </w:r>
    </w:p>
    <w:p w14:paraId="443734F4"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(s)</w:t>
      </w:r>
      <w:r>
        <w:rPr>
          <w:rFonts w:ascii="Arial" w:hAnsi="Arial" w:cs="Arial"/>
          <w:sz w:val="18"/>
          <w:szCs w:val="18"/>
        </w:rPr>
        <w:tab/>
        <w:t>“</w:t>
      </w:r>
      <w:r>
        <w:rPr>
          <w:rFonts w:ascii="Arial" w:hAnsi="Arial" w:cs="Arial"/>
          <w:b/>
          <w:bCs/>
          <w:sz w:val="18"/>
          <w:szCs w:val="18"/>
        </w:rPr>
        <w:t>Option</w:t>
      </w:r>
      <w:r>
        <w:rPr>
          <w:rFonts w:ascii="Arial" w:hAnsi="Arial" w:cs="Arial"/>
          <w:sz w:val="18"/>
          <w:szCs w:val="18"/>
        </w:rPr>
        <w:t xml:space="preserve">” means a stock option granted under the Plan, including any Incentive Stock Option and any Nonqualified Stock Option. </w:t>
      </w:r>
    </w:p>
    <w:p w14:paraId="14F75C32"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(t)</w:t>
      </w:r>
      <w:r>
        <w:rPr>
          <w:rFonts w:ascii="Arial" w:hAnsi="Arial" w:cs="Arial"/>
          <w:sz w:val="18"/>
          <w:szCs w:val="18"/>
        </w:rPr>
        <w:tab/>
      </w:r>
      <w:r>
        <w:rPr>
          <w:rFonts w:ascii="Arial" w:hAnsi="Arial" w:cs="Arial"/>
          <w:b/>
          <w:bCs/>
          <w:sz w:val="18"/>
          <w:szCs w:val="18"/>
        </w:rPr>
        <w:t>“Parent”</w:t>
      </w:r>
      <w:r>
        <w:rPr>
          <w:rFonts w:ascii="Arial" w:hAnsi="Arial" w:cs="Arial"/>
          <w:sz w:val="18"/>
          <w:szCs w:val="18"/>
        </w:rPr>
        <w:t xml:space="preserve"> means a “parent corporation,” whether now or hereafter existing, as defined in Section 424(e) of the Code. </w:t>
      </w:r>
    </w:p>
    <w:p w14:paraId="70989EB0"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(u)</w:t>
      </w:r>
      <w:r>
        <w:rPr>
          <w:rFonts w:ascii="Arial" w:hAnsi="Arial" w:cs="Arial"/>
          <w:sz w:val="18"/>
          <w:szCs w:val="18"/>
        </w:rPr>
        <w:tab/>
      </w:r>
      <w:r>
        <w:rPr>
          <w:rFonts w:ascii="Arial" w:hAnsi="Arial" w:cs="Arial"/>
          <w:b/>
          <w:bCs/>
          <w:sz w:val="18"/>
          <w:szCs w:val="18"/>
        </w:rPr>
        <w:t>“Plan”</w:t>
      </w:r>
      <w:r>
        <w:rPr>
          <w:rFonts w:ascii="Arial" w:hAnsi="Arial" w:cs="Arial"/>
          <w:sz w:val="18"/>
          <w:szCs w:val="18"/>
        </w:rPr>
        <w:t xml:space="preserve"> means this 2026 Stock Plan, including any amendments to it. </w:t>
      </w:r>
    </w:p>
    <w:p w14:paraId="2A0CAC71"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(v)</w:t>
      </w:r>
      <w:r>
        <w:rPr>
          <w:rFonts w:ascii="Arial" w:hAnsi="Arial" w:cs="Arial"/>
          <w:sz w:val="18"/>
          <w:szCs w:val="18"/>
        </w:rPr>
        <w:tab/>
      </w:r>
      <w:r>
        <w:rPr>
          <w:rFonts w:ascii="Arial" w:hAnsi="Arial" w:cs="Arial"/>
          <w:b/>
          <w:bCs/>
          <w:sz w:val="18"/>
          <w:szCs w:val="18"/>
        </w:rPr>
        <w:t>“Restricted Stock Award”</w:t>
      </w:r>
      <w:r>
        <w:rPr>
          <w:rFonts w:ascii="Arial" w:hAnsi="Arial" w:cs="Arial"/>
          <w:sz w:val="18"/>
          <w:szCs w:val="18"/>
        </w:rPr>
        <w:t xml:space="preserve"> means a grant of Shares that is subject to certain specified restrictions (including, without limitation, a requirement that the Awardee remain in Continuous Status for a specified period of time). </w:t>
      </w:r>
    </w:p>
    <w:p w14:paraId="4340311C"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(w)</w:t>
      </w:r>
      <w:r>
        <w:rPr>
          <w:rFonts w:ascii="Arial" w:hAnsi="Arial" w:cs="Arial"/>
          <w:sz w:val="18"/>
          <w:szCs w:val="18"/>
        </w:rPr>
        <w:tab/>
      </w:r>
      <w:r>
        <w:rPr>
          <w:rFonts w:ascii="Arial" w:hAnsi="Arial" w:cs="Arial"/>
          <w:b/>
          <w:bCs/>
          <w:sz w:val="18"/>
          <w:szCs w:val="18"/>
        </w:rPr>
        <w:t>“SAR”</w:t>
      </w:r>
      <w:r>
        <w:rPr>
          <w:rFonts w:ascii="Arial" w:hAnsi="Arial" w:cs="Arial"/>
          <w:sz w:val="18"/>
          <w:szCs w:val="18"/>
        </w:rPr>
        <w:t xml:space="preserve"> means a stock appreciation right awarded under the Plan. </w:t>
      </w:r>
    </w:p>
    <w:p w14:paraId="10A8D2A5"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(x)</w:t>
      </w:r>
      <w:r>
        <w:rPr>
          <w:rFonts w:ascii="Arial" w:hAnsi="Arial" w:cs="Arial"/>
          <w:sz w:val="18"/>
          <w:szCs w:val="18"/>
        </w:rPr>
        <w:tab/>
      </w:r>
      <w:r>
        <w:rPr>
          <w:rFonts w:ascii="Arial" w:hAnsi="Arial" w:cs="Arial"/>
          <w:b/>
          <w:bCs/>
          <w:sz w:val="18"/>
          <w:szCs w:val="18"/>
        </w:rPr>
        <w:t>“Section 409A”</w:t>
      </w:r>
      <w:r>
        <w:rPr>
          <w:rFonts w:ascii="Arial" w:hAnsi="Arial" w:cs="Arial"/>
          <w:sz w:val="18"/>
          <w:szCs w:val="18"/>
        </w:rPr>
        <w:t xml:space="preserve"> means Section 409A of the Code, including any amendments or successor provisions to that section, and any regulations and other administrative guidance thereunder, in each case as they may be from time to time amended or interpreted through further administrative guidance. </w:t>
      </w:r>
    </w:p>
    <w:p w14:paraId="37A5C4C1"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(y)</w:t>
      </w:r>
      <w:r>
        <w:rPr>
          <w:rFonts w:ascii="Arial" w:hAnsi="Arial" w:cs="Arial"/>
          <w:sz w:val="18"/>
          <w:szCs w:val="18"/>
        </w:rPr>
        <w:tab/>
      </w:r>
      <w:r>
        <w:rPr>
          <w:rFonts w:ascii="Arial" w:hAnsi="Arial" w:cs="Arial"/>
          <w:b/>
          <w:bCs/>
          <w:sz w:val="18"/>
          <w:szCs w:val="18"/>
        </w:rPr>
        <w:t>“Share”</w:t>
      </w:r>
      <w:r>
        <w:rPr>
          <w:rFonts w:ascii="Arial" w:hAnsi="Arial" w:cs="Arial"/>
          <w:sz w:val="18"/>
          <w:szCs w:val="18"/>
        </w:rPr>
        <w:t xml:space="preserve"> means one share of Company common stock.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23CEF38B" w14:textId="77777777" w:rsidTr="00C717F7">
        <w:tc>
          <w:tcPr>
            <w:tcW w:w="279" w:type="dxa"/>
            <w:hideMark/>
          </w:tcPr>
          <w:p w14:paraId="0C3C523E"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012BBB7E"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05C46F46"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5BED8122"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417FDD3C"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61572641"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6763752F"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D9389A7"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5014B5FE"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4596A186"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EBF59C3"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4DE35DA3"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268C2137"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68E2FD24"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671636D3"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5A423A4E"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39C3B3A1"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44565556" w14:textId="77777777" w:rsidTr="00C717F7">
        <w:tc>
          <w:tcPr>
            <w:tcW w:w="2050" w:type="dxa"/>
            <w:gridSpan w:val="2"/>
            <w:tcMar>
              <w:top w:w="0" w:type="dxa"/>
              <w:left w:w="0" w:type="dxa"/>
              <w:bottom w:w="0" w:type="dxa"/>
              <w:right w:w="0" w:type="dxa"/>
            </w:tcMar>
            <w:vAlign w:val="bottom"/>
            <w:hideMark/>
          </w:tcPr>
          <w:p w14:paraId="5561DCFC"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26677FF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6BA43CEE"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16C26462"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3A91C910"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05DB2CE7" w14:textId="77777777" w:rsidR="00D856C0" w:rsidRDefault="00D856C0" w:rsidP="00C717F7">
            <w:pPr>
              <w:pStyle w:val="la2"/>
              <w:rPr>
                <w:rFonts w:ascii="Arial" w:hAnsi="Arial" w:cs="Arial"/>
                <w:sz w:val="2"/>
                <w:szCs w:val="2"/>
              </w:rPr>
            </w:pPr>
          </w:p>
        </w:tc>
      </w:tr>
    </w:tbl>
    <w:p w14:paraId="20F60465" w14:textId="77777777" w:rsidR="00AA3F69" w:rsidRPr="00201D26" w:rsidRDefault="00AA3F69">
      <w:pPr>
        <w:pStyle w:val="NormalWeb"/>
        <w:spacing w:before="0" w:beforeAutospacing="0" w:after="0" w:afterAutospacing="0"/>
        <w:rPr>
          <w:sz w:val="16"/>
          <w:szCs w:val="16"/>
        </w:rPr>
      </w:pPr>
      <w:r>
        <w:rPr>
          <w:sz w:val="16"/>
          <w:szCs w:val="16"/>
        </w:rPr>
        <w:t> </w:t>
      </w:r>
    </w:p>
    <w:p w14:paraId="156735E8" w14:textId="153DBA96" w:rsidR="00AA3F69" w:rsidRDefault="00AA3F69">
      <w:pPr>
        <w:pStyle w:val="NormalWeb"/>
        <w:spacing w:before="0" w:beforeAutospacing="0" w:after="0" w:afterAutospacing="0"/>
        <w:ind w:left="979" w:hanging="367"/>
        <w:rPr>
          <w:rFonts w:ascii="Arial" w:hAnsi="Arial" w:cs="Arial"/>
          <w:sz w:val="18"/>
          <w:szCs w:val="18"/>
        </w:rPr>
      </w:pPr>
      <w:r>
        <w:rPr>
          <w:rFonts w:ascii="Arial" w:hAnsi="Arial" w:cs="Arial"/>
          <w:sz w:val="18"/>
          <w:szCs w:val="18"/>
        </w:rPr>
        <w:t>(z)</w:t>
      </w:r>
      <w:r>
        <w:rPr>
          <w:rFonts w:ascii="Arial" w:hAnsi="Arial" w:cs="Arial"/>
          <w:sz w:val="18"/>
          <w:szCs w:val="18"/>
        </w:rPr>
        <w:tab/>
      </w:r>
      <w:r>
        <w:rPr>
          <w:rFonts w:ascii="Arial" w:hAnsi="Arial" w:cs="Arial"/>
          <w:b/>
          <w:bCs/>
          <w:sz w:val="18"/>
          <w:szCs w:val="18"/>
        </w:rPr>
        <w:t>“Share Award”</w:t>
      </w:r>
      <w:r>
        <w:rPr>
          <w:rFonts w:ascii="Arial" w:hAnsi="Arial" w:cs="Arial"/>
          <w:sz w:val="18"/>
          <w:szCs w:val="18"/>
        </w:rPr>
        <w:t xml:space="preserve"> means a Restricted Stock Award or Stock Award, or other grant of Shares or of a right to receive Shares or their cash equivalent (or both), under the Plan. </w:t>
      </w:r>
    </w:p>
    <w:p w14:paraId="338BC0A0"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(aa)</w:t>
      </w:r>
      <w:r>
        <w:rPr>
          <w:rFonts w:ascii="Arial" w:hAnsi="Arial" w:cs="Arial"/>
          <w:sz w:val="18"/>
          <w:szCs w:val="18"/>
        </w:rPr>
        <w:tab/>
      </w:r>
      <w:r>
        <w:rPr>
          <w:rFonts w:ascii="Arial" w:hAnsi="Arial" w:cs="Arial"/>
          <w:b/>
          <w:bCs/>
          <w:sz w:val="18"/>
          <w:szCs w:val="18"/>
        </w:rPr>
        <w:t>“Stock Award”</w:t>
      </w:r>
      <w:r>
        <w:rPr>
          <w:rFonts w:ascii="Arial" w:hAnsi="Arial" w:cs="Arial"/>
          <w:sz w:val="18"/>
          <w:szCs w:val="18"/>
        </w:rPr>
        <w:t xml:space="preserve"> means an unfunded and unsecured promise to deliver Shares or their cash equivalent (or both), subject to certain restrictions (including, without limitation, a requirement that the Awardee remain in Continuous Status for a specified period of time). </w:t>
      </w:r>
    </w:p>
    <w:p w14:paraId="13698E92"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(bb)</w:t>
      </w:r>
      <w:r>
        <w:rPr>
          <w:rFonts w:ascii="Arial" w:hAnsi="Arial" w:cs="Arial"/>
          <w:sz w:val="18"/>
          <w:szCs w:val="18"/>
        </w:rPr>
        <w:tab/>
      </w:r>
      <w:r>
        <w:rPr>
          <w:rFonts w:ascii="Arial" w:hAnsi="Arial" w:cs="Arial"/>
          <w:b/>
          <w:bCs/>
          <w:sz w:val="18"/>
          <w:szCs w:val="18"/>
        </w:rPr>
        <w:t>“Subsidiary”</w:t>
      </w:r>
      <w:r>
        <w:rPr>
          <w:rFonts w:ascii="Arial" w:hAnsi="Arial" w:cs="Arial"/>
          <w:sz w:val="18"/>
          <w:szCs w:val="18"/>
        </w:rPr>
        <w:t xml:space="preserve"> means (i) in the case of an Incentive Stock Option, a “subsidiary corporation,” whether now or hereafter existing, as defined in Section 424(f) of the Code, and (ii) in the case of a Nonqualified Stock Option, a SAR or a Share Award, with the approval of the Committee, a limited liability company, partnership, or other entity in which the Company controls 50 percent or more of the voting power or equity interests. </w:t>
      </w:r>
    </w:p>
    <w:p w14:paraId="538F45B7"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(cc)</w:t>
      </w:r>
      <w:r>
        <w:rPr>
          <w:rFonts w:ascii="Arial" w:hAnsi="Arial" w:cs="Arial"/>
          <w:sz w:val="18"/>
          <w:szCs w:val="18"/>
        </w:rPr>
        <w:tab/>
      </w:r>
      <w:r>
        <w:rPr>
          <w:rFonts w:ascii="Arial" w:hAnsi="Arial" w:cs="Arial"/>
          <w:b/>
          <w:bCs/>
          <w:sz w:val="18"/>
          <w:szCs w:val="18"/>
        </w:rPr>
        <w:t>“Total and Permanent Disability”</w:t>
      </w:r>
      <w:r>
        <w:rPr>
          <w:rFonts w:ascii="Arial" w:hAnsi="Arial" w:cs="Arial"/>
          <w:sz w:val="18"/>
          <w:szCs w:val="18"/>
        </w:rPr>
        <w:t xml:space="preserve"> means with respect to an Employee, that the Participant either: (i) has been determined by the U.S. Social Security Administration to be eligible for disability benefits under the Social Security disability insurance program or the Supplemental Security Income program, and is currently receiving such disability benefits; or (ii) is currently receiving, and has been receiving for a continuous period of at least three months, income replacement benefits under the long term disability plan sponsored by the Company or a Subsidiary. </w:t>
      </w:r>
    </w:p>
    <w:p w14:paraId="3A724CAE"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3.</w:t>
      </w:r>
      <w:r>
        <w:rPr>
          <w:rFonts w:ascii="Arial" w:hAnsi="Arial" w:cs="Arial"/>
          <w:caps/>
          <w:sz w:val="18"/>
          <w:szCs w:val="18"/>
        </w:rPr>
        <w:tab/>
      </w:r>
      <w:r>
        <w:rPr>
          <w:rFonts w:ascii="Arial" w:hAnsi="Arial" w:cs="Arial"/>
          <w:b/>
          <w:bCs/>
          <w:sz w:val="18"/>
          <w:szCs w:val="18"/>
        </w:rPr>
        <w:t xml:space="preserve">Shares Subject to the Plan. </w:t>
      </w:r>
      <w:r>
        <w:rPr>
          <w:rFonts w:ascii="Arial" w:hAnsi="Arial" w:cs="Arial"/>
          <w:sz w:val="18"/>
          <w:szCs w:val="18"/>
        </w:rPr>
        <w:t xml:space="preserve">Subject to the provisions of Sections 15 and 17, the maximum aggregate number of Shares that may be awarded and delivered under the Plan after the Effective Date will not exceed the sum of (i) 226,000,000 Shares, (ii) the number of Shares available for future awards under the Company’s 2017 Stock Plan as of the Effective Date, and (iii) the number of undelivered Shares subject to awards under the 2017 Stock Plan and the Company’s 2001 Stock Plan that again become available for Awards under the Plan on or after the Effective Date as provided under this paragraph (the “Absolute Share Limit”). The Absolute Share Limit will be adjusted pursuant to the provisions of Section 15. If an Award under the Plan, the 2017 Stock Plan or the 2001 Stock Plan expires, terminates, is settled in cash, or is cancelled or forfeited, without delivery of Shares, or otherwise results in the return of Shares to the Company on or after the Effective Date, the undelivered Shares covered by the Award will again become available for other Awards under the Plan. Notwithstanding the foregoing, in no event will any of the following Shares again become available for other Awards: (A) previously issued Shares tendered or unissued Shares withheld in respect of taxes, (B) previously issued Shares tendered or unissued Shares withheld to pay the exercise price of Options, (C) Shares repurchased by the Company from the Awardee with the proceeds from the exercise of Options, and (D) Shares underlying any exercised SARs. The Shares awarded under the Plan may be authorized but unissued or reacquired Shares. </w:t>
      </w:r>
    </w:p>
    <w:p w14:paraId="4DF488D3"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4.</w:t>
      </w:r>
      <w:r>
        <w:rPr>
          <w:rFonts w:ascii="Arial" w:hAnsi="Arial" w:cs="Arial"/>
          <w:caps/>
          <w:sz w:val="18"/>
          <w:szCs w:val="18"/>
        </w:rPr>
        <w:tab/>
      </w:r>
      <w:r>
        <w:rPr>
          <w:rFonts w:ascii="Arial" w:hAnsi="Arial" w:cs="Arial"/>
          <w:b/>
          <w:bCs/>
          <w:sz w:val="18"/>
          <w:szCs w:val="18"/>
        </w:rPr>
        <w:t>Administration of the Plan.</w:t>
      </w:r>
      <w:r>
        <w:rPr>
          <w:rFonts w:ascii="Arial" w:hAnsi="Arial" w:cs="Arial"/>
          <w:sz w:val="18"/>
          <w:szCs w:val="18"/>
        </w:rPr>
        <w:t xml:space="preserve"> </w:t>
      </w:r>
    </w:p>
    <w:p w14:paraId="3931E9C9"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r>
      <w:r>
        <w:rPr>
          <w:rFonts w:ascii="Arial" w:hAnsi="Arial" w:cs="Arial"/>
          <w:b/>
          <w:bCs/>
          <w:sz w:val="18"/>
          <w:szCs w:val="18"/>
        </w:rPr>
        <w:t>Procedure.</w:t>
      </w:r>
      <w:r>
        <w:rPr>
          <w:rFonts w:ascii="Arial" w:hAnsi="Arial" w:cs="Arial"/>
          <w:sz w:val="18"/>
          <w:szCs w:val="18"/>
        </w:rPr>
        <w:t xml:space="preserve"> The Plan is administered by the Committee. The Board, at its discretion, may take any action that the Committee may take under the Plan and may grant Awards to Non-Employee Directors as described in Section 10. The Committee may delegate its authority to administer the Plan to the extent permitted by applicable law. References to the Committee under the Plan will be deemed to include a person acting within the scope of a delegation of authority from the Committee. </w:t>
      </w:r>
    </w:p>
    <w:p w14:paraId="4AE28369"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r>
      <w:r>
        <w:rPr>
          <w:rFonts w:ascii="Arial" w:hAnsi="Arial" w:cs="Arial"/>
          <w:b/>
          <w:bCs/>
          <w:sz w:val="18"/>
          <w:szCs w:val="18"/>
        </w:rPr>
        <w:t>Powers of the Committee.</w:t>
      </w:r>
      <w:r>
        <w:rPr>
          <w:rFonts w:ascii="Arial" w:hAnsi="Arial" w:cs="Arial"/>
          <w:sz w:val="18"/>
          <w:szCs w:val="18"/>
        </w:rPr>
        <w:t xml:space="preserve"> Subject to the provisions of the Plan, the Committee has the authority, in its discretion: (i) to grant Incentive Stock Options, Nonqualified Stock Options, Share Awards, and SARs; (ii) to determine, in accordance with Section 8(b), the fair market value of the Shares; (iii) to determine, in accordance with Section 8(b), the exercise price per Share of Options and SARs; (iv) to determine the Employees and Consultants to whom, and the time or times at which, Awards are granted and the number of Shares to be represented by each Award; (v) to interpret the Plan and the terms of Awards; (vi) to prescribe, amend, and rescind rules and regulations relating to the Plan, including the form of Award Agreement, and manner of acceptance of an Award; (vii) to determine the terms and provisions of each Award to be granted (which need not be identical) and, with the consent of the Awardee, modify or amend any Award; (viii) to authorize conversion or substitution under the Plan of any or all Conversion Options; (ix) to accelerate or defer (with the consent of the Awardee) the vesting date of any Award or exercise date of any Option or SAR; (x) to authorize any person to execute on behalf of the Company any instrument required to effectuate the grant of an Award previously granted under the Plan; and (xi) to make all other determinations deemed necessary or advisable for the administration of the Plan; provided that, no consent of an Awardee is necessary under clauses (vii) or (ix) if the modification, amendment, acceleration, or deferral, in the reasonable judgment of the Committee confers a benefit on the Awardee, or is made pursuant to an adjustment in accordance with Section 15. The Committee’s determinations under the Plan and Award Agreements need not be uniform and may be made by it selectively among persons who receive, or are eligible to receive, Awards under the Plan (whether or not the persons are similarly situated). Without limiting the generality of the foregoing, the Committee will be entitled, among other things, to make non-uniform and selective determinations under Award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72741512" w14:textId="77777777" w:rsidTr="00C717F7">
        <w:tc>
          <w:tcPr>
            <w:tcW w:w="279" w:type="dxa"/>
            <w:hideMark/>
          </w:tcPr>
          <w:p w14:paraId="7C2BDC10"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39A64E45"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3C157BAB"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1F36175B"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792AB56D"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767F1FB7"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05F098E9"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A26C5A2"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3C78D163"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02058E6C"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2A357557"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FE3559C"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2F582BB2"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64912653"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2F78361D"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31C0C8F5"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4BEA315A"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7B834377" w14:textId="77777777" w:rsidTr="00C717F7">
        <w:tc>
          <w:tcPr>
            <w:tcW w:w="2050" w:type="dxa"/>
            <w:gridSpan w:val="2"/>
            <w:tcMar>
              <w:top w:w="0" w:type="dxa"/>
              <w:left w:w="0" w:type="dxa"/>
              <w:bottom w:w="0" w:type="dxa"/>
              <w:right w:w="0" w:type="dxa"/>
            </w:tcMar>
            <w:vAlign w:val="bottom"/>
            <w:hideMark/>
          </w:tcPr>
          <w:p w14:paraId="6A594966"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7E61C39D"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079A5E04"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48157C38"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7B4B5618"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1432CA30" w14:textId="77777777" w:rsidR="00D856C0" w:rsidRDefault="00D856C0" w:rsidP="00C717F7">
            <w:pPr>
              <w:pStyle w:val="la2"/>
              <w:rPr>
                <w:rFonts w:ascii="Arial" w:hAnsi="Arial" w:cs="Arial"/>
                <w:sz w:val="2"/>
                <w:szCs w:val="2"/>
              </w:rPr>
            </w:pPr>
          </w:p>
        </w:tc>
      </w:tr>
    </w:tbl>
    <w:p w14:paraId="2668D45D" w14:textId="77777777" w:rsidR="00AA3F69" w:rsidRPr="00201D26" w:rsidRDefault="00AA3F69">
      <w:pPr>
        <w:pStyle w:val="NormalWeb"/>
        <w:spacing w:before="0" w:beforeAutospacing="0" w:after="0" w:afterAutospacing="0"/>
        <w:rPr>
          <w:sz w:val="16"/>
          <w:szCs w:val="16"/>
        </w:rPr>
      </w:pPr>
      <w:r>
        <w:rPr>
          <w:sz w:val="16"/>
          <w:szCs w:val="16"/>
        </w:rPr>
        <w:t> </w:t>
      </w:r>
    </w:p>
    <w:p w14:paraId="1EA7B7BF" w14:textId="77777777" w:rsidR="00AA3F69" w:rsidRDefault="00AA3F69">
      <w:pPr>
        <w:pStyle w:val="NormalWeb"/>
        <w:spacing w:before="0" w:beforeAutospacing="0" w:after="0" w:afterAutospacing="0"/>
        <w:ind w:left="979"/>
        <w:rPr>
          <w:rFonts w:ascii="Arial" w:hAnsi="Arial" w:cs="Arial"/>
          <w:sz w:val="18"/>
          <w:szCs w:val="18"/>
        </w:rPr>
      </w:pPr>
      <w:r>
        <w:rPr>
          <w:rFonts w:ascii="Arial" w:hAnsi="Arial" w:cs="Arial"/>
          <w:sz w:val="18"/>
          <w:szCs w:val="18"/>
        </w:rPr>
        <w:t xml:space="preserve">Agreements, and to enter into non-uniform and selective Award Agreements, as to (a) the persons to receive Awards, (b) the terms and provisions of Awards and (c) whether an Awardee has experienced a cessation of Continuous Service for purposes of the Plan. </w:t>
      </w:r>
    </w:p>
    <w:p w14:paraId="2340EA90"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r>
      <w:r>
        <w:rPr>
          <w:rFonts w:ascii="Arial" w:hAnsi="Arial" w:cs="Arial"/>
          <w:b/>
          <w:bCs/>
          <w:sz w:val="18"/>
          <w:szCs w:val="18"/>
        </w:rPr>
        <w:t>Effect of Committee Actions.</w:t>
      </w:r>
      <w:r>
        <w:rPr>
          <w:rFonts w:ascii="Arial" w:hAnsi="Arial" w:cs="Arial"/>
          <w:sz w:val="18"/>
          <w:szCs w:val="18"/>
        </w:rPr>
        <w:t xml:space="preserve"> All decisions, determinations, and interpretations of the Committee under the Plan are final and binding on all Awardees. </w:t>
      </w:r>
    </w:p>
    <w:p w14:paraId="0C73576E"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5.</w:t>
      </w:r>
      <w:r>
        <w:rPr>
          <w:rFonts w:ascii="Arial" w:hAnsi="Arial" w:cs="Arial"/>
          <w:caps/>
          <w:sz w:val="18"/>
          <w:szCs w:val="18"/>
        </w:rPr>
        <w:tab/>
      </w:r>
      <w:r>
        <w:rPr>
          <w:rFonts w:ascii="Arial" w:hAnsi="Arial" w:cs="Arial"/>
          <w:b/>
          <w:bCs/>
          <w:sz w:val="18"/>
          <w:szCs w:val="18"/>
        </w:rPr>
        <w:t xml:space="preserve">Eligibility. </w:t>
      </w:r>
      <w:r>
        <w:rPr>
          <w:rFonts w:ascii="Arial" w:hAnsi="Arial" w:cs="Arial"/>
          <w:sz w:val="18"/>
          <w:szCs w:val="18"/>
        </w:rPr>
        <w:t xml:space="preserve">Awards may be granted to Employees, Non-Employee Directors, and Consultants. Incentive Stock Options may only be granted to Employees. Director Fee Awards may only be granted to Non-Employee Directors. </w:t>
      </w:r>
    </w:p>
    <w:p w14:paraId="3FEDC485"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6.</w:t>
      </w:r>
      <w:r>
        <w:rPr>
          <w:rFonts w:ascii="Arial" w:hAnsi="Arial" w:cs="Arial"/>
          <w:caps/>
          <w:sz w:val="18"/>
          <w:szCs w:val="18"/>
        </w:rPr>
        <w:tab/>
      </w:r>
      <w:r>
        <w:rPr>
          <w:rFonts w:ascii="Arial" w:hAnsi="Arial" w:cs="Arial"/>
          <w:b/>
          <w:bCs/>
          <w:sz w:val="18"/>
          <w:szCs w:val="18"/>
        </w:rPr>
        <w:t>Options.</w:t>
      </w:r>
      <w:r>
        <w:rPr>
          <w:rFonts w:ascii="Arial" w:hAnsi="Arial" w:cs="Arial"/>
          <w:sz w:val="18"/>
          <w:szCs w:val="18"/>
        </w:rPr>
        <w:t xml:space="preserve"> </w:t>
      </w:r>
    </w:p>
    <w:p w14:paraId="1F98E694"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t xml:space="preserve">Each Option will be designated in the Award Agreement as either an Incentive Stock Option or a Nonqualified Stock Option. However, notwithstanding any designation, to the extent that the aggregate fair market value of the Shares with respect to which Options designated as Incentive Stock Options are exercisable for the first time by any Employee during any calendar year (under all plans of the Company) exceeds $100,000, the Options will be treated as Nonqualified Stock Options. </w:t>
      </w:r>
    </w:p>
    <w:p w14:paraId="47D28173"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t xml:space="preserve">For purposes of Section 6(a), Options will be taken into account in the order in which they were granted, and the fair market value of the Shares will be determined as of the time the Option with respect to the Shares is granted. </w:t>
      </w:r>
    </w:p>
    <w:p w14:paraId="71BCEFC4"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t>Options converted or substituted under the Plan for any or all outstanding stock options and stock appreciation rights held by employees and consultants granted by entities subsequently acquired by the Company or a subsidiary or affiliate of the Company (“</w:t>
      </w:r>
      <w:r>
        <w:rPr>
          <w:rFonts w:ascii="Arial" w:hAnsi="Arial" w:cs="Arial"/>
          <w:b/>
          <w:bCs/>
          <w:sz w:val="18"/>
          <w:szCs w:val="18"/>
        </w:rPr>
        <w:t>Conversion Options</w:t>
      </w:r>
      <w:r>
        <w:rPr>
          <w:rFonts w:ascii="Arial" w:hAnsi="Arial" w:cs="Arial"/>
          <w:sz w:val="18"/>
          <w:szCs w:val="18"/>
        </w:rPr>
        <w:t>”) will be effective as of the close of the respective mergers into, or acquisitions of the entities by, the Company or a subsidiary or affiliate of the Company; provided that Conversion Options may not be exercised during any periods that may be specified by the Company immediately following the close of the merger or acquisition necessary to ensure compliance with applicable law. The Conversion Options may be Incentive Stock Options or Nonqualified Stock Options, as determined by the Committee; provided that, stock appreciation rights in the acquired entity will only be converted to or substituted with Nonqualified Stock Options. The Conversion Options will be options to purchase the number of Shares determined by multiplying the number of shares of the acquired entity’s common stock underlying each stock option or stock appreciation right immediately prior to the closing of the merger or acquisition by the number specified in the applicable merger or acquisition agreement for conversion of each share of the entity’s common stock to a Share (the “</w:t>
      </w:r>
      <w:r>
        <w:rPr>
          <w:rFonts w:ascii="Arial" w:hAnsi="Arial" w:cs="Arial"/>
          <w:b/>
          <w:bCs/>
          <w:sz w:val="18"/>
          <w:szCs w:val="18"/>
        </w:rPr>
        <w:t>Merger Ratio</w:t>
      </w:r>
      <w:r>
        <w:rPr>
          <w:rFonts w:ascii="Arial" w:hAnsi="Arial" w:cs="Arial"/>
          <w:sz w:val="18"/>
          <w:szCs w:val="18"/>
        </w:rPr>
        <w:t xml:space="preserve">”), rounded down to the closest whole share. Conversion Options will be exercisable at an exercise price per Share (increased to the nearest whole cent) equal to the exercise price per share of the acquired entity’s common stock under each stock option or stock appreciation right immediately prior to closing divided by the Merger Ratio. Conversion Options may be granted and exercised without the issuance of an Award Agreement. </w:t>
      </w:r>
    </w:p>
    <w:p w14:paraId="78472DFB"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7.</w:t>
      </w:r>
      <w:r>
        <w:rPr>
          <w:rFonts w:ascii="Arial" w:hAnsi="Arial" w:cs="Arial"/>
          <w:caps/>
          <w:sz w:val="18"/>
          <w:szCs w:val="18"/>
        </w:rPr>
        <w:tab/>
      </w:r>
      <w:r>
        <w:rPr>
          <w:rFonts w:ascii="Arial" w:hAnsi="Arial" w:cs="Arial"/>
          <w:b/>
          <w:bCs/>
          <w:sz w:val="18"/>
          <w:szCs w:val="18"/>
        </w:rPr>
        <w:t xml:space="preserve">SARs. </w:t>
      </w:r>
      <w:r>
        <w:rPr>
          <w:rFonts w:ascii="Arial" w:hAnsi="Arial" w:cs="Arial"/>
          <w:sz w:val="18"/>
          <w:szCs w:val="18"/>
        </w:rPr>
        <w:t xml:space="preserve">Each SAR will cover a specified number of Shares and will be exercisable upon the terms and conditions the Committee determines. Upon exercise of the SAR, the holder will be entitled to receive a distribution from the Company in an amount equal to the excess of (A) the aggregate fair market value (on the exercise date) of the Shares underlying the exercised right over (B) the aggregate base price in effect for those Shares. The number of Shares underlying each SAR and the base price in effect for those Shares will be determined by the Committee at the time the SAR is granted. The distribution with respect to an exercised SAR may be made in Shares valued at fair market value on the exercise date, in cash, or partly in Shares and partly in cash, as the Committee deems appropriate. </w:t>
      </w:r>
    </w:p>
    <w:p w14:paraId="5DBBF915"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8.</w:t>
      </w:r>
      <w:r>
        <w:rPr>
          <w:rFonts w:ascii="Arial" w:hAnsi="Arial" w:cs="Arial"/>
          <w:caps/>
          <w:sz w:val="18"/>
          <w:szCs w:val="18"/>
        </w:rPr>
        <w:tab/>
      </w:r>
      <w:r>
        <w:rPr>
          <w:rFonts w:ascii="Arial" w:hAnsi="Arial" w:cs="Arial"/>
          <w:b/>
          <w:bCs/>
          <w:sz w:val="18"/>
          <w:szCs w:val="18"/>
        </w:rPr>
        <w:t>Options and SARs.</w:t>
      </w:r>
      <w:r>
        <w:rPr>
          <w:rFonts w:ascii="Arial" w:hAnsi="Arial" w:cs="Arial"/>
          <w:sz w:val="18"/>
          <w:szCs w:val="18"/>
        </w:rPr>
        <w:t xml:space="preserve"> </w:t>
      </w:r>
    </w:p>
    <w:p w14:paraId="0F4F810F"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r>
      <w:r>
        <w:rPr>
          <w:rFonts w:ascii="Arial" w:hAnsi="Arial" w:cs="Arial"/>
          <w:b/>
          <w:bCs/>
          <w:sz w:val="18"/>
          <w:szCs w:val="18"/>
        </w:rPr>
        <w:t>Term.</w:t>
      </w:r>
      <w:r>
        <w:rPr>
          <w:rFonts w:ascii="Arial" w:hAnsi="Arial" w:cs="Arial"/>
          <w:sz w:val="18"/>
          <w:szCs w:val="18"/>
        </w:rPr>
        <w:t xml:space="preserve"> The term of each Option or SAR will be no more than ten (10) years from the date of grant. However, in the case of an Incentive Stock Option granted to an Employee who, at the time the Option is granted, owns Shares representing more than ten percent (10%) of the voting power of all classes of shares of the Company or any Parent or Subsidiary, the term of the Option will be no more than five (5) years from the date of grant. </w:t>
      </w:r>
    </w:p>
    <w:p w14:paraId="7816DB89"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r>
      <w:r>
        <w:rPr>
          <w:rFonts w:ascii="Arial" w:hAnsi="Arial" w:cs="Arial"/>
          <w:b/>
          <w:bCs/>
          <w:sz w:val="18"/>
          <w:szCs w:val="18"/>
        </w:rPr>
        <w:t xml:space="preserve">Exercise Price/Consideration. </w:t>
      </w:r>
      <w:r>
        <w:rPr>
          <w:rFonts w:ascii="Arial" w:hAnsi="Arial" w:cs="Arial"/>
          <w:sz w:val="18"/>
          <w:szCs w:val="18"/>
        </w:rPr>
        <w:t xml:space="preserve">The per Share exercise price under each Option or SAR will be determined by the Committee or other person authorized to grant the award, except that for an Incentive Stock Option granted to (A) an Employee who, at the time of the grant of the Incentive Stock Option, owns shares representing more than ten percent (10%) of the voting power of all classes of shares of the Company or any Parent or Subsidiary, the per Share exercise price will be no less than 110% of the fair market value per Share on the date of grant or (B) any other Employee, the per Share exercise price will be no less than 100% of the fair market value per Share on the date of grant. Except for Conversion Options, the per Share exercise price under a Nonqualified Stock Option or SAR will be no less than the fair market value per Share on the date of grant. The fair market value per Share will be the closing price per Share on the Nasdaq Stock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06C03DFC" w14:textId="77777777" w:rsidTr="00C717F7">
        <w:tc>
          <w:tcPr>
            <w:tcW w:w="279" w:type="dxa"/>
            <w:hideMark/>
          </w:tcPr>
          <w:p w14:paraId="75C016A0"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6530F5A1"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224C04EC"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596586A2"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26EAD7D5"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1A66DE33"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7766F981"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47EC5CB"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4E76E75E"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4296ED32"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3166E28"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7E8CC9F2"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7A2C4BD0"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106550FE"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19E0DF71"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62E8AA3F"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12D81592"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4023A18C" w14:textId="77777777" w:rsidTr="00C717F7">
        <w:tc>
          <w:tcPr>
            <w:tcW w:w="2050" w:type="dxa"/>
            <w:gridSpan w:val="2"/>
            <w:tcMar>
              <w:top w:w="0" w:type="dxa"/>
              <w:left w:w="0" w:type="dxa"/>
              <w:bottom w:w="0" w:type="dxa"/>
              <w:right w:w="0" w:type="dxa"/>
            </w:tcMar>
            <w:vAlign w:val="bottom"/>
            <w:hideMark/>
          </w:tcPr>
          <w:p w14:paraId="1816AC04"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38D1C329"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6238CE17"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38472C29"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1D75F8A3"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51D05397" w14:textId="77777777" w:rsidR="00D856C0" w:rsidRDefault="00D856C0" w:rsidP="00C717F7">
            <w:pPr>
              <w:pStyle w:val="la2"/>
              <w:rPr>
                <w:rFonts w:ascii="Arial" w:hAnsi="Arial" w:cs="Arial"/>
                <w:sz w:val="2"/>
                <w:szCs w:val="2"/>
              </w:rPr>
            </w:pPr>
          </w:p>
        </w:tc>
      </w:tr>
    </w:tbl>
    <w:p w14:paraId="431FACB8" w14:textId="77777777" w:rsidR="00AA3F69" w:rsidRPr="00201D26" w:rsidRDefault="00AA3F69">
      <w:pPr>
        <w:pStyle w:val="NormalWeb"/>
        <w:spacing w:before="0" w:beforeAutospacing="0" w:after="0" w:afterAutospacing="0"/>
        <w:rPr>
          <w:sz w:val="16"/>
          <w:szCs w:val="16"/>
        </w:rPr>
      </w:pPr>
      <w:r>
        <w:rPr>
          <w:sz w:val="16"/>
          <w:szCs w:val="16"/>
        </w:rPr>
        <w:t> </w:t>
      </w:r>
    </w:p>
    <w:p w14:paraId="3131EC6E" w14:textId="77777777" w:rsidR="00AA3F69" w:rsidRDefault="00AA3F69">
      <w:pPr>
        <w:pStyle w:val="NormalWeb"/>
        <w:spacing w:before="0" w:beforeAutospacing="0" w:after="0" w:afterAutospacing="0"/>
        <w:ind w:left="979"/>
        <w:rPr>
          <w:rFonts w:ascii="Arial" w:hAnsi="Arial" w:cs="Arial"/>
          <w:sz w:val="18"/>
          <w:szCs w:val="18"/>
        </w:rPr>
      </w:pPr>
      <w:r>
        <w:rPr>
          <w:rFonts w:ascii="Arial" w:hAnsi="Arial" w:cs="Arial"/>
          <w:sz w:val="18"/>
          <w:szCs w:val="18"/>
        </w:rPr>
        <w:t xml:space="preserve">Market (“NASDAQ”) on the date of grant (or, if the date of grant is not a trading day, the closing price per Share on the NASDAQ on the most recent trading day preceding the date of grant). If the Shares cease to be listed on NASDAQ, the Committee will designate an alternative method of determining the fair market value of the Shares. The consideration to be paid for the Shares to be issued upon exercise of an Award, including the method of payment, will be determined by the Committee at the time of grant. </w:t>
      </w:r>
    </w:p>
    <w:p w14:paraId="63480CC7"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r>
      <w:r>
        <w:rPr>
          <w:rFonts w:ascii="Arial" w:hAnsi="Arial" w:cs="Arial"/>
          <w:b/>
          <w:bCs/>
          <w:sz w:val="18"/>
          <w:szCs w:val="18"/>
        </w:rPr>
        <w:t xml:space="preserve">Exercise. </w:t>
      </w:r>
      <w:r>
        <w:rPr>
          <w:rFonts w:ascii="Arial" w:hAnsi="Arial" w:cs="Arial"/>
          <w:sz w:val="18"/>
          <w:szCs w:val="18"/>
        </w:rPr>
        <w:t xml:space="preserve">Any Option or SAR granted under the Plan will be exercisable at the times and under the conditions described in the Award Agreement, subject to the terms of the Plan. An Option or SAR may not be exercised for a fraction of a Share. An Option or SAR is deemed to be exercised when the person entitled to exercise the Award gives notice of exercise in accordance with the Award Agreement and with procedures established by the Company, the Awardee has arranged for the payment of any required tax with respect to the Award, and full payment of the exercise price has been received by the Company. Full payment may consist of any consideration and method of payment allowable under the Award Agreement and the Plan. </w:t>
      </w:r>
    </w:p>
    <w:p w14:paraId="5E1F1FCF"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(d)</w:t>
      </w:r>
      <w:r>
        <w:rPr>
          <w:rFonts w:ascii="Arial" w:hAnsi="Arial" w:cs="Arial"/>
          <w:sz w:val="18"/>
          <w:szCs w:val="18"/>
        </w:rPr>
        <w:tab/>
      </w:r>
      <w:r>
        <w:rPr>
          <w:rFonts w:ascii="Arial" w:hAnsi="Arial" w:cs="Arial"/>
          <w:b/>
          <w:bCs/>
          <w:sz w:val="18"/>
          <w:szCs w:val="18"/>
        </w:rPr>
        <w:t>Rights as a Shareholder and Dividends.</w:t>
      </w:r>
      <w:r>
        <w:rPr>
          <w:rFonts w:ascii="Arial" w:hAnsi="Arial" w:cs="Arial"/>
          <w:sz w:val="18"/>
          <w:szCs w:val="18"/>
        </w:rPr>
        <w:t xml:space="preserve"> Until the issuance (as evidenced by the appropriate entry on the books of the Company or of a duly authorized transfer agent of the Company) of the Shares, no right to vote or receive dividends or any other rights as a shareholder will exist with respect to the Shares subject to the Award, notwithstanding in the vesting or exercise of the Award. No adjustment will be made for a dividend or other right for which the record date is prior to the date the Share is issued, except as provided in Section 15. </w:t>
      </w:r>
    </w:p>
    <w:p w14:paraId="6B142927"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(e)</w:t>
      </w:r>
      <w:r>
        <w:rPr>
          <w:rFonts w:ascii="Arial" w:hAnsi="Arial" w:cs="Arial"/>
          <w:sz w:val="18"/>
          <w:szCs w:val="18"/>
        </w:rPr>
        <w:tab/>
      </w:r>
      <w:r>
        <w:rPr>
          <w:rFonts w:ascii="Arial" w:hAnsi="Arial" w:cs="Arial"/>
          <w:b/>
          <w:bCs/>
          <w:sz w:val="18"/>
          <w:szCs w:val="18"/>
        </w:rPr>
        <w:t>Termination of Continuous Status.</w:t>
      </w:r>
      <w:r>
        <w:rPr>
          <w:rFonts w:ascii="Arial" w:hAnsi="Arial" w:cs="Arial"/>
          <w:sz w:val="18"/>
          <w:szCs w:val="18"/>
        </w:rPr>
        <w:t xml:space="preserve"> In the event of termination of an Awardee’s Continuous Status, the Awardee may exercise an outstanding Option or SAR to the extent exercisable on the date of termination (but in no event after the term of the Option or SAR as set forth in the Award Agreement). To the extent that the Awardee was not entitled to exercise an Option or SAR at the termination of Continuous Status, or does not exercise the Option or SAR within the time specified in the applicable Award Agreement, the Option or SAR will terminate unless otherwise provided in the Plan or the Award Agreement. </w:t>
      </w:r>
    </w:p>
    <w:p w14:paraId="7F7BBF04"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9.</w:t>
      </w:r>
      <w:r>
        <w:rPr>
          <w:rFonts w:ascii="Arial" w:hAnsi="Arial" w:cs="Arial"/>
          <w:caps/>
          <w:sz w:val="18"/>
          <w:szCs w:val="18"/>
        </w:rPr>
        <w:tab/>
      </w:r>
      <w:r>
        <w:rPr>
          <w:rFonts w:ascii="Arial" w:hAnsi="Arial" w:cs="Arial"/>
          <w:b/>
          <w:bCs/>
          <w:sz w:val="18"/>
          <w:szCs w:val="18"/>
        </w:rPr>
        <w:t xml:space="preserve">Share Awards. </w:t>
      </w:r>
      <w:r>
        <w:rPr>
          <w:rFonts w:ascii="Arial" w:hAnsi="Arial" w:cs="Arial"/>
          <w:sz w:val="18"/>
          <w:szCs w:val="18"/>
        </w:rPr>
        <w:t xml:space="preserve">Awardees of a Share Award will be notified by means of an Award Agreement of the terms, conditions and restrictions, including vesting, if any, related to the Share Award, including the number of Shares that the Awardee will be entitled to receive or purchase, the price to be paid, if any, and, if applicable, the time within which the Awardee must accept the Share Award. The Award Agreement will provide for the forfeiture of the non-vested Shares under the Share Award upon the Awardee’s cessation of Continuous Status unless otherwise provided in the Plan or the Award Agreement. An Award Agreement shall not be required to the extent the Share Award is for fully vested shares without additional terms, conditions or restrictions. </w:t>
      </w:r>
    </w:p>
    <w:p w14:paraId="495BF46A"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10.</w:t>
      </w:r>
      <w:r>
        <w:rPr>
          <w:rFonts w:ascii="Arial" w:hAnsi="Arial" w:cs="Arial"/>
          <w:caps/>
          <w:sz w:val="18"/>
          <w:szCs w:val="18"/>
        </w:rPr>
        <w:tab/>
      </w:r>
      <w:r>
        <w:rPr>
          <w:rFonts w:ascii="Arial" w:hAnsi="Arial" w:cs="Arial"/>
          <w:b/>
          <w:bCs/>
          <w:sz w:val="18"/>
          <w:szCs w:val="18"/>
        </w:rPr>
        <w:t xml:space="preserve">Non-Employee Director Awards. </w:t>
      </w:r>
      <w:r>
        <w:rPr>
          <w:rFonts w:ascii="Arial" w:hAnsi="Arial" w:cs="Arial"/>
          <w:sz w:val="18"/>
          <w:szCs w:val="18"/>
        </w:rPr>
        <w:t xml:space="preserve">The Board may grant Director Fee Awards and Stock Awards in its discretion to any Non-Employee Director. Aggregate Director Fee Awards and Stock Awards to any individual Non-Employee Director in respect of any fiscal year of the Company, solely with respect to service as a Non-Employee Director, may not exceed 20,000 Shares (or, in the event the Award is paid in cash, the equivalent cash value thereof as determined by the Board based on the market price of the Company common stock on the last trading day preceding the date of payment), in each case, as adjusted pursuant to the provisions of Section 15. The Board may make exceptions to these limits for individual Non-Employee Directors in extraordinary circumstances, as the Board may determine in its discretion, provided that the Non-Employee Director receiving such additional compensation shall not participate in the decision to award such compensation. </w:t>
      </w:r>
    </w:p>
    <w:p w14:paraId="67BC5900"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11.</w:t>
      </w:r>
      <w:r>
        <w:rPr>
          <w:rFonts w:ascii="Arial" w:hAnsi="Arial" w:cs="Arial"/>
          <w:caps/>
          <w:sz w:val="18"/>
          <w:szCs w:val="18"/>
        </w:rPr>
        <w:tab/>
      </w:r>
      <w:r>
        <w:rPr>
          <w:rFonts w:ascii="Arial" w:hAnsi="Arial" w:cs="Arial"/>
          <w:b/>
          <w:bCs/>
          <w:sz w:val="18"/>
          <w:szCs w:val="18"/>
        </w:rPr>
        <w:t xml:space="preserve">Term of Plan. </w:t>
      </w:r>
      <w:r>
        <w:rPr>
          <w:rFonts w:ascii="Arial" w:hAnsi="Arial" w:cs="Arial"/>
          <w:sz w:val="18"/>
          <w:szCs w:val="18"/>
        </w:rPr>
        <w:t xml:space="preserve">The Plan is effective as of the Effective Date. It will continue in effect until terminated under Section 18. </w:t>
      </w:r>
    </w:p>
    <w:p w14:paraId="3FAF54AE"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12.</w:t>
      </w:r>
      <w:r>
        <w:rPr>
          <w:rFonts w:ascii="Arial" w:hAnsi="Arial" w:cs="Arial"/>
          <w:caps/>
          <w:sz w:val="18"/>
          <w:szCs w:val="18"/>
        </w:rPr>
        <w:tab/>
      </w:r>
      <w:r>
        <w:rPr>
          <w:rFonts w:ascii="Arial" w:hAnsi="Arial" w:cs="Arial"/>
          <w:b/>
          <w:bCs/>
          <w:sz w:val="18"/>
          <w:szCs w:val="18"/>
        </w:rPr>
        <w:t>Limitations on Awards, Vesting, Repricing, Dividends and Dividend Equivalents.</w:t>
      </w:r>
      <w:r>
        <w:rPr>
          <w:rFonts w:ascii="Arial" w:hAnsi="Arial" w:cs="Arial"/>
          <w:sz w:val="18"/>
          <w:szCs w:val="18"/>
        </w:rPr>
        <w:t xml:space="preserve"> </w:t>
      </w:r>
    </w:p>
    <w:p w14:paraId="44505E78"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t xml:space="preserve">The maximum number of Shares with respect to which Awards may be granted to any Employee or Consultant in any one taxable year of the Company will not exceed 20,000,000 Common Shares for Options or SARs, or 5,000,000 shares for Share Awards, in each case, as adjusted pursuant to the provisions of Section 15; provided that substituted or assumed Share Awards described in Section 17 do not count against the limit of this Section 12(a). </w:t>
      </w:r>
    </w:p>
    <w:p w14:paraId="5A44F177"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t xml:space="preserve">Without approval of the shareholders of the Company, no Option or SAR may be repriced, replaced, regranted through cancellation, repurchased for cash or other consideration, or modified (except in connection with an adjustment pursuant to Section 15), in each case if the effect would be to reduce the exercise price for the Shares underlying the Option or SAR. </w:t>
      </w:r>
    </w:p>
    <w:p w14:paraId="21F05433"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t xml:space="preserve">No more than 226,000,000 Shares, as adjusted pursuant to the provisions of Section 15, that can be delivered under the Plan may be issued through the grant of Incentive Stock Options. </w:t>
      </w:r>
    </w:p>
    <w:p w14:paraId="3CD7007C" w14:textId="77777777" w:rsidR="00B54953" w:rsidRDefault="00B54953" w:rsidP="00C717F7">
      <w:pPr>
        <w:pStyle w:val="NormalWeb"/>
        <w:pageBreakBefore/>
        <w:spacing w:before="0" w:beforeAutospacing="0" w:after="0" w:afterAutospacing="0"/>
        <w:rPr>
          <w:rFonts w:ascii="Arial" w:hAnsi="Arial" w:cs="Arial"/>
          <w:sz w:val="42"/>
          <w:szCs w:val="42"/>
        </w:rPr>
        <w:sectPr w:rsidR="00B54953" w:rsidSect="00282C05">
          <w:type w:val="continuous"/>
          <w:pgSz w:w="12240" w:h="15840"/>
          <w:pgMar w:top="720" w:right="720" w:bottom="720" w:left="720" w:header="720" w:footer="720" w:gutter="0"/>
          <w:cols w:space="720"/>
          <w:docGrid w:linePitch="326"/>
        </w:sectPr>
      </w:pP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5A4BDB3D" w14:textId="77777777" w:rsidTr="00C717F7">
        <w:tc>
          <w:tcPr>
            <w:tcW w:w="279" w:type="dxa"/>
            <w:hideMark/>
          </w:tcPr>
          <w:p w14:paraId="31F93B99" w14:textId="78B46D6E"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417017DA"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044FD3AD"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05784049"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7146D8FA"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45FEF252"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60A3053C"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690CB9A4"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83AC988"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72523108"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62FFCD0"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0A02899D"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1E65FB8B"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496FBD1E"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5EB6F586"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2BF5F66A"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15FB0718"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19DFBC5C" w14:textId="77777777" w:rsidTr="00C717F7">
        <w:tc>
          <w:tcPr>
            <w:tcW w:w="2050" w:type="dxa"/>
            <w:gridSpan w:val="2"/>
            <w:tcMar>
              <w:top w:w="0" w:type="dxa"/>
              <w:left w:w="0" w:type="dxa"/>
              <w:bottom w:w="0" w:type="dxa"/>
              <w:right w:w="0" w:type="dxa"/>
            </w:tcMar>
            <w:vAlign w:val="bottom"/>
            <w:hideMark/>
          </w:tcPr>
          <w:p w14:paraId="2B26A3DB"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0468C33B"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42166A87"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71018A71"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6329033D"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376E3478" w14:textId="77777777" w:rsidR="00D856C0" w:rsidRDefault="00D856C0" w:rsidP="00C717F7">
            <w:pPr>
              <w:pStyle w:val="la2"/>
              <w:rPr>
                <w:rFonts w:ascii="Arial" w:hAnsi="Arial" w:cs="Arial"/>
                <w:sz w:val="2"/>
                <w:szCs w:val="2"/>
              </w:rPr>
            </w:pPr>
          </w:p>
        </w:tc>
      </w:tr>
    </w:tbl>
    <w:p w14:paraId="0247DDDB" w14:textId="77777777" w:rsidR="00AA3F69" w:rsidRPr="00201D26" w:rsidRDefault="00AA3F69">
      <w:pPr>
        <w:pStyle w:val="NormalWeb"/>
        <w:spacing w:before="0" w:beforeAutospacing="0" w:after="0" w:afterAutospacing="0"/>
        <w:rPr>
          <w:sz w:val="16"/>
          <w:szCs w:val="16"/>
        </w:rPr>
      </w:pPr>
      <w:r>
        <w:rPr>
          <w:sz w:val="16"/>
          <w:szCs w:val="16"/>
        </w:rPr>
        <w:t> </w:t>
      </w:r>
    </w:p>
    <w:p w14:paraId="77ABC3C9" w14:textId="23EF39C4" w:rsidR="00AA3F69" w:rsidRDefault="00AA3F69">
      <w:pPr>
        <w:pStyle w:val="NormalWeb"/>
        <w:spacing w:before="0" w:beforeAutospacing="0" w:after="0" w:afterAutospacing="0"/>
        <w:ind w:left="979" w:hanging="367"/>
        <w:rPr>
          <w:rFonts w:ascii="Arial" w:hAnsi="Arial" w:cs="Arial"/>
          <w:sz w:val="18"/>
          <w:szCs w:val="18"/>
        </w:rPr>
      </w:pPr>
      <w:r>
        <w:rPr>
          <w:rFonts w:ascii="Arial" w:hAnsi="Arial" w:cs="Arial"/>
          <w:sz w:val="18"/>
          <w:szCs w:val="18"/>
        </w:rPr>
        <w:t>(d)</w:t>
      </w:r>
      <w:r>
        <w:rPr>
          <w:rFonts w:ascii="Arial" w:hAnsi="Arial" w:cs="Arial"/>
          <w:sz w:val="18"/>
          <w:szCs w:val="18"/>
        </w:rPr>
        <w:tab/>
        <w:t xml:space="preserve">The Committee may provide that a Share Award includes dividends or dividend equivalents, payable in cash or Shares. Any dividends or dividend equivalents under a Share Award will be subject to the same vesting and performance conditions and payment dates as the underlying Shares, and in no event shall any dividends or dividend equivalents be paid to an Awardee unless and until the Award to which they relate has vested. </w:t>
      </w:r>
    </w:p>
    <w:p w14:paraId="1382F45A"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13.</w:t>
      </w:r>
      <w:r>
        <w:rPr>
          <w:rFonts w:ascii="Arial" w:hAnsi="Arial" w:cs="Arial"/>
          <w:caps/>
          <w:sz w:val="18"/>
          <w:szCs w:val="18"/>
        </w:rPr>
        <w:tab/>
      </w:r>
      <w:r>
        <w:rPr>
          <w:rFonts w:ascii="Arial" w:hAnsi="Arial" w:cs="Arial"/>
          <w:b/>
          <w:bCs/>
          <w:sz w:val="18"/>
          <w:szCs w:val="18"/>
        </w:rPr>
        <w:t>Disability or Death of Awardee.</w:t>
      </w:r>
      <w:r>
        <w:rPr>
          <w:rFonts w:ascii="Arial" w:hAnsi="Arial" w:cs="Arial"/>
          <w:sz w:val="18"/>
          <w:szCs w:val="18"/>
        </w:rPr>
        <w:t xml:space="preserve"> Notwithstanding other provisions of the Plan and unless otherwise provided in the Award Agreement, if an Employee Awardee’s Continuous Status terminates as a result of Total and Permanent Disability or Death, the Employee’s outstanding but unvested Stock Awards will become immediately vested (with any performance-based Stock Awards for which the performance period has not yet been completed, vesting at target level) unless otherwise provided in the Award Agreement. This Section 13 does not apply to Awards other than Stock Awards, or to Stock Awards that are substituted or assumed pursuant to Section 17. </w:t>
      </w:r>
    </w:p>
    <w:p w14:paraId="21E4DDC4"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14.</w:t>
      </w:r>
      <w:r>
        <w:rPr>
          <w:rFonts w:ascii="Arial" w:hAnsi="Arial" w:cs="Arial"/>
          <w:caps/>
          <w:sz w:val="18"/>
          <w:szCs w:val="18"/>
        </w:rPr>
        <w:tab/>
      </w:r>
      <w:r>
        <w:rPr>
          <w:rFonts w:ascii="Arial" w:hAnsi="Arial" w:cs="Arial"/>
          <w:b/>
          <w:bCs/>
          <w:sz w:val="18"/>
          <w:szCs w:val="18"/>
        </w:rPr>
        <w:t xml:space="preserve">Non-Transferability of Awards. </w:t>
      </w:r>
      <w:r>
        <w:rPr>
          <w:rFonts w:ascii="Arial" w:hAnsi="Arial" w:cs="Arial"/>
          <w:sz w:val="18"/>
          <w:szCs w:val="18"/>
        </w:rPr>
        <w:t xml:space="preserve">An Award may not be sold, pledged, assigned, hypothecated, transferred, or disposed of in any manner other than by will or by the laws of descent or distribution and may be exercised, during the lifetime of the Awardee, only by the Awardee; provided that the Committee may permit further transferability, on a general or specific basis, and may impose conditions and limitations on any permitted transferability. </w:t>
      </w:r>
    </w:p>
    <w:p w14:paraId="641C5D1A"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caps/>
          <w:sz w:val="18"/>
          <w:szCs w:val="18"/>
        </w:rPr>
        <w:t xml:space="preserve">15. </w:t>
      </w:r>
      <w:r>
        <w:rPr>
          <w:rFonts w:ascii="Arial" w:hAnsi="Arial" w:cs="Arial"/>
          <w:b/>
          <w:bCs/>
          <w:sz w:val="18"/>
          <w:szCs w:val="18"/>
        </w:rPr>
        <w:t>Adjustments to Shares Subject to the Plan.</w:t>
      </w:r>
      <w:r>
        <w:rPr>
          <w:rFonts w:ascii="Arial" w:hAnsi="Arial" w:cs="Arial"/>
          <w:sz w:val="18"/>
          <w:szCs w:val="18"/>
        </w:rPr>
        <w:t xml:space="preserve"> </w:t>
      </w:r>
    </w:p>
    <w:p w14:paraId="2F2C916D"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t xml:space="preserve">If any change is made to the Shares by reason of any stock split, stock dividend, recapitalization, combination of shares, exchange of shares or other change affecting the outstanding Shares as a class without the Company’s receipt of consideration, appropriate adjustments will be made to (i) the maximum number and/or class of securities issuable under the Plan, (ii) the share limits set forth under Sections 10, 12(a) and 12(c), (iii) the number and/or class of securities and/or the price per Share covered by outstanding Awards under the Plan, and (iv) the maximum aggregate number of Shares underlying all Nonqualified Stock Options and SARs with a per Share exercise price of less than fair market value on any grant date that may be granted under the Plan. The Committee may also make adjustments described in (i)-(iv) of the previous sentence in the event of any distribution of assets to shareholders other than a normal cash dividend. </w:t>
      </w:r>
    </w:p>
    <w:p w14:paraId="5BD3DA6A"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t xml:space="preserve">In determining adjustments to be made under this Section 15, the Committee may take into account factors it deems appropriate, including (i) applicable law, (ii) the potential tax consequences of an adjustment, and (iii) the possibility that some Awardees might receive an adjustment and a distribution or other unintended benefit, and in light of the factors or circumstances may make adjustments that are not uniform or proportionate among outstanding Awards, modify vesting or Share issuance dates, or make other equitable adjustments. Any adjustments to outstanding Awards will be effected in a manner that precludes the enlargement of rights and benefits under the Awards. Adjustments, if any, and any determinations or interpretations, including any determination of whether a distribution is other than a normal cash dividend, made by the Committee will be final, binding, and conclusive. For purposes of this Section 15, conversion of any convertible securities of the Company will not be deemed to have been effected without receipt of consideration. Except as expressly provided in this Section 15, no issuance by the Company of shares of any class, or securities convertible into shares of any class, will affect, and no adjustment by reason thereof will be made with respect to, the number or price of Shares subject to an Award. </w:t>
      </w:r>
    </w:p>
    <w:p w14:paraId="696EE9D9"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t xml:space="preserve">In the event of the proposed dissolution or liquidation of the Company, the Award will terminate immediately prior to consummation of the proposed action, unless otherwise provided by the Committee. The Committee may, in the exercise of its discretion in these instances, declare that any Award will terminate as of a date fixed by the Committee and give each Awardee the right to exercise an Award as to all or any part of the Shares subject to an Award, including Shares as to which the Award would not otherwise be exercisable. </w:t>
      </w:r>
    </w:p>
    <w:p w14:paraId="5F0E25C3"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16.</w:t>
      </w:r>
      <w:r>
        <w:rPr>
          <w:rFonts w:ascii="Arial" w:hAnsi="Arial" w:cs="Arial"/>
          <w:caps/>
          <w:sz w:val="18"/>
          <w:szCs w:val="18"/>
        </w:rPr>
        <w:tab/>
      </w:r>
      <w:r>
        <w:rPr>
          <w:rFonts w:ascii="Arial" w:hAnsi="Arial" w:cs="Arial"/>
          <w:b/>
          <w:bCs/>
          <w:sz w:val="18"/>
          <w:szCs w:val="18"/>
        </w:rPr>
        <w:t>Impact of a Change in Control.</w:t>
      </w:r>
      <w:r>
        <w:rPr>
          <w:rFonts w:ascii="Arial" w:hAnsi="Arial" w:cs="Arial"/>
          <w:sz w:val="18"/>
          <w:szCs w:val="18"/>
        </w:rPr>
        <w:t xml:space="preserve"> </w:t>
      </w:r>
    </w:p>
    <w:p w14:paraId="3CCB9450" w14:textId="77777777" w:rsidR="00AA3F69" w:rsidRDefault="00AA3F69">
      <w:pPr>
        <w:pStyle w:val="NormalWeb"/>
        <w:keepNext/>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r>
      <w:r>
        <w:rPr>
          <w:rFonts w:ascii="Arial" w:hAnsi="Arial" w:cs="Arial"/>
          <w:b/>
          <w:bCs/>
          <w:sz w:val="18"/>
          <w:szCs w:val="18"/>
        </w:rPr>
        <w:t xml:space="preserve">Committee Actions. </w:t>
      </w:r>
      <w:r>
        <w:rPr>
          <w:rFonts w:ascii="Arial" w:hAnsi="Arial" w:cs="Arial"/>
          <w:sz w:val="18"/>
          <w:szCs w:val="18"/>
        </w:rPr>
        <w:t xml:space="preserve">In the event of a Change in Control, an Awardee’s Award will be treated, to the extent determined by the Committee to be permitted under Section 409A, in accordance with the following methods, as determined by the Committee: </w:t>
      </w:r>
    </w:p>
    <w:p w14:paraId="69059F2C" w14:textId="77777777" w:rsidR="00AA3F69" w:rsidRDefault="00AA3F69">
      <w:pPr>
        <w:pStyle w:val="NormalWeb"/>
        <w:spacing w:before="120" w:beforeAutospacing="0" w:after="0" w:afterAutospacing="0"/>
        <w:ind w:left="1468" w:hanging="367"/>
        <w:rPr>
          <w:rFonts w:ascii="Arial" w:hAnsi="Arial" w:cs="Arial"/>
          <w:sz w:val="18"/>
          <w:szCs w:val="18"/>
        </w:rPr>
      </w:pPr>
      <w:r>
        <w:rPr>
          <w:rFonts w:ascii="Arial" w:hAnsi="Arial" w:cs="Arial"/>
          <w:sz w:val="18"/>
          <w:szCs w:val="18"/>
        </w:rPr>
        <w:t>(i)</w:t>
      </w:r>
      <w:r>
        <w:rPr>
          <w:rFonts w:ascii="Arial" w:hAnsi="Arial" w:cs="Arial"/>
          <w:sz w:val="18"/>
          <w:szCs w:val="18"/>
        </w:rPr>
        <w:tab/>
        <w:t xml:space="preserve">provide for the assumption of or the issuance of substitute awards that will substantially preserve the otherwise applicable terms of any affected Awards previously granted under the Plan, as determined by the Committee; and/or </w:t>
      </w:r>
    </w:p>
    <w:p w14:paraId="17B83A39" w14:textId="77777777" w:rsidR="00AA3F69" w:rsidRDefault="00AA3F69">
      <w:pPr>
        <w:pStyle w:val="NormalWeb"/>
        <w:spacing w:before="120" w:beforeAutospacing="0" w:after="0" w:afterAutospacing="0"/>
        <w:ind w:left="1468" w:hanging="367"/>
        <w:rPr>
          <w:rFonts w:ascii="Arial" w:hAnsi="Arial" w:cs="Arial"/>
          <w:sz w:val="18"/>
          <w:szCs w:val="18"/>
        </w:rPr>
      </w:pPr>
      <w:r>
        <w:rPr>
          <w:rFonts w:ascii="Arial" w:hAnsi="Arial" w:cs="Arial"/>
          <w:sz w:val="18"/>
          <w:szCs w:val="18"/>
        </w:rPr>
        <w:t>(ii)</w:t>
      </w:r>
      <w:r>
        <w:rPr>
          <w:rFonts w:ascii="Arial" w:hAnsi="Arial" w:cs="Arial"/>
          <w:sz w:val="18"/>
          <w:szCs w:val="18"/>
        </w:rPr>
        <w:tab/>
        <w:t xml:space="preserve">to the extent the affected Awards (whether vested or unvested) are not assumed or substituted as provided in (i) above, settle the Awards (whether vested or unvested) for an amount of cash or securities equal to their value (determined without regard to any vesting conditions), where in the case of Options and SARs, the value of such Awards, if any, will be equal to their in-the-money spread value (if any), as determined by the Committee.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64CEE9A0" w14:textId="77777777" w:rsidTr="00C717F7">
        <w:tc>
          <w:tcPr>
            <w:tcW w:w="279" w:type="dxa"/>
            <w:hideMark/>
          </w:tcPr>
          <w:p w14:paraId="2B87CAAD"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13772AB6"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5DAE561E"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042A9A1D"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7166FC82"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16F20D5A"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5EF6EE90"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22B0558"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0778E48D"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43E4B80F"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875F230"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1FD8F401"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611598A9"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148E847B"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3A7D2A8A"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6ED5D163"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1BCEBA54"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621E3665" w14:textId="77777777" w:rsidTr="00C717F7">
        <w:tc>
          <w:tcPr>
            <w:tcW w:w="2050" w:type="dxa"/>
            <w:gridSpan w:val="2"/>
            <w:tcMar>
              <w:top w:w="0" w:type="dxa"/>
              <w:left w:w="0" w:type="dxa"/>
              <w:bottom w:w="0" w:type="dxa"/>
              <w:right w:w="0" w:type="dxa"/>
            </w:tcMar>
            <w:vAlign w:val="bottom"/>
            <w:hideMark/>
          </w:tcPr>
          <w:p w14:paraId="70E59968"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333B1568"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7CB0FC89"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2CD51818"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060A222B"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4DCD901B" w14:textId="77777777" w:rsidR="00D856C0" w:rsidRDefault="00D856C0" w:rsidP="00C717F7">
            <w:pPr>
              <w:pStyle w:val="la2"/>
              <w:rPr>
                <w:rFonts w:ascii="Arial" w:hAnsi="Arial" w:cs="Arial"/>
                <w:sz w:val="2"/>
                <w:szCs w:val="2"/>
              </w:rPr>
            </w:pPr>
          </w:p>
        </w:tc>
      </w:tr>
    </w:tbl>
    <w:p w14:paraId="4851C233" w14:textId="77777777" w:rsidR="00AA3F69" w:rsidRPr="00201D26" w:rsidRDefault="00AA3F69">
      <w:pPr>
        <w:pStyle w:val="NormalWeb"/>
        <w:spacing w:before="0" w:beforeAutospacing="0" w:after="0" w:afterAutospacing="0"/>
        <w:rPr>
          <w:sz w:val="16"/>
          <w:szCs w:val="16"/>
        </w:rPr>
      </w:pPr>
      <w:r>
        <w:rPr>
          <w:sz w:val="16"/>
          <w:szCs w:val="16"/>
        </w:rPr>
        <w:t> </w:t>
      </w:r>
    </w:p>
    <w:p w14:paraId="5FD9D23D" w14:textId="77777777" w:rsidR="00AA3F69" w:rsidRDefault="00AA3F69">
      <w:pPr>
        <w:pStyle w:val="NormalWeb"/>
        <w:spacing w:before="0" w:beforeAutospacing="0" w:after="0" w:afterAutospacing="0"/>
        <w:ind w:left="979"/>
        <w:rPr>
          <w:rFonts w:ascii="Arial" w:hAnsi="Arial" w:cs="Arial"/>
          <w:sz w:val="18"/>
          <w:szCs w:val="18"/>
        </w:rPr>
      </w:pPr>
      <w:r>
        <w:rPr>
          <w:rFonts w:ascii="Arial" w:hAnsi="Arial" w:cs="Arial"/>
          <w:sz w:val="18"/>
          <w:szCs w:val="18"/>
        </w:rPr>
        <w:t xml:space="preserve">In the event that the consideration paid in the Change in Control includes contingent value rights, earnout or indemnity payments or similar payments, then the Committee will determine if Awards settled under clause (i) and/or (ii) above are (A) valued at closing taking into account such contingent consideration (with the value determined by the Committee in its discretion) or (B) entitled to a share of such contingent consideration. For the avoidance of doubt, in the event of a Change in Control where all Options and SARs are settled for an amount (as determined by the Committee) of cash or securities, the Committee may terminate any Option or SAR for which the exercise price is equal to or exceeds the per share value of the consideration to be paid in the Change in Control transaction without payment of consideration therefor. Similar actions to those specified in this Section 16(a) may be taken in the event of a merger or other corporate reorganization that does not constitute a Change in Control. </w:t>
      </w:r>
    </w:p>
    <w:p w14:paraId="42636333"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r>
      <w:r>
        <w:rPr>
          <w:rFonts w:ascii="Arial" w:hAnsi="Arial" w:cs="Arial"/>
          <w:b/>
          <w:bCs/>
          <w:sz w:val="18"/>
          <w:szCs w:val="18"/>
        </w:rPr>
        <w:t xml:space="preserve">Performance-Based Stock Awards. </w:t>
      </w:r>
      <w:r>
        <w:rPr>
          <w:rFonts w:ascii="Arial" w:hAnsi="Arial" w:cs="Arial"/>
          <w:sz w:val="18"/>
          <w:szCs w:val="18"/>
        </w:rPr>
        <w:t xml:space="preserve">As of the Change in Control date, any outstanding Awards subject to performance conditions will be deemed earned at the actual performance level at the date of the Change in Control (as determined by the Committee) with respect to all open performance periods and will continue to be subject to time-based vesting following the Change in Control in accordance with the original vesting terms. After application of this Section 16(b), such Awards shall be treated in accordance with Section 16(a) hereof. </w:t>
      </w:r>
    </w:p>
    <w:p w14:paraId="79E16AB9"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r>
      <w:r>
        <w:rPr>
          <w:rFonts w:ascii="Arial" w:hAnsi="Arial" w:cs="Arial"/>
          <w:b/>
          <w:bCs/>
          <w:sz w:val="18"/>
          <w:szCs w:val="18"/>
        </w:rPr>
        <w:t xml:space="preserve">Non-Employee Director Awards. </w:t>
      </w:r>
      <w:r>
        <w:rPr>
          <w:rFonts w:ascii="Arial" w:hAnsi="Arial" w:cs="Arial"/>
          <w:sz w:val="18"/>
          <w:szCs w:val="18"/>
        </w:rPr>
        <w:t xml:space="preserve">In the case of a Non-Employee Director Awardee, notwithstanding the vesting provisions contained in the Award Agreement granting a Stock Award, the Stock Award shall become fully vested and nonforfeitable if, on or within one year after a Change in Control, that Non-Employee Director shall cease for any reason to be a member of the Board. </w:t>
      </w:r>
    </w:p>
    <w:p w14:paraId="57C83B2F"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17.</w:t>
      </w:r>
      <w:r>
        <w:rPr>
          <w:rFonts w:ascii="Arial" w:hAnsi="Arial" w:cs="Arial"/>
          <w:caps/>
          <w:sz w:val="18"/>
          <w:szCs w:val="18"/>
        </w:rPr>
        <w:tab/>
      </w:r>
      <w:r>
        <w:rPr>
          <w:rFonts w:ascii="Arial" w:hAnsi="Arial" w:cs="Arial"/>
          <w:b/>
          <w:bCs/>
          <w:sz w:val="18"/>
          <w:szCs w:val="18"/>
        </w:rPr>
        <w:t xml:space="preserve">Substitutions and Assumptions. </w:t>
      </w:r>
      <w:r>
        <w:rPr>
          <w:rFonts w:ascii="Arial" w:hAnsi="Arial" w:cs="Arial"/>
          <w:sz w:val="18"/>
          <w:szCs w:val="18"/>
        </w:rPr>
        <w:t xml:space="preserve">The Committee has the right to substitute or assume Awards in connection with mergers, reorganizations, separations, or other corporate transactions (as defined in Treasury Regulation 1.424-1(a)(3)), provided such substitutions and assumptions are not prohibited by Section 424 of the Code and the regulations promulgated thereunder. The number of Shares reserved pursuant to Section 3 may be increased by the corresponding number of Awards assumed or substituted. </w:t>
      </w:r>
    </w:p>
    <w:p w14:paraId="37935D35"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18.</w:t>
      </w:r>
      <w:r>
        <w:rPr>
          <w:rFonts w:ascii="Arial" w:hAnsi="Arial" w:cs="Arial"/>
          <w:caps/>
          <w:sz w:val="18"/>
          <w:szCs w:val="18"/>
        </w:rPr>
        <w:tab/>
      </w:r>
      <w:r>
        <w:rPr>
          <w:rFonts w:ascii="Arial" w:hAnsi="Arial" w:cs="Arial"/>
          <w:b/>
          <w:bCs/>
          <w:sz w:val="18"/>
          <w:szCs w:val="18"/>
        </w:rPr>
        <w:t>Amendment and Termination of the Plan.</w:t>
      </w:r>
      <w:r>
        <w:rPr>
          <w:rFonts w:ascii="Arial" w:hAnsi="Arial" w:cs="Arial"/>
          <w:sz w:val="18"/>
          <w:szCs w:val="18"/>
        </w:rPr>
        <w:t xml:space="preserve"> </w:t>
      </w:r>
    </w:p>
    <w:p w14:paraId="2B6B79A5"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(a)</w:t>
      </w:r>
      <w:r>
        <w:rPr>
          <w:rFonts w:ascii="Arial" w:hAnsi="Arial" w:cs="Arial"/>
          <w:sz w:val="18"/>
          <w:szCs w:val="18"/>
        </w:rPr>
        <w:tab/>
      </w:r>
      <w:r>
        <w:rPr>
          <w:rFonts w:ascii="Arial" w:hAnsi="Arial" w:cs="Arial"/>
          <w:b/>
          <w:bCs/>
          <w:sz w:val="18"/>
          <w:szCs w:val="18"/>
        </w:rPr>
        <w:t xml:space="preserve">Amendment and Termination. </w:t>
      </w:r>
      <w:r>
        <w:rPr>
          <w:rFonts w:ascii="Arial" w:hAnsi="Arial" w:cs="Arial"/>
          <w:sz w:val="18"/>
          <w:szCs w:val="18"/>
        </w:rPr>
        <w:t xml:space="preserve">The Committee may amend or terminate the Plan from time to time in such respects as the Committee may deem advisable (including, but not limited to amendments which the Committee deems appropriate to enhance the Company’s ability to claim deductions related to Option exercises); provided that any increase in the number of Shares subject to the Plan (other than in connection with an adjustment under Section 15 and assumptions and/or substitutions under Section 17), and any amendment described in Section 12(b), requires approval of or ratification by the shareholders of the Company. </w:t>
      </w:r>
    </w:p>
    <w:p w14:paraId="55267C0B"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(b)</w:t>
      </w:r>
      <w:r>
        <w:rPr>
          <w:rFonts w:ascii="Arial" w:hAnsi="Arial" w:cs="Arial"/>
          <w:sz w:val="18"/>
          <w:szCs w:val="18"/>
        </w:rPr>
        <w:tab/>
      </w:r>
      <w:r>
        <w:rPr>
          <w:rFonts w:ascii="Arial" w:hAnsi="Arial" w:cs="Arial"/>
          <w:b/>
          <w:bCs/>
          <w:sz w:val="18"/>
          <w:szCs w:val="18"/>
        </w:rPr>
        <w:t xml:space="preserve">Awardees in Foreign Countries. </w:t>
      </w:r>
      <w:r>
        <w:rPr>
          <w:rFonts w:ascii="Arial" w:hAnsi="Arial" w:cs="Arial"/>
          <w:sz w:val="18"/>
          <w:szCs w:val="18"/>
        </w:rPr>
        <w:t xml:space="preserve">The Committee has the authority to adopt any modifications, procedures, and subplans as may be necessary or desirable to comply with provisions of the laws of foreign countries in which the Company or its Subsidiaries may operate to assure the viability of the benefits from Awards granted to Awardees performing services in such countries and to meet the objectives of the Plan. </w:t>
      </w:r>
    </w:p>
    <w:p w14:paraId="40718850" w14:textId="77777777" w:rsidR="00AA3F69" w:rsidRDefault="00AA3F69">
      <w:pPr>
        <w:pStyle w:val="NormalWeb"/>
        <w:spacing w:before="120" w:beforeAutospacing="0" w:after="0" w:afterAutospacing="0"/>
        <w:ind w:left="979" w:hanging="367"/>
        <w:rPr>
          <w:rFonts w:ascii="Arial" w:hAnsi="Arial" w:cs="Arial"/>
          <w:sz w:val="18"/>
          <w:szCs w:val="18"/>
        </w:rPr>
      </w:pPr>
      <w:r>
        <w:rPr>
          <w:rFonts w:ascii="Arial" w:hAnsi="Arial" w:cs="Arial"/>
          <w:sz w:val="18"/>
          <w:szCs w:val="18"/>
        </w:rPr>
        <w:t>(c)</w:t>
      </w:r>
      <w:r>
        <w:rPr>
          <w:rFonts w:ascii="Arial" w:hAnsi="Arial" w:cs="Arial"/>
          <w:sz w:val="18"/>
          <w:szCs w:val="18"/>
        </w:rPr>
        <w:tab/>
      </w:r>
      <w:r>
        <w:rPr>
          <w:rFonts w:ascii="Arial" w:hAnsi="Arial" w:cs="Arial"/>
          <w:b/>
          <w:bCs/>
          <w:sz w:val="18"/>
          <w:szCs w:val="18"/>
        </w:rPr>
        <w:t xml:space="preserve">Effect of Amendment or Termination. </w:t>
      </w:r>
      <w:r>
        <w:rPr>
          <w:rFonts w:ascii="Arial" w:hAnsi="Arial" w:cs="Arial"/>
          <w:sz w:val="18"/>
          <w:szCs w:val="18"/>
        </w:rPr>
        <w:t xml:space="preserve">Except as otherwise provided in Sections 4 and 15, any amendment or termination of the Plan will not affect Awards already granted and such Awards will remain in full force and effect as if the Plan had not been amended or terminated, unless mutually agreed otherwise between the Awardee and the Committee, which agreement must be in writing and signed by the Awardee and the Company. </w:t>
      </w:r>
    </w:p>
    <w:p w14:paraId="5E87487E"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19.</w:t>
      </w:r>
      <w:r>
        <w:rPr>
          <w:rFonts w:ascii="Arial" w:hAnsi="Arial" w:cs="Arial"/>
          <w:caps/>
          <w:sz w:val="18"/>
          <w:szCs w:val="18"/>
        </w:rPr>
        <w:tab/>
      </w:r>
      <w:r>
        <w:rPr>
          <w:rFonts w:ascii="Arial" w:hAnsi="Arial" w:cs="Arial"/>
          <w:b/>
          <w:bCs/>
          <w:sz w:val="18"/>
          <w:szCs w:val="18"/>
        </w:rPr>
        <w:t xml:space="preserve">Conditions Upon Issuance of Shares. </w:t>
      </w:r>
      <w:r>
        <w:rPr>
          <w:rFonts w:ascii="Arial" w:hAnsi="Arial" w:cs="Arial"/>
          <w:sz w:val="18"/>
          <w:szCs w:val="18"/>
        </w:rPr>
        <w:t xml:space="preserve">Shares will not be issued pursuant to the settlement or exercise of an Award unless the settlement or exercise of such Award and the issuance and delivery of such Shares pursuant thereto will comply with all relevant provisions of law, including, without limitation, the Securities Act of 1933, as amended, the Exchange Act, the rules and regulations promulgated thereunder, and the requirements of any stock exchange upon which the Shares may then be listed. </w:t>
      </w:r>
    </w:p>
    <w:p w14:paraId="06F4E50A"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20.</w:t>
      </w:r>
      <w:r>
        <w:rPr>
          <w:rFonts w:ascii="Arial" w:hAnsi="Arial" w:cs="Arial"/>
          <w:caps/>
          <w:sz w:val="18"/>
          <w:szCs w:val="18"/>
        </w:rPr>
        <w:tab/>
      </w:r>
      <w:r>
        <w:rPr>
          <w:rFonts w:ascii="Arial" w:hAnsi="Arial" w:cs="Arial"/>
          <w:b/>
          <w:bCs/>
          <w:sz w:val="18"/>
          <w:szCs w:val="18"/>
        </w:rPr>
        <w:t xml:space="preserve">Reservation of Shares. </w:t>
      </w:r>
      <w:r>
        <w:rPr>
          <w:rFonts w:ascii="Arial" w:hAnsi="Arial" w:cs="Arial"/>
          <w:sz w:val="18"/>
          <w:szCs w:val="18"/>
        </w:rPr>
        <w:t xml:space="preserve">The Company, during the term of the Plan, will at all times reserve and keep available a sufficient number of Shares to satisfy the requirements of the Plan. </w:t>
      </w:r>
    </w:p>
    <w:p w14:paraId="7C036D3F"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21.</w:t>
      </w:r>
      <w:r>
        <w:rPr>
          <w:rFonts w:ascii="Arial" w:hAnsi="Arial" w:cs="Arial"/>
          <w:caps/>
          <w:sz w:val="18"/>
          <w:szCs w:val="18"/>
        </w:rPr>
        <w:tab/>
      </w:r>
      <w:r>
        <w:rPr>
          <w:rFonts w:ascii="Arial" w:hAnsi="Arial" w:cs="Arial"/>
          <w:b/>
          <w:bCs/>
          <w:sz w:val="18"/>
          <w:szCs w:val="18"/>
        </w:rPr>
        <w:t xml:space="preserve">No Employment/Service Rights. </w:t>
      </w:r>
      <w:r>
        <w:rPr>
          <w:rFonts w:ascii="Arial" w:hAnsi="Arial" w:cs="Arial"/>
          <w:sz w:val="18"/>
          <w:szCs w:val="18"/>
        </w:rPr>
        <w:t xml:space="preserve">Nothing in the Plan confers upon any Employee, Consultant or Non-Employee Director the right to an Award or to continue in service as an Employee, Consultant or Non-Employee Director for any period of specific duration, or interfere with or otherwise restrict in any way the rights of the Company (or any Parent or Subsidiary employing or retaining such person), or of any Awardee, which rights are hereby expressly reserved by each, to terminate such person’s services at any time for any reason, with or without cause. </w:t>
      </w:r>
    </w:p>
    <w:p w14:paraId="2A830811"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22.</w:t>
      </w:r>
      <w:r>
        <w:rPr>
          <w:rFonts w:ascii="Arial" w:hAnsi="Arial" w:cs="Arial"/>
          <w:caps/>
          <w:sz w:val="18"/>
          <w:szCs w:val="18"/>
        </w:rPr>
        <w:tab/>
      </w:r>
      <w:r>
        <w:rPr>
          <w:rFonts w:ascii="Arial" w:hAnsi="Arial" w:cs="Arial"/>
          <w:b/>
          <w:bCs/>
          <w:sz w:val="18"/>
          <w:szCs w:val="18"/>
        </w:rPr>
        <w:t xml:space="preserve">Compensation Recovery. </w:t>
      </w:r>
      <w:r>
        <w:rPr>
          <w:rFonts w:ascii="Arial" w:hAnsi="Arial" w:cs="Arial"/>
          <w:sz w:val="18"/>
          <w:szCs w:val="18"/>
        </w:rPr>
        <w:t xml:space="preserve">All Awards granted under the Plan will be subject to recoupment in accordance with (i) the Company’s Executive Compensation Recovery Policy (as may be amended from time to time), (ii) any other recoupment policies that the Company adopts, and/or (iii) applicable law, in each case, to the extent recipients of such Awards are covered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0EA70245" w14:textId="77777777" w:rsidTr="00C717F7">
        <w:tc>
          <w:tcPr>
            <w:tcW w:w="279" w:type="dxa"/>
            <w:hideMark/>
          </w:tcPr>
          <w:p w14:paraId="3C19B1AF"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40C25D1E"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7B7B19DE"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3C9C4EE9"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538C24D3"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426D86DF"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7EDBF924"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57F1DC01"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7491EB00"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1CF15AA2"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722EC799"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07AC351E"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747E6F2D"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317C02CA"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7D83D985"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463CB0DD"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2159D758"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0547ADD7" w14:textId="77777777" w:rsidTr="00C717F7">
        <w:tc>
          <w:tcPr>
            <w:tcW w:w="2050" w:type="dxa"/>
            <w:gridSpan w:val="2"/>
            <w:tcMar>
              <w:top w:w="0" w:type="dxa"/>
              <w:left w:w="0" w:type="dxa"/>
              <w:bottom w:w="0" w:type="dxa"/>
              <w:right w:w="0" w:type="dxa"/>
            </w:tcMar>
            <w:vAlign w:val="bottom"/>
            <w:hideMark/>
          </w:tcPr>
          <w:p w14:paraId="380EC67E"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29E196CF"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4E633E2B"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5054CF96"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60AC90C5"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573AC941" w14:textId="77777777" w:rsidR="00D856C0" w:rsidRDefault="00D856C0" w:rsidP="00C717F7">
            <w:pPr>
              <w:pStyle w:val="la2"/>
              <w:rPr>
                <w:rFonts w:ascii="Arial" w:hAnsi="Arial" w:cs="Arial"/>
                <w:sz w:val="2"/>
                <w:szCs w:val="2"/>
              </w:rPr>
            </w:pPr>
          </w:p>
        </w:tc>
      </w:tr>
    </w:tbl>
    <w:p w14:paraId="360E5F5C" w14:textId="77777777" w:rsidR="00AA3F69" w:rsidRPr="00201D26" w:rsidRDefault="00AA3F69">
      <w:pPr>
        <w:pStyle w:val="NormalWeb"/>
        <w:spacing w:before="0" w:beforeAutospacing="0" w:after="0" w:afterAutospacing="0"/>
        <w:rPr>
          <w:sz w:val="16"/>
          <w:szCs w:val="16"/>
        </w:rPr>
      </w:pPr>
      <w:r>
        <w:rPr>
          <w:sz w:val="16"/>
          <w:szCs w:val="16"/>
        </w:rPr>
        <w:t> </w:t>
      </w:r>
    </w:p>
    <w:p w14:paraId="606D29DB" w14:textId="77777777" w:rsidR="00AA3F69" w:rsidRDefault="00AA3F69">
      <w:pPr>
        <w:pStyle w:val="NormalWeb"/>
        <w:spacing w:before="0" w:beforeAutospacing="0" w:after="0" w:afterAutospacing="0"/>
        <w:ind w:left="489"/>
        <w:rPr>
          <w:rFonts w:ascii="Arial" w:hAnsi="Arial" w:cs="Arial"/>
          <w:sz w:val="18"/>
          <w:szCs w:val="18"/>
        </w:rPr>
      </w:pPr>
      <w:r>
        <w:rPr>
          <w:rFonts w:ascii="Arial" w:hAnsi="Arial" w:cs="Arial"/>
          <w:sz w:val="18"/>
          <w:szCs w:val="18"/>
        </w:rPr>
        <w:t xml:space="preserve">by such policies or law. Any Awards which are subject to such policies or law will not be earned or vested, even if already granted, paid or settled, until such policies or law, as applicable, cease to apply to such Awards and any other vesting conditions applicable to such Awards are satisfied. In addition, the Committee may impose such other clawback, recovery or recoupment provisions in an Award Agreement as the Committee determines necessary or appropriate, including but not limited to a reacquisition right in respect of previously acquired Shares or other cash or property upon the occurrence of any event or omission as determined by the Committee. </w:t>
      </w:r>
    </w:p>
    <w:p w14:paraId="56EBA3CE" w14:textId="77777777" w:rsidR="00AA3F69" w:rsidRDefault="00AA3F69">
      <w:pPr>
        <w:pStyle w:val="NormalWeb"/>
        <w:spacing w:before="120" w:beforeAutospacing="0" w:after="0" w:afterAutospacing="0"/>
        <w:ind w:left="489" w:hanging="367"/>
        <w:rPr>
          <w:rFonts w:ascii="Arial" w:hAnsi="Arial" w:cs="Arial"/>
          <w:sz w:val="18"/>
          <w:szCs w:val="18"/>
        </w:rPr>
      </w:pPr>
      <w:r>
        <w:rPr>
          <w:rFonts w:ascii="Arial" w:hAnsi="Arial" w:cs="Arial"/>
          <w:caps/>
          <w:sz w:val="18"/>
          <w:szCs w:val="18"/>
        </w:rPr>
        <w:t>23.</w:t>
      </w:r>
      <w:r>
        <w:rPr>
          <w:rFonts w:ascii="Arial" w:hAnsi="Arial" w:cs="Arial"/>
          <w:caps/>
          <w:sz w:val="18"/>
          <w:szCs w:val="18"/>
        </w:rPr>
        <w:tab/>
      </w:r>
      <w:r>
        <w:rPr>
          <w:rFonts w:ascii="Arial" w:hAnsi="Arial" w:cs="Arial"/>
          <w:b/>
          <w:bCs/>
          <w:sz w:val="18"/>
          <w:szCs w:val="18"/>
        </w:rPr>
        <w:t xml:space="preserve">Governing Law and Venue. </w:t>
      </w:r>
      <w:r>
        <w:rPr>
          <w:rFonts w:ascii="Arial" w:hAnsi="Arial" w:cs="Arial"/>
          <w:sz w:val="18"/>
          <w:szCs w:val="18"/>
        </w:rPr>
        <w:t xml:space="preserve">The Plan and Awards are governed by the laws of the State of Washington, U.S.A., without regard to Washington laws that might cause other law to govern under applicable principles of conflicts of law. The venue for any litigation related to the Plan or Awards will be in King County, Washington. </w:t>
      </w:r>
    </w:p>
    <w:tbl>
      <w:tblPr>
        <w:tblW w:w="5000" w:type="pct"/>
        <w:tblLayout w:type="fixed"/>
        <w:tblCellMar>
          <w:left w:w="0" w:type="dxa"/>
          <w:right w:w="0" w:type="dxa"/>
        </w:tblCellMar>
        <w:tblLook w:val="04A0" w:firstRow="1" w:lastRow="0" w:firstColumn="1" w:lastColumn="0" w:noHBand="0" w:noVBand="1"/>
      </w:tblPr>
      <w:tblGrid>
        <w:gridCol w:w="279"/>
        <w:gridCol w:w="1771"/>
        <w:gridCol w:w="334"/>
        <w:gridCol w:w="2195"/>
        <w:gridCol w:w="333"/>
        <w:gridCol w:w="1601"/>
        <w:gridCol w:w="324"/>
        <w:gridCol w:w="1916"/>
        <w:gridCol w:w="329"/>
        <w:gridCol w:w="1376"/>
        <w:gridCol w:w="342"/>
      </w:tblGrid>
      <w:tr w:rsidR="00D856C0" w14:paraId="15874370" w14:textId="77777777" w:rsidTr="00C717F7">
        <w:tc>
          <w:tcPr>
            <w:tcW w:w="279" w:type="dxa"/>
            <w:hideMark/>
          </w:tcPr>
          <w:p w14:paraId="29E4C1CF" w14:textId="77777777" w:rsidR="00D856C0" w:rsidRPr="00D856C0" w:rsidRDefault="00D856C0" w:rsidP="00C717F7">
            <w:pPr>
              <w:pStyle w:val="NormalWeb"/>
              <w:pageBreakBefore/>
              <w:spacing w:before="0" w:beforeAutospacing="0" w:after="0" w:afterAutospacing="0"/>
              <w:rPr>
                <w:rFonts w:ascii="Arial" w:hAnsi="Arial" w:cs="Arial"/>
                <w:sz w:val="42"/>
                <w:szCs w:val="42"/>
              </w:rPr>
            </w:pPr>
            <w:r w:rsidRPr="00D856C0">
              <w:rPr>
                <w:rFonts w:ascii="Arial" w:hAnsi="Arial" w:cs="Arial"/>
                <w:sz w:val="42"/>
                <w:szCs w:val="42"/>
              </w:rPr>
              <w:t>1</w:t>
            </w:r>
          </w:p>
        </w:tc>
        <w:tc>
          <w:tcPr>
            <w:tcW w:w="1771" w:type="dxa"/>
            <w:hideMark/>
          </w:tcPr>
          <w:p w14:paraId="47EBFE96"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439298E8"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Board of</w:t>
            </w:r>
          </w:p>
          <w:p w14:paraId="6A00E301" w14:textId="77777777" w:rsidR="00D856C0" w:rsidRPr="00D856C0" w:rsidRDefault="00D856C0" w:rsidP="00C717F7">
            <w:pPr>
              <w:pStyle w:val="NormalWeb"/>
              <w:pageBreakBefore/>
              <w:spacing w:before="0" w:beforeAutospacing="0" w:after="0" w:afterAutospacing="0"/>
              <w:rPr>
                <w:rFonts w:ascii="Arial" w:hAnsi="Arial" w:cs="Arial"/>
                <w:sz w:val="14"/>
                <w:szCs w:val="14"/>
              </w:rPr>
            </w:pPr>
            <w:r w:rsidRPr="00D856C0">
              <w:rPr>
                <w:rFonts w:ascii="Arial" w:hAnsi="Arial" w:cs="Arial"/>
                <w:caps/>
                <w:sz w:val="14"/>
                <w:szCs w:val="14"/>
              </w:rPr>
              <w:t>Directors and</w:t>
            </w:r>
            <w:r w:rsidRPr="00D856C0">
              <w:rPr>
                <w:rFonts w:ascii="Arial" w:hAnsi="Arial" w:cs="Arial"/>
                <w:caps/>
                <w:sz w:val="14"/>
                <w:szCs w:val="14"/>
              </w:rPr>
              <w:br/>
              <w:t>Governance</w:t>
            </w:r>
          </w:p>
          <w:p w14:paraId="3F119EB1" w14:textId="77777777" w:rsidR="00D856C0" w:rsidRPr="00D856C0" w:rsidRDefault="00D856C0" w:rsidP="00C717F7">
            <w:pPr>
              <w:pStyle w:val="NormalWeb"/>
              <w:pageBreakBefore/>
              <w:spacing w:before="0" w:beforeAutospacing="0" w:after="20" w:afterAutospacing="0"/>
              <w:rPr>
                <w:rFonts w:ascii="Arial" w:hAnsi="Arial" w:cs="Arial"/>
                <w:sz w:val="12"/>
                <w:szCs w:val="12"/>
              </w:rPr>
            </w:pPr>
            <w:r w:rsidRPr="00D856C0">
              <w:rPr>
                <w:rFonts w:ascii="Arial" w:hAnsi="Arial" w:cs="Arial"/>
                <w:sz w:val="12"/>
                <w:szCs w:val="12"/>
              </w:rPr>
              <w:t> </w:t>
            </w:r>
          </w:p>
        </w:tc>
        <w:tc>
          <w:tcPr>
            <w:tcW w:w="334" w:type="dxa"/>
            <w:noWrap/>
            <w:hideMark/>
          </w:tcPr>
          <w:p w14:paraId="2201B369" w14:textId="77777777" w:rsidR="00D856C0" w:rsidRDefault="00D856C0" w:rsidP="00C717F7">
            <w:pPr>
              <w:pageBreakBefore/>
              <w:rPr>
                <w:rFonts w:ascii="Arial" w:hAnsi="Arial" w:cs="Arial"/>
                <w:sz w:val="14"/>
                <w:szCs w:val="14"/>
              </w:rPr>
            </w:pPr>
            <w:r>
              <w:rPr>
                <w:rFonts w:ascii="Arial" w:hAnsi="Arial" w:cs="Arial"/>
                <w:sz w:val="42"/>
                <w:szCs w:val="42"/>
              </w:rPr>
              <w:t>2</w:t>
            </w:r>
          </w:p>
        </w:tc>
        <w:tc>
          <w:tcPr>
            <w:tcW w:w="2195" w:type="dxa"/>
            <w:hideMark/>
          </w:tcPr>
          <w:p w14:paraId="364C8515"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309A4A7A"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NAMED</w:t>
            </w:r>
            <w:r>
              <w:rPr>
                <w:rFonts w:ascii="Arial" w:hAnsi="Arial" w:cs="Arial"/>
                <w:sz w:val="14"/>
                <w:szCs w:val="14"/>
              </w:rPr>
              <w:br/>
              <w:t>EXECUTIVE OFFICER</w:t>
            </w:r>
            <w:r>
              <w:rPr>
                <w:rFonts w:ascii="Arial" w:hAnsi="Arial" w:cs="Arial"/>
                <w:sz w:val="14"/>
                <w:szCs w:val="14"/>
              </w:rPr>
              <w:t> </w:t>
            </w:r>
            <w:r>
              <w:rPr>
                <w:rFonts w:ascii="Arial" w:hAnsi="Arial" w:cs="Arial"/>
                <w:sz w:val="14"/>
                <w:szCs w:val="14"/>
              </w:rPr>
              <w:t> </w:t>
            </w:r>
            <w:r>
              <w:rPr>
                <w:rFonts w:ascii="Arial" w:hAnsi="Arial" w:cs="Arial"/>
                <w:sz w:val="14"/>
                <w:szCs w:val="14"/>
              </w:rPr>
              <w:t> </w:t>
            </w:r>
            <w:r>
              <w:rPr>
                <w:rFonts w:ascii="Arial" w:hAnsi="Arial" w:cs="Arial"/>
                <w:sz w:val="14"/>
                <w:szCs w:val="14"/>
              </w:rPr>
              <w:br/>
              <w:t>COMPENSATION</w:t>
            </w:r>
          </w:p>
        </w:tc>
        <w:tc>
          <w:tcPr>
            <w:tcW w:w="333" w:type="dxa"/>
            <w:hideMark/>
          </w:tcPr>
          <w:p w14:paraId="2A27E79D" w14:textId="77777777" w:rsidR="00D856C0" w:rsidRDefault="00D856C0" w:rsidP="00C717F7">
            <w:pPr>
              <w:pageBreakBefore/>
              <w:rPr>
                <w:rFonts w:ascii="Arial" w:hAnsi="Arial" w:cs="Arial"/>
                <w:sz w:val="14"/>
                <w:szCs w:val="14"/>
              </w:rPr>
            </w:pPr>
            <w:r>
              <w:rPr>
                <w:rFonts w:ascii="Arial" w:hAnsi="Arial" w:cs="Arial"/>
                <w:sz w:val="42"/>
                <w:szCs w:val="42"/>
              </w:rPr>
              <w:t>3</w:t>
            </w:r>
          </w:p>
        </w:tc>
        <w:tc>
          <w:tcPr>
            <w:tcW w:w="1601" w:type="dxa"/>
            <w:hideMark/>
          </w:tcPr>
          <w:p w14:paraId="57ED3BD7" w14:textId="77777777" w:rsidR="00D856C0" w:rsidRPr="00201D26" w:rsidRDefault="00D856C0" w:rsidP="00C717F7">
            <w:pPr>
              <w:pStyle w:val="NormalWeb"/>
              <w:pageBreakBefore/>
              <w:spacing w:before="0" w:beforeAutospacing="0" w:after="0" w:afterAutospacing="0"/>
              <w:rPr>
                <w:rFonts w:ascii="Arial" w:hAnsi="Arial" w:cs="Arial"/>
                <w:sz w:val="8"/>
                <w:szCs w:val="8"/>
              </w:rPr>
            </w:pPr>
            <w:r>
              <w:rPr>
                <w:rFonts w:ascii="Arial" w:hAnsi="Arial" w:cs="Arial"/>
                <w:sz w:val="8"/>
                <w:szCs w:val="8"/>
              </w:rPr>
              <w:t> </w:t>
            </w:r>
          </w:p>
          <w:p w14:paraId="431D7DB9" w14:textId="77777777" w:rsidR="00D856C0" w:rsidRDefault="00D856C0" w:rsidP="00C717F7">
            <w:pPr>
              <w:pStyle w:val="NormalWeb"/>
              <w:pageBreakBefore/>
              <w:spacing w:before="0" w:beforeAutospacing="0" w:after="20" w:afterAutospacing="0"/>
              <w:rPr>
                <w:rFonts w:ascii="Arial" w:hAnsi="Arial" w:cs="Arial"/>
                <w:sz w:val="14"/>
                <w:szCs w:val="14"/>
              </w:rPr>
            </w:pPr>
            <w:r>
              <w:rPr>
                <w:rFonts w:ascii="Arial" w:hAnsi="Arial" w:cs="Arial"/>
                <w:sz w:val="14"/>
                <w:szCs w:val="14"/>
              </w:rPr>
              <w:t>AUDIT</w:t>
            </w:r>
            <w:r>
              <w:rPr>
                <w:rFonts w:ascii="Arial" w:hAnsi="Arial" w:cs="Arial"/>
                <w:sz w:val="14"/>
                <w:szCs w:val="14"/>
              </w:rPr>
              <w:br/>
              <w:t>COMMITTEE</w:t>
            </w:r>
            <w:r>
              <w:rPr>
                <w:rFonts w:ascii="Arial" w:hAnsi="Arial" w:cs="Arial"/>
                <w:sz w:val="14"/>
                <w:szCs w:val="14"/>
              </w:rPr>
              <w:t> </w:t>
            </w:r>
            <w:r>
              <w:rPr>
                <w:rFonts w:ascii="Arial" w:hAnsi="Arial" w:cs="Arial"/>
                <w:sz w:val="14"/>
                <w:szCs w:val="14"/>
              </w:rPr>
              <w:t> </w:t>
            </w:r>
            <w:r>
              <w:rPr>
                <w:rFonts w:ascii="Arial" w:hAnsi="Arial" w:cs="Arial"/>
                <w:sz w:val="14"/>
                <w:szCs w:val="14"/>
              </w:rPr>
              <w:br/>
              <w:t>MATTERS</w:t>
            </w:r>
          </w:p>
        </w:tc>
        <w:tc>
          <w:tcPr>
            <w:tcW w:w="324" w:type="dxa"/>
            <w:hideMark/>
          </w:tcPr>
          <w:p w14:paraId="5D6CFB25" w14:textId="77777777" w:rsidR="00D856C0" w:rsidRPr="00D856C0" w:rsidRDefault="00D856C0" w:rsidP="00C717F7">
            <w:pPr>
              <w:pageBreakBefore/>
              <w:rPr>
                <w:rFonts w:ascii="Arial" w:hAnsi="Arial" w:cs="Arial"/>
                <w:sz w:val="14"/>
                <w:szCs w:val="14"/>
              </w:rPr>
            </w:pPr>
            <w:r w:rsidRPr="00D856C0">
              <w:rPr>
                <w:rFonts w:ascii="Arial" w:hAnsi="Arial" w:cs="Arial"/>
                <w:sz w:val="42"/>
                <w:szCs w:val="42"/>
              </w:rPr>
              <w:t>4</w:t>
            </w:r>
          </w:p>
        </w:tc>
        <w:tc>
          <w:tcPr>
            <w:tcW w:w="1916" w:type="dxa"/>
            <w:hideMark/>
          </w:tcPr>
          <w:p w14:paraId="38EBAB95" w14:textId="77777777" w:rsidR="00D856C0" w:rsidRPr="00D856C0" w:rsidRDefault="00D856C0" w:rsidP="00C717F7">
            <w:pPr>
              <w:pStyle w:val="NormalWeb"/>
              <w:pageBreakBefore/>
              <w:spacing w:before="0" w:beforeAutospacing="0" w:after="0" w:afterAutospacing="0"/>
              <w:rPr>
                <w:rFonts w:ascii="Arial" w:hAnsi="Arial" w:cs="Arial"/>
                <w:sz w:val="8"/>
                <w:szCs w:val="8"/>
              </w:rPr>
            </w:pPr>
            <w:r w:rsidRPr="00D856C0">
              <w:rPr>
                <w:rFonts w:ascii="Arial" w:hAnsi="Arial" w:cs="Arial"/>
                <w:sz w:val="8"/>
                <w:szCs w:val="8"/>
              </w:rPr>
              <w:t> </w:t>
            </w:r>
          </w:p>
          <w:p w14:paraId="4422579C" w14:textId="77777777" w:rsidR="00D856C0" w:rsidRPr="00D856C0" w:rsidRDefault="00D856C0" w:rsidP="00C717F7">
            <w:pPr>
              <w:pStyle w:val="NormalWeb"/>
              <w:pageBreakBefore/>
              <w:spacing w:before="0" w:beforeAutospacing="0" w:after="20" w:afterAutospacing="0"/>
              <w:rPr>
                <w:rFonts w:ascii="Arial" w:hAnsi="Arial" w:cs="Arial"/>
                <w:sz w:val="14"/>
                <w:szCs w:val="14"/>
              </w:rPr>
            </w:pPr>
            <w:r w:rsidRPr="00D856C0">
              <w:rPr>
                <w:rFonts w:ascii="Arial" w:hAnsi="Arial" w:cs="Arial"/>
                <w:sz w:val="14"/>
                <w:szCs w:val="14"/>
              </w:rPr>
              <w:t>PROPOSALS TO</w:t>
            </w:r>
            <w:r w:rsidRPr="00D856C0">
              <w:rPr>
                <w:rFonts w:ascii="Arial" w:hAnsi="Arial" w:cs="Arial"/>
                <w:sz w:val="14"/>
                <w:szCs w:val="14"/>
              </w:rPr>
              <w:br/>
              <w:t>BE VOTED ON DURING</w:t>
            </w:r>
            <w:r w:rsidRPr="00D856C0">
              <w:rPr>
                <w:rFonts w:ascii="Arial" w:hAnsi="Arial" w:cs="Arial"/>
                <w:sz w:val="14"/>
                <w:szCs w:val="14"/>
              </w:rPr>
              <w:t> </w:t>
            </w:r>
            <w:r w:rsidRPr="00D856C0">
              <w:rPr>
                <w:rFonts w:ascii="Arial" w:hAnsi="Arial" w:cs="Arial"/>
                <w:sz w:val="14"/>
                <w:szCs w:val="14"/>
              </w:rPr>
              <w:t> </w:t>
            </w:r>
            <w:r w:rsidRPr="00D856C0">
              <w:rPr>
                <w:rFonts w:ascii="Arial" w:hAnsi="Arial" w:cs="Arial"/>
                <w:sz w:val="14"/>
                <w:szCs w:val="14"/>
              </w:rPr>
              <w:br/>
              <w:t>THE MEETING</w:t>
            </w:r>
          </w:p>
        </w:tc>
        <w:tc>
          <w:tcPr>
            <w:tcW w:w="329" w:type="dxa"/>
            <w:hideMark/>
          </w:tcPr>
          <w:p w14:paraId="7487C566" w14:textId="77777777" w:rsidR="00D856C0" w:rsidRPr="00D856C0" w:rsidRDefault="00D856C0" w:rsidP="00C717F7">
            <w:pPr>
              <w:pageBreakBefore/>
              <w:rPr>
                <w:rFonts w:ascii="Arial" w:hAnsi="Arial" w:cs="Arial"/>
                <w:color w:val="0075C9"/>
                <w:sz w:val="14"/>
                <w:szCs w:val="14"/>
              </w:rPr>
            </w:pPr>
            <w:r w:rsidRPr="00D856C0">
              <w:rPr>
                <w:rFonts w:ascii="Arial" w:hAnsi="Arial" w:cs="Arial"/>
                <w:color w:val="0075C9"/>
                <w:sz w:val="42"/>
                <w:szCs w:val="42"/>
              </w:rPr>
              <w:t>5</w:t>
            </w:r>
          </w:p>
        </w:tc>
        <w:tc>
          <w:tcPr>
            <w:tcW w:w="1718" w:type="dxa"/>
            <w:gridSpan w:val="2"/>
            <w:hideMark/>
          </w:tcPr>
          <w:p w14:paraId="17ACD012" w14:textId="77777777" w:rsidR="00D856C0" w:rsidRPr="00D856C0" w:rsidRDefault="00D856C0" w:rsidP="00C717F7">
            <w:pPr>
              <w:pStyle w:val="NormalWeb"/>
              <w:pageBreakBefore/>
              <w:spacing w:before="0" w:beforeAutospacing="0" w:after="0" w:afterAutospacing="0"/>
              <w:rPr>
                <w:rFonts w:ascii="Arial" w:hAnsi="Arial" w:cs="Arial"/>
                <w:color w:val="0075C9"/>
                <w:sz w:val="8"/>
                <w:szCs w:val="8"/>
              </w:rPr>
            </w:pPr>
            <w:r w:rsidRPr="00D856C0">
              <w:rPr>
                <w:rFonts w:ascii="Arial" w:hAnsi="Arial" w:cs="Arial"/>
                <w:color w:val="0075C9"/>
                <w:sz w:val="8"/>
                <w:szCs w:val="8"/>
              </w:rPr>
              <w:t> </w:t>
            </w:r>
          </w:p>
          <w:p w14:paraId="5BB6F94F" w14:textId="77777777" w:rsidR="00D856C0" w:rsidRPr="00D856C0" w:rsidRDefault="00D856C0" w:rsidP="00C717F7">
            <w:pPr>
              <w:pStyle w:val="NormalWeb"/>
              <w:pageBreakBefore/>
              <w:spacing w:before="0" w:beforeAutospacing="0" w:after="20" w:afterAutospacing="0"/>
              <w:rPr>
                <w:rFonts w:ascii="Arial" w:hAnsi="Arial" w:cs="Arial"/>
                <w:color w:val="0075C9"/>
                <w:sz w:val="14"/>
                <w:szCs w:val="14"/>
              </w:rPr>
            </w:pPr>
            <w:r w:rsidRPr="00D856C0">
              <w:rPr>
                <w:rFonts w:ascii="Arial" w:hAnsi="Arial" w:cs="Arial"/>
                <w:color w:val="0075C9"/>
                <w:sz w:val="14"/>
                <w:szCs w:val="14"/>
              </w:rPr>
              <w:t>INFORMATION</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t> </w:t>
            </w:r>
            <w:r w:rsidRPr="00D856C0">
              <w:rPr>
                <w:rFonts w:ascii="Arial" w:hAnsi="Arial" w:cs="Arial"/>
                <w:color w:val="0075C9"/>
                <w:sz w:val="14"/>
                <w:szCs w:val="14"/>
              </w:rPr>
              <w:br/>
              <w:t>ABOUT THE</w:t>
            </w:r>
            <w:r w:rsidRPr="00D856C0">
              <w:rPr>
                <w:rFonts w:ascii="Arial" w:hAnsi="Arial" w:cs="Arial"/>
                <w:color w:val="0075C9"/>
                <w:sz w:val="14"/>
                <w:szCs w:val="14"/>
              </w:rPr>
              <w:br/>
              <w:t>MEETING</w:t>
            </w:r>
          </w:p>
        </w:tc>
      </w:tr>
      <w:tr w:rsidR="00D856C0" w14:paraId="32293E4D" w14:textId="77777777" w:rsidTr="00C717F7">
        <w:tc>
          <w:tcPr>
            <w:tcW w:w="2050" w:type="dxa"/>
            <w:gridSpan w:val="2"/>
            <w:tcMar>
              <w:top w:w="0" w:type="dxa"/>
              <w:left w:w="0" w:type="dxa"/>
              <w:bottom w:w="0" w:type="dxa"/>
              <w:right w:w="0" w:type="dxa"/>
            </w:tcMar>
            <w:vAlign w:val="bottom"/>
            <w:hideMark/>
          </w:tcPr>
          <w:p w14:paraId="0132DD35" w14:textId="77777777" w:rsidR="00D856C0" w:rsidRDefault="00D856C0" w:rsidP="00C717F7">
            <w:pPr>
              <w:pStyle w:val="rrdsinglerule"/>
              <w:pBdr>
                <w:top w:val="none" w:sz="0" w:space="0" w:color="auto"/>
              </w:pBdr>
              <w:spacing w:before="0"/>
              <w:rPr>
                <w:rFonts w:ascii="Arial" w:hAnsi="Arial" w:cs="Arial"/>
                <w:sz w:val="2"/>
                <w:szCs w:val="2"/>
              </w:rPr>
            </w:pPr>
            <w:r>
              <w:rPr>
                <w:rFonts w:ascii="Arial" w:hAnsi="Arial" w:cs="Arial"/>
                <w:sz w:val="2"/>
                <w:szCs w:val="2"/>
              </w:rPr>
              <w:t> </w:t>
            </w:r>
          </w:p>
        </w:tc>
        <w:tc>
          <w:tcPr>
            <w:tcW w:w="2529" w:type="dxa"/>
            <w:gridSpan w:val="2"/>
            <w:tcMar>
              <w:top w:w="0" w:type="dxa"/>
              <w:left w:w="0" w:type="dxa"/>
              <w:bottom w:w="0" w:type="dxa"/>
              <w:right w:w="0" w:type="dxa"/>
            </w:tcMar>
            <w:vAlign w:val="bottom"/>
            <w:hideMark/>
          </w:tcPr>
          <w:p w14:paraId="175CF29A"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934" w:type="dxa"/>
            <w:gridSpan w:val="2"/>
            <w:tcMar>
              <w:top w:w="0" w:type="dxa"/>
              <w:left w:w="0" w:type="dxa"/>
              <w:bottom w:w="0" w:type="dxa"/>
              <w:right w:w="0" w:type="dxa"/>
            </w:tcMar>
            <w:vAlign w:val="bottom"/>
            <w:hideMark/>
          </w:tcPr>
          <w:p w14:paraId="63D3C833" w14:textId="77777777" w:rsidR="00D856C0" w:rsidRDefault="00D856C0" w:rsidP="00C717F7">
            <w:pPr>
              <w:pStyle w:val="la2"/>
              <w:rPr>
                <w:rFonts w:ascii="Arial" w:hAnsi="Arial" w:cs="Arial"/>
                <w:sz w:val="2"/>
                <w:szCs w:val="2"/>
              </w:rPr>
            </w:pPr>
            <w:r>
              <w:rPr>
                <w:rFonts w:ascii="Arial" w:hAnsi="Arial" w:cs="Arial"/>
                <w:sz w:val="2"/>
                <w:szCs w:val="2"/>
              </w:rPr>
              <w:t> </w:t>
            </w:r>
          </w:p>
        </w:tc>
        <w:tc>
          <w:tcPr>
            <w:tcW w:w="2240" w:type="dxa"/>
            <w:gridSpan w:val="2"/>
            <w:tcMar>
              <w:top w:w="0" w:type="dxa"/>
              <w:left w:w="0" w:type="dxa"/>
              <w:bottom w:w="0" w:type="dxa"/>
              <w:right w:w="0" w:type="dxa"/>
            </w:tcMar>
            <w:vAlign w:val="bottom"/>
            <w:hideMark/>
          </w:tcPr>
          <w:p w14:paraId="4EB43218" w14:textId="77777777" w:rsidR="00D856C0" w:rsidRDefault="00D856C0" w:rsidP="00C717F7">
            <w:pPr>
              <w:pStyle w:val="la2"/>
              <w:rPr>
                <w:rFonts w:ascii="Arial" w:hAnsi="Arial" w:cs="Arial"/>
                <w:sz w:val="2"/>
                <w:szCs w:val="2"/>
              </w:rPr>
            </w:pPr>
            <w:r>
              <w:rPr>
                <w:rFonts w:ascii="Arial" w:hAnsi="Arial" w:cs="Arial"/>
                <w:sz w:val="2"/>
                <w:szCs w:val="2"/>
              </w:rPr>
              <w:t> </w:t>
            </w:r>
          </w:p>
        </w:tc>
        <w:tc>
          <w:tcPr>
            <w:tcW w:w="1705" w:type="dxa"/>
            <w:gridSpan w:val="2"/>
            <w:tcMar>
              <w:top w:w="0" w:type="dxa"/>
              <w:left w:w="0" w:type="dxa"/>
              <w:bottom w:w="0" w:type="dxa"/>
              <w:right w:w="0" w:type="dxa"/>
            </w:tcMar>
            <w:vAlign w:val="bottom"/>
            <w:hideMark/>
          </w:tcPr>
          <w:p w14:paraId="71F2918A" w14:textId="77777777" w:rsidR="00D856C0" w:rsidRDefault="00D856C0" w:rsidP="00C717F7">
            <w:pPr>
              <w:pStyle w:val="la2"/>
              <w:pBdr>
                <w:top w:val="single" w:sz="36" w:space="1" w:color="0075C9"/>
              </w:pBdr>
              <w:rPr>
                <w:rFonts w:ascii="Arial" w:hAnsi="Arial" w:cs="Arial"/>
                <w:sz w:val="2"/>
                <w:szCs w:val="2"/>
              </w:rPr>
            </w:pPr>
            <w:r>
              <w:rPr>
                <w:rFonts w:ascii="Arial" w:hAnsi="Arial" w:cs="Arial"/>
                <w:sz w:val="2"/>
                <w:szCs w:val="2"/>
              </w:rPr>
              <w:t> </w:t>
            </w:r>
          </w:p>
        </w:tc>
        <w:tc>
          <w:tcPr>
            <w:tcW w:w="342" w:type="dxa"/>
            <w:vAlign w:val="bottom"/>
          </w:tcPr>
          <w:p w14:paraId="01C65EA3" w14:textId="77777777" w:rsidR="00D856C0" w:rsidRDefault="00D856C0" w:rsidP="00C717F7">
            <w:pPr>
              <w:pStyle w:val="la2"/>
              <w:rPr>
                <w:rFonts w:ascii="Arial" w:hAnsi="Arial" w:cs="Arial"/>
                <w:sz w:val="2"/>
                <w:szCs w:val="2"/>
              </w:rPr>
            </w:pPr>
          </w:p>
        </w:tc>
      </w:tr>
    </w:tbl>
    <w:p w14:paraId="073CB424" w14:textId="77777777" w:rsidR="00AA3F69" w:rsidRPr="00201D26" w:rsidRDefault="00AA3F69">
      <w:pPr>
        <w:pStyle w:val="NormalWeb"/>
        <w:spacing w:before="0" w:beforeAutospacing="0" w:after="0" w:afterAutospacing="0"/>
        <w:rPr>
          <w:sz w:val="16"/>
          <w:szCs w:val="16"/>
        </w:rPr>
      </w:pPr>
      <w:r>
        <w:rPr>
          <w:sz w:val="16"/>
          <w:szCs w:val="16"/>
        </w:rPr>
        <w:t> </w:t>
      </w:r>
    </w:p>
    <w:p w14:paraId="6DA9900C" w14:textId="77777777" w:rsidR="00AA3F69" w:rsidRDefault="00AA3F69">
      <w:pPr>
        <w:pStyle w:val="rrdsinglerule"/>
        <w:pBdr>
          <w:top w:val="single" w:sz="6" w:space="0" w:color="0075C9"/>
        </w:pBdr>
        <w:rPr>
          <w:sz w:val="24"/>
          <w:szCs w:val="24"/>
        </w:rPr>
      </w:pPr>
      <w:r>
        <w:t> </w:t>
      </w:r>
    </w:p>
    <w:p w14:paraId="1D080470" w14:textId="77777777" w:rsidR="00AA3F69" w:rsidRDefault="00AA3F69">
      <w:pPr>
        <w:pStyle w:val="NormalWeb"/>
        <w:spacing w:before="80" w:beforeAutospacing="0" w:after="0" w:afterAutospacing="0"/>
        <w:rPr>
          <w:rFonts w:ascii="Arial" w:hAnsi="Arial" w:cs="Arial"/>
          <w:sz w:val="28"/>
          <w:szCs w:val="28"/>
        </w:rPr>
      </w:pPr>
      <w:r>
        <w:rPr>
          <w:rFonts w:ascii="Arial" w:hAnsi="Arial" w:cs="Arial"/>
          <w:b/>
          <w:bCs/>
          <w:color w:val="0075C9"/>
          <w:sz w:val="28"/>
          <w:szCs w:val="28"/>
        </w:rPr>
        <w:t xml:space="preserve">Helpful Resources </w:t>
      </w:r>
    </w:p>
    <w:p w14:paraId="579EFBB3"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i/>
          <w:iCs/>
          <w:sz w:val="18"/>
          <w:szCs w:val="18"/>
        </w:rPr>
        <w:t xml:space="preserve">This Proxy Statement includes several website addresses and references to additional materials found on those websites. These websites and materials are not incorporated by reference herein. </w:t>
      </w:r>
    </w:p>
    <w:p w14:paraId="092AF904" w14:textId="77777777" w:rsidR="00AA3F69" w:rsidRDefault="00AA3F69">
      <w:pPr>
        <w:pStyle w:val="NormalWeb"/>
        <w:keepNext/>
        <w:spacing w:before="0" w:beforeAutospacing="0" w:after="0" w:afterAutospacing="0"/>
      </w:pPr>
      <w:r>
        <w:t> </w:t>
      </w:r>
    </w:p>
    <w:tbl>
      <w:tblPr>
        <w:tblW w:w="0" w:type="auto"/>
        <w:jc w:val="center"/>
        <w:tblLayout w:type="fixed"/>
        <w:tblCellMar>
          <w:left w:w="0" w:type="dxa"/>
          <w:right w:w="0" w:type="dxa"/>
        </w:tblCellMar>
        <w:tblLook w:val="04A0" w:firstRow="1" w:lastRow="0" w:firstColumn="1" w:lastColumn="0" w:noHBand="0" w:noVBand="1"/>
      </w:tblPr>
      <w:tblGrid>
        <w:gridCol w:w="5400"/>
        <w:gridCol w:w="5400"/>
      </w:tblGrid>
      <w:tr w:rsidR="00AA3F69" w14:paraId="0C84DD03" w14:textId="77777777" w:rsidTr="00D856C0">
        <w:trPr>
          <w:jc w:val="center"/>
        </w:trPr>
        <w:tc>
          <w:tcPr>
            <w:tcW w:w="5400" w:type="dxa"/>
            <w:vAlign w:val="center"/>
            <w:hideMark/>
          </w:tcPr>
          <w:p w14:paraId="27EF637B"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25C83423" w14:textId="77777777" w:rsidR="00AA3F69" w:rsidRDefault="00AA3F69">
            <w:pPr>
              <w:rPr>
                <w:rFonts w:ascii="Arial" w:hAnsi="Arial" w:cs="Arial"/>
                <w:sz w:val="2"/>
                <w:szCs w:val="2"/>
              </w:rPr>
            </w:pPr>
            <w:r>
              <w:rPr>
                <w:rFonts w:ascii="Arial" w:hAnsi="Arial" w:cs="Arial"/>
                <w:sz w:val="2"/>
                <w:szCs w:val="2"/>
              </w:rPr>
              <w:t> </w:t>
            </w:r>
          </w:p>
        </w:tc>
      </w:tr>
      <w:tr w:rsidR="00AA3F69" w14:paraId="5E9F3502" w14:textId="77777777" w:rsidTr="00D856C0">
        <w:trPr>
          <w:jc w:val="center"/>
        </w:trPr>
        <w:tc>
          <w:tcPr>
            <w:tcW w:w="5400" w:type="dxa"/>
            <w:tcBorders>
              <w:bottom w:val="single" w:sz="6" w:space="0" w:color="595959"/>
            </w:tcBorders>
            <w:tcMar>
              <w:top w:w="0" w:type="dxa"/>
              <w:left w:w="0" w:type="dxa"/>
              <w:bottom w:w="40" w:type="dxa"/>
              <w:right w:w="0" w:type="dxa"/>
            </w:tcMar>
            <w:hideMark/>
          </w:tcPr>
          <w:p w14:paraId="601F7BB4"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Annual Meeting</w:t>
            </w:r>
          </w:p>
        </w:tc>
        <w:tc>
          <w:tcPr>
            <w:tcW w:w="5400" w:type="dxa"/>
            <w:tcBorders>
              <w:bottom w:val="single" w:sz="6" w:space="0" w:color="595959"/>
            </w:tcBorders>
            <w:tcMar>
              <w:top w:w="0" w:type="dxa"/>
              <w:left w:w="0" w:type="dxa"/>
              <w:bottom w:w="40" w:type="dxa"/>
              <w:right w:w="0" w:type="dxa"/>
            </w:tcMar>
            <w:vAlign w:val="bottom"/>
            <w:hideMark/>
          </w:tcPr>
          <w:p w14:paraId="32D98A66" w14:textId="77777777" w:rsidR="00AA3F69" w:rsidRDefault="00AA3F69">
            <w:pPr>
              <w:rPr>
                <w:rFonts w:ascii="Arial" w:hAnsi="Arial" w:cs="Arial"/>
                <w:sz w:val="18"/>
                <w:szCs w:val="18"/>
              </w:rPr>
            </w:pPr>
          </w:p>
        </w:tc>
      </w:tr>
      <w:tr w:rsidR="00AA3F69" w14:paraId="66A91116" w14:textId="77777777" w:rsidTr="00D856C0">
        <w:trPr>
          <w:jc w:val="center"/>
        </w:trPr>
        <w:tc>
          <w:tcPr>
            <w:tcW w:w="5400" w:type="dxa"/>
            <w:vAlign w:val="center"/>
            <w:hideMark/>
          </w:tcPr>
          <w:p w14:paraId="1CC17248"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444A04DB" w14:textId="77777777" w:rsidR="00AA3F69" w:rsidRDefault="00AA3F69">
            <w:pPr>
              <w:rPr>
                <w:rFonts w:ascii="Arial" w:hAnsi="Arial" w:cs="Arial"/>
                <w:sz w:val="2"/>
                <w:szCs w:val="2"/>
              </w:rPr>
            </w:pPr>
            <w:r>
              <w:rPr>
                <w:rFonts w:ascii="Arial" w:hAnsi="Arial" w:cs="Arial"/>
                <w:sz w:val="2"/>
                <w:szCs w:val="2"/>
              </w:rPr>
              <w:t> </w:t>
            </w:r>
          </w:p>
        </w:tc>
      </w:tr>
      <w:tr w:rsidR="00AA3F69" w14:paraId="2B24B204"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7F01566D"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Annual Meeting Website</w:t>
            </w:r>
          </w:p>
        </w:tc>
        <w:tc>
          <w:tcPr>
            <w:tcW w:w="5400" w:type="dxa"/>
            <w:tcBorders>
              <w:bottom w:val="single" w:sz="6" w:space="0" w:color="0075C9"/>
            </w:tcBorders>
            <w:tcMar>
              <w:top w:w="0" w:type="dxa"/>
              <w:left w:w="0" w:type="dxa"/>
              <w:bottom w:w="40" w:type="dxa"/>
              <w:right w:w="0" w:type="dxa"/>
            </w:tcMar>
            <w:vAlign w:val="bottom"/>
            <w:hideMark/>
          </w:tcPr>
          <w:p w14:paraId="715D80D7" w14:textId="77777777" w:rsidR="00AA3F69" w:rsidRDefault="00AA3F69">
            <w:pPr>
              <w:rPr>
                <w:rFonts w:ascii="Arial" w:hAnsi="Arial" w:cs="Arial"/>
                <w:sz w:val="18"/>
                <w:szCs w:val="18"/>
              </w:rPr>
            </w:pPr>
            <w:r>
              <w:rPr>
                <w:rFonts w:ascii="Arial" w:hAnsi="Arial" w:cs="Arial"/>
                <w:sz w:val="18"/>
                <w:szCs w:val="18"/>
              </w:rPr>
              <w:t>proxyvote.com</w:t>
            </w:r>
          </w:p>
        </w:tc>
      </w:tr>
      <w:tr w:rsidR="00AA3F69" w14:paraId="543BA600" w14:textId="77777777" w:rsidTr="00D856C0">
        <w:trPr>
          <w:jc w:val="center"/>
        </w:trPr>
        <w:tc>
          <w:tcPr>
            <w:tcW w:w="5400" w:type="dxa"/>
            <w:vAlign w:val="center"/>
            <w:hideMark/>
          </w:tcPr>
          <w:p w14:paraId="39CE0B4F"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3094B6F5" w14:textId="77777777" w:rsidR="00AA3F69" w:rsidRDefault="00AA3F69">
            <w:pPr>
              <w:rPr>
                <w:rFonts w:ascii="Arial" w:hAnsi="Arial" w:cs="Arial"/>
                <w:sz w:val="2"/>
                <w:szCs w:val="2"/>
              </w:rPr>
            </w:pPr>
            <w:r>
              <w:rPr>
                <w:rFonts w:ascii="Arial" w:hAnsi="Arial" w:cs="Arial"/>
                <w:sz w:val="2"/>
                <w:szCs w:val="2"/>
              </w:rPr>
              <w:t> </w:t>
            </w:r>
          </w:p>
        </w:tc>
      </w:tr>
      <w:tr w:rsidR="00AA3F69" w14:paraId="52CB6DE4"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0F5C3568"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Online Voting</w:t>
            </w:r>
          </w:p>
        </w:tc>
        <w:tc>
          <w:tcPr>
            <w:tcW w:w="5400" w:type="dxa"/>
            <w:tcBorders>
              <w:bottom w:val="single" w:sz="6" w:space="0" w:color="0075C9"/>
            </w:tcBorders>
            <w:tcMar>
              <w:top w:w="0" w:type="dxa"/>
              <w:left w:w="0" w:type="dxa"/>
              <w:bottom w:w="40" w:type="dxa"/>
              <w:right w:w="0" w:type="dxa"/>
            </w:tcMar>
            <w:vAlign w:val="bottom"/>
            <w:hideMark/>
          </w:tcPr>
          <w:p w14:paraId="5F797D5E" w14:textId="77777777" w:rsidR="00AA3F69" w:rsidRDefault="00AA3F69">
            <w:pPr>
              <w:rPr>
                <w:rFonts w:ascii="Arial" w:hAnsi="Arial" w:cs="Arial"/>
                <w:sz w:val="18"/>
                <w:szCs w:val="18"/>
              </w:rPr>
            </w:pPr>
            <w:r>
              <w:rPr>
                <w:rFonts w:ascii="Arial" w:hAnsi="Arial" w:cs="Arial"/>
                <w:sz w:val="18"/>
                <w:szCs w:val="18"/>
              </w:rPr>
              <w:t>proxyvote.com</w:t>
            </w:r>
          </w:p>
        </w:tc>
      </w:tr>
      <w:tr w:rsidR="00AA3F69" w14:paraId="1E5E091E" w14:textId="77777777" w:rsidTr="00D856C0">
        <w:trPr>
          <w:jc w:val="center"/>
        </w:trPr>
        <w:tc>
          <w:tcPr>
            <w:tcW w:w="5400" w:type="dxa"/>
            <w:vAlign w:val="center"/>
            <w:hideMark/>
          </w:tcPr>
          <w:p w14:paraId="6143AF80"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7CB09C03" w14:textId="77777777" w:rsidR="00AA3F69" w:rsidRDefault="00AA3F69">
            <w:pPr>
              <w:rPr>
                <w:rFonts w:ascii="Arial" w:hAnsi="Arial" w:cs="Arial"/>
                <w:sz w:val="2"/>
                <w:szCs w:val="2"/>
              </w:rPr>
            </w:pPr>
            <w:r>
              <w:rPr>
                <w:rFonts w:ascii="Arial" w:hAnsi="Arial" w:cs="Arial"/>
                <w:sz w:val="2"/>
                <w:szCs w:val="2"/>
              </w:rPr>
              <w:t> </w:t>
            </w:r>
          </w:p>
        </w:tc>
      </w:tr>
      <w:tr w:rsidR="00AA3F69" w14:paraId="63511DEF"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18907847"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Webcast</w:t>
            </w:r>
          </w:p>
        </w:tc>
        <w:tc>
          <w:tcPr>
            <w:tcW w:w="5400" w:type="dxa"/>
            <w:tcBorders>
              <w:bottom w:val="single" w:sz="6" w:space="0" w:color="0075C9"/>
            </w:tcBorders>
            <w:tcMar>
              <w:top w:w="0" w:type="dxa"/>
              <w:left w:w="0" w:type="dxa"/>
              <w:bottom w:w="40" w:type="dxa"/>
              <w:right w:w="0" w:type="dxa"/>
            </w:tcMar>
            <w:vAlign w:val="bottom"/>
            <w:hideMark/>
          </w:tcPr>
          <w:p w14:paraId="7962EDFE" w14:textId="77777777" w:rsidR="00AA3F69" w:rsidRDefault="00AA3F69">
            <w:pPr>
              <w:rPr>
                <w:rFonts w:ascii="Arial" w:hAnsi="Arial" w:cs="Arial"/>
                <w:sz w:val="18"/>
                <w:szCs w:val="18"/>
              </w:rPr>
            </w:pPr>
            <w:r>
              <w:rPr>
                <w:rFonts w:ascii="Arial" w:hAnsi="Arial" w:cs="Arial"/>
                <w:sz w:val="18"/>
                <w:szCs w:val="18"/>
              </w:rPr>
              <w:t>virtualshareholdermeeting.com/MSFT25</w:t>
            </w:r>
          </w:p>
        </w:tc>
      </w:tr>
      <w:tr w:rsidR="00AA3F69" w14:paraId="091685A7" w14:textId="77777777" w:rsidTr="00D856C0">
        <w:trPr>
          <w:jc w:val="center"/>
        </w:trPr>
        <w:tc>
          <w:tcPr>
            <w:tcW w:w="5400" w:type="dxa"/>
            <w:vAlign w:val="center"/>
            <w:hideMark/>
          </w:tcPr>
          <w:p w14:paraId="39F652FC"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39DA5C5F" w14:textId="77777777" w:rsidR="00AA3F69" w:rsidRDefault="00AA3F69">
            <w:pPr>
              <w:rPr>
                <w:rFonts w:ascii="Arial" w:hAnsi="Arial" w:cs="Arial"/>
                <w:sz w:val="2"/>
                <w:szCs w:val="2"/>
              </w:rPr>
            </w:pPr>
            <w:r>
              <w:rPr>
                <w:rFonts w:ascii="Arial" w:hAnsi="Arial" w:cs="Arial"/>
                <w:sz w:val="2"/>
                <w:szCs w:val="2"/>
              </w:rPr>
              <w:t> </w:t>
            </w:r>
          </w:p>
        </w:tc>
      </w:tr>
      <w:tr w:rsidR="00AA3F69" w14:paraId="52BFE047"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401202AD"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SEC Website on Proxy Matters</w:t>
            </w:r>
          </w:p>
        </w:tc>
        <w:tc>
          <w:tcPr>
            <w:tcW w:w="5400" w:type="dxa"/>
            <w:tcBorders>
              <w:bottom w:val="single" w:sz="6" w:space="0" w:color="0075C9"/>
            </w:tcBorders>
            <w:tcMar>
              <w:top w:w="0" w:type="dxa"/>
              <w:left w:w="0" w:type="dxa"/>
              <w:bottom w:w="40" w:type="dxa"/>
              <w:right w:w="0" w:type="dxa"/>
            </w:tcMar>
            <w:vAlign w:val="bottom"/>
            <w:hideMark/>
          </w:tcPr>
          <w:p w14:paraId="0DFD8ABB" w14:textId="77777777" w:rsidR="00AA3F69" w:rsidRDefault="00AA3F69">
            <w:pPr>
              <w:rPr>
                <w:rFonts w:ascii="Arial" w:hAnsi="Arial" w:cs="Arial"/>
                <w:sz w:val="18"/>
                <w:szCs w:val="18"/>
              </w:rPr>
            </w:pPr>
            <w:r>
              <w:rPr>
                <w:rFonts w:ascii="Arial" w:hAnsi="Arial" w:cs="Arial"/>
                <w:sz w:val="18"/>
                <w:szCs w:val="18"/>
              </w:rPr>
              <w:t>sec.gov/spotlight/proxymatters/proxy_materials.shtml</w:t>
            </w:r>
          </w:p>
        </w:tc>
      </w:tr>
      <w:tr w:rsidR="00AA3F69" w14:paraId="7141E9D4" w14:textId="77777777" w:rsidTr="00D856C0">
        <w:trPr>
          <w:jc w:val="center"/>
        </w:trPr>
        <w:tc>
          <w:tcPr>
            <w:tcW w:w="5400" w:type="dxa"/>
            <w:vAlign w:val="center"/>
            <w:hideMark/>
          </w:tcPr>
          <w:p w14:paraId="260BF469"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33AC3A36" w14:textId="77777777" w:rsidR="00AA3F69" w:rsidRDefault="00AA3F69">
            <w:pPr>
              <w:rPr>
                <w:rFonts w:ascii="Arial" w:hAnsi="Arial" w:cs="Arial"/>
                <w:sz w:val="2"/>
                <w:szCs w:val="2"/>
              </w:rPr>
            </w:pPr>
            <w:r>
              <w:rPr>
                <w:rFonts w:ascii="Arial" w:hAnsi="Arial" w:cs="Arial"/>
                <w:sz w:val="2"/>
                <w:szCs w:val="2"/>
              </w:rPr>
              <w:t> </w:t>
            </w:r>
          </w:p>
        </w:tc>
      </w:tr>
      <w:tr w:rsidR="00AA3F69" w14:paraId="0CA68F8B"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08B45D69"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Electronic Delivery of Future Proxy Materials</w:t>
            </w:r>
          </w:p>
        </w:tc>
        <w:tc>
          <w:tcPr>
            <w:tcW w:w="5400" w:type="dxa"/>
            <w:tcBorders>
              <w:bottom w:val="single" w:sz="6" w:space="0" w:color="0075C9"/>
            </w:tcBorders>
            <w:tcMar>
              <w:top w:w="0" w:type="dxa"/>
              <w:left w:w="0" w:type="dxa"/>
              <w:bottom w:w="40" w:type="dxa"/>
              <w:right w:w="0" w:type="dxa"/>
            </w:tcMar>
            <w:vAlign w:val="bottom"/>
            <w:hideMark/>
          </w:tcPr>
          <w:p w14:paraId="0A702E22" w14:textId="77777777" w:rsidR="00AA3F69" w:rsidRDefault="00AA3F69">
            <w:pPr>
              <w:rPr>
                <w:rFonts w:ascii="Arial" w:hAnsi="Arial" w:cs="Arial"/>
                <w:sz w:val="18"/>
                <w:szCs w:val="18"/>
              </w:rPr>
            </w:pPr>
            <w:r>
              <w:rPr>
                <w:rFonts w:ascii="Arial" w:hAnsi="Arial" w:cs="Arial"/>
                <w:sz w:val="18"/>
                <w:szCs w:val="18"/>
              </w:rPr>
              <w:t>proxyvote.com</w:t>
            </w:r>
          </w:p>
        </w:tc>
      </w:tr>
      <w:tr w:rsidR="00AA3F69" w14:paraId="7824B9D8" w14:textId="77777777" w:rsidTr="00D856C0">
        <w:trPr>
          <w:jc w:val="center"/>
        </w:trPr>
        <w:tc>
          <w:tcPr>
            <w:tcW w:w="5400" w:type="dxa"/>
            <w:vAlign w:val="center"/>
            <w:hideMark/>
          </w:tcPr>
          <w:p w14:paraId="6CDD7C05"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07EBB252" w14:textId="77777777" w:rsidR="00AA3F69" w:rsidRDefault="00AA3F69">
            <w:pPr>
              <w:rPr>
                <w:rFonts w:ascii="Arial" w:hAnsi="Arial" w:cs="Arial"/>
                <w:sz w:val="2"/>
                <w:szCs w:val="2"/>
              </w:rPr>
            </w:pPr>
            <w:r>
              <w:rPr>
                <w:rFonts w:ascii="Arial" w:hAnsi="Arial" w:cs="Arial"/>
                <w:sz w:val="2"/>
                <w:szCs w:val="2"/>
              </w:rPr>
              <w:t> </w:t>
            </w:r>
          </w:p>
        </w:tc>
      </w:tr>
      <w:tr w:rsidR="00AA3F69" w14:paraId="109111F5" w14:textId="77777777" w:rsidTr="00D856C0">
        <w:trPr>
          <w:jc w:val="center"/>
        </w:trPr>
        <w:tc>
          <w:tcPr>
            <w:tcW w:w="5400" w:type="dxa"/>
            <w:tcBorders>
              <w:bottom w:val="single" w:sz="6" w:space="0" w:color="595959"/>
            </w:tcBorders>
            <w:tcMar>
              <w:top w:w="0" w:type="dxa"/>
              <w:left w:w="0" w:type="dxa"/>
              <w:bottom w:w="40" w:type="dxa"/>
              <w:right w:w="0" w:type="dxa"/>
            </w:tcMar>
            <w:hideMark/>
          </w:tcPr>
          <w:p w14:paraId="33FA8D4E"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Board of Directors</w:t>
            </w:r>
          </w:p>
        </w:tc>
        <w:tc>
          <w:tcPr>
            <w:tcW w:w="5400" w:type="dxa"/>
            <w:tcBorders>
              <w:bottom w:val="single" w:sz="6" w:space="0" w:color="595959"/>
            </w:tcBorders>
            <w:tcMar>
              <w:top w:w="0" w:type="dxa"/>
              <w:left w:w="0" w:type="dxa"/>
              <w:bottom w:w="40" w:type="dxa"/>
              <w:right w:w="0" w:type="dxa"/>
            </w:tcMar>
            <w:vAlign w:val="bottom"/>
            <w:hideMark/>
          </w:tcPr>
          <w:p w14:paraId="2E0BAA4D" w14:textId="77777777" w:rsidR="00AA3F69" w:rsidRDefault="00AA3F69">
            <w:pPr>
              <w:rPr>
                <w:rFonts w:ascii="Arial" w:hAnsi="Arial" w:cs="Arial"/>
                <w:sz w:val="18"/>
                <w:szCs w:val="18"/>
              </w:rPr>
            </w:pPr>
          </w:p>
        </w:tc>
      </w:tr>
      <w:tr w:rsidR="00AA3F69" w14:paraId="0EFE72EF" w14:textId="77777777" w:rsidTr="00D856C0">
        <w:trPr>
          <w:jc w:val="center"/>
        </w:trPr>
        <w:tc>
          <w:tcPr>
            <w:tcW w:w="5400" w:type="dxa"/>
            <w:vAlign w:val="center"/>
            <w:hideMark/>
          </w:tcPr>
          <w:p w14:paraId="286AB082"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2002302A" w14:textId="77777777" w:rsidR="00AA3F69" w:rsidRDefault="00AA3F69">
            <w:pPr>
              <w:rPr>
                <w:rFonts w:ascii="Arial" w:hAnsi="Arial" w:cs="Arial"/>
                <w:sz w:val="2"/>
                <w:szCs w:val="2"/>
              </w:rPr>
            </w:pPr>
            <w:r>
              <w:rPr>
                <w:rFonts w:ascii="Arial" w:hAnsi="Arial" w:cs="Arial"/>
                <w:sz w:val="2"/>
                <w:szCs w:val="2"/>
              </w:rPr>
              <w:t> </w:t>
            </w:r>
          </w:p>
        </w:tc>
      </w:tr>
      <w:tr w:rsidR="00AA3F69" w14:paraId="354DD0A1"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528BECBA"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Board of Directors</w:t>
            </w:r>
          </w:p>
        </w:tc>
        <w:tc>
          <w:tcPr>
            <w:tcW w:w="5400" w:type="dxa"/>
            <w:tcBorders>
              <w:bottom w:val="single" w:sz="6" w:space="0" w:color="0075C9"/>
            </w:tcBorders>
            <w:tcMar>
              <w:top w:w="0" w:type="dxa"/>
              <w:left w:w="0" w:type="dxa"/>
              <w:bottom w:w="40" w:type="dxa"/>
              <w:right w:w="0" w:type="dxa"/>
            </w:tcMar>
            <w:vAlign w:val="bottom"/>
            <w:hideMark/>
          </w:tcPr>
          <w:p w14:paraId="5D05745C" w14:textId="77777777" w:rsidR="00AA3F69" w:rsidRDefault="00AA3F69">
            <w:pPr>
              <w:rPr>
                <w:rFonts w:ascii="Arial" w:hAnsi="Arial" w:cs="Arial"/>
                <w:sz w:val="18"/>
                <w:szCs w:val="18"/>
              </w:rPr>
            </w:pPr>
            <w:r>
              <w:rPr>
                <w:rFonts w:ascii="Arial" w:hAnsi="Arial" w:cs="Arial"/>
                <w:sz w:val="18"/>
                <w:szCs w:val="18"/>
              </w:rPr>
              <w:t>aka.ms/BoardMembers</w:t>
            </w:r>
          </w:p>
        </w:tc>
      </w:tr>
      <w:tr w:rsidR="00AA3F69" w14:paraId="20DAA142" w14:textId="77777777" w:rsidTr="00D856C0">
        <w:trPr>
          <w:jc w:val="center"/>
        </w:trPr>
        <w:tc>
          <w:tcPr>
            <w:tcW w:w="5400" w:type="dxa"/>
            <w:vAlign w:val="center"/>
            <w:hideMark/>
          </w:tcPr>
          <w:p w14:paraId="054976DA"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6E612BCF" w14:textId="77777777" w:rsidR="00AA3F69" w:rsidRDefault="00AA3F69">
            <w:pPr>
              <w:rPr>
                <w:rFonts w:ascii="Arial" w:hAnsi="Arial" w:cs="Arial"/>
                <w:sz w:val="2"/>
                <w:szCs w:val="2"/>
              </w:rPr>
            </w:pPr>
            <w:r>
              <w:rPr>
                <w:rFonts w:ascii="Arial" w:hAnsi="Arial" w:cs="Arial"/>
                <w:sz w:val="2"/>
                <w:szCs w:val="2"/>
              </w:rPr>
              <w:t> </w:t>
            </w:r>
          </w:p>
        </w:tc>
      </w:tr>
      <w:tr w:rsidR="00AA3F69" w14:paraId="03892AFE"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7E691A98"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Board Committees</w:t>
            </w:r>
          </w:p>
        </w:tc>
        <w:tc>
          <w:tcPr>
            <w:tcW w:w="5400" w:type="dxa"/>
            <w:tcBorders>
              <w:bottom w:val="single" w:sz="6" w:space="0" w:color="0075C9"/>
            </w:tcBorders>
            <w:tcMar>
              <w:top w:w="0" w:type="dxa"/>
              <w:left w:w="0" w:type="dxa"/>
              <w:bottom w:w="40" w:type="dxa"/>
              <w:right w:w="0" w:type="dxa"/>
            </w:tcMar>
            <w:vAlign w:val="bottom"/>
            <w:hideMark/>
          </w:tcPr>
          <w:p w14:paraId="212E2D36" w14:textId="77777777" w:rsidR="00AA3F69" w:rsidRDefault="00AA3F69">
            <w:pPr>
              <w:rPr>
                <w:rFonts w:ascii="Arial" w:hAnsi="Arial" w:cs="Arial"/>
                <w:sz w:val="18"/>
                <w:szCs w:val="18"/>
              </w:rPr>
            </w:pPr>
            <w:r>
              <w:rPr>
                <w:rFonts w:ascii="Arial" w:hAnsi="Arial" w:cs="Arial"/>
                <w:sz w:val="18"/>
                <w:szCs w:val="18"/>
              </w:rPr>
              <w:t>aka.ms/BoardCommittees</w:t>
            </w:r>
          </w:p>
        </w:tc>
      </w:tr>
      <w:tr w:rsidR="00AA3F69" w14:paraId="1B4282BA" w14:textId="77777777" w:rsidTr="00D856C0">
        <w:trPr>
          <w:jc w:val="center"/>
        </w:trPr>
        <w:tc>
          <w:tcPr>
            <w:tcW w:w="5400" w:type="dxa"/>
            <w:vAlign w:val="center"/>
            <w:hideMark/>
          </w:tcPr>
          <w:p w14:paraId="4042F27E"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635DA9A8" w14:textId="77777777" w:rsidR="00AA3F69" w:rsidRDefault="00AA3F69">
            <w:pPr>
              <w:rPr>
                <w:rFonts w:ascii="Arial" w:hAnsi="Arial" w:cs="Arial"/>
                <w:sz w:val="2"/>
                <w:szCs w:val="2"/>
              </w:rPr>
            </w:pPr>
            <w:r>
              <w:rPr>
                <w:rFonts w:ascii="Arial" w:hAnsi="Arial" w:cs="Arial"/>
                <w:sz w:val="2"/>
                <w:szCs w:val="2"/>
              </w:rPr>
              <w:t> </w:t>
            </w:r>
          </w:p>
        </w:tc>
      </w:tr>
      <w:tr w:rsidR="00AA3F69" w14:paraId="0D781CCE"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619DD43D"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Corporate Governance Policies and Guidelines</w:t>
            </w:r>
          </w:p>
        </w:tc>
        <w:tc>
          <w:tcPr>
            <w:tcW w:w="5400" w:type="dxa"/>
            <w:tcBorders>
              <w:bottom w:val="single" w:sz="6" w:space="0" w:color="0075C9"/>
            </w:tcBorders>
            <w:tcMar>
              <w:top w:w="0" w:type="dxa"/>
              <w:left w:w="0" w:type="dxa"/>
              <w:bottom w:w="40" w:type="dxa"/>
              <w:right w:w="0" w:type="dxa"/>
            </w:tcMar>
            <w:vAlign w:val="bottom"/>
            <w:hideMark/>
          </w:tcPr>
          <w:p w14:paraId="7EE40A9D" w14:textId="77777777" w:rsidR="00AA3F69" w:rsidRDefault="00AA3F69">
            <w:pPr>
              <w:rPr>
                <w:rFonts w:ascii="Arial" w:hAnsi="Arial" w:cs="Arial"/>
                <w:sz w:val="18"/>
                <w:szCs w:val="18"/>
              </w:rPr>
            </w:pPr>
            <w:r>
              <w:rPr>
                <w:rFonts w:ascii="Arial" w:hAnsi="Arial" w:cs="Arial"/>
                <w:sz w:val="18"/>
                <w:szCs w:val="18"/>
              </w:rPr>
              <w:t>aka.ms/policiesandguidelines</w:t>
            </w:r>
          </w:p>
        </w:tc>
      </w:tr>
      <w:tr w:rsidR="00AA3F69" w14:paraId="1DCF1A07" w14:textId="77777777" w:rsidTr="00D856C0">
        <w:trPr>
          <w:jc w:val="center"/>
        </w:trPr>
        <w:tc>
          <w:tcPr>
            <w:tcW w:w="5400" w:type="dxa"/>
            <w:vAlign w:val="center"/>
            <w:hideMark/>
          </w:tcPr>
          <w:p w14:paraId="53F5B060"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137C2CCB" w14:textId="77777777" w:rsidR="00AA3F69" w:rsidRDefault="00AA3F69">
            <w:pPr>
              <w:rPr>
                <w:rFonts w:ascii="Arial" w:hAnsi="Arial" w:cs="Arial"/>
                <w:sz w:val="2"/>
                <w:szCs w:val="2"/>
              </w:rPr>
            </w:pPr>
            <w:r>
              <w:rPr>
                <w:rFonts w:ascii="Arial" w:hAnsi="Arial" w:cs="Arial"/>
                <w:sz w:val="2"/>
                <w:szCs w:val="2"/>
              </w:rPr>
              <w:t> </w:t>
            </w:r>
          </w:p>
        </w:tc>
      </w:tr>
      <w:tr w:rsidR="00AA3F69" w14:paraId="1FB34879"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2D262D73"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Contact the Board</w:t>
            </w:r>
          </w:p>
        </w:tc>
        <w:tc>
          <w:tcPr>
            <w:tcW w:w="5400" w:type="dxa"/>
            <w:tcBorders>
              <w:bottom w:val="single" w:sz="6" w:space="0" w:color="0075C9"/>
            </w:tcBorders>
            <w:tcMar>
              <w:top w:w="0" w:type="dxa"/>
              <w:left w:w="0" w:type="dxa"/>
              <w:bottom w:w="40" w:type="dxa"/>
              <w:right w:w="0" w:type="dxa"/>
            </w:tcMar>
            <w:vAlign w:val="bottom"/>
            <w:hideMark/>
          </w:tcPr>
          <w:p w14:paraId="2CAA6361" w14:textId="77777777" w:rsidR="00AA3F69" w:rsidRDefault="00AA3F69">
            <w:pPr>
              <w:rPr>
                <w:rFonts w:ascii="Arial" w:hAnsi="Arial" w:cs="Arial"/>
                <w:sz w:val="18"/>
                <w:szCs w:val="18"/>
              </w:rPr>
            </w:pPr>
            <w:r>
              <w:rPr>
                <w:rFonts w:ascii="Arial" w:hAnsi="Arial" w:cs="Arial"/>
                <w:sz w:val="18"/>
                <w:szCs w:val="18"/>
              </w:rPr>
              <w:t>askboard@microsoft.com</w:t>
            </w:r>
          </w:p>
        </w:tc>
      </w:tr>
      <w:tr w:rsidR="00AA3F69" w14:paraId="3A7BFE57" w14:textId="77777777" w:rsidTr="00D856C0">
        <w:trPr>
          <w:jc w:val="center"/>
        </w:trPr>
        <w:tc>
          <w:tcPr>
            <w:tcW w:w="5400" w:type="dxa"/>
            <w:vAlign w:val="center"/>
            <w:hideMark/>
          </w:tcPr>
          <w:p w14:paraId="3BF00154"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016FD646" w14:textId="77777777" w:rsidR="00AA3F69" w:rsidRDefault="00AA3F69">
            <w:pPr>
              <w:rPr>
                <w:rFonts w:ascii="Arial" w:hAnsi="Arial" w:cs="Arial"/>
                <w:sz w:val="2"/>
                <w:szCs w:val="2"/>
              </w:rPr>
            </w:pPr>
            <w:r>
              <w:rPr>
                <w:rFonts w:ascii="Arial" w:hAnsi="Arial" w:cs="Arial"/>
                <w:sz w:val="2"/>
                <w:szCs w:val="2"/>
              </w:rPr>
              <w:t> </w:t>
            </w:r>
          </w:p>
        </w:tc>
      </w:tr>
      <w:tr w:rsidR="00AA3F69" w14:paraId="3F967C1D" w14:textId="77777777" w:rsidTr="00D856C0">
        <w:trPr>
          <w:jc w:val="center"/>
        </w:trPr>
        <w:tc>
          <w:tcPr>
            <w:tcW w:w="5400" w:type="dxa"/>
            <w:tcBorders>
              <w:bottom w:val="single" w:sz="6" w:space="0" w:color="595959"/>
            </w:tcBorders>
            <w:tcMar>
              <w:top w:w="0" w:type="dxa"/>
              <w:left w:w="0" w:type="dxa"/>
              <w:bottom w:w="40" w:type="dxa"/>
              <w:right w:w="0" w:type="dxa"/>
            </w:tcMar>
            <w:hideMark/>
          </w:tcPr>
          <w:p w14:paraId="41D93150"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Financial Reporting</w:t>
            </w:r>
          </w:p>
        </w:tc>
        <w:tc>
          <w:tcPr>
            <w:tcW w:w="5400" w:type="dxa"/>
            <w:tcBorders>
              <w:bottom w:val="single" w:sz="6" w:space="0" w:color="595959"/>
            </w:tcBorders>
            <w:tcMar>
              <w:top w:w="0" w:type="dxa"/>
              <w:left w:w="0" w:type="dxa"/>
              <w:bottom w:w="40" w:type="dxa"/>
              <w:right w:w="0" w:type="dxa"/>
            </w:tcMar>
            <w:vAlign w:val="bottom"/>
            <w:hideMark/>
          </w:tcPr>
          <w:p w14:paraId="4445A9F9" w14:textId="77777777" w:rsidR="00AA3F69" w:rsidRDefault="00AA3F69">
            <w:pPr>
              <w:rPr>
                <w:rFonts w:ascii="Arial" w:hAnsi="Arial" w:cs="Arial"/>
                <w:sz w:val="18"/>
                <w:szCs w:val="18"/>
              </w:rPr>
            </w:pPr>
          </w:p>
        </w:tc>
      </w:tr>
      <w:tr w:rsidR="00AA3F69" w14:paraId="1365342E" w14:textId="77777777" w:rsidTr="00D856C0">
        <w:trPr>
          <w:jc w:val="center"/>
        </w:trPr>
        <w:tc>
          <w:tcPr>
            <w:tcW w:w="5400" w:type="dxa"/>
            <w:vAlign w:val="center"/>
            <w:hideMark/>
          </w:tcPr>
          <w:p w14:paraId="0B244964"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0A20478A" w14:textId="77777777" w:rsidR="00AA3F69" w:rsidRDefault="00AA3F69">
            <w:pPr>
              <w:rPr>
                <w:rFonts w:ascii="Arial" w:hAnsi="Arial" w:cs="Arial"/>
                <w:sz w:val="2"/>
                <w:szCs w:val="2"/>
              </w:rPr>
            </w:pPr>
            <w:r>
              <w:rPr>
                <w:rFonts w:ascii="Arial" w:hAnsi="Arial" w:cs="Arial"/>
                <w:sz w:val="2"/>
                <w:szCs w:val="2"/>
              </w:rPr>
              <w:t> </w:t>
            </w:r>
          </w:p>
        </w:tc>
      </w:tr>
      <w:tr w:rsidR="00AA3F69" w14:paraId="23B09F21"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2C8F8149"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Annual Report</w:t>
            </w:r>
          </w:p>
        </w:tc>
        <w:tc>
          <w:tcPr>
            <w:tcW w:w="5400" w:type="dxa"/>
            <w:tcBorders>
              <w:bottom w:val="single" w:sz="6" w:space="0" w:color="0075C9"/>
            </w:tcBorders>
            <w:tcMar>
              <w:top w:w="0" w:type="dxa"/>
              <w:left w:w="0" w:type="dxa"/>
              <w:bottom w:w="40" w:type="dxa"/>
              <w:right w:w="0" w:type="dxa"/>
            </w:tcMar>
            <w:vAlign w:val="bottom"/>
            <w:hideMark/>
          </w:tcPr>
          <w:p w14:paraId="185F8651" w14:textId="77777777" w:rsidR="00AA3F69" w:rsidRDefault="00AA3F69">
            <w:pPr>
              <w:rPr>
                <w:rFonts w:ascii="Arial" w:hAnsi="Arial" w:cs="Arial"/>
                <w:sz w:val="18"/>
                <w:szCs w:val="18"/>
              </w:rPr>
            </w:pPr>
            <w:r>
              <w:rPr>
                <w:rFonts w:ascii="Arial" w:hAnsi="Arial" w:cs="Arial"/>
                <w:sz w:val="18"/>
                <w:szCs w:val="18"/>
              </w:rPr>
              <w:t>microsoft.com/en-us/Investor/annual-reports</w:t>
            </w:r>
          </w:p>
        </w:tc>
      </w:tr>
      <w:tr w:rsidR="00AA3F69" w14:paraId="512EF314" w14:textId="77777777" w:rsidTr="00D856C0">
        <w:trPr>
          <w:jc w:val="center"/>
        </w:trPr>
        <w:tc>
          <w:tcPr>
            <w:tcW w:w="5400" w:type="dxa"/>
            <w:vAlign w:val="center"/>
            <w:hideMark/>
          </w:tcPr>
          <w:p w14:paraId="49D57653"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1D2936FB" w14:textId="77777777" w:rsidR="00AA3F69" w:rsidRDefault="00AA3F69">
            <w:pPr>
              <w:rPr>
                <w:rFonts w:ascii="Arial" w:hAnsi="Arial" w:cs="Arial"/>
                <w:sz w:val="2"/>
                <w:szCs w:val="2"/>
              </w:rPr>
            </w:pPr>
            <w:r>
              <w:rPr>
                <w:rFonts w:ascii="Arial" w:hAnsi="Arial" w:cs="Arial"/>
                <w:sz w:val="2"/>
                <w:szCs w:val="2"/>
              </w:rPr>
              <w:t> </w:t>
            </w:r>
          </w:p>
        </w:tc>
      </w:tr>
      <w:tr w:rsidR="00AA3F69" w14:paraId="7A6D68DC"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11303370"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Filings and Reports</w:t>
            </w:r>
          </w:p>
        </w:tc>
        <w:tc>
          <w:tcPr>
            <w:tcW w:w="5400" w:type="dxa"/>
            <w:tcBorders>
              <w:bottom w:val="single" w:sz="6" w:space="0" w:color="0075C9"/>
            </w:tcBorders>
            <w:tcMar>
              <w:top w:w="0" w:type="dxa"/>
              <w:left w:w="0" w:type="dxa"/>
              <w:bottom w:w="40" w:type="dxa"/>
              <w:right w:w="0" w:type="dxa"/>
            </w:tcMar>
            <w:vAlign w:val="bottom"/>
            <w:hideMark/>
          </w:tcPr>
          <w:p w14:paraId="01321C1E" w14:textId="77777777" w:rsidR="00AA3F69" w:rsidRDefault="00AA3F69">
            <w:pPr>
              <w:rPr>
                <w:rFonts w:ascii="Arial" w:hAnsi="Arial" w:cs="Arial"/>
                <w:sz w:val="18"/>
                <w:szCs w:val="18"/>
              </w:rPr>
            </w:pPr>
            <w:r>
              <w:rPr>
                <w:rFonts w:ascii="Arial" w:hAnsi="Arial" w:cs="Arial"/>
                <w:sz w:val="18"/>
                <w:szCs w:val="18"/>
              </w:rPr>
              <w:t>microsoft.com/en-us/Investor/sec-filings</w:t>
            </w:r>
          </w:p>
        </w:tc>
      </w:tr>
      <w:tr w:rsidR="00AA3F69" w14:paraId="44A19BF2" w14:textId="77777777" w:rsidTr="00D856C0">
        <w:trPr>
          <w:jc w:val="center"/>
        </w:trPr>
        <w:tc>
          <w:tcPr>
            <w:tcW w:w="5400" w:type="dxa"/>
            <w:vAlign w:val="center"/>
            <w:hideMark/>
          </w:tcPr>
          <w:p w14:paraId="525CC871"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4C827A7B" w14:textId="77777777" w:rsidR="00AA3F69" w:rsidRDefault="00AA3F69">
            <w:pPr>
              <w:rPr>
                <w:rFonts w:ascii="Arial" w:hAnsi="Arial" w:cs="Arial"/>
                <w:sz w:val="2"/>
                <w:szCs w:val="2"/>
              </w:rPr>
            </w:pPr>
            <w:r>
              <w:rPr>
                <w:rFonts w:ascii="Arial" w:hAnsi="Arial" w:cs="Arial"/>
                <w:sz w:val="2"/>
                <w:szCs w:val="2"/>
              </w:rPr>
              <w:t> </w:t>
            </w:r>
          </w:p>
        </w:tc>
      </w:tr>
      <w:tr w:rsidR="00AA3F69" w14:paraId="5129E412" w14:textId="77777777" w:rsidTr="00D856C0">
        <w:trPr>
          <w:jc w:val="center"/>
        </w:trPr>
        <w:tc>
          <w:tcPr>
            <w:tcW w:w="5400" w:type="dxa"/>
            <w:tcBorders>
              <w:bottom w:val="single" w:sz="6" w:space="0" w:color="595959"/>
            </w:tcBorders>
            <w:hideMark/>
          </w:tcPr>
          <w:p w14:paraId="06E875E6" w14:textId="77777777" w:rsidR="00AA3F69" w:rsidRPr="00201D26" w:rsidRDefault="00AA3F69">
            <w:pPr>
              <w:pStyle w:val="NormalWeb"/>
              <w:spacing w:before="0" w:beforeAutospacing="0" w:after="0" w:afterAutospacing="0"/>
              <w:ind w:left="346" w:hanging="240"/>
              <w:rPr>
                <w:rFonts w:ascii="Arial" w:hAnsi="Arial" w:cs="Arial"/>
                <w:sz w:val="18"/>
                <w:szCs w:val="18"/>
              </w:rPr>
            </w:pPr>
            <w:r>
              <w:rPr>
                <w:rFonts w:ascii="Arial" w:hAnsi="Arial" w:cs="Arial"/>
                <w:b/>
                <w:bCs/>
                <w:color w:val="0075C9"/>
                <w:sz w:val="18"/>
                <w:szCs w:val="18"/>
              </w:rPr>
              <w:t>Additional Company Information</w:t>
            </w:r>
          </w:p>
        </w:tc>
        <w:tc>
          <w:tcPr>
            <w:tcW w:w="5400" w:type="dxa"/>
            <w:tcBorders>
              <w:bottom w:val="single" w:sz="6" w:space="0" w:color="595959"/>
            </w:tcBorders>
            <w:vAlign w:val="bottom"/>
            <w:hideMark/>
          </w:tcPr>
          <w:p w14:paraId="1EFFAA02" w14:textId="77777777" w:rsidR="00AA3F69" w:rsidRDefault="00AA3F69">
            <w:pPr>
              <w:rPr>
                <w:rFonts w:ascii="Arial" w:hAnsi="Arial" w:cs="Arial"/>
                <w:sz w:val="18"/>
                <w:szCs w:val="18"/>
              </w:rPr>
            </w:pPr>
          </w:p>
        </w:tc>
      </w:tr>
      <w:tr w:rsidR="00AA3F69" w14:paraId="5F504244" w14:textId="77777777" w:rsidTr="00D856C0">
        <w:trPr>
          <w:jc w:val="center"/>
        </w:trPr>
        <w:tc>
          <w:tcPr>
            <w:tcW w:w="5400" w:type="dxa"/>
            <w:vAlign w:val="center"/>
            <w:hideMark/>
          </w:tcPr>
          <w:p w14:paraId="4F1F5C1B"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011D6249" w14:textId="77777777" w:rsidR="00AA3F69" w:rsidRDefault="00AA3F69">
            <w:pPr>
              <w:rPr>
                <w:rFonts w:ascii="Arial" w:hAnsi="Arial" w:cs="Arial"/>
                <w:sz w:val="2"/>
                <w:szCs w:val="2"/>
              </w:rPr>
            </w:pPr>
            <w:r>
              <w:rPr>
                <w:rFonts w:ascii="Arial" w:hAnsi="Arial" w:cs="Arial"/>
                <w:sz w:val="2"/>
                <w:szCs w:val="2"/>
              </w:rPr>
              <w:t> </w:t>
            </w:r>
          </w:p>
        </w:tc>
      </w:tr>
      <w:tr w:rsidR="00AA3F69" w14:paraId="2E10515A"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250B09F1"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Executive Team</w:t>
            </w:r>
          </w:p>
        </w:tc>
        <w:tc>
          <w:tcPr>
            <w:tcW w:w="5400" w:type="dxa"/>
            <w:tcBorders>
              <w:bottom w:val="single" w:sz="6" w:space="0" w:color="0075C9"/>
            </w:tcBorders>
            <w:tcMar>
              <w:top w:w="0" w:type="dxa"/>
              <w:left w:w="0" w:type="dxa"/>
              <w:bottom w:w="40" w:type="dxa"/>
              <w:right w:w="0" w:type="dxa"/>
            </w:tcMar>
            <w:vAlign w:val="bottom"/>
            <w:hideMark/>
          </w:tcPr>
          <w:p w14:paraId="33891C52" w14:textId="77777777" w:rsidR="00AA3F69" w:rsidRDefault="00AA3F69">
            <w:pPr>
              <w:rPr>
                <w:rFonts w:ascii="Arial" w:hAnsi="Arial" w:cs="Arial"/>
                <w:sz w:val="18"/>
                <w:szCs w:val="18"/>
              </w:rPr>
            </w:pPr>
            <w:r>
              <w:rPr>
                <w:rFonts w:ascii="Arial" w:hAnsi="Arial" w:cs="Arial"/>
                <w:sz w:val="18"/>
                <w:szCs w:val="18"/>
              </w:rPr>
              <w:t>news.microsoft.com/source/leadership/</w:t>
            </w:r>
          </w:p>
        </w:tc>
      </w:tr>
      <w:tr w:rsidR="00AA3F69" w14:paraId="7442C668" w14:textId="77777777" w:rsidTr="00D856C0">
        <w:trPr>
          <w:jc w:val="center"/>
        </w:trPr>
        <w:tc>
          <w:tcPr>
            <w:tcW w:w="5400" w:type="dxa"/>
            <w:vAlign w:val="center"/>
            <w:hideMark/>
          </w:tcPr>
          <w:p w14:paraId="430DC230"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01DF72C6" w14:textId="77777777" w:rsidR="00AA3F69" w:rsidRDefault="00AA3F69">
            <w:pPr>
              <w:rPr>
                <w:rFonts w:ascii="Arial" w:hAnsi="Arial" w:cs="Arial"/>
                <w:sz w:val="2"/>
                <w:szCs w:val="2"/>
              </w:rPr>
            </w:pPr>
            <w:r>
              <w:rPr>
                <w:rFonts w:ascii="Arial" w:hAnsi="Arial" w:cs="Arial"/>
                <w:sz w:val="2"/>
                <w:szCs w:val="2"/>
              </w:rPr>
              <w:t> </w:t>
            </w:r>
          </w:p>
        </w:tc>
      </w:tr>
      <w:tr w:rsidR="00AA3F69" w14:paraId="29153AB1"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40C271A1"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Investor Relations</w:t>
            </w:r>
          </w:p>
        </w:tc>
        <w:tc>
          <w:tcPr>
            <w:tcW w:w="5400" w:type="dxa"/>
            <w:tcBorders>
              <w:bottom w:val="single" w:sz="6" w:space="0" w:color="0075C9"/>
            </w:tcBorders>
            <w:tcMar>
              <w:top w:w="0" w:type="dxa"/>
              <w:left w:w="0" w:type="dxa"/>
              <w:bottom w:w="40" w:type="dxa"/>
              <w:right w:w="0" w:type="dxa"/>
            </w:tcMar>
            <w:vAlign w:val="bottom"/>
            <w:hideMark/>
          </w:tcPr>
          <w:p w14:paraId="7E8E02FA" w14:textId="77777777" w:rsidR="00AA3F69" w:rsidRDefault="00AA3F69">
            <w:pPr>
              <w:rPr>
                <w:rFonts w:ascii="Arial" w:hAnsi="Arial" w:cs="Arial"/>
                <w:sz w:val="18"/>
                <w:szCs w:val="18"/>
              </w:rPr>
            </w:pPr>
            <w:r>
              <w:rPr>
                <w:rFonts w:ascii="Arial" w:hAnsi="Arial" w:cs="Arial"/>
                <w:sz w:val="18"/>
                <w:szCs w:val="18"/>
              </w:rPr>
              <w:t>microsoft.com/investor</w:t>
            </w:r>
          </w:p>
        </w:tc>
      </w:tr>
      <w:tr w:rsidR="00AA3F69" w14:paraId="0B4A4AE1" w14:textId="77777777" w:rsidTr="00D856C0">
        <w:trPr>
          <w:jc w:val="center"/>
        </w:trPr>
        <w:tc>
          <w:tcPr>
            <w:tcW w:w="5400" w:type="dxa"/>
            <w:vAlign w:val="center"/>
            <w:hideMark/>
          </w:tcPr>
          <w:p w14:paraId="2E79542B"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7F9ED47A" w14:textId="77777777" w:rsidR="00AA3F69" w:rsidRDefault="00AA3F69">
            <w:pPr>
              <w:rPr>
                <w:rFonts w:ascii="Arial" w:hAnsi="Arial" w:cs="Arial"/>
                <w:sz w:val="2"/>
                <w:szCs w:val="2"/>
              </w:rPr>
            </w:pPr>
            <w:r>
              <w:rPr>
                <w:rFonts w:ascii="Arial" w:hAnsi="Arial" w:cs="Arial"/>
                <w:sz w:val="2"/>
                <w:szCs w:val="2"/>
              </w:rPr>
              <w:t> </w:t>
            </w:r>
          </w:p>
        </w:tc>
      </w:tr>
      <w:tr w:rsidR="00AA3F69" w14:paraId="1A92EFA6"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3C274546"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Corporate Responsibility</w:t>
            </w:r>
          </w:p>
        </w:tc>
        <w:tc>
          <w:tcPr>
            <w:tcW w:w="5400" w:type="dxa"/>
            <w:tcBorders>
              <w:bottom w:val="single" w:sz="6" w:space="0" w:color="0075C9"/>
            </w:tcBorders>
            <w:tcMar>
              <w:top w:w="0" w:type="dxa"/>
              <w:left w:w="0" w:type="dxa"/>
              <w:bottom w:w="40" w:type="dxa"/>
              <w:right w:w="0" w:type="dxa"/>
            </w:tcMar>
            <w:vAlign w:val="bottom"/>
            <w:hideMark/>
          </w:tcPr>
          <w:p w14:paraId="4999565C" w14:textId="77777777" w:rsidR="00AA3F69" w:rsidRDefault="00AA3F69">
            <w:pPr>
              <w:rPr>
                <w:rFonts w:ascii="Arial" w:hAnsi="Arial" w:cs="Arial"/>
                <w:sz w:val="18"/>
                <w:szCs w:val="18"/>
              </w:rPr>
            </w:pPr>
            <w:r>
              <w:rPr>
                <w:rFonts w:ascii="Arial" w:hAnsi="Arial" w:cs="Arial"/>
                <w:sz w:val="18"/>
                <w:szCs w:val="18"/>
              </w:rPr>
              <w:t>microsoft.com/csr</w:t>
            </w:r>
          </w:p>
        </w:tc>
      </w:tr>
      <w:tr w:rsidR="00AA3F69" w14:paraId="627D20D7" w14:textId="77777777" w:rsidTr="00D856C0">
        <w:trPr>
          <w:jc w:val="center"/>
        </w:trPr>
        <w:tc>
          <w:tcPr>
            <w:tcW w:w="5400" w:type="dxa"/>
            <w:vAlign w:val="center"/>
            <w:hideMark/>
          </w:tcPr>
          <w:p w14:paraId="1200802F"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38424C7D" w14:textId="77777777" w:rsidR="00AA3F69" w:rsidRDefault="00AA3F69">
            <w:pPr>
              <w:rPr>
                <w:rFonts w:ascii="Arial" w:hAnsi="Arial" w:cs="Arial"/>
                <w:sz w:val="2"/>
                <w:szCs w:val="2"/>
              </w:rPr>
            </w:pPr>
            <w:r>
              <w:rPr>
                <w:rFonts w:ascii="Arial" w:hAnsi="Arial" w:cs="Arial"/>
                <w:sz w:val="2"/>
                <w:szCs w:val="2"/>
              </w:rPr>
              <w:t> </w:t>
            </w:r>
          </w:p>
        </w:tc>
      </w:tr>
      <w:tr w:rsidR="00AA3F69" w14:paraId="56909598"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7561B23E"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Reports Hub</w:t>
            </w:r>
          </w:p>
        </w:tc>
        <w:tc>
          <w:tcPr>
            <w:tcW w:w="5400" w:type="dxa"/>
            <w:tcBorders>
              <w:bottom w:val="single" w:sz="6" w:space="0" w:color="0075C9"/>
            </w:tcBorders>
            <w:tcMar>
              <w:top w:w="0" w:type="dxa"/>
              <w:left w:w="0" w:type="dxa"/>
              <w:bottom w:w="40" w:type="dxa"/>
              <w:right w:w="0" w:type="dxa"/>
            </w:tcMar>
            <w:vAlign w:val="bottom"/>
            <w:hideMark/>
          </w:tcPr>
          <w:p w14:paraId="3FFFE212" w14:textId="77777777" w:rsidR="00AA3F69" w:rsidRDefault="00AA3F69">
            <w:pPr>
              <w:rPr>
                <w:rFonts w:ascii="Arial" w:hAnsi="Arial" w:cs="Arial"/>
                <w:sz w:val="18"/>
                <w:szCs w:val="18"/>
              </w:rPr>
            </w:pPr>
            <w:r>
              <w:rPr>
                <w:rFonts w:ascii="Arial" w:hAnsi="Arial" w:cs="Arial"/>
                <w:sz w:val="18"/>
                <w:szCs w:val="18"/>
              </w:rPr>
              <w:t>microsoft.com/transparency</w:t>
            </w:r>
          </w:p>
        </w:tc>
      </w:tr>
      <w:tr w:rsidR="00AA3F69" w14:paraId="54291613" w14:textId="77777777" w:rsidTr="00D856C0">
        <w:trPr>
          <w:jc w:val="center"/>
        </w:trPr>
        <w:tc>
          <w:tcPr>
            <w:tcW w:w="5400" w:type="dxa"/>
            <w:vAlign w:val="center"/>
            <w:hideMark/>
          </w:tcPr>
          <w:p w14:paraId="03C7C5E2" w14:textId="77777777" w:rsidR="00AA3F69" w:rsidRDefault="00AA3F69">
            <w:pPr>
              <w:rPr>
                <w:rFonts w:ascii="Arial" w:hAnsi="Arial" w:cs="Arial"/>
                <w:sz w:val="2"/>
                <w:szCs w:val="2"/>
              </w:rPr>
            </w:pPr>
            <w:r>
              <w:rPr>
                <w:rFonts w:ascii="Arial" w:hAnsi="Arial" w:cs="Arial"/>
                <w:sz w:val="2"/>
                <w:szCs w:val="2"/>
              </w:rPr>
              <w:t> </w:t>
            </w:r>
          </w:p>
        </w:tc>
        <w:tc>
          <w:tcPr>
            <w:tcW w:w="5400" w:type="dxa"/>
            <w:vAlign w:val="center"/>
            <w:hideMark/>
          </w:tcPr>
          <w:p w14:paraId="21FF2487" w14:textId="77777777" w:rsidR="00AA3F69" w:rsidRDefault="00AA3F69">
            <w:pPr>
              <w:rPr>
                <w:rFonts w:ascii="Arial" w:hAnsi="Arial" w:cs="Arial"/>
                <w:sz w:val="2"/>
                <w:szCs w:val="2"/>
              </w:rPr>
            </w:pPr>
            <w:r>
              <w:rPr>
                <w:rFonts w:ascii="Arial" w:hAnsi="Arial" w:cs="Arial"/>
                <w:sz w:val="2"/>
                <w:szCs w:val="2"/>
              </w:rPr>
              <w:t> </w:t>
            </w:r>
          </w:p>
        </w:tc>
      </w:tr>
      <w:tr w:rsidR="00AA3F69" w14:paraId="315EF51F" w14:textId="77777777" w:rsidTr="00D856C0">
        <w:trPr>
          <w:jc w:val="center"/>
        </w:trPr>
        <w:tc>
          <w:tcPr>
            <w:tcW w:w="5400" w:type="dxa"/>
            <w:tcBorders>
              <w:bottom w:val="single" w:sz="6" w:space="0" w:color="0075C9"/>
            </w:tcBorders>
            <w:tcMar>
              <w:top w:w="0" w:type="dxa"/>
              <w:left w:w="0" w:type="dxa"/>
              <w:bottom w:w="40" w:type="dxa"/>
              <w:right w:w="0" w:type="dxa"/>
            </w:tcMar>
            <w:hideMark/>
          </w:tcPr>
          <w:p w14:paraId="4740B83C" w14:textId="77777777" w:rsidR="00AA3F69" w:rsidRPr="00201D26" w:rsidRDefault="00AA3F69">
            <w:pPr>
              <w:pStyle w:val="NormalWeb"/>
              <w:spacing w:before="0" w:beforeAutospacing="0" w:after="0" w:afterAutospacing="0"/>
              <w:ind w:left="826" w:hanging="240"/>
              <w:rPr>
                <w:rFonts w:ascii="Arial" w:hAnsi="Arial" w:cs="Arial"/>
                <w:sz w:val="18"/>
                <w:szCs w:val="18"/>
              </w:rPr>
            </w:pPr>
            <w:r>
              <w:rPr>
                <w:rFonts w:ascii="Arial" w:hAnsi="Arial" w:cs="Arial"/>
                <w:sz w:val="18"/>
                <w:szCs w:val="18"/>
              </w:rPr>
              <w:t>Public Policy Engagement</w:t>
            </w:r>
          </w:p>
        </w:tc>
        <w:tc>
          <w:tcPr>
            <w:tcW w:w="5400" w:type="dxa"/>
            <w:tcBorders>
              <w:bottom w:val="single" w:sz="6" w:space="0" w:color="0075C9"/>
            </w:tcBorders>
            <w:tcMar>
              <w:top w:w="0" w:type="dxa"/>
              <w:left w:w="0" w:type="dxa"/>
              <w:bottom w:w="40" w:type="dxa"/>
              <w:right w:w="0" w:type="dxa"/>
            </w:tcMar>
            <w:vAlign w:val="bottom"/>
            <w:hideMark/>
          </w:tcPr>
          <w:p w14:paraId="18E8ADC4" w14:textId="77777777" w:rsidR="00AA3F69" w:rsidRDefault="00AA3F69">
            <w:pPr>
              <w:rPr>
                <w:rFonts w:ascii="Arial" w:hAnsi="Arial" w:cs="Arial"/>
                <w:sz w:val="18"/>
                <w:szCs w:val="18"/>
              </w:rPr>
            </w:pPr>
            <w:r>
              <w:rPr>
                <w:rFonts w:ascii="Arial" w:hAnsi="Arial" w:cs="Arial"/>
                <w:sz w:val="18"/>
                <w:szCs w:val="18"/>
              </w:rPr>
              <w:t>microsoft.com/public-policy-engagement</w:t>
            </w:r>
          </w:p>
        </w:tc>
      </w:tr>
    </w:tbl>
    <w:p w14:paraId="22EE7397" w14:textId="77777777" w:rsidR="00AA3F69" w:rsidRPr="00201D26" w:rsidRDefault="00AA3F69">
      <w:pPr>
        <w:pStyle w:val="NormalWeb"/>
        <w:spacing w:before="720" w:beforeAutospacing="0" w:after="0" w:afterAutospacing="0"/>
        <w:rPr>
          <w:rFonts w:ascii="Arial" w:hAnsi="Arial" w:cs="Arial"/>
        </w:rPr>
      </w:pPr>
      <w:r>
        <w:rPr>
          <w:rFonts w:ascii="Arial" w:hAnsi="Arial" w:cs="Arial"/>
          <w:b/>
          <w:bCs/>
        </w:rPr>
        <w:t xml:space="preserve">Note About Forward-Looking Statements </w:t>
      </w:r>
    </w:p>
    <w:p w14:paraId="30D52CB7"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This Proxy Statement includes estimates, projections, and statements relating to our business plans, objectives, and expected operating results that are “forward-looking statements” within the meaning of the Private Securities Litigation Reform Act of 1995, Section 27A of the Securities Act of 1933, and Section 21E of the Securities Exchange Act of 1934. Forward-looking statements may appear throughout this report, including the Proxy Summary, Part 2 – Named Executive Officer Compensation, and Part 4 – Proposals to be Voted on During the Meeting. These forward-looking statements generally are identified by the words “believe,” “project,” “expect,” “anticipate,” “estimate,” “intend,” “strategy,” “future,” “opportunity,” “plan,” “may,” “should,” “will,” “would,” “will be,” “will continue,” “will likely result,” and similar expressions. Forward-looking statements are based on current expectations and assumptions that are subject to risks and uncertainties that may cause actual results to differ materially. We describe risks and uncertainties that could cause actual results and events to differ materially in “Risk Factors,” “Management’s Discussion and Analysis of Financial Condition and Results of Operations,” and “Quantitative and Qualitative Disclosures About Market Risk” sections of our Forms 10-K and 10-Q. Readers are cautioned not to place undue reliance on forward-looking statements, which speak only as of the date they are made. We undertake no obligation to update or revise publicly any forward-looking statements, whether because of new information, future events, or otherwise. </w:t>
      </w:r>
    </w:p>
    <w:p w14:paraId="7D213F8B" w14:textId="77777777" w:rsidR="00AA3F69" w:rsidRDefault="00AA3F69">
      <w:pPr>
        <w:pStyle w:val="NormalWeb"/>
        <w:keepNext/>
        <w:spacing w:before="0" w:beforeAutospacing="0" w:after="0" w:afterAutospacing="0"/>
        <w:rPr>
          <w:sz w:val="36"/>
          <w:szCs w:val="36"/>
        </w:rPr>
      </w:pPr>
      <w:r>
        <w:rPr>
          <w:sz w:val="36"/>
          <w:szCs w:val="36"/>
        </w:rPr>
        <w:t> </w:t>
      </w:r>
    </w:p>
    <w:p w14:paraId="793FBB1E" w14:textId="77777777" w:rsidR="00D856C0" w:rsidRDefault="00D856C0">
      <w:pPr>
        <w:pStyle w:val="NormalWeb"/>
        <w:spacing w:before="0" w:beforeAutospacing="0" w:after="0" w:afterAutospacing="0"/>
        <w:jc w:val="center"/>
        <w:rPr>
          <w:rFonts w:ascii="Arial" w:hAnsi="Arial" w:cs="Arial"/>
          <w:b/>
          <w:bCs/>
          <w:color w:val="0075C9"/>
          <w:sz w:val="48"/>
          <w:szCs w:val="48"/>
        </w:rPr>
        <w:sectPr w:rsidR="00D856C0" w:rsidSect="00B54953">
          <w:headerReference w:type="even" r:id="rId243"/>
          <w:footerReference w:type="even" r:id="rId244"/>
          <w:pgSz w:w="12240" w:h="15840"/>
          <w:pgMar w:top="720" w:right="720" w:bottom="720" w:left="720" w:header="720" w:footer="720" w:gutter="0"/>
          <w:cols w:space="720"/>
          <w:docGrid w:linePitch="326"/>
        </w:sectPr>
      </w:pPr>
    </w:p>
    <w:p w14:paraId="7F8FBA3E" w14:textId="65253B74" w:rsidR="00AA3F69" w:rsidRDefault="00585DC3" w:rsidP="00D856C0">
      <w:pPr>
        <w:pStyle w:val="NormalWeb"/>
        <w:spacing w:before="480" w:beforeAutospacing="0" w:after="0" w:afterAutospacing="0"/>
        <w:jc w:val="center"/>
        <w:rPr>
          <w:rFonts w:ascii="Arial" w:hAnsi="Arial" w:cs="Arial"/>
          <w:sz w:val="48"/>
          <w:szCs w:val="48"/>
        </w:rPr>
      </w:pPr>
      <w:r>
        <w:rPr>
          <w:rFonts w:ascii="Arial" w:hAnsi="Arial" w:cs="Arial"/>
          <w:b/>
          <w:bCs/>
          <w:noProof/>
          <w:color w:val="0075C9"/>
          <w:sz w:val="48"/>
          <w:szCs w:val="48"/>
        </w:rPr>
        <mc:AlternateContent>
          <mc:Choice Requires="wps">
            <w:drawing>
              <wp:anchor distT="0" distB="0" distL="114300" distR="114300" simplePos="0" relativeHeight="251657728" behindDoc="1" locked="0" layoutInCell="1" allowOverlap="1" wp14:anchorId="28DC6DD8" wp14:editId="4A6378FC">
                <wp:simplePos x="0" y="0"/>
                <wp:positionH relativeFrom="column">
                  <wp:posOffset>-99695</wp:posOffset>
                </wp:positionH>
                <wp:positionV relativeFrom="paragraph">
                  <wp:posOffset>-9525</wp:posOffset>
                </wp:positionV>
                <wp:extent cx="7116445" cy="7195820"/>
                <wp:effectExtent l="24130" t="19050" r="22225" b="24130"/>
                <wp:wrapNone/>
                <wp:docPr id="962383768"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6445" cy="7195820"/>
                        </a:xfrm>
                        <a:prstGeom prst="rect">
                          <a:avLst/>
                        </a:prstGeom>
                        <a:solidFill>
                          <a:srgbClr val="FFFFFF"/>
                        </a:solidFill>
                        <a:ln w="38100">
                          <a:solidFill>
                            <a:srgbClr val="0075C9"/>
                          </a:solidFill>
                          <a:miter lim="800000"/>
                          <a:headEnd/>
                          <a:tailEnd/>
                        </a:ln>
                      </wps:spPr>
                      <wps:txbx>
                        <w:txbxContent>
                          <w:p w14:paraId="46347816" w14:textId="77777777" w:rsidR="00C717F7" w:rsidRDefault="00C717F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DC6DD8" id="_x0000_t202" coordsize="21600,21600" o:spt="202" path="m,l,21600r21600,l21600,xe">
                <v:stroke joinstyle="miter"/>
                <v:path gradientshapeok="t" o:connecttype="rect"/>
              </v:shapetype>
              <v:shape id="Text Box 152" o:spid="_x0000_s1026" type="#_x0000_t202" style="position:absolute;left:0;text-align:left;margin-left:-7.85pt;margin-top:-.75pt;width:560.35pt;height:566.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CrSHQIAAC0EAAAOAAAAZHJzL2Uyb0RvYy54bWysU9tu2zAMfR+wfxD0vtrukiYx4hRdug4D&#10;ugvQ7QNkWY6FyaJGKbG7ry8lp23QbS/D9CCQInVEHh6tL8fesINCr8FWvDjLOVNWQqPtruLfv928&#10;WXLmg7CNMGBVxe+V55eb16/WgyvVOXRgGoWMQKwvB1fxLgRXZpmXneqFPwOnLAVbwF4EcnGXNSgG&#10;Qu9Ndp7nF9kA2DgEqbyn0+spyDcJv22VDF/a1qvATMWptpB2THsd92yzFuUOheu0PJYh/qGKXmhL&#10;jz5BXYsg2B71b1C9lgge2nAmoc+gbbVUqQfqpshfdHPXCadSL0SOd080+f8HKz8f7txXZGF8ByMN&#10;MDXh3S3IH55Z2HbC7tQVIgydEg09XETKssH58ng1Uu1LH0Hq4RM0NGSxD5CAxhb7yAr1yQidBnD/&#10;RLoaA5N0uCiKi9lszpmk2KJYzZfnaSyZKB+vO/Thg4KeRaPiSFNN8OJw60MsR5SPKfE1D0Y3N9qY&#10;5OCu3hpkB0EKuEkrdfAizVg2VPztssjziYK/YuT5Yr5d/Qmj14G0bHRf8WUe16SuSNx72ySlBaHN&#10;ZFPNxh6ZjORNNIaxHikxMlpDc0+cIkyapT9GRgf4i7OB9Fpx/3MvUHFmPlqay6qYzaLAkzObL4hE&#10;hqeR+jQirCSoigfOJnMbpk+xd6h3Hb00KcHCFc2y1Ynl56qOdZMmE/nH/xNFf+qnrOdfvnkAAAD/&#10;/wMAUEsDBBQABgAIAAAAIQCpUL7t3wAAAAwBAAAPAAAAZHJzL2Rvd25yZXYueG1sTI/NTsMwEITv&#10;SLyDtUjcWjugtFWIUyFEThwQSSuubrxNovonst0kvD0OF3qb0X6ancn3s1ZkROd7azgkawYETWNl&#10;b1oOh7pc7YD4IIwUyhrk8IMe9sX9XS4yaSfzhWMVWhJDjM8Ehy6EIaPUNx1q4dd2QBNvZ+u0CNG6&#10;lkonphiuFX1ibEO16E380IkB3zpsLtVVc/hU6bGq6/Lj+8jKjWvHw1Tu3jl/fJhfX4AEnMM/DEv9&#10;WB2K2Olkr0Z6ojisknQb0T8BZAESlsZ1p0U9J1ugRU5vRxS/AAAA//8DAFBLAQItABQABgAIAAAA&#10;IQC2gziS/gAAAOEBAAATAAAAAAAAAAAAAAAAAAAAAABbQ29udGVudF9UeXBlc10ueG1sUEsBAi0A&#10;FAAGAAgAAAAhADj9If/WAAAAlAEAAAsAAAAAAAAAAAAAAAAALwEAAF9yZWxzLy5yZWxzUEsBAi0A&#10;FAAGAAgAAAAhAIwQKtIdAgAALQQAAA4AAAAAAAAAAAAAAAAALgIAAGRycy9lMm9Eb2MueG1sUEsB&#10;Ai0AFAAGAAgAAAAhAKlQvu3fAAAADAEAAA8AAAAAAAAAAAAAAAAAdwQAAGRycy9kb3ducmV2Lnht&#10;bFBLBQYAAAAABAAEAPMAAACDBQAAAAA=&#10;" strokecolor="#0075c9" strokeweight="3pt">
                <v:textbox>
                  <w:txbxContent>
                    <w:p w14:paraId="46347816" w14:textId="77777777" w:rsidR="00C717F7" w:rsidRDefault="00C717F7"/>
                  </w:txbxContent>
                </v:textbox>
              </v:shape>
            </w:pict>
          </mc:Fallback>
        </mc:AlternateContent>
      </w:r>
      <w:r w:rsidR="00AA3F69">
        <w:rPr>
          <w:rFonts w:ascii="Arial" w:hAnsi="Arial" w:cs="Arial"/>
          <w:b/>
          <w:bCs/>
          <w:color w:val="0075C9"/>
          <w:sz w:val="48"/>
          <w:szCs w:val="48"/>
        </w:rPr>
        <w:t xml:space="preserve">Microsoft Employee Giving </w:t>
      </w:r>
    </w:p>
    <w:p w14:paraId="47E8DB60" w14:textId="77777777" w:rsidR="00AA3F69" w:rsidRDefault="00AA3F69">
      <w:pPr>
        <w:pStyle w:val="NormalWeb"/>
        <w:spacing w:before="840" w:beforeAutospacing="0" w:after="0" w:afterAutospacing="0"/>
        <w:jc w:val="center"/>
        <w:rPr>
          <w:rFonts w:ascii="Arial" w:hAnsi="Arial" w:cs="Arial"/>
          <w:sz w:val="18"/>
          <w:szCs w:val="18"/>
        </w:rPr>
      </w:pPr>
      <w:r>
        <w:rPr>
          <w:rFonts w:ascii="Arial" w:hAnsi="Arial" w:cs="Arial"/>
          <w:sz w:val="18"/>
          <w:szCs w:val="18"/>
        </w:rPr>
        <w:t xml:space="preserve">Microsoft employees are passionate about giving time, money, and skills to address the issues facing our world. It’s part of our culture and how we live our mission – that’s why our employees have given </w:t>
      </w:r>
      <w:r>
        <w:rPr>
          <w:rFonts w:ascii="Arial" w:hAnsi="Arial" w:cs="Arial"/>
          <w:b/>
          <w:bCs/>
          <w:sz w:val="18"/>
          <w:szCs w:val="18"/>
        </w:rPr>
        <w:t>$263.7</w:t>
      </w:r>
      <w:r>
        <w:rPr>
          <w:rFonts w:ascii="Arial" w:hAnsi="Arial" w:cs="Arial"/>
          <w:sz w:val="18"/>
          <w:szCs w:val="18"/>
        </w:rPr>
        <w:t xml:space="preserve"> million with corporate match in fiscal year 2025. Over the last 50 years, Microsoft and our employees have donated </w:t>
      </w:r>
      <w:r>
        <w:rPr>
          <w:rFonts w:ascii="Arial" w:hAnsi="Arial" w:cs="Arial"/>
          <w:b/>
          <w:bCs/>
          <w:sz w:val="18"/>
          <w:szCs w:val="18"/>
        </w:rPr>
        <w:t>$3.3</w:t>
      </w:r>
      <w:r>
        <w:rPr>
          <w:rFonts w:ascii="Arial" w:hAnsi="Arial" w:cs="Arial"/>
          <w:sz w:val="18"/>
          <w:szCs w:val="18"/>
        </w:rPr>
        <w:t xml:space="preserve"> billion with corporate match around the world via our Employee Give program. </w:t>
      </w:r>
    </w:p>
    <w:p w14:paraId="4B34DFA5" w14:textId="77777777" w:rsidR="00AA3F69" w:rsidRDefault="00AA3F69">
      <w:pPr>
        <w:pStyle w:val="NormalWeb"/>
        <w:keepNext/>
        <w:spacing w:before="0" w:beforeAutospacing="0" w:after="0" w:afterAutospacing="0"/>
        <w:rPr>
          <w:sz w:val="48"/>
          <w:szCs w:val="48"/>
        </w:rPr>
      </w:pPr>
      <w:r>
        <w:rPr>
          <w:sz w:val="48"/>
          <w:szCs w:val="48"/>
        </w:rPr>
        <w:t> </w:t>
      </w:r>
    </w:p>
    <w:p w14:paraId="46749AC0" w14:textId="77777777" w:rsidR="00AA3F69" w:rsidRDefault="00AA3F69">
      <w:pPr>
        <w:pStyle w:val="NormalWeb"/>
        <w:keepNext/>
        <w:spacing w:before="0" w:beforeAutospacing="0" w:after="0" w:afterAutospacing="0"/>
        <w:rPr>
          <w:sz w:val="12"/>
          <w:szCs w:val="12"/>
        </w:rPr>
      </w:pPr>
      <w:r>
        <w:rPr>
          <w:sz w:val="12"/>
          <w:szCs w:val="12"/>
        </w:rPr>
        <w:t> </w:t>
      </w:r>
    </w:p>
    <w:p w14:paraId="0261A17A" w14:textId="08D148D5" w:rsidR="00AA3F69" w:rsidRDefault="00E2291B">
      <w:pPr>
        <w:pStyle w:val="NormalWeb"/>
        <w:spacing w:before="0" w:beforeAutospacing="0" w:after="0" w:afterAutospacing="0"/>
        <w:jc w:val="center"/>
      </w:pPr>
      <w:r>
        <w:rPr>
          <w:noProof/>
        </w:rPr>
        <w:fldChar w:fldCharType="begin"/>
      </w:r>
      <w:r>
        <w:rPr>
          <w:noProof/>
        </w:rPr>
        <w:instrText xml:space="preserve"> INCLUDEPICTURE  "T:\\..\\..\\DMS\\ARWP1\\g908201g10k90.jpg" \* MERGEFORMATINET </w:instrText>
      </w:r>
      <w:r>
        <w:rPr>
          <w:noProof/>
        </w:rPr>
        <w:fldChar w:fldCharType="separate"/>
      </w:r>
      <w:r w:rsidR="00645A85">
        <w:rPr>
          <w:noProof/>
        </w:rPr>
        <w:fldChar w:fldCharType="begin"/>
      </w:r>
      <w:r w:rsidR="00645A85">
        <w:rPr>
          <w:noProof/>
        </w:rPr>
        <w:instrText xml:space="preserve"> INCLUDEPICTURE  "T:\\..\\..\\DMS\\ARWP1\\g908201g10k90.jpg" \* MERGEFORMATINET </w:instrText>
      </w:r>
      <w:r w:rsidR="00645A85">
        <w:rPr>
          <w:noProof/>
        </w:rPr>
        <w:fldChar w:fldCharType="separate"/>
      </w:r>
      <w:r w:rsidR="00812837">
        <w:rPr>
          <w:noProof/>
        </w:rPr>
        <w:fldChar w:fldCharType="begin"/>
      </w:r>
      <w:r w:rsidR="00812837">
        <w:rPr>
          <w:noProof/>
        </w:rPr>
        <w:instrText xml:space="preserve"> INCLUDEPICTURE  "Y:\\4603_DTP_WTC\\OFT\\Client Files\\2025\\DMS\\ARWP1\\g908201g10k90.jpg" \* MERGEFORMATINET </w:instrText>
      </w:r>
      <w:r w:rsidR="00812837">
        <w:rPr>
          <w:noProof/>
        </w:rPr>
        <w:fldChar w:fldCharType="separate"/>
      </w:r>
      <w:r w:rsidR="00AB2674">
        <w:rPr>
          <w:noProof/>
        </w:rPr>
        <w:fldChar w:fldCharType="begin"/>
      </w:r>
      <w:r w:rsidR="00AB2674">
        <w:rPr>
          <w:noProof/>
        </w:rPr>
        <w:instrText xml:space="preserve"> INCLUDEPICTURE  "\\\\fldlsw-unity1.dfin.local\\LSW\\Composition\\4603_DTP_WTC\\OFT\\Client Files\\2025\\DMS\\ARWP1\\g908201g10k90.jpg" \* MERGEFORMATINET </w:instrText>
      </w:r>
      <w:r w:rsidR="00AB2674">
        <w:rPr>
          <w:noProof/>
        </w:rPr>
        <w:fldChar w:fldCharType="separate"/>
      </w:r>
      <w:r w:rsidR="00001EAC">
        <w:rPr>
          <w:noProof/>
        </w:rPr>
        <w:fldChar w:fldCharType="begin"/>
      </w:r>
      <w:r w:rsidR="00001EAC">
        <w:rPr>
          <w:noProof/>
        </w:rPr>
        <w:instrText xml:space="preserve"> INCLUDEPICTURE  "X:\\OFT\\Client Files\\2025\\October\\DMS\\ARWP1\\g908201g10k90.jpg" \* MERGEFORMATINET </w:instrText>
      </w:r>
      <w:r w:rsidR="00001EAC">
        <w:rPr>
          <w:noProof/>
        </w:rPr>
        <w:fldChar w:fldCharType="separate"/>
      </w:r>
      <w:r w:rsidR="008D2376">
        <w:rPr>
          <w:noProof/>
        </w:rPr>
        <w:fldChar w:fldCharType="begin"/>
      </w:r>
      <w:r w:rsidR="008D2376">
        <w:rPr>
          <w:noProof/>
        </w:rPr>
        <w:instrText xml:space="preserve"> INCLUDEPICTURE  "Y:\\4603_DTP_WTC\\OFT\\Client Files\\2025\\October\\DMS\\ARWP1\\g908201g10k90.jpg" \* MERGEFORMATINET </w:instrText>
      </w:r>
      <w:r w:rsidR="008D2376">
        <w:rPr>
          <w:noProof/>
        </w:rPr>
        <w:fldChar w:fldCharType="separate"/>
      </w:r>
      <w:r w:rsidR="00C717F7">
        <w:rPr>
          <w:noProof/>
        </w:rPr>
        <w:fldChar w:fldCharType="begin"/>
      </w:r>
      <w:r w:rsidR="00C717F7">
        <w:rPr>
          <w:noProof/>
        </w:rPr>
        <w:instrText xml:space="preserve"> INCLUDEPICTURE  "X:\\OFT\\Client Files\\2025\\October\\DMS\\ARWP1\\g908201g10k90.jpg" \* MERGEFORMATINET </w:instrText>
      </w:r>
      <w:r w:rsidR="00C717F7">
        <w:rPr>
          <w:noProof/>
        </w:rPr>
        <w:fldChar w:fldCharType="separate"/>
      </w:r>
      <w:r w:rsidR="001862CA">
        <w:rPr>
          <w:noProof/>
        </w:rPr>
        <w:fldChar w:fldCharType="begin"/>
      </w:r>
      <w:r w:rsidR="001862CA">
        <w:rPr>
          <w:noProof/>
        </w:rPr>
        <w:instrText xml:space="preserve"> </w:instrText>
      </w:r>
      <w:r w:rsidR="001862CA">
        <w:rPr>
          <w:noProof/>
        </w:rPr>
        <w:instrText>INCLUDEPICTURE  "\\\\finfiles\\ir\\DMS\\ARWP1\\g908201g10k90.jpg" \* MERGEFORMATINET</w:instrText>
      </w:r>
      <w:r w:rsidR="001862CA">
        <w:rPr>
          <w:noProof/>
        </w:rPr>
        <w:instrText xml:space="preserve"> </w:instrText>
      </w:r>
      <w:r w:rsidR="001862CA">
        <w:rPr>
          <w:noProof/>
        </w:rPr>
        <w:fldChar w:fldCharType="separate"/>
      </w:r>
      <w:r w:rsidR="00585DC3">
        <w:rPr>
          <w:noProof/>
        </w:rPr>
        <w:pict w14:anchorId="0459EC77">
          <v:shape id="_x0000_i1172" type="#_x0000_t75" style="width:303pt;height:301.5pt;visibility:visible">
            <v:imagedata r:id="rId245" r:href="rId246"/>
          </v:shape>
        </w:pict>
      </w:r>
      <w:r w:rsidR="001862CA">
        <w:rPr>
          <w:noProof/>
        </w:rPr>
        <w:fldChar w:fldCharType="end"/>
      </w:r>
      <w:r w:rsidR="00C717F7">
        <w:rPr>
          <w:noProof/>
        </w:rPr>
        <w:fldChar w:fldCharType="end"/>
      </w:r>
      <w:r w:rsidR="008D2376">
        <w:rPr>
          <w:noProof/>
        </w:rPr>
        <w:fldChar w:fldCharType="end"/>
      </w:r>
      <w:r w:rsidR="00001EAC">
        <w:rPr>
          <w:noProof/>
        </w:rPr>
        <w:fldChar w:fldCharType="end"/>
      </w:r>
      <w:r w:rsidR="00AB2674">
        <w:rPr>
          <w:noProof/>
        </w:rPr>
        <w:fldChar w:fldCharType="end"/>
      </w:r>
      <w:r w:rsidR="00812837">
        <w:rPr>
          <w:noProof/>
        </w:rPr>
        <w:fldChar w:fldCharType="end"/>
      </w:r>
      <w:r w:rsidR="00645A85">
        <w:rPr>
          <w:noProof/>
        </w:rPr>
        <w:fldChar w:fldCharType="end"/>
      </w:r>
      <w:r>
        <w:rPr>
          <w:noProof/>
        </w:rPr>
        <w:fldChar w:fldCharType="end"/>
      </w:r>
    </w:p>
    <w:p w14:paraId="767C841B" w14:textId="77777777" w:rsidR="00AA3F69" w:rsidRDefault="00AA3F69">
      <w:pPr>
        <w:pStyle w:val="NormalWeb"/>
        <w:spacing w:before="440" w:beforeAutospacing="0" w:after="0" w:afterAutospacing="0"/>
        <w:rPr>
          <w:rFonts w:ascii="Arial" w:hAnsi="Arial" w:cs="Arial"/>
          <w:sz w:val="28"/>
          <w:szCs w:val="28"/>
        </w:rPr>
      </w:pPr>
      <w:r>
        <w:rPr>
          <w:rFonts w:ascii="Arial" w:hAnsi="Arial" w:cs="Arial"/>
          <w:b/>
          <w:bCs/>
          <w:color w:val="0075C9"/>
          <w:sz w:val="28"/>
          <w:szCs w:val="28"/>
        </w:rPr>
        <w:t xml:space="preserve">Drive More Impact with Nonprofit Offers from Microsoft </w:t>
      </w:r>
    </w:p>
    <w:p w14:paraId="21E50842" w14:textId="77777777" w:rsidR="00AA3F69" w:rsidRDefault="00AA3F69">
      <w:pPr>
        <w:pStyle w:val="NormalWeb"/>
        <w:spacing w:before="120" w:beforeAutospacing="0" w:after="0" w:afterAutospacing="0"/>
        <w:rPr>
          <w:rFonts w:ascii="Arial" w:hAnsi="Arial" w:cs="Arial"/>
          <w:sz w:val="18"/>
          <w:szCs w:val="18"/>
        </w:rPr>
      </w:pPr>
      <w:r>
        <w:rPr>
          <w:rFonts w:ascii="Arial" w:hAnsi="Arial" w:cs="Arial"/>
          <w:sz w:val="18"/>
          <w:szCs w:val="18"/>
        </w:rPr>
        <w:t xml:space="preserve">Microsoft is committed to providing relevant, affordable, and innovative cloud and AI solutions to help nonprofits tackle the world’s biggest challenges. To ensure affordable access to technology, Microsoft provides grants and discounts for Microsoft cloud solutions including Azure, Dynamics 365, and Microsoft 365 to nonprofits around the globe, along with helping nonprofit professionals with digital and AI skills to accelerate mission impact. Get started at </w:t>
      </w:r>
      <w:r>
        <w:rPr>
          <w:rFonts w:ascii="Arial" w:hAnsi="Arial" w:cs="Arial"/>
          <w:sz w:val="18"/>
          <w:szCs w:val="18"/>
          <w:u w:val="single"/>
        </w:rPr>
        <w:t>microsoft.com/nonprofits</w:t>
      </w:r>
      <w:r>
        <w:rPr>
          <w:rFonts w:ascii="Arial" w:hAnsi="Arial" w:cs="Arial"/>
          <w:sz w:val="18"/>
          <w:szCs w:val="18"/>
        </w:rPr>
        <w:t xml:space="preserve">. </w:t>
      </w:r>
    </w:p>
    <w:p w14:paraId="63FBCC53" w14:textId="77777777" w:rsidR="00D856C0" w:rsidRDefault="00D856C0">
      <w:pPr>
        <w:pStyle w:val="NormalWeb"/>
        <w:spacing w:before="0" w:beforeAutospacing="0" w:after="0" w:afterAutospacing="0"/>
        <w:rPr>
          <w:sz w:val="16"/>
          <w:szCs w:val="16"/>
        </w:rPr>
      </w:pPr>
    </w:p>
    <w:p w14:paraId="51C08DD4" w14:textId="77777777" w:rsidR="00D856C0" w:rsidRDefault="00D856C0">
      <w:pPr>
        <w:pStyle w:val="NormalWeb"/>
        <w:spacing w:before="0" w:beforeAutospacing="0" w:after="0" w:afterAutospacing="0"/>
        <w:rPr>
          <w:sz w:val="16"/>
          <w:szCs w:val="16"/>
        </w:rPr>
      </w:pPr>
    </w:p>
    <w:p w14:paraId="6A7A8D89" w14:textId="630DDDEC" w:rsidR="00AA3F69" w:rsidRDefault="00AA3F69">
      <w:pPr>
        <w:pStyle w:val="NormalWeb"/>
        <w:spacing w:before="0" w:beforeAutospacing="0" w:after="0" w:afterAutospacing="0"/>
        <w:rPr>
          <w:sz w:val="16"/>
          <w:szCs w:val="16"/>
        </w:rPr>
      </w:pPr>
      <w:r>
        <w:rPr>
          <w:sz w:val="16"/>
          <w:szCs w:val="16"/>
        </w:rPr>
        <w:t> </w:t>
      </w:r>
    </w:p>
    <w:tbl>
      <w:tblPr>
        <w:tblW w:w="0" w:type="auto"/>
        <w:jc w:val="center"/>
        <w:tblLayout w:type="fixed"/>
        <w:tblCellMar>
          <w:left w:w="0" w:type="dxa"/>
          <w:right w:w="0" w:type="dxa"/>
        </w:tblCellMar>
        <w:tblLook w:val="04A0" w:firstRow="1" w:lastRow="0" w:firstColumn="1" w:lastColumn="0" w:noHBand="0" w:noVBand="1"/>
      </w:tblPr>
      <w:tblGrid>
        <w:gridCol w:w="5400"/>
        <w:gridCol w:w="5400"/>
      </w:tblGrid>
      <w:tr w:rsidR="00AA3F69" w14:paraId="272527D1" w14:textId="77777777" w:rsidTr="00201D26">
        <w:trPr>
          <w:cantSplit/>
          <w:jc w:val="center"/>
        </w:trPr>
        <w:tc>
          <w:tcPr>
            <w:tcW w:w="5400" w:type="dxa"/>
            <w:hideMark/>
          </w:tcPr>
          <w:p w14:paraId="3E3F11A5" w14:textId="4AA65EFC" w:rsidR="00AA3F69" w:rsidRPr="00201D26" w:rsidRDefault="00E2291B">
            <w:pPr>
              <w:pStyle w:val="NormalWeb"/>
              <w:spacing w:before="0" w:beforeAutospacing="0" w:after="0" w:afterAutospacing="0"/>
              <w:ind w:left="799"/>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"T:\\..\\..\\DMS\\ARWP1\\g908201g56p91.jpg"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"T:\\..\\..\\DMS\\ARWP1\\g908201g56p91.jpg"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Files\\2025\\DMS\\ARWP1\\g908201g56p91.jpg"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Files\\2025\\DMS\\ARWP1\\g908201g56p91.jpg"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Files\\2025\\October\\DMS\\ARWP1\\g908201g56p91.jpg"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Files\\2025\\October\\DMS\\ARWP1\\g908201g56p91.jpg"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Files\\2025\\October\\DMS\\ARWP1\\g908201g56p91.jpg"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"\\\\finfiles\\ir\\DMS\\ARWP1\\g908201g56p91.jpg"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5E00400F">
                <v:shape id="_x0000_i1173" type="#_x0000_t75" style="width:102pt;height:46.5pt;visibility:visible">
                  <v:imagedata r:id="rId247" r:href="rId248"/>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c>
          <w:tcPr>
            <w:tcW w:w="5400" w:type="dxa"/>
            <w:vAlign w:val="center"/>
            <w:hideMark/>
          </w:tcPr>
          <w:p w14:paraId="1494AFB3" w14:textId="519B3F7F" w:rsidR="00AA3F69" w:rsidRDefault="00E2291B" w:rsidP="00D856C0">
            <w:pPr>
              <w:pStyle w:val="NormalWeb"/>
              <w:tabs>
                <w:tab w:val="right" w:pos="5220"/>
                <w:tab w:val="decimal" w:pos="5260"/>
              </w:tabs>
              <w:spacing w:before="0" w:beforeAutospacing="0" w:after="0" w:afterAutospacing="0"/>
              <w:jc w:val="right"/>
              <w:rPr>
                <w:rFonts w:ascii="Arial" w:hAnsi="Arial" w:cs="Arial"/>
                <w:sz w:val="18"/>
                <w:szCs w:val="18"/>
              </w:rPr>
            </w:pPr>
            <w:r>
              <w:rPr>
                <w:rFonts w:ascii="Arial" w:hAnsi="Arial" w:cs="Arial"/>
                <w:noProof/>
                <w:sz w:val="18"/>
                <w:szCs w:val="18"/>
              </w:rPr>
              <w:fldChar w:fldCharType="begin"/>
            </w:r>
            <w:r>
              <w:rPr>
                <w:rFonts w:ascii="Arial" w:hAnsi="Arial" w:cs="Arial"/>
                <w:noProof/>
                <w:sz w:val="18"/>
                <w:szCs w:val="18"/>
              </w:rPr>
              <w:instrText xml:space="preserve"> INCLUDEPICTURE  "T:\\..\\..\\DMS\\ARWP1\\g908201g11v68.jpg" \* MERGEFORMATINET </w:instrText>
            </w:r>
            <w:r>
              <w:rPr>
                <w:rFonts w:ascii="Arial" w:hAnsi="Arial" w:cs="Arial"/>
                <w:noProof/>
                <w:sz w:val="18"/>
                <w:szCs w:val="18"/>
              </w:rPr>
              <w:fldChar w:fldCharType="separate"/>
            </w:r>
            <w:r w:rsidR="00645A85">
              <w:rPr>
                <w:rFonts w:ascii="Arial" w:hAnsi="Arial" w:cs="Arial"/>
                <w:noProof/>
                <w:sz w:val="18"/>
                <w:szCs w:val="18"/>
              </w:rPr>
              <w:fldChar w:fldCharType="begin"/>
            </w:r>
            <w:r w:rsidR="00645A85">
              <w:rPr>
                <w:rFonts w:ascii="Arial" w:hAnsi="Arial" w:cs="Arial"/>
                <w:noProof/>
                <w:sz w:val="18"/>
                <w:szCs w:val="18"/>
              </w:rPr>
              <w:instrText xml:space="preserve"> INCLUDEPICTURE  "T:\\..\\..\\DMS\\ARWP1\\g908201g11v68.jpg" \* MERGEFORMATINET </w:instrText>
            </w:r>
            <w:r w:rsidR="00645A85">
              <w:rPr>
                <w:rFonts w:ascii="Arial" w:hAnsi="Arial" w:cs="Arial"/>
                <w:noProof/>
                <w:sz w:val="18"/>
                <w:szCs w:val="18"/>
              </w:rPr>
              <w:fldChar w:fldCharType="separate"/>
            </w:r>
            <w:r w:rsidR="00812837">
              <w:rPr>
                <w:rFonts w:ascii="Arial" w:hAnsi="Arial" w:cs="Arial"/>
                <w:noProof/>
                <w:sz w:val="18"/>
                <w:szCs w:val="18"/>
              </w:rPr>
              <w:fldChar w:fldCharType="begin"/>
            </w:r>
            <w:r w:rsidR="00812837">
              <w:rPr>
                <w:rFonts w:ascii="Arial" w:hAnsi="Arial" w:cs="Arial"/>
                <w:noProof/>
                <w:sz w:val="18"/>
                <w:szCs w:val="18"/>
              </w:rPr>
              <w:instrText xml:space="preserve"> INCLUDEPICTURE  "Y:\\4603_DTP_WTC\\OFT\\Client Files\\2025\\DMS\\ARWP1\\g908201g11v68.jpg" \* MERGEFORMATINET </w:instrText>
            </w:r>
            <w:r w:rsidR="00812837">
              <w:rPr>
                <w:rFonts w:ascii="Arial" w:hAnsi="Arial" w:cs="Arial"/>
                <w:noProof/>
                <w:sz w:val="18"/>
                <w:szCs w:val="18"/>
              </w:rPr>
              <w:fldChar w:fldCharType="separate"/>
            </w:r>
            <w:r w:rsidR="00AB2674">
              <w:rPr>
                <w:rFonts w:ascii="Arial" w:hAnsi="Arial" w:cs="Arial"/>
                <w:noProof/>
                <w:sz w:val="18"/>
                <w:szCs w:val="18"/>
              </w:rPr>
              <w:fldChar w:fldCharType="begin"/>
            </w:r>
            <w:r w:rsidR="00AB2674">
              <w:rPr>
                <w:rFonts w:ascii="Arial" w:hAnsi="Arial" w:cs="Arial"/>
                <w:noProof/>
                <w:sz w:val="18"/>
                <w:szCs w:val="18"/>
              </w:rPr>
              <w:instrText xml:space="preserve"> INCLUDEPICTURE  "\\\\fldlsw-unity1.dfin.local\\LSW\\Composition\\4603_DTP_WTC\\OFT\\Client Files\\2025\\DMS\\ARWP1\\g908201g11v68.jpg" \* MERGEFORMATINET </w:instrText>
            </w:r>
            <w:r w:rsidR="00AB2674">
              <w:rPr>
                <w:rFonts w:ascii="Arial" w:hAnsi="Arial" w:cs="Arial"/>
                <w:noProof/>
                <w:sz w:val="18"/>
                <w:szCs w:val="18"/>
              </w:rPr>
              <w:fldChar w:fldCharType="separate"/>
            </w:r>
            <w:r w:rsidR="00001EAC">
              <w:rPr>
                <w:rFonts w:ascii="Arial" w:hAnsi="Arial" w:cs="Arial"/>
                <w:noProof/>
                <w:sz w:val="18"/>
                <w:szCs w:val="18"/>
              </w:rPr>
              <w:fldChar w:fldCharType="begin"/>
            </w:r>
            <w:r w:rsidR="00001EAC">
              <w:rPr>
                <w:rFonts w:ascii="Arial" w:hAnsi="Arial" w:cs="Arial"/>
                <w:noProof/>
                <w:sz w:val="18"/>
                <w:szCs w:val="18"/>
              </w:rPr>
              <w:instrText xml:space="preserve"> INCLUDEPICTURE  "X:\\OFT\\Client Files\\2025\\October\\DMS\\ARWP1\\g908201g11v68.jpg" \* MERGEFORMATINET </w:instrText>
            </w:r>
            <w:r w:rsidR="00001EAC">
              <w:rPr>
                <w:rFonts w:ascii="Arial" w:hAnsi="Arial" w:cs="Arial"/>
                <w:noProof/>
                <w:sz w:val="18"/>
                <w:szCs w:val="18"/>
              </w:rPr>
              <w:fldChar w:fldCharType="separate"/>
            </w:r>
            <w:r w:rsidR="008D2376">
              <w:rPr>
                <w:rFonts w:ascii="Arial" w:hAnsi="Arial" w:cs="Arial"/>
                <w:noProof/>
                <w:sz w:val="18"/>
                <w:szCs w:val="18"/>
              </w:rPr>
              <w:fldChar w:fldCharType="begin"/>
            </w:r>
            <w:r w:rsidR="008D2376">
              <w:rPr>
                <w:rFonts w:ascii="Arial" w:hAnsi="Arial" w:cs="Arial"/>
                <w:noProof/>
                <w:sz w:val="18"/>
                <w:szCs w:val="18"/>
              </w:rPr>
              <w:instrText xml:space="preserve"> INCLUDEPICTURE  "Y:\\4603_DTP_WTC\\OFT\\Client Files\\2025\\October\\DMS\\ARWP1\\g908201g11v68.jpg" \* MERGEFORMATINET </w:instrText>
            </w:r>
            <w:r w:rsidR="008D2376">
              <w:rPr>
                <w:rFonts w:ascii="Arial" w:hAnsi="Arial" w:cs="Arial"/>
                <w:noProof/>
                <w:sz w:val="18"/>
                <w:szCs w:val="18"/>
              </w:rPr>
              <w:fldChar w:fldCharType="separate"/>
            </w:r>
            <w:r w:rsidR="00C717F7">
              <w:rPr>
                <w:rFonts w:ascii="Arial" w:hAnsi="Arial" w:cs="Arial"/>
                <w:noProof/>
                <w:sz w:val="18"/>
                <w:szCs w:val="18"/>
              </w:rPr>
              <w:fldChar w:fldCharType="begin"/>
            </w:r>
            <w:r w:rsidR="00C717F7">
              <w:rPr>
                <w:rFonts w:ascii="Arial" w:hAnsi="Arial" w:cs="Arial"/>
                <w:noProof/>
                <w:sz w:val="18"/>
                <w:szCs w:val="18"/>
              </w:rPr>
              <w:instrText xml:space="preserve"> INCLUDEPICTURE  "X:\\OFT\\Client Files\\2025\\October\\DMS\\ARWP1\\g908201g11v68.jpg" \* MERGEFORMATINET </w:instrText>
            </w:r>
            <w:r w:rsidR="00C717F7">
              <w:rPr>
                <w:rFonts w:ascii="Arial" w:hAnsi="Arial" w:cs="Arial"/>
                <w:noProof/>
                <w:sz w:val="18"/>
                <w:szCs w:val="18"/>
              </w:rPr>
              <w:fldChar w:fldCharType="separate"/>
            </w:r>
            <w:r w:rsidR="001862CA">
              <w:rPr>
                <w:rFonts w:ascii="Arial" w:hAnsi="Arial" w:cs="Arial"/>
                <w:noProof/>
                <w:sz w:val="18"/>
                <w:szCs w:val="18"/>
              </w:rPr>
              <w:fldChar w:fldCharType="begin"/>
            </w:r>
            <w:r w:rsidR="001862CA">
              <w:rPr>
                <w:rFonts w:ascii="Arial" w:hAnsi="Arial" w:cs="Arial"/>
                <w:noProof/>
                <w:sz w:val="18"/>
                <w:szCs w:val="18"/>
              </w:rPr>
              <w:instrText xml:space="preserve"> </w:instrText>
            </w:r>
            <w:r w:rsidR="001862CA">
              <w:rPr>
                <w:rFonts w:ascii="Arial" w:hAnsi="Arial" w:cs="Arial"/>
                <w:noProof/>
                <w:sz w:val="18"/>
                <w:szCs w:val="18"/>
              </w:rPr>
              <w:instrText>INCLUDEPICTURE  "\\\\finfiles\\ir\\DMS\\ARWP1\\g908201g11v68.jpg" \* MERGEFORMATINET</w:instrText>
            </w:r>
            <w:r w:rsidR="001862CA">
              <w:rPr>
                <w:rFonts w:ascii="Arial" w:hAnsi="Arial" w:cs="Arial"/>
                <w:noProof/>
                <w:sz w:val="18"/>
                <w:szCs w:val="18"/>
              </w:rPr>
              <w:instrText xml:space="preserve"> </w:instrText>
            </w:r>
            <w:r w:rsidR="001862CA">
              <w:rPr>
                <w:rFonts w:ascii="Arial" w:hAnsi="Arial" w:cs="Arial"/>
                <w:noProof/>
                <w:sz w:val="18"/>
                <w:szCs w:val="18"/>
              </w:rPr>
              <w:fldChar w:fldCharType="separate"/>
            </w:r>
            <w:r w:rsidR="00585DC3">
              <w:rPr>
                <w:rFonts w:ascii="Arial" w:hAnsi="Arial" w:cs="Arial"/>
                <w:noProof/>
                <w:sz w:val="18"/>
                <w:szCs w:val="18"/>
              </w:rPr>
              <w:pict w14:anchorId="567D9C3C">
                <v:shape id="_x0000_i1174" type="#_x0000_t75" style="width:76pt;height:15.5pt;visibility:visible">
                  <v:imagedata r:id="rId9" r:href="rId249"/>
                </v:shape>
              </w:pict>
            </w:r>
            <w:r w:rsidR="001862CA">
              <w:rPr>
                <w:rFonts w:ascii="Arial" w:hAnsi="Arial" w:cs="Arial"/>
                <w:noProof/>
                <w:sz w:val="18"/>
                <w:szCs w:val="18"/>
              </w:rPr>
              <w:fldChar w:fldCharType="end"/>
            </w:r>
            <w:r w:rsidR="00C717F7">
              <w:rPr>
                <w:rFonts w:ascii="Arial" w:hAnsi="Arial" w:cs="Arial"/>
                <w:noProof/>
                <w:sz w:val="18"/>
                <w:szCs w:val="18"/>
              </w:rPr>
              <w:fldChar w:fldCharType="end"/>
            </w:r>
            <w:r w:rsidR="008D2376">
              <w:rPr>
                <w:rFonts w:ascii="Arial" w:hAnsi="Arial" w:cs="Arial"/>
                <w:noProof/>
                <w:sz w:val="18"/>
                <w:szCs w:val="18"/>
              </w:rPr>
              <w:fldChar w:fldCharType="end"/>
            </w:r>
            <w:r w:rsidR="00001EAC">
              <w:rPr>
                <w:rFonts w:ascii="Arial" w:hAnsi="Arial" w:cs="Arial"/>
                <w:noProof/>
                <w:sz w:val="18"/>
                <w:szCs w:val="18"/>
              </w:rPr>
              <w:fldChar w:fldCharType="end"/>
            </w:r>
            <w:r w:rsidR="00AB2674">
              <w:rPr>
                <w:rFonts w:ascii="Arial" w:hAnsi="Arial" w:cs="Arial"/>
                <w:noProof/>
                <w:sz w:val="18"/>
                <w:szCs w:val="18"/>
              </w:rPr>
              <w:fldChar w:fldCharType="end"/>
            </w:r>
            <w:r w:rsidR="00812837">
              <w:rPr>
                <w:rFonts w:ascii="Arial" w:hAnsi="Arial" w:cs="Arial"/>
                <w:noProof/>
                <w:sz w:val="18"/>
                <w:szCs w:val="18"/>
              </w:rPr>
              <w:fldChar w:fldCharType="end"/>
            </w:r>
            <w:r w:rsidR="00645A85">
              <w:rPr>
                <w:rFonts w:ascii="Arial" w:hAnsi="Arial" w:cs="Arial"/>
                <w:noProof/>
                <w:sz w:val="18"/>
                <w:szCs w:val="18"/>
              </w:rPr>
              <w:fldChar w:fldCharType="end"/>
            </w:r>
            <w:r>
              <w:rPr>
                <w:rFonts w:ascii="Arial" w:hAnsi="Arial" w:cs="Arial"/>
                <w:noProof/>
                <w:sz w:val="18"/>
                <w:szCs w:val="18"/>
              </w:rPr>
              <w:fldChar w:fldCharType="end"/>
            </w:r>
          </w:p>
        </w:tc>
      </w:tr>
    </w:tbl>
    <w:p w14:paraId="577542D5" w14:textId="77777777" w:rsidR="00AA3F69" w:rsidRDefault="00AA3F69"/>
    <w:p w14:paraId="59668A51" w14:textId="77777777" w:rsidR="00363E90" w:rsidRDefault="00363E90"/>
    <w:sectPr w:rsidR="00363E90" w:rsidSect="00D856C0">
      <w:headerReference w:type="even" r:id="rId250"/>
      <w:footerReference w:type="even" r:id="rId251"/>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2DDAC5" w14:textId="77777777" w:rsidR="001862CA" w:rsidRDefault="001862CA">
      <w:r>
        <w:separator/>
      </w:r>
    </w:p>
  </w:endnote>
  <w:endnote w:type="continuationSeparator" w:id="0">
    <w:p w14:paraId="4BA823DC" w14:textId="77777777" w:rsidR="001862CA" w:rsidRDefault="001862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Times New Roman"/>
    <w:panose1 w:val="00000000000000000000"/>
    <w:charset w:val="00"/>
    <w:family w:val="roman"/>
    <w:notTrueType/>
    <w:pitch w:val="default"/>
  </w:font>
  <w:font w:name="SegoeUI">
    <w:altName w:val="Segoe U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BD16D" w14:textId="77777777" w:rsidR="00C717F7" w:rsidRDefault="00C717F7">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CCA53" w14:textId="4DB1E540" w:rsidR="00C717F7" w:rsidRPr="00E2291B" w:rsidRDefault="00585DC3" w:rsidP="008D2376">
    <w:pPr>
      <w:pStyle w:val="Footer"/>
      <w:spacing w:before="120"/>
      <w:rPr>
        <w:rFonts w:ascii="Arial Bold" w:hAnsi="Arial Bold"/>
        <w:b/>
        <w:color w:val="0075C9"/>
        <w:sz w:val="16"/>
      </w:rPr>
    </w:pPr>
    <w:r>
      <w:rPr>
        <w:noProof/>
      </w:rPr>
      <w:drawing>
        <wp:anchor distT="0" distB="0" distL="114300" distR="114300" simplePos="0" relativeHeight="251675648" behindDoc="1" locked="0" layoutInCell="1" allowOverlap="1" wp14:anchorId="702CF7D6" wp14:editId="4CDCCD04">
          <wp:simplePos x="0" y="0"/>
          <wp:positionH relativeFrom="column">
            <wp:posOffset>247650</wp:posOffset>
          </wp:positionH>
          <wp:positionV relativeFrom="paragraph">
            <wp:posOffset>80010</wp:posOffset>
          </wp:positionV>
          <wp:extent cx="584200" cy="120650"/>
          <wp:effectExtent l="0" t="0" r="0" b="0"/>
          <wp:wrapNone/>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4200" cy="120650"/>
                  </a:xfrm>
                  <a:prstGeom prst="rect">
                    <a:avLst/>
                  </a:prstGeom>
                  <a:noFill/>
                </pic:spPr>
              </pic:pic>
            </a:graphicData>
          </a:graphic>
          <wp14:sizeRelH relativeFrom="page">
            <wp14:pctWidth>0</wp14:pctWidth>
          </wp14:sizeRelH>
          <wp14:sizeRelV relativeFrom="page">
            <wp14:pctHeight>0</wp14:pctHeight>
          </wp14:sizeRelV>
        </wp:anchor>
      </w:drawing>
    </w:r>
    <w:r w:rsidR="00C717F7" w:rsidRPr="00E2291B">
      <w:rPr>
        <w:rFonts w:ascii="Arial Bold" w:hAnsi="Arial Bold"/>
        <w:b/>
        <w:color w:val="0075C9"/>
        <w:sz w:val="16"/>
      </w:rPr>
      <w:fldChar w:fldCharType="begin"/>
    </w:r>
    <w:r w:rsidR="00C717F7" w:rsidRPr="00E2291B">
      <w:rPr>
        <w:rFonts w:ascii="Arial Bold" w:hAnsi="Arial Bold"/>
        <w:b/>
        <w:color w:val="0075C9"/>
        <w:sz w:val="16"/>
      </w:rPr>
      <w:instrText xml:space="preserve"> PAGE   \* MERGEFORMAT </w:instrText>
    </w:r>
    <w:r w:rsidR="00C717F7" w:rsidRPr="00E2291B">
      <w:rPr>
        <w:rFonts w:ascii="Arial Bold" w:hAnsi="Arial Bold"/>
        <w:b/>
        <w:color w:val="0075C9"/>
        <w:sz w:val="16"/>
      </w:rPr>
      <w:fldChar w:fldCharType="separate"/>
    </w:r>
    <w:r w:rsidR="00590CE2">
      <w:rPr>
        <w:rFonts w:ascii="Arial Bold" w:hAnsi="Arial Bold"/>
        <w:b/>
        <w:noProof/>
        <w:color w:val="0075C9"/>
        <w:sz w:val="16"/>
      </w:rPr>
      <w:t>102</w:t>
    </w:r>
    <w:r w:rsidR="00C717F7" w:rsidRPr="00E2291B">
      <w:rPr>
        <w:rFonts w:ascii="Arial Bold" w:hAnsi="Arial Bold"/>
        <w:b/>
        <w:noProof/>
        <w:color w:val="0075C9"/>
        <w:sz w:val="16"/>
      </w:rPr>
      <w:fldChar w:fldCharType="end"/>
    </w:r>
    <w:r w:rsidR="00C717F7">
      <w:rPr>
        <w:rFonts w:ascii="Arial Bold" w:hAnsi="Arial Bold"/>
        <w:b/>
        <w:noProof/>
        <w:color w:val="0075C9"/>
        <w:sz w:val="16"/>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FA730" w14:textId="179DBA7A" w:rsidR="00C717F7" w:rsidRPr="00D856C0" w:rsidRDefault="00C717F7" w:rsidP="00D856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95557E" w14:textId="77777777" w:rsidR="00C717F7" w:rsidRDefault="00C717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CA77F" w14:textId="4A8B6558" w:rsidR="00C717F7" w:rsidRPr="00E2291B" w:rsidRDefault="00585DC3" w:rsidP="008D2376">
    <w:pPr>
      <w:pStyle w:val="Footer"/>
      <w:spacing w:before="120"/>
      <w:rPr>
        <w:rFonts w:ascii="Arial Bold" w:hAnsi="Arial Bold"/>
        <w:b/>
        <w:color w:val="0075C9"/>
        <w:sz w:val="16"/>
      </w:rPr>
    </w:pPr>
    <w:r>
      <w:rPr>
        <w:noProof/>
      </w:rPr>
      <w:drawing>
        <wp:anchor distT="0" distB="0" distL="114300" distR="114300" simplePos="0" relativeHeight="251677696" behindDoc="1" locked="0" layoutInCell="1" allowOverlap="1" wp14:anchorId="5C70AB68" wp14:editId="1D651961">
          <wp:simplePos x="0" y="0"/>
          <wp:positionH relativeFrom="column">
            <wp:posOffset>152400</wp:posOffset>
          </wp:positionH>
          <wp:positionV relativeFrom="paragraph">
            <wp:posOffset>80010</wp:posOffset>
          </wp:positionV>
          <wp:extent cx="584200" cy="120650"/>
          <wp:effectExtent l="0" t="0" r="0" b="0"/>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4200" cy="120650"/>
                  </a:xfrm>
                  <a:prstGeom prst="rect">
                    <a:avLst/>
                  </a:prstGeom>
                  <a:noFill/>
                </pic:spPr>
              </pic:pic>
            </a:graphicData>
          </a:graphic>
          <wp14:sizeRelH relativeFrom="page">
            <wp14:pctWidth>0</wp14:pctWidth>
          </wp14:sizeRelH>
          <wp14:sizeRelV relativeFrom="page">
            <wp14:pctHeight>0</wp14:pctHeight>
          </wp14:sizeRelV>
        </wp:anchor>
      </w:drawing>
    </w:r>
    <w:r w:rsidR="00C717F7" w:rsidRPr="00E2291B">
      <w:rPr>
        <w:rFonts w:ascii="Arial Bold" w:hAnsi="Arial Bold"/>
        <w:b/>
        <w:color w:val="0075C9"/>
        <w:sz w:val="16"/>
      </w:rPr>
      <w:fldChar w:fldCharType="begin"/>
    </w:r>
    <w:r w:rsidR="00C717F7" w:rsidRPr="00E2291B">
      <w:rPr>
        <w:rFonts w:ascii="Arial Bold" w:hAnsi="Arial Bold"/>
        <w:b/>
        <w:color w:val="0075C9"/>
        <w:sz w:val="16"/>
      </w:rPr>
      <w:instrText xml:space="preserve"> PAGE   \* MERGEFORMAT </w:instrText>
    </w:r>
    <w:r w:rsidR="00C717F7" w:rsidRPr="00E2291B">
      <w:rPr>
        <w:rFonts w:ascii="Arial Bold" w:hAnsi="Arial Bold"/>
        <w:b/>
        <w:color w:val="0075C9"/>
        <w:sz w:val="16"/>
      </w:rPr>
      <w:fldChar w:fldCharType="separate"/>
    </w:r>
    <w:r w:rsidR="00590CE2">
      <w:rPr>
        <w:rFonts w:ascii="Arial Bold" w:hAnsi="Arial Bold"/>
        <w:b/>
        <w:noProof/>
        <w:color w:val="0075C9"/>
        <w:sz w:val="16"/>
      </w:rPr>
      <w:t>ii</w:t>
    </w:r>
    <w:r w:rsidR="00C717F7" w:rsidRPr="00E2291B">
      <w:rPr>
        <w:rFonts w:ascii="Arial Bold" w:hAnsi="Arial Bold"/>
        <w:b/>
        <w:noProof/>
        <w:color w:val="0075C9"/>
        <w:sz w:val="16"/>
      </w:rPr>
      <w:fldChar w:fldCharType="end"/>
    </w:r>
    <w:r w:rsidR="00C717F7">
      <w:rPr>
        <w:rFonts w:ascii="Arial Bold" w:hAnsi="Arial Bold"/>
        <w:b/>
        <w:noProof/>
        <w:color w:val="0075C9"/>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2DC35" w14:textId="05882AF7" w:rsidR="00C717F7" w:rsidRPr="00E2291B" w:rsidRDefault="00C717F7" w:rsidP="00E2291B">
    <w:pPr>
      <w:pStyle w:val="Footer"/>
      <w:spacing w:before="120"/>
      <w:jc w:val="right"/>
      <w:rPr>
        <w:rFonts w:ascii="Arial" w:hAnsi="Arial"/>
        <w:sz w:val="16"/>
      </w:rPr>
    </w:pPr>
    <w:r w:rsidRPr="00E2291B">
      <w:rPr>
        <w:rFonts w:ascii="Arial" w:hAnsi="Arial" w:cs="SegoeUI"/>
        <w:sz w:val="16"/>
        <w:szCs w:val="16"/>
      </w:rPr>
      <w:t xml:space="preserve">2025 PROXY STATEMENT  </w:t>
    </w:r>
    <w:r w:rsidRPr="00E2291B">
      <w:rPr>
        <w:rFonts w:ascii="Arial Bold" w:hAnsi="Arial Bold"/>
        <w:b/>
        <w:color w:val="0075C9"/>
        <w:sz w:val="16"/>
      </w:rPr>
      <w:fldChar w:fldCharType="begin"/>
    </w:r>
    <w:r w:rsidRPr="00E2291B">
      <w:rPr>
        <w:rFonts w:ascii="Arial Bold" w:hAnsi="Arial Bold"/>
        <w:b/>
        <w:color w:val="0075C9"/>
        <w:sz w:val="16"/>
      </w:rPr>
      <w:instrText xml:space="preserve"> PAGE   \* MERGEFORMAT </w:instrText>
    </w:r>
    <w:r w:rsidRPr="00E2291B">
      <w:rPr>
        <w:rFonts w:ascii="Arial Bold" w:hAnsi="Arial Bold"/>
        <w:b/>
        <w:color w:val="0075C9"/>
        <w:sz w:val="16"/>
      </w:rPr>
      <w:fldChar w:fldCharType="separate"/>
    </w:r>
    <w:r w:rsidR="00590CE2">
      <w:rPr>
        <w:rFonts w:ascii="Arial Bold" w:hAnsi="Arial Bold"/>
        <w:b/>
        <w:noProof/>
        <w:color w:val="0075C9"/>
        <w:sz w:val="16"/>
      </w:rPr>
      <w:t>i</w:t>
    </w:r>
    <w:r w:rsidRPr="00E2291B">
      <w:rPr>
        <w:rFonts w:ascii="Arial Bold" w:hAnsi="Arial Bold"/>
        <w:b/>
        <w:noProof/>
        <w:color w:val="0075C9"/>
        <w:sz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D2E55" w14:textId="41C0ED7F" w:rsidR="00C717F7" w:rsidRPr="00E2291B" w:rsidRDefault="00585DC3" w:rsidP="008D2376">
    <w:pPr>
      <w:pStyle w:val="Footer"/>
      <w:spacing w:before="240"/>
      <w:rPr>
        <w:rFonts w:ascii="Arial Bold" w:hAnsi="Arial Bold"/>
        <w:b/>
        <w:color w:val="0075C9"/>
        <w:sz w:val="16"/>
      </w:rPr>
    </w:pPr>
    <w:r>
      <w:rPr>
        <w:noProof/>
      </w:rPr>
      <w:drawing>
        <wp:anchor distT="0" distB="0" distL="114300" distR="114300" simplePos="0" relativeHeight="251679744" behindDoc="1" locked="0" layoutInCell="1" allowOverlap="1" wp14:anchorId="3F293AAF" wp14:editId="62646D45">
          <wp:simplePos x="0" y="0"/>
          <wp:positionH relativeFrom="column">
            <wp:posOffset>152400</wp:posOffset>
          </wp:positionH>
          <wp:positionV relativeFrom="paragraph">
            <wp:posOffset>156210</wp:posOffset>
          </wp:positionV>
          <wp:extent cx="584200" cy="120650"/>
          <wp:effectExtent l="0" t="0" r="0" b="0"/>
          <wp:wrapNone/>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4200" cy="120650"/>
                  </a:xfrm>
                  <a:prstGeom prst="rect">
                    <a:avLst/>
                  </a:prstGeom>
                  <a:noFill/>
                </pic:spPr>
              </pic:pic>
            </a:graphicData>
          </a:graphic>
          <wp14:sizeRelH relativeFrom="page">
            <wp14:pctWidth>0</wp14:pctWidth>
          </wp14:sizeRelH>
          <wp14:sizeRelV relativeFrom="page">
            <wp14:pctHeight>0</wp14:pctHeight>
          </wp14:sizeRelV>
        </wp:anchor>
      </w:drawing>
    </w:r>
    <w:r w:rsidR="00C717F7" w:rsidRPr="00E2291B">
      <w:rPr>
        <w:rFonts w:ascii="Arial Bold" w:hAnsi="Arial Bold"/>
        <w:b/>
        <w:color w:val="0075C9"/>
        <w:sz w:val="16"/>
      </w:rPr>
      <w:fldChar w:fldCharType="begin"/>
    </w:r>
    <w:r w:rsidR="00C717F7" w:rsidRPr="00E2291B">
      <w:rPr>
        <w:rFonts w:ascii="Arial Bold" w:hAnsi="Arial Bold"/>
        <w:b/>
        <w:color w:val="0075C9"/>
        <w:sz w:val="16"/>
      </w:rPr>
      <w:instrText xml:space="preserve"> PAGE   \* MERGEFORMAT </w:instrText>
    </w:r>
    <w:r w:rsidR="00C717F7" w:rsidRPr="00E2291B">
      <w:rPr>
        <w:rFonts w:ascii="Arial Bold" w:hAnsi="Arial Bold"/>
        <w:b/>
        <w:color w:val="0075C9"/>
        <w:sz w:val="16"/>
      </w:rPr>
      <w:fldChar w:fldCharType="separate"/>
    </w:r>
    <w:r w:rsidR="00590CE2">
      <w:rPr>
        <w:rFonts w:ascii="Arial Bold" w:hAnsi="Arial Bold"/>
        <w:b/>
        <w:noProof/>
        <w:color w:val="0075C9"/>
        <w:sz w:val="16"/>
      </w:rPr>
      <w:t>4</w:t>
    </w:r>
    <w:r w:rsidR="00C717F7" w:rsidRPr="00E2291B">
      <w:rPr>
        <w:rFonts w:ascii="Arial Bold" w:hAnsi="Arial Bold"/>
        <w:b/>
        <w:noProof/>
        <w:color w:val="0075C9"/>
        <w:sz w:val="16"/>
      </w:rPr>
      <w:fldChar w:fldCharType="end"/>
    </w:r>
    <w:r w:rsidR="00C717F7">
      <w:rPr>
        <w:rFonts w:ascii="Arial Bold" w:hAnsi="Arial Bold"/>
        <w:b/>
        <w:noProof/>
        <w:color w:val="0075C9"/>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25633" w14:textId="5B455001" w:rsidR="00C717F7" w:rsidRPr="00E2291B" w:rsidRDefault="00C717F7" w:rsidP="00645A85">
    <w:pPr>
      <w:pStyle w:val="Footer"/>
      <w:spacing w:before="240"/>
      <w:jc w:val="right"/>
      <w:rPr>
        <w:rFonts w:ascii="Arial" w:hAnsi="Arial"/>
        <w:sz w:val="16"/>
      </w:rPr>
    </w:pPr>
    <w:r w:rsidRPr="00E2291B">
      <w:rPr>
        <w:rFonts w:ascii="Arial" w:hAnsi="Arial" w:cs="SegoeUI"/>
        <w:sz w:val="16"/>
        <w:szCs w:val="16"/>
      </w:rPr>
      <w:t xml:space="preserve">2025 PROXY STATEMENT  </w:t>
    </w:r>
    <w:r w:rsidRPr="00E2291B">
      <w:rPr>
        <w:rFonts w:ascii="Arial Bold" w:hAnsi="Arial Bold"/>
        <w:b/>
        <w:color w:val="0075C9"/>
        <w:sz w:val="16"/>
      </w:rPr>
      <w:fldChar w:fldCharType="begin"/>
    </w:r>
    <w:r w:rsidRPr="00E2291B">
      <w:rPr>
        <w:rFonts w:ascii="Arial Bold" w:hAnsi="Arial Bold"/>
        <w:b/>
        <w:color w:val="0075C9"/>
        <w:sz w:val="16"/>
      </w:rPr>
      <w:instrText xml:space="preserve"> PAGE   \* MERGEFORMAT </w:instrText>
    </w:r>
    <w:r w:rsidRPr="00E2291B">
      <w:rPr>
        <w:rFonts w:ascii="Arial Bold" w:hAnsi="Arial Bold"/>
        <w:b/>
        <w:color w:val="0075C9"/>
        <w:sz w:val="16"/>
      </w:rPr>
      <w:fldChar w:fldCharType="separate"/>
    </w:r>
    <w:r w:rsidR="00590CE2">
      <w:rPr>
        <w:rFonts w:ascii="Arial Bold" w:hAnsi="Arial Bold"/>
        <w:b/>
        <w:noProof/>
        <w:color w:val="0075C9"/>
        <w:sz w:val="16"/>
      </w:rPr>
      <w:t>5</w:t>
    </w:r>
    <w:r w:rsidRPr="00E2291B">
      <w:rPr>
        <w:rFonts w:ascii="Arial Bold" w:hAnsi="Arial Bold"/>
        <w:b/>
        <w:noProof/>
        <w:color w:val="0075C9"/>
        <w:sz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DDC15" w14:textId="67C6529A" w:rsidR="00C717F7" w:rsidRPr="00E2291B" w:rsidRDefault="00585DC3" w:rsidP="008D2376">
    <w:pPr>
      <w:pStyle w:val="Footer"/>
      <w:spacing w:before="120"/>
      <w:rPr>
        <w:rFonts w:ascii="Arial Bold" w:hAnsi="Arial Bold"/>
        <w:b/>
        <w:color w:val="0075C9"/>
        <w:sz w:val="16"/>
      </w:rPr>
    </w:pPr>
    <w:r>
      <w:rPr>
        <w:noProof/>
      </w:rPr>
      <w:drawing>
        <wp:anchor distT="0" distB="0" distL="114300" distR="114300" simplePos="0" relativeHeight="251681792" behindDoc="1" locked="0" layoutInCell="1" allowOverlap="1" wp14:anchorId="1FBA7B03" wp14:editId="44C8D5FE">
          <wp:simplePos x="0" y="0"/>
          <wp:positionH relativeFrom="column">
            <wp:posOffset>146050</wp:posOffset>
          </wp:positionH>
          <wp:positionV relativeFrom="paragraph">
            <wp:posOffset>80010</wp:posOffset>
          </wp:positionV>
          <wp:extent cx="584200" cy="120650"/>
          <wp:effectExtent l="0" t="0" r="0"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4200" cy="120650"/>
                  </a:xfrm>
                  <a:prstGeom prst="rect">
                    <a:avLst/>
                  </a:prstGeom>
                  <a:noFill/>
                </pic:spPr>
              </pic:pic>
            </a:graphicData>
          </a:graphic>
          <wp14:sizeRelH relativeFrom="page">
            <wp14:pctWidth>0</wp14:pctWidth>
          </wp14:sizeRelH>
          <wp14:sizeRelV relativeFrom="page">
            <wp14:pctHeight>0</wp14:pctHeight>
          </wp14:sizeRelV>
        </wp:anchor>
      </w:drawing>
    </w:r>
    <w:r w:rsidR="00C717F7" w:rsidRPr="00E2291B">
      <w:rPr>
        <w:rFonts w:ascii="Arial Bold" w:hAnsi="Arial Bold"/>
        <w:b/>
        <w:color w:val="0075C9"/>
        <w:sz w:val="16"/>
      </w:rPr>
      <w:fldChar w:fldCharType="begin"/>
    </w:r>
    <w:r w:rsidR="00C717F7" w:rsidRPr="00E2291B">
      <w:rPr>
        <w:rFonts w:ascii="Arial Bold" w:hAnsi="Arial Bold"/>
        <w:b/>
        <w:color w:val="0075C9"/>
        <w:sz w:val="16"/>
      </w:rPr>
      <w:instrText xml:space="preserve"> PAGE   \* MERGEFORMAT </w:instrText>
    </w:r>
    <w:r w:rsidR="00C717F7" w:rsidRPr="00E2291B">
      <w:rPr>
        <w:rFonts w:ascii="Arial Bold" w:hAnsi="Arial Bold"/>
        <w:b/>
        <w:color w:val="0075C9"/>
        <w:sz w:val="16"/>
      </w:rPr>
      <w:fldChar w:fldCharType="separate"/>
    </w:r>
    <w:r w:rsidR="00590CE2">
      <w:rPr>
        <w:rFonts w:ascii="Arial Bold" w:hAnsi="Arial Bold"/>
        <w:b/>
        <w:noProof/>
        <w:color w:val="0075C9"/>
        <w:sz w:val="16"/>
      </w:rPr>
      <w:t>8</w:t>
    </w:r>
    <w:r w:rsidR="00C717F7" w:rsidRPr="00E2291B">
      <w:rPr>
        <w:rFonts w:ascii="Arial Bold" w:hAnsi="Arial Bold"/>
        <w:b/>
        <w:noProof/>
        <w:color w:val="0075C9"/>
        <w:sz w:val="16"/>
      </w:rPr>
      <w:fldChar w:fldCharType="end"/>
    </w:r>
    <w:r w:rsidR="00C717F7">
      <w:rPr>
        <w:rFonts w:ascii="Arial Bold" w:hAnsi="Arial Bold"/>
        <w:b/>
        <w:noProof/>
        <w:color w:val="0075C9"/>
        <w:sz w:val="16"/>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F655D" w14:textId="3DBA30A8" w:rsidR="00C717F7" w:rsidRPr="00E2291B" w:rsidRDefault="00C717F7" w:rsidP="00186F67">
    <w:pPr>
      <w:pStyle w:val="Footer"/>
      <w:spacing w:before="120"/>
      <w:jc w:val="right"/>
      <w:rPr>
        <w:rFonts w:ascii="Arial" w:hAnsi="Arial"/>
        <w:sz w:val="16"/>
      </w:rPr>
    </w:pPr>
    <w:r w:rsidRPr="00E2291B">
      <w:rPr>
        <w:rFonts w:ascii="Arial" w:hAnsi="Arial" w:cs="SegoeUI"/>
        <w:sz w:val="16"/>
        <w:szCs w:val="16"/>
      </w:rPr>
      <w:t xml:space="preserve">2025 PROXY STATEMENT  </w:t>
    </w:r>
    <w:r w:rsidRPr="00E2291B">
      <w:rPr>
        <w:rFonts w:ascii="Arial Bold" w:hAnsi="Arial Bold"/>
        <w:b/>
        <w:color w:val="0075C9"/>
        <w:sz w:val="16"/>
      </w:rPr>
      <w:fldChar w:fldCharType="begin"/>
    </w:r>
    <w:r w:rsidRPr="00E2291B">
      <w:rPr>
        <w:rFonts w:ascii="Arial Bold" w:hAnsi="Arial Bold"/>
        <w:b/>
        <w:color w:val="0075C9"/>
        <w:sz w:val="16"/>
      </w:rPr>
      <w:instrText xml:space="preserve"> PAGE   \* MERGEFORMAT </w:instrText>
    </w:r>
    <w:r w:rsidRPr="00E2291B">
      <w:rPr>
        <w:rFonts w:ascii="Arial Bold" w:hAnsi="Arial Bold"/>
        <w:b/>
        <w:color w:val="0075C9"/>
        <w:sz w:val="16"/>
      </w:rPr>
      <w:fldChar w:fldCharType="separate"/>
    </w:r>
    <w:r w:rsidR="00590CE2">
      <w:rPr>
        <w:rFonts w:ascii="Arial Bold" w:hAnsi="Arial Bold"/>
        <w:b/>
        <w:noProof/>
        <w:color w:val="0075C9"/>
        <w:sz w:val="16"/>
      </w:rPr>
      <w:t>83</w:t>
    </w:r>
    <w:r w:rsidRPr="00E2291B">
      <w:rPr>
        <w:rFonts w:ascii="Arial Bold" w:hAnsi="Arial Bold"/>
        <w:b/>
        <w:noProof/>
        <w:color w:val="0075C9"/>
        <w:sz w:val="16"/>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129B8" w14:textId="050DF90E" w:rsidR="00C717F7" w:rsidRPr="00E2291B" w:rsidRDefault="00585DC3" w:rsidP="00B54953">
    <w:pPr>
      <w:pStyle w:val="Footer"/>
      <w:spacing w:before="120"/>
      <w:rPr>
        <w:rFonts w:ascii="Arial Bold" w:hAnsi="Arial Bold"/>
        <w:b/>
        <w:color w:val="0075C9"/>
        <w:sz w:val="16"/>
      </w:rPr>
    </w:pPr>
    <w:r>
      <w:rPr>
        <w:noProof/>
      </w:rPr>
      <w:drawing>
        <wp:anchor distT="0" distB="0" distL="114300" distR="114300" simplePos="0" relativeHeight="251673600" behindDoc="1" locked="0" layoutInCell="1" allowOverlap="1" wp14:anchorId="5DF458D7" wp14:editId="6C795064">
          <wp:simplePos x="0" y="0"/>
          <wp:positionH relativeFrom="column">
            <wp:posOffset>196850</wp:posOffset>
          </wp:positionH>
          <wp:positionV relativeFrom="paragraph">
            <wp:posOffset>80010</wp:posOffset>
          </wp:positionV>
          <wp:extent cx="584200" cy="120650"/>
          <wp:effectExtent l="0" t="0" r="0" b="0"/>
          <wp:wrapNone/>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4200" cy="120650"/>
                  </a:xfrm>
                  <a:prstGeom prst="rect">
                    <a:avLst/>
                  </a:prstGeom>
                  <a:noFill/>
                </pic:spPr>
              </pic:pic>
            </a:graphicData>
          </a:graphic>
          <wp14:sizeRelH relativeFrom="page">
            <wp14:pctWidth>0</wp14:pctWidth>
          </wp14:sizeRelH>
          <wp14:sizeRelV relativeFrom="page">
            <wp14:pctHeight>0</wp14:pctHeight>
          </wp14:sizeRelV>
        </wp:anchor>
      </w:drawing>
    </w:r>
    <w:r w:rsidR="00C717F7" w:rsidRPr="00E2291B">
      <w:rPr>
        <w:rFonts w:ascii="Arial Bold" w:hAnsi="Arial Bold"/>
        <w:b/>
        <w:color w:val="0075C9"/>
        <w:sz w:val="16"/>
      </w:rPr>
      <w:fldChar w:fldCharType="begin"/>
    </w:r>
    <w:r w:rsidR="00C717F7" w:rsidRPr="00E2291B">
      <w:rPr>
        <w:rFonts w:ascii="Arial Bold" w:hAnsi="Arial Bold"/>
        <w:b/>
        <w:color w:val="0075C9"/>
        <w:sz w:val="16"/>
      </w:rPr>
      <w:instrText xml:space="preserve"> PAGE   \* MERGEFORMAT </w:instrText>
    </w:r>
    <w:r w:rsidR="00C717F7" w:rsidRPr="00E2291B">
      <w:rPr>
        <w:rFonts w:ascii="Arial Bold" w:hAnsi="Arial Bold"/>
        <w:b/>
        <w:color w:val="0075C9"/>
        <w:sz w:val="16"/>
      </w:rPr>
      <w:fldChar w:fldCharType="separate"/>
    </w:r>
    <w:r w:rsidR="00590CE2">
      <w:rPr>
        <w:rFonts w:ascii="Arial Bold" w:hAnsi="Arial Bold"/>
        <w:b/>
        <w:noProof/>
        <w:color w:val="0075C9"/>
        <w:sz w:val="16"/>
      </w:rPr>
      <w:t>84</w:t>
    </w:r>
    <w:r w:rsidR="00C717F7" w:rsidRPr="00E2291B">
      <w:rPr>
        <w:rFonts w:ascii="Arial Bold" w:hAnsi="Arial Bold"/>
        <w:b/>
        <w:noProof/>
        <w:color w:val="0075C9"/>
        <w:sz w:val="16"/>
      </w:rPr>
      <w:fldChar w:fldCharType="end"/>
    </w:r>
    <w:r w:rsidR="00C717F7">
      <w:rPr>
        <w:rFonts w:ascii="Arial Bold" w:hAnsi="Arial Bold"/>
        <w:b/>
        <w:noProof/>
        <w:color w:val="0075C9"/>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EAC75" w14:textId="77777777" w:rsidR="001862CA" w:rsidRDefault="001862CA">
      <w:r>
        <w:separator/>
      </w:r>
    </w:p>
  </w:footnote>
  <w:footnote w:type="continuationSeparator" w:id="0">
    <w:p w14:paraId="04C84A3F" w14:textId="77777777" w:rsidR="001862CA" w:rsidRDefault="001862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5FA73" w14:textId="77777777" w:rsidR="00C717F7" w:rsidRDefault="00C717F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47030" w14:textId="77777777" w:rsidR="00C717F7" w:rsidRDefault="00C717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57291" w14:textId="77777777" w:rsidR="00C717F7" w:rsidRDefault="00C717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B49CB" w14:textId="77777777" w:rsidR="00C717F7" w:rsidRDefault="00C717F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70D46" w14:textId="77777777" w:rsidR="00C717F7" w:rsidRDefault="00C717F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E78E6" w14:textId="77777777" w:rsidR="00C717F7" w:rsidRDefault="00C717F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36C2A" w14:textId="77777777" w:rsidR="00C717F7" w:rsidRDefault="00C717F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14570" w14:textId="77777777" w:rsidR="00C717F7" w:rsidRDefault="00C717F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34EC7" w14:textId="77777777" w:rsidR="00C717F7" w:rsidRDefault="00C717F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29DE" w14:textId="77777777" w:rsidR="00C717F7" w:rsidRDefault="00C717F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doNotValidateAgainstSchema/>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203"/>
    <w:rsid w:val="00001EAC"/>
    <w:rsid w:val="000E137F"/>
    <w:rsid w:val="00160D8C"/>
    <w:rsid w:val="001862CA"/>
    <w:rsid w:val="00186F67"/>
    <w:rsid w:val="00201D26"/>
    <w:rsid w:val="00212852"/>
    <w:rsid w:val="00282C05"/>
    <w:rsid w:val="00363E90"/>
    <w:rsid w:val="003D0203"/>
    <w:rsid w:val="003F0A3A"/>
    <w:rsid w:val="00585DC3"/>
    <w:rsid w:val="00590CE2"/>
    <w:rsid w:val="00610637"/>
    <w:rsid w:val="00645A85"/>
    <w:rsid w:val="006C5868"/>
    <w:rsid w:val="006D66CB"/>
    <w:rsid w:val="00703C71"/>
    <w:rsid w:val="00716875"/>
    <w:rsid w:val="007178D9"/>
    <w:rsid w:val="00756600"/>
    <w:rsid w:val="00810A0E"/>
    <w:rsid w:val="00812837"/>
    <w:rsid w:val="00856986"/>
    <w:rsid w:val="008604AA"/>
    <w:rsid w:val="008D2376"/>
    <w:rsid w:val="009512E0"/>
    <w:rsid w:val="00990583"/>
    <w:rsid w:val="00A21F6C"/>
    <w:rsid w:val="00AA3F69"/>
    <w:rsid w:val="00AB117F"/>
    <w:rsid w:val="00AB2674"/>
    <w:rsid w:val="00B54953"/>
    <w:rsid w:val="00C379FB"/>
    <w:rsid w:val="00C717F7"/>
    <w:rsid w:val="00D856C0"/>
    <w:rsid w:val="00DB3D33"/>
    <w:rsid w:val="00E200C7"/>
    <w:rsid w:val="00E2291B"/>
    <w:rsid w:val="00E76F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5373B0"/>
  <w15:chartTrackingRefBased/>
  <w15:docId w15:val="{9746C83F-6CE5-40BD-861E-670C5EC90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pPr>
      <w:spacing w:line="240" w:lineRule="exact"/>
      <w:jc w:val="center"/>
    </w:pPr>
    <w:rPr>
      <w:b/>
      <w:noProof/>
    </w:rPr>
  </w:style>
  <w:style w:type="paragraph" w:customStyle="1" w:styleId="H2">
    <w:name w:val="H2"/>
    <w:pPr>
      <w:spacing w:line="240" w:lineRule="exact"/>
    </w:pPr>
    <w:rPr>
      <w:b/>
      <w:noProof/>
    </w:rPr>
  </w:style>
  <w:style w:type="paragraph" w:customStyle="1" w:styleId="H3">
    <w:name w:val="H3"/>
    <w:pPr>
      <w:spacing w:line="240" w:lineRule="exact"/>
      <w:jc w:val="right"/>
    </w:pPr>
    <w:rPr>
      <w:b/>
      <w:noProof/>
    </w:rPr>
  </w:style>
  <w:style w:type="paragraph" w:customStyle="1" w:styleId="H4">
    <w:name w:val="H4"/>
    <w:pPr>
      <w:spacing w:line="240" w:lineRule="exact"/>
      <w:jc w:val="center"/>
    </w:pPr>
    <w:rPr>
      <w:i/>
      <w:noProof/>
    </w:rPr>
  </w:style>
  <w:style w:type="paragraph" w:customStyle="1" w:styleId="H4X">
    <w:name w:val="H4X"/>
    <w:pPr>
      <w:spacing w:line="240" w:lineRule="exact"/>
      <w:jc w:val="center"/>
    </w:pPr>
    <w:rPr>
      <w:b/>
      <w:i/>
      <w:noProof/>
    </w:rPr>
  </w:style>
  <w:style w:type="paragraph" w:customStyle="1" w:styleId="H5">
    <w:name w:val="H5"/>
    <w:pPr>
      <w:spacing w:line="240" w:lineRule="exact"/>
    </w:pPr>
    <w:rPr>
      <w:i/>
      <w:noProof/>
    </w:rPr>
  </w:style>
  <w:style w:type="paragraph" w:customStyle="1" w:styleId="H5X">
    <w:name w:val="H5X"/>
    <w:pPr>
      <w:spacing w:line="240" w:lineRule="exact"/>
    </w:pPr>
    <w:rPr>
      <w:b/>
      <w:i/>
      <w:noProof/>
    </w:rPr>
  </w:style>
  <w:style w:type="paragraph" w:customStyle="1" w:styleId="H6">
    <w:name w:val="H6"/>
    <w:pPr>
      <w:spacing w:line="240" w:lineRule="exact"/>
      <w:jc w:val="right"/>
    </w:pPr>
    <w:rPr>
      <w:i/>
      <w:noProof/>
    </w:rPr>
  </w:style>
  <w:style w:type="paragraph" w:customStyle="1" w:styleId="H6X">
    <w:name w:val="H6X"/>
    <w:pPr>
      <w:spacing w:line="240" w:lineRule="exact"/>
      <w:jc w:val="right"/>
    </w:pPr>
    <w:rPr>
      <w:b/>
      <w:i/>
      <w:noProof/>
    </w:rPr>
  </w:style>
  <w:style w:type="paragraph" w:customStyle="1" w:styleId="H7">
    <w:name w:val="H7"/>
    <w:pPr>
      <w:spacing w:line="240" w:lineRule="exact"/>
      <w:jc w:val="center"/>
    </w:pPr>
    <w:rPr>
      <w:noProof/>
    </w:rPr>
  </w:style>
  <w:style w:type="paragraph" w:customStyle="1" w:styleId="H8">
    <w:name w:val="H8"/>
    <w:pPr>
      <w:spacing w:line="240" w:lineRule="exact"/>
    </w:pPr>
    <w:rPr>
      <w:noProof/>
    </w:rPr>
  </w:style>
  <w:style w:type="paragraph" w:customStyle="1" w:styleId="H9">
    <w:name w:val="H9"/>
    <w:pPr>
      <w:spacing w:line="240" w:lineRule="exact"/>
      <w:jc w:val="right"/>
    </w:pPr>
    <w:rPr>
      <w:noProof/>
    </w:rPr>
  </w:style>
  <w:style w:type="paragraph" w:customStyle="1" w:styleId="I1">
    <w:name w:val="I1"/>
    <w:pPr>
      <w:spacing w:line="240" w:lineRule="exact"/>
      <w:ind w:left="240"/>
    </w:pPr>
    <w:rPr>
      <w:noProof/>
    </w:rPr>
  </w:style>
  <w:style w:type="paragraph" w:customStyle="1" w:styleId="I2">
    <w:name w:val="I2"/>
    <w:pPr>
      <w:spacing w:line="240" w:lineRule="exact"/>
      <w:ind w:left="480"/>
    </w:pPr>
    <w:rPr>
      <w:noProof/>
    </w:rPr>
  </w:style>
  <w:style w:type="paragraph" w:customStyle="1" w:styleId="I3">
    <w:name w:val="I3"/>
    <w:pPr>
      <w:spacing w:line="240" w:lineRule="exact"/>
      <w:ind w:left="720"/>
    </w:pPr>
    <w:rPr>
      <w:noProof/>
    </w:rPr>
  </w:style>
  <w:style w:type="paragraph" w:customStyle="1" w:styleId="I4">
    <w:name w:val="I4"/>
    <w:pPr>
      <w:spacing w:line="240" w:lineRule="exact"/>
      <w:ind w:left="960"/>
    </w:pPr>
    <w:rPr>
      <w:noProof/>
    </w:rPr>
  </w:style>
  <w:style w:type="paragraph" w:customStyle="1" w:styleId="IH1">
    <w:name w:val="IH1"/>
    <w:pPr>
      <w:spacing w:line="240" w:lineRule="exact"/>
      <w:ind w:left="200" w:hanging="200"/>
    </w:pPr>
    <w:rPr>
      <w:noProof/>
    </w:rPr>
  </w:style>
  <w:style w:type="paragraph" w:customStyle="1" w:styleId="IH2">
    <w:name w:val="IH2"/>
    <w:pPr>
      <w:ind w:left="400" w:hanging="400"/>
    </w:pPr>
    <w:rPr>
      <w:noProof/>
    </w:rPr>
  </w:style>
  <w:style w:type="paragraph" w:customStyle="1" w:styleId="IH3">
    <w:name w:val="IH3"/>
    <w:pPr>
      <w:tabs>
        <w:tab w:val="left" w:pos="2"/>
      </w:tabs>
      <w:spacing w:line="240" w:lineRule="exact"/>
      <w:ind w:left="500" w:hanging="500"/>
    </w:pPr>
    <w:rPr>
      <w:noProof/>
    </w:rPr>
  </w:style>
  <w:style w:type="paragraph" w:customStyle="1" w:styleId="P1">
    <w:name w:val="P1"/>
    <w:pPr>
      <w:spacing w:line="240" w:lineRule="exact"/>
    </w:pPr>
    <w:rPr>
      <w:noProof/>
    </w:rPr>
  </w:style>
  <w:style w:type="paragraph" w:customStyle="1" w:styleId="P2">
    <w:name w:val="P2"/>
    <w:pPr>
      <w:spacing w:line="240" w:lineRule="exact"/>
    </w:pPr>
    <w:rPr>
      <w:b/>
      <w:noProof/>
    </w:rPr>
  </w:style>
  <w:style w:type="paragraph" w:customStyle="1" w:styleId="P3">
    <w:name w:val="P3"/>
    <w:pPr>
      <w:spacing w:line="240" w:lineRule="exact"/>
    </w:pPr>
    <w:rPr>
      <w:i/>
      <w:noProof/>
    </w:rPr>
  </w:style>
  <w:style w:type="paragraph" w:customStyle="1" w:styleId="P4">
    <w:name w:val="P4"/>
    <w:pPr>
      <w:spacing w:line="240" w:lineRule="exact"/>
    </w:pPr>
    <w:rPr>
      <w:b/>
      <w:i/>
      <w:noProof/>
    </w:rPr>
  </w:style>
  <w:style w:type="paragraph" w:customStyle="1" w:styleId="LP10">
    <w:name w:val="LP10"/>
    <w:rPr>
      <w:noProof/>
    </w:rPr>
  </w:style>
  <w:style w:type="paragraph" w:customStyle="1" w:styleId="LP4">
    <w:name w:val="LP4"/>
    <w:rPr>
      <w:noProof/>
      <w:sz w:val="8"/>
    </w:rPr>
  </w:style>
  <w:style w:type="paragraph" w:customStyle="1" w:styleId="LP6">
    <w:name w:val="LP6"/>
    <w:pPr>
      <w:spacing w:line="120" w:lineRule="exact"/>
      <w:jc w:val="both"/>
    </w:pPr>
    <w:rPr>
      <w:noProof/>
      <w:sz w:val="12"/>
    </w:rPr>
  </w:style>
  <w:style w:type="paragraph" w:customStyle="1" w:styleId="LP8">
    <w:name w:val="LP8"/>
    <w:rPr>
      <w:noProof/>
      <w:sz w:val="16"/>
    </w:rPr>
  </w:style>
  <w:style w:type="paragraph" w:customStyle="1" w:styleId="LP12">
    <w:name w:val="LP12"/>
    <w:pPr>
      <w:spacing w:line="240" w:lineRule="exact"/>
      <w:jc w:val="both"/>
    </w:pPr>
    <w:rPr>
      <w:noProof/>
      <w:sz w:val="24"/>
    </w:rPr>
  </w:style>
  <w:style w:type="paragraph" w:customStyle="1" w:styleId="LP24">
    <w:name w:val="LP24"/>
    <w:pPr>
      <w:spacing w:line="480" w:lineRule="exact"/>
      <w:jc w:val="both"/>
    </w:pPr>
    <w:rPr>
      <w:noProof/>
      <w:sz w:val="48"/>
    </w:rPr>
  </w:style>
  <w:style w:type="paragraph" w:customStyle="1" w:styleId="LP18">
    <w:name w:val="LP18"/>
    <w:pPr>
      <w:spacing w:line="360" w:lineRule="exact"/>
      <w:jc w:val="both"/>
    </w:pPr>
    <w:rPr>
      <w:noProof/>
      <w:sz w:val="36"/>
    </w:rPr>
  </w:style>
  <w:style w:type="paragraph" w:customStyle="1" w:styleId="C8H">
    <w:name w:val="C8H"/>
    <w:pPr>
      <w:spacing w:line="160" w:lineRule="exact"/>
      <w:jc w:val="center"/>
    </w:pPr>
    <w:rPr>
      <w:b/>
      <w:noProof/>
      <w:sz w:val="16"/>
    </w:rPr>
  </w:style>
  <w:style w:type="paragraph" w:customStyle="1" w:styleId="ST10">
    <w:name w:val="ST10"/>
    <w:pPr>
      <w:spacing w:line="240" w:lineRule="exact"/>
    </w:pPr>
    <w:rPr>
      <w:noProof/>
    </w:rPr>
  </w:style>
  <w:style w:type="paragraph" w:customStyle="1" w:styleId="C10">
    <w:name w:val="C10"/>
    <w:pPr>
      <w:spacing w:line="240" w:lineRule="exact"/>
      <w:jc w:val="right"/>
    </w:pPr>
    <w:rPr>
      <w:noProof/>
    </w:rPr>
  </w:style>
  <w:style w:type="character" w:customStyle="1" w:styleId="doubleunderlines">
    <w:name w:val="doubleunderlines"/>
    <w:qFormat/>
    <w:rPr>
      <w:u w:val="double"/>
    </w:rPr>
  </w:style>
  <w:style w:type="paragraph" w:customStyle="1" w:styleId="msonormal0">
    <w:name w:val="msonormal"/>
    <w:basedOn w:val="Normal"/>
    <w:rsid w:val="00AA3F69"/>
    <w:pPr>
      <w:spacing w:before="100" w:beforeAutospacing="1" w:after="100" w:afterAutospacing="1"/>
    </w:pPr>
    <w:rPr>
      <w:szCs w:val="24"/>
    </w:rPr>
  </w:style>
  <w:style w:type="paragraph" w:customStyle="1" w:styleId="TABLE">
    <w:name w:val="TABLE"/>
    <w:basedOn w:val="Normal"/>
    <w:pPr>
      <w:spacing w:line="240" w:lineRule="exact"/>
    </w:pPr>
    <w:rPr>
      <w:noProof/>
      <w:sz w:val="20"/>
    </w:rPr>
  </w:style>
  <w:style w:type="paragraph" w:customStyle="1" w:styleId="rrdColumnRuleStyle">
    <w:name w:val="rrdColumnRule_Style"/>
    <w:basedOn w:val="Normal"/>
    <w:pPr>
      <w:pBdr>
        <w:top w:val="single" w:sz="6" w:space="1" w:color="auto"/>
      </w:pBdr>
      <w:spacing w:before="20" w:line="40" w:lineRule="exact"/>
      <w:jc w:val="center"/>
    </w:pPr>
    <w:rPr>
      <w:sz w:val="8"/>
      <w:szCs w:val="8"/>
    </w:rPr>
  </w:style>
  <w:style w:type="paragraph" w:customStyle="1" w:styleId="rrdsinglerule">
    <w:name w:val="rrdsinglerule"/>
    <w:basedOn w:val="Normal"/>
    <w:next w:val="Normal"/>
    <w:pPr>
      <w:pBdr>
        <w:top w:val="single" w:sz="8" w:space="1" w:color="auto"/>
      </w:pBdr>
      <w:spacing w:before="20" w:line="20" w:lineRule="exact"/>
      <w:jc w:val="center"/>
    </w:pPr>
    <w:rPr>
      <w:sz w:val="8"/>
      <w:szCs w:val="8"/>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NormalWeb">
    <w:name w:val="Normal (Web)"/>
    <w:basedOn w:val="Normal"/>
    <w:uiPriority w:val="99"/>
    <w:pPr>
      <w:spacing w:before="100" w:beforeAutospacing="1" w:after="100" w:afterAutospacing="1"/>
    </w:pPr>
    <w:rPr>
      <w:szCs w:val="24"/>
    </w:rPr>
  </w:style>
  <w:style w:type="paragraph" w:customStyle="1" w:styleId="rrddoublerule">
    <w:name w:val="rrddoublerule"/>
    <w:basedOn w:val="rrdsinglerule"/>
    <w:pPr>
      <w:pBdr>
        <w:top w:val="double" w:sz="6" w:space="1" w:color="auto"/>
      </w:pBdr>
    </w:pPr>
  </w:style>
  <w:style w:type="paragraph" w:customStyle="1" w:styleId="LA4">
    <w:name w:val="LA4"/>
    <w:basedOn w:val="Normal"/>
    <w:pPr>
      <w:spacing w:line="80" w:lineRule="exact"/>
    </w:pPr>
    <w:rPr>
      <w:sz w:val="8"/>
      <w:szCs w:val="8"/>
    </w:rPr>
  </w:style>
  <w:style w:type="paragraph" w:customStyle="1" w:styleId="la2">
    <w:name w:val="la2"/>
    <w:basedOn w:val="LP4"/>
    <w:next w:val="P1"/>
    <w:pPr>
      <w:spacing w:line="40" w:lineRule="exact"/>
    </w:pPr>
    <w:rPr>
      <w:szCs w:val="8"/>
    </w:rPr>
  </w:style>
  <w:style w:type="paragraph" w:customStyle="1" w:styleId="rco">
    <w:name w:val="rco"/>
    <w:pPr>
      <w:pBdr>
        <w:bottom w:val="single" w:sz="8" w:space="1" w:color="auto"/>
      </w:pBdr>
      <w:spacing w:line="80" w:lineRule="exact"/>
      <w:ind w:left="4320" w:right="4320"/>
      <w:jc w:val="center"/>
    </w:pPr>
    <w:rPr>
      <w:noProof/>
      <w:sz w:val="12"/>
    </w:rPr>
  </w:style>
  <w:style w:type="paragraph" w:customStyle="1" w:styleId="rfn">
    <w:name w:val="rfn"/>
    <w:autoRedefine/>
    <w:pPr>
      <w:pBdr>
        <w:bottom w:val="single" w:sz="6" w:space="1" w:color="auto"/>
      </w:pBdr>
      <w:spacing w:after="60" w:line="120" w:lineRule="exact"/>
      <w:ind w:right="7200"/>
    </w:pPr>
    <w:rPr>
      <w:noProof/>
      <w:sz w:val="12"/>
    </w:rPr>
  </w:style>
  <w:style w:type="character" w:customStyle="1" w:styleId="DefinedTerm">
    <w:name w:val="Defined Term"/>
    <w:basedOn w:val="DefaultParagraphFont"/>
    <w:rsid w:val="00AA3F69"/>
  </w:style>
  <w:style w:type="character" w:styleId="Hyperlink">
    <w:name w:val="Hyperlink"/>
    <w:uiPriority w:val="99"/>
    <w:unhideWhenUsed/>
    <w:rsid w:val="00AA3F69"/>
    <w:rPr>
      <w:color w:val="0000FF"/>
      <w:u w:val="single"/>
    </w:rPr>
  </w:style>
  <w:style w:type="character" w:styleId="FollowedHyperlink">
    <w:name w:val="FollowedHyperlink"/>
    <w:uiPriority w:val="99"/>
    <w:unhideWhenUsed/>
    <w:rsid w:val="00AA3F69"/>
    <w:rPr>
      <w:color w:val="800080"/>
      <w:u w:val="single"/>
    </w:rPr>
  </w:style>
  <w:style w:type="character" w:customStyle="1" w:styleId="FooterChar">
    <w:name w:val="Footer Char"/>
    <w:link w:val="Footer"/>
    <w:uiPriority w:val="99"/>
    <w:rsid w:val="00201D26"/>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5146">
      <w:marLeft w:val="0"/>
      <w:marRight w:val="0"/>
      <w:marTop w:val="0"/>
      <w:marBottom w:val="0"/>
      <w:divBdr>
        <w:top w:val="none" w:sz="0" w:space="0" w:color="auto"/>
        <w:left w:val="none" w:sz="0" w:space="0" w:color="auto"/>
        <w:bottom w:val="none" w:sz="0" w:space="0" w:color="auto"/>
        <w:right w:val="none" w:sz="0" w:space="0" w:color="auto"/>
      </w:divBdr>
    </w:div>
    <w:div w:id="10380586">
      <w:marLeft w:val="0"/>
      <w:marRight w:val="0"/>
      <w:marTop w:val="0"/>
      <w:marBottom w:val="0"/>
      <w:divBdr>
        <w:top w:val="none" w:sz="0" w:space="0" w:color="auto"/>
        <w:left w:val="none" w:sz="0" w:space="0" w:color="auto"/>
        <w:bottom w:val="none" w:sz="0" w:space="0" w:color="auto"/>
        <w:right w:val="none" w:sz="0" w:space="0" w:color="auto"/>
      </w:divBdr>
    </w:div>
    <w:div w:id="34277367">
      <w:marLeft w:val="0"/>
      <w:marRight w:val="0"/>
      <w:marTop w:val="0"/>
      <w:marBottom w:val="0"/>
      <w:divBdr>
        <w:top w:val="none" w:sz="0" w:space="0" w:color="auto"/>
        <w:left w:val="none" w:sz="0" w:space="0" w:color="auto"/>
        <w:bottom w:val="none" w:sz="0" w:space="0" w:color="auto"/>
        <w:right w:val="none" w:sz="0" w:space="0" w:color="auto"/>
      </w:divBdr>
    </w:div>
    <w:div w:id="46950834">
      <w:marLeft w:val="0"/>
      <w:marRight w:val="0"/>
      <w:marTop w:val="0"/>
      <w:marBottom w:val="0"/>
      <w:divBdr>
        <w:top w:val="none" w:sz="0" w:space="0" w:color="auto"/>
        <w:left w:val="none" w:sz="0" w:space="0" w:color="auto"/>
        <w:bottom w:val="none" w:sz="0" w:space="0" w:color="auto"/>
        <w:right w:val="none" w:sz="0" w:space="0" w:color="auto"/>
      </w:divBdr>
    </w:div>
    <w:div w:id="49689978">
      <w:marLeft w:val="0"/>
      <w:marRight w:val="0"/>
      <w:marTop w:val="0"/>
      <w:marBottom w:val="0"/>
      <w:divBdr>
        <w:top w:val="none" w:sz="0" w:space="0" w:color="auto"/>
        <w:left w:val="none" w:sz="0" w:space="0" w:color="auto"/>
        <w:bottom w:val="none" w:sz="0" w:space="0" w:color="auto"/>
        <w:right w:val="none" w:sz="0" w:space="0" w:color="auto"/>
      </w:divBdr>
    </w:div>
    <w:div w:id="52043695">
      <w:marLeft w:val="0"/>
      <w:marRight w:val="0"/>
      <w:marTop w:val="0"/>
      <w:marBottom w:val="0"/>
      <w:divBdr>
        <w:top w:val="none" w:sz="0" w:space="0" w:color="auto"/>
        <w:left w:val="none" w:sz="0" w:space="0" w:color="auto"/>
        <w:bottom w:val="none" w:sz="0" w:space="0" w:color="auto"/>
        <w:right w:val="none" w:sz="0" w:space="0" w:color="auto"/>
      </w:divBdr>
    </w:div>
    <w:div w:id="75983740">
      <w:marLeft w:val="0"/>
      <w:marRight w:val="0"/>
      <w:marTop w:val="0"/>
      <w:marBottom w:val="0"/>
      <w:divBdr>
        <w:top w:val="none" w:sz="0" w:space="0" w:color="auto"/>
        <w:left w:val="none" w:sz="0" w:space="0" w:color="auto"/>
        <w:bottom w:val="none" w:sz="0" w:space="0" w:color="auto"/>
        <w:right w:val="none" w:sz="0" w:space="0" w:color="auto"/>
      </w:divBdr>
    </w:div>
    <w:div w:id="89132195">
      <w:marLeft w:val="0"/>
      <w:marRight w:val="0"/>
      <w:marTop w:val="0"/>
      <w:marBottom w:val="0"/>
      <w:divBdr>
        <w:top w:val="none" w:sz="0" w:space="0" w:color="auto"/>
        <w:left w:val="none" w:sz="0" w:space="0" w:color="auto"/>
        <w:bottom w:val="none" w:sz="0" w:space="0" w:color="auto"/>
        <w:right w:val="none" w:sz="0" w:space="0" w:color="auto"/>
      </w:divBdr>
    </w:div>
    <w:div w:id="96683062">
      <w:marLeft w:val="0"/>
      <w:marRight w:val="0"/>
      <w:marTop w:val="0"/>
      <w:marBottom w:val="0"/>
      <w:divBdr>
        <w:top w:val="none" w:sz="0" w:space="0" w:color="auto"/>
        <w:left w:val="none" w:sz="0" w:space="0" w:color="auto"/>
        <w:bottom w:val="none" w:sz="0" w:space="0" w:color="auto"/>
        <w:right w:val="none" w:sz="0" w:space="0" w:color="auto"/>
      </w:divBdr>
    </w:div>
    <w:div w:id="100691908">
      <w:marLeft w:val="0"/>
      <w:marRight w:val="0"/>
      <w:marTop w:val="0"/>
      <w:marBottom w:val="0"/>
      <w:divBdr>
        <w:top w:val="none" w:sz="0" w:space="0" w:color="auto"/>
        <w:left w:val="none" w:sz="0" w:space="0" w:color="auto"/>
        <w:bottom w:val="none" w:sz="0" w:space="0" w:color="auto"/>
        <w:right w:val="none" w:sz="0" w:space="0" w:color="auto"/>
      </w:divBdr>
    </w:div>
    <w:div w:id="102577342">
      <w:marLeft w:val="0"/>
      <w:marRight w:val="0"/>
      <w:marTop w:val="0"/>
      <w:marBottom w:val="0"/>
      <w:divBdr>
        <w:top w:val="none" w:sz="0" w:space="0" w:color="auto"/>
        <w:left w:val="none" w:sz="0" w:space="0" w:color="auto"/>
        <w:bottom w:val="none" w:sz="0" w:space="0" w:color="auto"/>
        <w:right w:val="none" w:sz="0" w:space="0" w:color="auto"/>
      </w:divBdr>
    </w:div>
    <w:div w:id="119347396">
      <w:marLeft w:val="0"/>
      <w:marRight w:val="0"/>
      <w:marTop w:val="0"/>
      <w:marBottom w:val="0"/>
      <w:divBdr>
        <w:top w:val="none" w:sz="0" w:space="0" w:color="auto"/>
        <w:left w:val="none" w:sz="0" w:space="0" w:color="auto"/>
        <w:bottom w:val="none" w:sz="0" w:space="0" w:color="auto"/>
        <w:right w:val="none" w:sz="0" w:space="0" w:color="auto"/>
      </w:divBdr>
    </w:div>
    <w:div w:id="124544333">
      <w:marLeft w:val="0"/>
      <w:marRight w:val="0"/>
      <w:marTop w:val="0"/>
      <w:marBottom w:val="0"/>
      <w:divBdr>
        <w:top w:val="none" w:sz="0" w:space="0" w:color="auto"/>
        <w:left w:val="none" w:sz="0" w:space="0" w:color="auto"/>
        <w:bottom w:val="none" w:sz="0" w:space="0" w:color="auto"/>
        <w:right w:val="none" w:sz="0" w:space="0" w:color="auto"/>
      </w:divBdr>
    </w:div>
    <w:div w:id="130096881">
      <w:marLeft w:val="0"/>
      <w:marRight w:val="0"/>
      <w:marTop w:val="0"/>
      <w:marBottom w:val="0"/>
      <w:divBdr>
        <w:top w:val="none" w:sz="0" w:space="0" w:color="auto"/>
        <w:left w:val="none" w:sz="0" w:space="0" w:color="auto"/>
        <w:bottom w:val="none" w:sz="0" w:space="0" w:color="auto"/>
        <w:right w:val="none" w:sz="0" w:space="0" w:color="auto"/>
      </w:divBdr>
    </w:div>
    <w:div w:id="148791517">
      <w:marLeft w:val="0"/>
      <w:marRight w:val="0"/>
      <w:marTop w:val="0"/>
      <w:marBottom w:val="0"/>
      <w:divBdr>
        <w:top w:val="none" w:sz="0" w:space="0" w:color="auto"/>
        <w:left w:val="none" w:sz="0" w:space="0" w:color="auto"/>
        <w:bottom w:val="none" w:sz="0" w:space="0" w:color="auto"/>
        <w:right w:val="none" w:sz="0" w:space="0" w:color="auto"/>
      </w:divBdr>
    </w:div>
    <w:div w:id="155074006">
      <w:marLeft w:val="0"/>
      <w:marRight w:val="0"/>
      <w:marTop w:val="0"/>
      <w:marBottom w:val="0"/>
      <w:divBdr>
        <w:top w:val="none" w:sz="0" w:space="0" w:color="auto"/>
        <w:left w:val="none" w:sz="0" w:space="0" w:color="auto"/>
        <w:bottom w:val="none" w:sz="0" w:space="0" w:color="auto"/>
        <w:right w:val="none" w:sz="0" w:space="0" w:color="auto"/>
      </w:divBdr>
    </w:div>
    <w:div w:id="157966731">
      <w:marLeft w:val="0"/>
      <w:marRight w:val="0"/>
      <w:marTop w:val="0"/>
      <w:marBottom w:val="0"/>
      <w:divBdr>
        <w:top w:val="none" w:sz="0" w:space="0" w:color="auto"/>
        <w:left w:val="none" w:sz="0" w:space="0" w:color="auto"/>
        <w:bottom w:val="none" w:sz="0" w:space="0" w:color="auto"/>
        <w:right w:val="none" w:sz="0" w:space="0" w:color="auto"/>
      </w:divBdr>
    </w:div>
    <w:div w:id="161697833">
      <w:marLeft w:val="0"/>
      <w:marRight w:val="0"/>
      <w:marTop w:val="0"/>
      <w:marBottom w:val="0"/>
      <w:divBdr>
        <w:top w:val="none" w:sz="0" w:space="0" w:color="auto"/>
        <w:left w:val="none" w:sz="0" w:space="0" w:color="auto"/>
        <w:bottom w:val="none" w:sz="0" w:space="0" w:color="auto"/>
        <w:right w:val="none" w:sz="0" w:space="0" w:color="auto"/>
      </w:divBdr>
    </w:div>
    <w:div w:id="179241117">
      <w:marLeft w:val="0"/>
      <w:marRight w:val="0"/>
      <w:marTop w:val="0"/>
      <w:marBottom w:val="0"/>
      <w:divBdr>
        <w:top w:val="none" w:sz="0" w:space="0" w:color="auto"/>
        <w:left w:val="none" w:sz="0" w:space="0" w:color="auto"/>
        <w:bottom w:val="none" w:sz="0" w:space="0" w:color="auto"/>
        <w:right w:val="none" w:sz="0" w:space="0" w:color="auto"/>
      </w:divBdr>
    </w:div>
    <w:div w:id="188035302">
      <w:marLeft w:val="0"/>
      <w:marRight w:val="0"/>
      <w:marTop w:val="0"/>
      <w:marBottom w:val="0"/>
      <w:divBdr>
        <w:top w:val="none" w:sz="0" w:space="0" w:color="auto"/>
        <w:left w:val="none" w:sz="0" w:space="0" w:color="auto"/>
        <w:bottom w:val="none" w:sz="0" w:space="0" w:color="auto"/>
        <w:right w:val="none" w:sz="0" w:space="0" w:color="auto"/>
      </w:divBdr>
    </w:div>
    <w:div w:id="203639474">
      <w:marLeft w:val="0"/>
      <w:marRight w:val="0"/>
      <w:marTop w:val="0"/>
      <w:marBottom w:val="0"/>
      <w:divBdr>
        <w:top w:val="none" w:sz="0" w:space="0" w:color="auto"/>
        <w:left w:val="none" w:sz="0" w:space="0" w:color="auto"/>
        <w:bottom w:val="none" w:sz="0" w:space="0" w:color="auto"/>
        <w:right w:val="none" w:sz="0" w:space="0" w:color="auto"/>
      </w:divBdr>
    </w:div>
    <w:div w:id="208609299">
      <w:marLeft w:val="0"/>
      <w:marRight w:val="0"/>
      <w:marTop w:val="0"/>
      <w:marBottom w:val="0"/>
      <w:divBdr>
        <w:top w:val="none" w:sz="0" w:space="0" w:color="auto"/>
        <w:left w:val="none" w:sz="0" w:space="0" w:color="auto"/>
        <w:bottom w:val="none" w:sz="0" w:space="0" w:color="auto"/>
        <w:right w:val="none" w:sz="0" w:space="0" w:color="auto"/>
      </w:divBdr>
    </w:div>
    <w:div w:id="242184142">
      <w:marLeft w:val="0"/>
      <w:marRight w:val="0"/>
      <w:marTop w:val="0"/>
      <w:marBottom w:val="0"/>
      <w:divBdr>
        <w:top w:val="none" w:sz="0" w:space="0" w:color="auto"/>
        <w:left w:val="none" w:sz="0" w:space="0" w:color="auto"/>
        <w:bottom w:val="none" w:sz="0" w:space="0" w:color="auto"/>
        <w:right w:val="none" w:sz="0" w:space="0" w:color="auto"/>
      </w:divBdr>
    </w:div>
    <w:div w:id="243030043">
      <w:marLeft w:val="0"/>
      <w:marRight w:val="0"/>
      <w:marTop w:val="0"/>
      <w:marBottom w:val="0"/>
      <w:divBdr>
        <w:top w:val="none" w:sz="0" w:space="0" w:color="auto"/>
        <w:left w:val="none" w:sz="0" w:space="0" w:color="auto"/>
        <w:bottom w:val="none" w:sz="0" w:space="0" w:color="auto"/>
        <w:right w:val="none" w:sz="0" w:space="0" w:color="auto"/>
      </w:divBdr>
    </w:div>
    <w:div w:id="247036826">
      <w:marLeft w:val="0"/>
      <w:marRight w:val="0"/>
      <w:marTop w:val="0"/>
      <w:marBottom w:val="0"/>
      <w:divBdr>
        <w:top w:val="none" w:sz="0" w:space="0" w:color="auto"/>
        <w:left w:val="none" w:sz="0" w:space="0" w:color="auto"/>
        <w:bottom w:val="none" w:sz="0" w:space="0" w:color="auto"/>
        <w:right w:val="none" w:sz="0" w:space="0" w:color="auto"/>
      </w:divBdr>
    </w:div>
    <w:div w:id="279608534">
      <w:marLeft w:val="0"/>
      <w:marRight w:val="0"/>
      <w:marTop w:val="0"/>
      <w:marBottom w:val="0"/>
      <w:divBdr>
        <w:top w:val="none" w:sz="0" w:space="0" w:color="auto"/>
        <w:left w:val="none" w:sz="0" w:space="0" w:color="auto"/>
        <w:bottom w:val="none" w:sz="0" w:space="0" w:color="auto"/>
        <w:right w:val="none" w:sz="0" w:space="0" w:color="auto"/>
      </w:divBdr>
    </w:div>
    <w:div w:id="307789798">
      <w:marLeft w:val="0"/>
      <w:marRight w:val="0"/>
      <w:marTop w:val="0"/>
      <w:marBottom w:val="0"/>
      <w:divBdr>
        <w:top w:val="none" w:sz="0" w:space="0" w:color="auto"/>
        <w:left w:val="none" w:sz="0" w:space="0" w:color="auto"/>
        <w:bottom w:val="none" w:sz="0" w:space="0" w:color="auto"/>
        <w:right w:val="none" w:sz="0" w:space="0" w:color="auto"/>
      </w:divBdr>
    </w:div>
    <w:div w:id="319777270">
      <w:marLeft w:val="0"/>
      <w:marRight w:val="0"/>
      <w:marTop w:val="0"/>
      <w:marBottom w:val="0"/>
      <w:divBdr>
        <w:top w:val="none" w:sz="0" w:space="0" w:color="auto"/>
        <w:left w:val="none" w:sz="0" w:space="0" w:color="auto"/>
        <w:bottom w:val="none" w:sz="0" w:space="0" w:color="auto"/>
        <w:right w:val="none" w:sz="0" w:space="0" w:color="auto"/>
      </w:divBdr>
    </w:div>
    <w:div w:id="328363680">
      <w:marLeft w:val="0"/>
      <w:marRight w:val="0"/>
      <w:marTop w:val="0"/>
      <w:marBottom w:val="0"/>
      <w:divBdr>
        <w:top w:val="none" w:sz="0" w:space="0" w:color="auto"/>
        <w:left w:val="none" w:sz="0" w:space="0" w:color="auto"/>
        <w:bottom w:val="none" w:sz="0" w:space="0" w:color="auto"/>
        <w:right w:val="none" w:sz="0" w:space="0" w:color="auto"/>
      </w:divBdr>
    </w:div>
    <w:div w:id="329718430">
      <w:marLeft w:val="0"/>
      <w:marRight w:val="0"/>
      <w:marTop w:val="0"/>
      <w:marBottom w:val="0"/>
      <w:divBdr>
        <w:top w:val="none" w:sz="0" w:space="0" w:color="auto"/>
        <w:left w:val="none" w:sz="0" w:space="0" w:color="auto"/>
        <w:bottom w:val="none" w:sz="0" w:space="0" w:color="auto"/>
        <w:right w:val="none" w:sz="0" w:space="0" w:color="auto"/>
      </w:divBdr>
    </w:div>
    <w:div w:id="349573220">
      <w:marLeft w:val="0"/>
      <w:marRight w:val="0"/>
      <w:marTop w:val="0"/>
      <w:marBottom w:val="0"/>
      <w:divBdr>
        <w:top w:val="none" w:sz="0" w:space="0" w:color="auto"/>
        <w:left w:val="none" w:sz="0" w:space="0" w:color="auto"/>
        <w:bottom w:val="none" w:sz="0" w:space="0" w:color="auto"/>
        <w:right w:val="none" w:sz="0" w:space="0" w:color="auto"/>
      </w:divBdr>
    </w:div>
    <w:div w:id="362755492">
      <w:marLeft w:val="0"/>
      <w:marRight w:val="0"/>
      <w:marTop w:val="0"/>
      <w:marBottom w:val="0"/>
      <w:divBdr>
        <w:top w:val="none" w:sz="0" w:space="0" w:color="auto"/>
        <w:left w:val="none" w:sz="0" w:space="0" w:color="auto"/>
        <w:bottom w:val="none" w:sz="0" w:space="0" w:color="auto"/>
        <w:right w:val="none" w:sz="0" w:space="0" w:color="auto"/>
      </w:divBdr>
    </w:div>
    <w:div w:id="370347815">
      <w:marLeft w:val="0"/>
      <w:marRight w:val="0"/>
      <w:marTop w:val="0"/>
      <w:marBottom w:val="0"/>
      <w:divBdr>
        <w:top w:val="none" w:sz="0" w:space="0" w:color="auto"/>
        <w:left w:val="none" w:sz="0" w:space="0" w:color="auto"/>
        <w:bottom w:val="none" w:sz="0" w:space="0" w:color="auto"/>
        <w:right w:val="none" w:sz="0" w:space="0" w:color="auto"/>
      </w:divBdr>
    </w:div>
    <w:div w:id="373164540">
      <w:marLeft w:val="0"/>
      <w:marRight w:val="0"/>
      <w:marTop w:val="0"/>
      <w:marBottom w:val="0"/>
      <w:divBdr>
        <w:top w:val="none" w:sz="0" w:space="0" w:color="auto"/>
        <w:left w:val="none" w:sz="0" w:space="0" w:color="auto"/>
        <w:bottom w:val="none" w:sz="0" w:space="0" w:color="auto"/>
        <w:right w:val="none" w:sz="0" w:space="0" w:color="auto"/>
      </w:divBdr>
    </w:div>
    <w:div w:id="395132876">
      <w:marLeft w:val="0"/>
      <w:marRight w:val="0"/>
      <w:marTop w:val="0"/>
      <w:marBottom w:val="0"/>
      <w:divBdr>
        <w:top w:val="none" w:sz="0" w:space="0" w:color="auto"/>
        <w:left w:val="none" w:sz="0" w:space="0" w:color="auto"/>
        <w:bottom w:val="none" w:sz="0" w:space="0" w:color="auto"/>
        <w:right w:val="none" w:sz="0" w:space="0" w:color="auto"/>
      </w:divBdr>
    </w:div>
    <w:div w:id="410736108">
      <w:marLeft w:val="0"/>
      <w:marRight w:val="0"/>
      <w:marTop w:val="0"/>
      <w:marBottom w:val="0"/>
      <w:divBdr>
        <w:top w:val="none" w:sz="0" w:space="0" w:color="auto"/>
        <w:left w:val="none" w:sz="0" w:space="0" w:color="auto"/>
        <w:bottom w:val="none" w:sz="0" w:space="0" w:color="auto"/>
        <w:right w:val="none" w:sz="0" w:space="0" w:color="auto"/>
      </w:divBdr>
    </w:div>
    <w:div w:id="455490897">
      <w:marLeft w:val="0"/>
      <w:marRight w:val="0"/>
      <w:marTop w:val="0"/>
      <w:marBottom w:val="0"/>
      <w:divBdr>
        <w:top w:val="none" w:sz="0" w:space="0" w:color="auto"/>
        <w:left w:val="none" w:sz="0" w:space="0" w:color="auto"/>
        <w:bottom w:val="none" w:sz="0" w:space="0" w:color="auto"/>
        <w:right w:val="none" w:sz="0" w:space="0" w:color="auto"/>
      </w:divBdr>
    </w:div>
    <w:div w:id="459611079">
      <w:marLeft w:val="0"/>
      <w:marRight w:val="0"/>
      <w:marTop w:val="0"/>
      <w:marBottom w:val="0"/>
      <w:divBdr>
        <w:top w:val="none" w:sz="0" w:space="0" w:color="auto"/>
        <w:left w:val="none" w:sz="0" w:space="0" w:color="auto"/>
        <w:bottom w:val="none" w:sz="0" w:space="0" w:color="auto"/>
        <w:right w:val="none" w:sz="0" w:space="0" w:color="auto"/>
      </w:divBdr>
    </w:div>
    <w:div w:id="459760395">
      <w:marLeft w:val="0"/>
      <w:marRight w:val="0"/>
      <w:marTop w:val="0"/>
      <w:marBottom w:val="0"/>
      <w:divBdr>
        <w:top w:val="none" w:sz="0" w:space="0" w:color="auto"/>
        <w:left w:val="none" w:sz="0" w:space="0" w:color="auto"/>
        <w:bottom w:val="none" w:sz="0" w:space="0" w:color="auto"/>
        <w:right w:val="none" w:sz="0" w:space="0" w:color="auto"/>
      </w:divBdr>
    </w:div>
    <w:div w:id="472481170">
      <w:marLeft w:val="0"/>
      <w:marRight w:val="0"/>
      <w:marTop w:val="0"/>
      <w:marBottom w:val="0"/>
      <w:divBdr>
        <w:top w:val="none" w:sz="0" w:space="0" w:color="auto"/>
        <w:left w:val="none" w:sz="0" w:space="0" w:color="auto"/>
        <w:bottom w:val="none" w:sz="0" w:space="0" w:color="auto"/>
        <w:right w:val="none" w:sz="0" w:space="0" w:color="auto"/>
      </w:divBdr>
    </w:div>
    <w:div w:id="472913582">
      <w:marLeft w:val="0"/>
      <w:marRight w:val="0"/>
      <w:marTop w:val="0"/>
      <w:marBottom w:val="0"/>
      <w:divBdr>
        <w:top w:val="none" w:sz="0" w:space="0" w:color="auto"/>
        <w:left w:val="none" w:sz="0" w:space="0" w:color="auto"/>
        <w:bottom w:val="none" w:sz="0" w:space="0" w:color="auto"/>
        <w:right w:val="none" w:sz="0" w:space="0" w:color="auto"/>
      </w:divBdr>
    </w:div>
    <w:div w:id="487600955">
      <w:marLeft w:val="0"/>
      <w:marRight w:val="0"/>
      <w:marTop w:val="0"/>
      <w:marBottom w:val="0"/>
      <w:divBdr>
        <w:top w:val="none" w:sz="0" w:space="0" w:color="auto"/>
        <w:left w:val="none" w:sz="0" w:space="0" w:color="auto"/>
        <w:bottom w:val="none" w:sz="0" w:space="0" w:color="auto"/>
        <w:right w:val="none" w:sz="0" w:space="0" w:color="auto"/>
      </w:divBdr>
    </w:div>
    <w:div w:id="498664726">
      <w:marLeft w:val="0"/>
      <w:marRight w:val="0"/>
      <w:marTop w:val="0"/>
      <w:marBottom w:val="0"/>
      <w:divBdr>
        <w:top w:val="none" w:sz="0" w:space="0" w:color="auto"/>
        <w:left w:val="none" w:sz="0" w:space="0" w:color="auto"/>
        <w:bottom w:val="none" w:sz="0" w:space="0" w:color="auto"/>
        <w:right w:val="none" w:sz="0" w:space="0" w:color="auto"/>
      </w:divBdr>
    </w:div>
    <w:div w:id="500781830">
      <w:marLeft w:val="0"/>
      <w:marRight w:val="0"/>
      <w:marTop w:val="0"/>
      <w:marBottom w:val="0"/>
      <w:divBdr>
        <w:top w:val="none" w:sz="0" w:space="0" w:color="auto"/>
        <w:left w:val="none" w:sz="0" w:space="0" w:color="auto"/>
        <w:bottom w:val="none" w:sz="0" w:space="0" w:color="auto"/>
        <w:right w:val="none" w:sz="0" w:space="0" w:color="auto"/>
      </w:divBdr>
    </w:div>
    <w:div w:id="514153690">
      <w:marLeft w:val="0"/>
      <w:marRight w:val="0"/>
      <w:marTop w:val="0"/>
      <w:marBottom w:val="0"/>
      <w:divBdr>
        <w:top w:val="none" w:sz="0" w:space="0" w:color="auto"/>
        <w:left w:val="none" w:sz="0" w:space="0" w:color="auto"/>
        <w:bottom w:val="none" w:sz="0" w:space="0" w:color="auto"/>
        <w:right w:val="none" w:sz="0" w:space="0" w:color="auto"/>
      </w:divBdr>
    </w:div>
    <w:div w:id="532814270">
      <w:marLeft w:val="0"/>
      <w:marRight w:val="0"/>
      <w:marTop w:val="0"/>
      <w:marBottom w:val="0"/>
      <w:divBdr>
        <w:top w:val="none" w:sz="0" w:space="0" w:color="auto"/>
        <w:left w:val="none" w:sz="0" w:space="0" w:color="auto"/>
        <w:bottom w:val="none" w:sz="0" w:space="0" w:color="auto"/>
        <w:right w:val="none" w:sz="0" w:space="0" w:color="auto"/>
      </w:divBdr>
    </w:div>
    <w:div w:id="548224035">
      <w:marLeft w:val="0"/>
      <w:marRight w:val="0"/>
      <w:marTop w:val="0"/>
      <w:marBottom w:val="0"/>
      <w:divBdr>
        <w:top w:val="none" w:sz="0" w:space="0" w:color="auto"/>
        <w:left w:val="none" w:sz="0" w:space="0" w:color="auto"/>
        <w:bottom w:val="none" w:sz="0" w:space="0" w:color="auto"/>
        <w:right w:val="none" w:sz="0" w:space="0" w:color="auto"/>
      </w:divBdr>
    </w:div>
    <w:div w:id="559630335">
      <w:marLeft w:val="0"/>
      <w:marRight w:val="0"/>
      <w:marTop w:val="0"/>
      <w:marBottom w:val="0"/>
      <w:divBdr>
        <w:top w:val="none" w:sz="0" w:space="0" w:color="auto"/>
        <w:left w:val="none" w:sz="0" w:space="0" w:color="auto"/>
        <w:bottom w:val="none" w:sz="0" w:space="0" w:color="auto"/>
        <w:right w:val="none" w:sz="0" w:space="0" w:color="auto"/>
      </w:divBdr>
    </w:div>
    <w:div w:id="567232800">
      <w:marLeft w:val="0"/>
      <w:marRight w:val="0"/>
      <w:marTop w:val="0"/>
      <w:marBottom w:val="0"/>
      <w:divBdr>
        <w:top w:val="none" w:sz="0" w:space="0" w:color="auto"/>
        <w:left w:val="none" w:sz="0" w:space="0" w:color="auto"/>
        <w:bottom w:val="none" w:sz="0" w:space="0" w:color="auto"/>
        <w:right w:val="none" w:sz="0" w:space="0" w:color="auto"/>
      </w:divBdr>
    </w:div>
    <w:div w:id="569005918">
      <w:marLeft w:val="0"/>
      <w:marRight w:val="0"/>
      <w:marTop w:val="0"/>
      <w:marBottom w:val="0"/>
      <w:divBdr>
        <w:top w:val="none" w:sz="0" w:space="0" w:color="auto"/>
        <w:left w:val="none" w:sz="0" w:space="0" w:color="auto"/>
        <w:bottom w:val="none" w:sz="0" w:space="0" w:color="auto"/>
        <w:right w:val="none" w:sz="0" w:space="0" w:color="auto"/>
      </w:divBdr>
    </w:div>
    <w:div w:id="594556926">
      <w:marLeft w:val="0"/>
      <w:marRight w:val="0"/>
      <w:marTop w:val="0"/>
      <w:marBottom w:val="0"/>
      <w:divBdr>
        <w:top w:val="none" w:sz="0" w:space="0" w:color="auto"/>
        <w:left w:val="none" w:sz="0" w:space="0" w:color="auto"/>
        <w:bottom w:val="none" w:sz="0" w:space="0" w:color="auto"/>
        <w:right w:val="none" w:sz="0" w:space="0" w:color="auto"/>
      </w:divBdr>
    </w:div>
    <w:div w:id="599487864">
      <w:marLeft w:val="0"/>
      <w:marRight w:val="0"/>
      <w:marTop w:val="0"/>
      <w:marBottom w:val="0"/>
      <w:divBdr>
        <w:top w:val="none" w:sz="0" w:space="0" w:color="auto"/>
        <w:left w:val="none" w:sz="0" w:space="0" w:color="auto"/>
        <w:bottom w:val="none" w:sz="0" w:space="0" w:color="auto"/>
        <w:right w:val="none" w:sz="0" w:space="0" w:color="auto"/>
      </w:divBdr>
    </w:div>
    <w:div w:id="603147139">
      <w:marLeft w:val="0"/>
      <w:marRight w:val="0"/>
      <w:marTop w:val="0"/>
      <w:marBottom w:val="0"/>
      <w:divBdr>
        <w:top w:val="none" w:sz="0" w:space="0" w:color="auto"/>
        <w:left w:val="none" w:sz="0" w:space="0" w:color="auto"/>
        <w:bottom w:val="none" w:sz="0" w:space="0" w:color="auto"/>
        <w:right w:val="none" w:sz="0" w:space="0" w:color="auto"/>
      </w:divBdr>
    </w:div>
    <w:div w:id="607084672">
      <w:marLeft w:val="0"/>
      <w:marRight w:val="0"/>
      <w:marTop w:val="0"/>
      <w:marBottom w:val="0"/>
      <w:divBdr>
        <w:top w:val="none" w:sz="0" w:space="0" w:color="auto"/>
        <w:left w:val="none" w:sz="0" w:space="0" w:color="auto"/>
        <w:bottom w:val="none" w:sz="0" w:space="0" w:color="auto"/>
        <w:right w:val="none" w:sz="0" w:space="0" w:color="auto"/>
      </w:divBdr>
    </w:div>
    <w:div w:id="614672285">
      <w:marLeft w:val="0"/>
      <w:marRight w:val="0"/>
      <w:marTop w:val="0"/>
      <w:marBottom w:val="0"/>
      <w:divBdr>
        <w:top w:val="none" w:sz="0" w:space="0" w:color="auto"/>
        <w:left w:val="none" w:sz="0" w:space="0" w:color="auto"/>
        <w:bottom w:val="none" w:sz="0" w:space="0" w:color="auto"/>
        <w:right w:val="none" w:sz="0" w:space="0" w:color="auto"/>
      </w:divBdr>
    </w:div>
    <w:div w:id="648945024">
      <w:marLeft w:val="0"/>
      <w:marRight w:val="0"/>
      <w:marTop w:val="0"/>
      <w:marBottom w:val="0"/>
      <w:divBdr>
        <w:top w:val="none" w:sz="0" w:space="0" w:color="auto"/>
        <w:left w:val="none" w:sz="0" w:space="0" w:color="auto"/>
        <w:bottom w:val="none" w:sz="0" w:space="0" w:color="auto"/>
        <w:right w:val="none" w:sz="0" w:space="0" w:color="auto"/>
      </w:divBdr>
    </w:div>
    <w:div w:id="660813700">
      <w:marLeft w:val="0"/>
      <w:marRight w:val="0"/>
      <w:marTop w:val="0"/>
      <w:marBottom w:val="0"/>
      <w:divBdr>
        <w:top w:val="none" w:sz="0" w:space="0" w:color="auto"/>
        <w:left w:val="none" w:sz="0" w:space="0" w:color="auto"/>
        <w:bottom w:val="none" w:sz="0" w:space="0" w:color="auto"/>
        <w:right w:val="none" w:sz="0" w:space="0" w:color="auto"/>
      </w:divBdr>
    </w:div>
    <w:div w:id="668366316">
      <w:marLeft w:val="0"/>
      <w:marRight w:val="0"/>
      <w:marTop w:val="0"/>
      <w:marBottom w:val="0"/>
      <w:divBdr>
        <w:top w:val="none" w:sz="0" w:space="0" w:color="auto"/>
        <w:left w:val="none" w:sz="0" w:space="0" w:color="auto"/>
        <w:bottom w:val="none" w:sz="0" w:space="0" w:color="auto"/>
        <w:right w:val="none" w:sz="0" w:space="0" w:color="auto"/>
      </w:divBdr>
    </w:div>
    <w:div w:id="676731693">
      <w:marLeft w:val="0"/>
      <w:marRight w:val="0"/>
      <w:marTop w:val="0"/>
      <w:marBottom w:val="0"/>
      <w:divBdr>
        <w:top w:val="none" w:sz="0" w:space="0" w:color="auto"/>
        <w:left w:val="none" w:sz="0" w:space="0" w:color="auto"/>
        <w:bottom w:val="none" w:sz="0" w:space="0" w:color="auto"/>
        <w:right w:val="none" w:sz="0" w:space="0" w:color="auto"/>
      </w:divBdr>
    </w:div>
    <w:div w:id="689260705">
      <w:marLeft w:val="0"/>
      <w:marRight w:val="0"/>
      <w:marTop w:val="0"/>
      <w:marBottom w:val="0"/>
      <w:divBdr>
        <w:top w:val="none" w:sz="0" w:space="0" w:color="auto"/>
        <w:left w:val="none" w:sz="0" w:space="0" w:color="auto"/>
        <w:bottom w:val="none" w:sz="0" w:space="0" w:color="auto"/>
        <w:right w:val="none" w:sz="0" w:space="0" w:color="auto"/>
      </w:divBdr>
    </w:div>
    <w:div w:id="695082201">
      <w:marLeft w:val="0"/>
      <w:marRight w:val="0"/>
      <w:marTop w:val="0"/>
      <w:marBottom w:val="0"/>
      <w:divBdr>
        <w:top w:val="none" w:sz="0" w:space="0" w:color="auto"/>
        <w:left w:val="none" w:sz="0" w:space="0" w:color="auto"/>
        <w:bottom w:val="none" w:sz="0" w:space="0" w:color="auto"/>
        <w:right w:val="none" w:sz="0" w:space="0" w:color="auto"/>
      </w:divBdr>
    </w:div>
    <w:div w:id="732702102">
      <w:marLeft w:val="0"/>
      <w:marRight w:val="0"/>
      <w:marTop w:val="0"/>
      <w:marBottom w:val="0"/>
      <w:divBdr>
        <w:top w:val="none" w:sz="0" w:space="0" w:color="auto"/>
        <w:left w:val="none" w:sz="0" w:space="0" w:color="auto"/>
        <w:bottom w:val="none" w:sz="0" w:space="0" w:color="auto"/>
        <w:right w:val="none" w:sz="0" w:space="0" w:color="auto"/>
      </w:divBdr>
    </w:div>
    <w:div w:id="748038576">
      <w:marLeft w:val="0"/>
      <w:marRight w:val="0"/>
      <w:marTop w:val="0"/>
      <w:marBottom w:val="0"/>
      <w:divBdr>
        <w:top w:val="none" w:sz="0" w:space="0" w:color="auto"/>
        <w:left w:val="none" w:sz="0" w:space="0" w:color="auto"/>
        <w:bottom w:val="none" w:sz="0" w:space="0" w:color="auto"/>
        <w:right w:val="none" w:sz="0" w:space="0" w:color="auto"/>
      </w:divBdr>
    </w:div>
    <w:div w:id="749232650">
      <w:marLeft w:val="0"/>
      <w:marRight w:val="0"/>
      <w:marTop w:val="0"/>
      <w:marBottom w:val="0"/>
      <w:divBdr>
        <w:top w:val="none" w:sz="0" w:space="0" w:color="auto"/>
        <w:left w:val="none" w:sz="0" w:space="0" w:color="auto"/>
        <w:bottom w:val="none" w:sz="0" w:space="0" w:color="auto"/>
        <w:right w:val="none" w:sz="0" w:space="0" w:color="auto"/>
      </w:divBdr>
    </w:div>
    <w:div w:id="759375215">
      <w:marLeft w:val="0"/>
      <w:marRight w:val="0"/>
      <w:marTop w:val="0"/>
      <w:marBottom w:val="0"/>
      <w:divBdr>
        <w:top w:val="none" w:sz="0" w:space="0" w:color="auto"/>
        <w:left w:val="none" w:sz="0" w:space="0" w:color="auto"/>
        <w:bottom w:val="none" w:sz="0" w:space="0" w:color="auto"/>
        <w:right w:val="none" w:sz="0" w:space="0" w:color="auto"/>
      </w:divBdr>
    </w:div>
    <w:div w:id="761995206">
      <w:marLeft w:val="0"/>
      <w:marRight w:val="0"/>
      <w:marTop w:val="0"/>
      <w:marBottom w:val="0"/>
      <w:divBdr>
        <w:top w:val="none" w:sz="0" w:space="0" w:color="auto"/>
        <w:left w:val="none" w:sz="0" w:space="0" w:color="auto"/>
        <w:bottom w:val="none" w:sz="0" w:space="0" w:color="auto"/>
        <w:right w:val="none" w:sz="0" w:space="0" w:color="auto"/>
      </w:divBdr>
    </w:div>
    <w:div w:id="784273929">
      <w:marLeft w:val="0"/>
      <w:marRight w:val="0"/>
      <w:marTop w:val="0"/>
      <w:marBottom w:val="0"/>
      <w:divBdr>
        <w:top w:val="none" w:sz="0" w:space="0" w:color="auto"/>
        <w:left w:val="none" w:sz="0" w:space="0" w:color="auto"/>
        <w:bottom w:val="none" w:sz="0" w:space="0" w:color="auto"/>
        <w:right w:val="none" w:sz="0" w:space="0" w:color="auto"/>
      </w:divBdr>
    </w:div>
    <w:div w:id="784538576">
      <w:marLeft w:val="0"/>
      <w:marRight w:val="0"/>
      <w:marTop w:val="0"/>
      <w:marBottom w:val="0"/>
      <w:divBdr>
        <w:top w:val="none" w:sz="0" w:space="0" w:color="auto"/>
        <w:left w:val="none" w:sz="0" w:space="0" w:color="auto"/>
        <w:bottom w:val="none" w:sz="0" w:space="0" w:color="auto"/>
        <w:right w:val="none" w:sz="0" w:space="0" w:color="auto"/>
      </w:divBdr>
    </w:div>
    <w:div w:id="790854843">
      <w:marLeft w:val="0"/>
      <w:marRight w:val="0"/>
      <w:marTop w:val="0"/>
      <w:marBottom w:val="0"/>
      <w:divBdr>
        <w:top w:val="none" w:sz="0" w:space="0" w:color="auto"/>
        <w:left w:val="none" w:sz="0" w:space="0" w:color="auto"/>
        <w:bottom w:val="none" w:sz="0" w:space="0" w:color="auto"/>
        <w:right w:val="none" w:sz="0" w:space="0" w:color="auto"/>
      </w:divBdr>
    </w:div>
    <w:div w:id="799222160">
      <w:marLeft w:val="0"/>
      <w:marRight w:val="0"/>
      <w:marTop w:val="0"/>
      <w:marBottom w:val="0"/>
      <w:divBdr>
        <w:top w:val="none" w:sz="0" w:space="0" w:color="auto"/>
        <w:left w:val="none" w:sz="0" w:space="0" w:color="auto"/>
        <w:bottom w:val="none" w:sz="0" w:space="0" w:color="auto"/>
        <w:right w:val="none" w:sz="0" w:space="0" w:color="auto"/>
      </w:divBdr>
    </w:div>
    <w:div w:id="817769738">
      <w:marLeft w:val="0"/>
      <w:marRight w:val="0"/>
      <w:marTop w:val="0"/>
      <w:marBottom w:val="0"/>
      <w:divBdr>
        <w:top w:val="none" w:sz="0" w:space="0" w:color="auto"/>
        <w:left w:val="none" w:sz="0" w:space="0" w:color="auto"/>
        <w:bottom w:val="none" w:sz="0" w:space="0" w:color="auto"/>
        <w:right w:val="none" w:sz="0" w:space="0" w:color="auto"/>
      </w:divBdr>
    </w:div>
    <w:div w:id="856820026">
      <w:marLeft w:val="0"/>
      <w:marRight w:val="0"/>
      <w:marTop w:val="0"/>
      <w:marBottom w:val="0"/>
      <w:divBdr>
        <w:top w:val="none" w:sz="0" w:space="0" w:color="auto"/>
        <w:left w:val="none" w:sz="0" w:space="0" w:color="auto"/>
        <w:bottom w:val="none" w:sz="0" w:space="0" w:color="auto"/>
        <w:right w:val="none" w:sz="0" w:space="0" w:color="auto"/>
      </w:divBdr>
    </w:div>
    <w:div w:id="864320263">
      <w:marLeft w:val="0"/>
      <w:marRight w:val="0"/>
      <w:marTop w:val="0"/>
      <w:marBottom w:val="0"/>
      <w:divBdr>
        <w:top w:val="none" w:sz="0" w:space="0" w:color="auto"/>
        <w:left w:val="none" w:sz="0" w:space="0" w:color="auto"/>
        <w:bottom w:val="none" w:sz="0" w:space="0" w:color="auto"/>
        <w:right w:val="none" w:sz="0" w:space="0" w:color="auto"/>
      </w:divBdr>
    </w:div>
    <w:div w:id="866286887">
      <w:marLeft w:val="0"/>
      <w:marRight w:val="0"/>
      <w:marTop w:val="0"/>
      <w:marBottom w:val="0"/>
      <w:divBdr>
        <w:top w:val="none" w:sz="0" w:space="0" w:color="auto"/>
        <w:left w:val="none" w:sz="0" w:space="0" w:color="auto"/>
        <w:bottom w:val="none" w:sz="0" w:space="0" w:color="auto"/>
        <w:right w:val="none" w:sz="0" w:space="0" w:color="auto"/>
      </w:divBdr>
    </w:div>
    <w:div w:id="878781190">
      <w:marLeft w:val="0"/>
      <w:marRight w:val="0"/>
      <w:marTop w:val="0"/>
      <w:marBottom w:val="0"/>
      <w:divBdr>
        <w:top w:val="none" w:sz="0" w:space="0" w:color="auto"/>
        <w:left w:val="none" w:sz="0" w:space="0" w:color="auto"/>
        <w:bottom w:val="none" w:sz="0" w:space="0" w:color="auto"/>
        <w:right w:val="none" w:sz="0" w:space="0" w:color="auto"/>
      </w:divBdr>
    </w:div>
    <w:div w:id="924921362">
      <w:marLeft w:val="0"/>
      <w:marRight w:val="0"/>
      <w:marTop w:val="0"/>
      <w:marBottom w:val="0"/>
      <w:divBdr>
        <w:top w:val="none" w:sz="0" w:space="0" w:color="auto"/>
        <w:left w:val="none" w:sz="0" w:space="0" w:color="auto"/>
        <w:bottom w:val="none" w:sz="0" w:space="0" w:color="auto"/>
        <w:right w:val="none" w:sz="0" w:space="0" w:color="auto"/>
      </w:divBdr>
    </w:div>
    <w:div w:id="941257274">
      <w:marLeft w:val="0"/>
      <w:marRight w:val="0"/>
      <w:marTop w:val="0"/>
      <w:marBottom w:val="0"/>
      <w:divBdr>
        <w:top w:val="none" w:sz="0" w:space="0" w:color="auto"/>
        <w:left w:val="none" w:sz="0" w:space="0" w:color="auto"/>
        <w:bottom w:val="none" w:sz="0" w:space="0" w:color="auto"/>
        <w:right w:val="none" w:sz="0" w:space="0" w:color="auto"/>
      </w:divBdr>
    </w:div>
    <w:div w:id="958994103">
      <w:marLeft w:val="0"/>
      <w:marRight w:val="0"/>
      <w:marTop w:val="0"/>
      <w:marBottom w:val="0"/>
      <w:divBdr>
        <w:top w:val="none" w:sz="0" w:space="0" w:color="auto"/>
        <w:left w:val="none" w:sz="0" w:space="0" w:color="auto"/>
        <w:bottom w:val="none" w:sz="0" w:space="0" w:color="auto"/>
        <w:right w:val="none" w:sz="0" w:space="0" w:color="auto"/>
      </w:divBdr>
    </w:div>
    <w:div w:id="960957877">
      <w:marLeft w:val="0"/>
      <w:marRight w:val="0"/>
      <w:marTop w:val="0"/>
      <w:marBottom w:val="0"/>
      <w:divBdr>
        <w:top w:val="none" w:sz="0" w:space="0" w:color="auto"/>
        <w:left w:val="none" w:sz="0" w:space="0" w:color="auto"/>
        <w:bottom w:val="none" w:sz="0" w:space="0" w:color="auto"/>
        <w:right w:val="none" w:sz="0" w:space="0" w:color="auto"/>
      </w:divBdr>
    </w:div>
    <w:div w:id="961224625">
      <w:marLeft w:val="0"/>
      <w:marRight w:val="0"/>
      <w:marTop w:val="0"/>
      <w:marBottom w:val="0"/>
      <w:divBdr>
        <w:top w:val="none" w:sz="0" w:space="0" w:color="auto"/>
        <w:left w:val="none" w:sz="0" w:space="0" w:color="auto"/>
        <w:bottom w:val="none" w:sz="0" w:space="0" w:color="auto"/>
        <w:right w:val="none" w:sz="0" w:space="0" w:color="auto"/>
      </w:divBdr>
    </w:div>
    <w:div w:id="970788561">
      <w:marLeft w:val="0"/>
      <w:marRight w:val="0"/>
      <w:marTop w:val="0"/>
      <w:marBottom w:val="0"/>
      <w:divBdr>
        <w:top w:val="none" w:sz="0" w:space="0" w:color="auto"/>
        <w:left w:val="none" w:sz="0" w:space="0" w:color="auto"/>
        <w:bottom w:val="none" w:sz="0" w:space="0" w:color="auto"/>
        <w:right w:val="none" w:sz="0" w:space="0" w:color="auto"/>
      </w:divBdr>
    </w:div>
    <w:div w:id="980615822">
      <w:marLeft w:val="0"/>
      <w:marRight w:val="0"/>
      <w:marTop w:val="0"/>
      <w:marBottom w:val="0"/>
      <w:divBdr>
        <w:top w:val="none" w:sz="0" w:space="0" w:color="auto"/>
        <w:left w:val="none" w:sz="0" w:space="0" w:color="auto"/>
        <w:bottom w:val="none" w:sz="0" w:space="0" w:color="auto"/>
        <w:right w:val="none" w:sz="0" w:space="0" w:color="auto"/>
      </w:divBdr>
    </w:div>
    <w:div w:id="984892589">
      <w:marLeft w:val="0"/>
      <w:marRight w:val="0"/>
      <w:marTop w:val="0"/>
      <w:marBottom w:val="0"/>
      <w:divBdr>
        <w:top w:val="none" w:sz="0" w:space="0" w:color="auto"/>
        <w:left w:val="none" w:sz="0" w:space="0" w:color="auto"/>
        <w:bottom w:val="none" w:sz="0" w:space="0" w:color="auto"/>
        <w:right w:val="none" w:sz="0" w:space="0" w:color="auto"/>
      </w:divBdr>
    </w:div>
    <w:div w:id="993991115">
      <w:marLeft w:val="0"/>
      <w:marRight w:val="0"/>
      <w:marTop w:val="0"/>
      <w:marBottom w:val="0"/>
      <w:divBdr>
        <w:top w:val="none" w:sz="0" w:space="0" w:color="auto"/>
        <w:left w:val="none" w:sz="0" w:space="0" w:color="auto"/>
        <w:bottom w:val="none" w:sz="0" w:space="0" w:color="auto"/>
        <w:right w:val="none" w:sz="0" w:space="0" w:color="auto"/>
      </w:divBdr>
    </w:div>
    <w:div w:id="1028334775">
      <w:marLeft w:val="0"/>
      <w:marRight w:val="0"/>
      <w:marTop w:val="0"/>
      <w:marBottom w:val="0"/>
      <w:divBdr>
        <w:top w:val="none" w:sz="0" w:space="0" w:color="auto"/>
        <w:left w:val="none" w:sz="0" w:space="0" w:color="auto"/>
        <w:bottom w:val="none" w:sz="0" w:space="0" w:color="auto"/>
        <w:right w:val="none" w:sz="0" w:space="0" w:color="auto"/>
      </w:divBdr>
    </w:div>
    <w:div w:id="1047140308">
      <w:marLeft w:val="0"/>
      <w:marRight w:val="0"/>
      <w:marTop w:val="0"/>
      <w:marBottom w:val="0"/>
      <w:divBdr>
        <w:top w:val="none" w:sz="0" w:space="0" w:color="auto"/>
        <w:left w:val="none" w:sz="0" w:space="0" w:color="auto"/>
        <w:bottom w:val="none" w:sz="0" w:space="0" w:color="auto"/>
        <w:right w:val="none" w:sz="0" w:space="0" w:color="auto"/>
      </w:divBdr>
    </w:div>
    <w:div w:id="1072116661">
      <w:marLeft w:val="0"/>
      <w:marRight w:val="0"/>
      <w:marTop w:val="0"/>
      <w:marBottom w:val="0"/>
      <w:divBdr>
        <w:top w:val="none" w:sz="0" w:space="0" w:color="auto"/>
        <w:left w:val="none" w:sz="0" w:space="0" w:color="auto"/>
        <w:bottom w:val="none" w:sz="0" w:space="0" w:color="auto"/>
        <w:right w:val="none" w:sz="0" w:space="0" w:color="auto"/>
      </w:divBdr>
    </w:div>
    <w:div w:id="1079710096">
      <w:marLeft w:val="0"/>
      <w:marRight w:val="0"/>
      <w:marTop w:val="0"/>
      <w:marBottom w:val="0"/>
      <w:divBdr>
        <w:top w:val="none" w:sz="0" w:space="0" w:color="auto"/>
        <w:left w:val="none" w:sz="0" w:space="0" w:color="auto"/>
        <w:bottom w:val="none" w:sz="0" w:space="0" w:color="auto"/>
        <w:right w:val="none" w:sz="0" w:space="0" w:color="auto"/>
      </w:divBdr>
    </w:div>
    <w:div w:id="1086344775">
      <w:marLeft w:val="0"/>
      <w:marRight w:val="0"/>
      <w:marTop w:val="0"/>
      <w:marBottom w:val="0"/>
      <w:divBdr>
        <w:top w:val="none" w:sz="0" w:space="0" w:color="auto"/>
        <w:left w:val="none" w:sz="0" w:space="0" w:color="auto"/>
        <w:bottom w:val="none" w:sz="0" w:space="0" w:color="auto"/>
        <w:right w:val="none" w:sz="0" w:space="0" w:color="auto"/>
      </w:divBdr>
    </w:div>
    <w:div w:id="1091241994">
      <w:marLeft w:val="0"/>
      <w:marRight w:val="0"/>
      <w:marTop w:val="0"/>
      <w:marBottom w:val="0"/>
      <w:divBdr>
        <w:top w:val="none" w:sz="0" w:space="0" w:color="auto"/>
        <w:left w:val="none" w:sz="0" w:space="0" w:color="auto"/>
        <w:bottom w:val="none" w:sz="0" w:space="0" w:color="auto"/>
        <w:right w:val="none" w:sz="0" w:space="0" w:color="auto"/>
      </w:divBdr>
    </w:div>
    <w:div w:id="1101342914">
      <w:marLeft w:val="0"/>
      <w:marRight w:val="0"/>
      <w:marTop w:val="0"/>
      <w:marBottom w:val="0"/>
      <w:divBdr>
        <w:top w:val="none" w:sz="0" w:space="0" w:color="auto"/>
        <w:left w:val="none" w:sz="0" w:space="0" w:color="auto"/>
        <w:bottom w:val="none" w:sz="0" w:space="0" w:color="auto"/>
        <w:right w:val="none" w:sz="0" w:space="0" w:color="auto"/>
      </w:divBdr>
    </w:div>
    <w:div w:id="1107651655">
      <w:marLeft w:val="0"/>
      <w:marRight w:val="0"/>
      <w:marTop w:val="0"/>
      <w:marBottom w:val="0"/>
      <w:divBdr>
        <w:top w:val="none" w:sz="0" w:space="0" w:color="auto"/>
        <w:left w:val="none" w:sz="0" w:space="0" w:color="auto"/>
        <w:bottom w:val="none" w:sz="0" w:space="0" w:color="auto"/>
        <w:right w:val="none" w:sz="0" w:space="0" w:color="auto"/>
      </w:divBdr>
    </w:div>
    <w:div w:id="1115058416">
      <w:marLeft w:val="0"/>
      <w:marRight w:val="0"/>
      <w:marTop w:val="0"/>
      <w:marBottom w:val="0"/>
      <w:divBdr>
        <w:top w:val="none" w:sz="0" w:space="0" w:color="auto"/>
        <w:left w:val="none" w:sz="0" w:space="0" w:color="auto"/>
        <w:bottom w:val="none" w:sz="0" w:space="0" w:color="auto"/>
        <w:right w:val="none" w:sz="0" w:space="0" w:color="auto"/>
      </w:divBdr>
    </w:div>
    <w:div w:id="1142235077">
      <w:marLeft w:val="0"/>
      <w:marRight w:val="0"/>
      <w:marTop w:val="0"/>
      <w:marBottom w:val="0"/>
      <w:divBdr>
        <w:top w:val="none" w:sz="0" w:space="0" w:color="auto"/>
        <w:left w:val="none" w:sz="0" w:space="0" w:color="auto"/>
        <w:bottom w:val="none" w:sz="0" w:space="0" w:color="auto"/>
        <w:right w:val="none" w:sz="0" w:space="0" w:color="auto"/>
      </w:divBdr>
    </w:div>
    <w:div w:id="1148397216">
      <w:marLeft w:val="0"/>
      <w:marRight w:val="0"/>
      <w:marTop w:val="0"/>
      <w:marBottom w:val="0"/>
      <w:divBdr>
        <w:top w:val="none" w:sz="0" w:space="0" w:color="auto"/>
        <w:left w:val="none" w:sz="0" w:space="0" w:color="auto"/>
        <w:bottom w:val="none" w:sz="0" w:space="0" w:color="auto"/>
        <w:right w:val="none" w:sz="0" w:space="0" w:color="auto"/>
      </w:divBdr>
    </w:div>
    <w:div w:id="1154563693">
      <w:marLeft w:val="0"/>
      <w:marRight w:val="0"/>
      <w:marTop w:val="0"/>
      <w:marBottom w:val="0"/>
      <w:divBdr>
        <w:top w:val="none" w:sz="0" w:space="0" w:color="auto"/>
        <w:left w:val="none" w:sz="0" w:space="0" w:color="auto"/>
        <w:bottom w:val="none" w:sz="0" w:space="0" w:color="auto"/>
        <w:right w:val="none" w:sz="0" w:space="0" w:color="auto"/>
      </w:divBdr>
    </w:div>
    <w:div w:id="1157379541">
      <w:marLeft w:val="0"/>
      <w:marRight w:val="0"/>
      <w:marTop w:val="0"/>
      <w:marBottom w:val="0"/>
      <w:divBdr>
        <w:top w:val="none" w:sz="0" w:space="0" w:color="auto"/>
        <w:left w:val="none" w:sz="0" w:space="0" w:color="auto"/>
        <w:bottom w:val="none" w:sz="0" w:space="0" w:color="auto"/>
        <w:right w:val="none" w:sz="0" w:space="0" w:color="auto"/>
      </w:divBdr>
    </w:div>
    <w:div w:id="1187257558">
      <w:marLeft w:val="0"/>
      <w:marRight w:val="0"/>
      <w:marTop w:val="0"/>
      <w:marBottom w:val="0"/>
      <w:divBdr>
        <w:top w:val="none" w:sz="0" w:space="0" w:color="auto"/>
        <w:left w:val="none" w:sz="0" w:space="0" w:color="auto"/>
        <w:bottom w:val="none" w:sz="0" w:space="0" w:color="auto"/>
        <w:right w:val="none" w:sz="0" w:space="0" w:color="auto"/>
      </w:divBdr>
    </w:div>
    <w:div w:id="1195003878">
      <w:marLeft w:val="0"/>
      <w:marRight w:val="0"/>
      <w:marTop w:val="0"/>
      <w:marBottom w:val="0"/>
      <w:divBdr>
        <w:top w:val="none" w:sz="0" w:space="0" w:color="auto"/>
        <w:left w:val="none" w:sz="0" w:space="0" w:color="auto"/>
        <w:bottom w:val="none" w:sz="0" w:space="0" w:color="auto"/>
        <w:right w:val="none" w:sz="0" w:space="0" w:color="auto"/>
      </w:divBdr>
    </w:div>
    <w:div w:id="1196116780">
      <w:marLeft w:val="0"/>
      <w:marRight w:val="0"/>
      <w:marTop w:val="0"/>
      <w:marBottom w:val="0"/>
      <w:divBdr>
        <w:top w:val="none" w:sz="0" w:space="0" w:color="auto"/>
        <w:left w:val="none" w:sz="0" w:space="0" w:color="auto"/>
        <w:bottom w:val="none" w:sz="0" w:space="0" w:color="auto"/>
        <w:right w:val="none" w:sz="0" w:space="0" w:color="auto"/>
      </w:divBdr>
    </w:div>
    <w:div w:id="1216697681">
      <w:marLeft w:val="0"/>
      <w:marRight w:val="0"/>
      <w:marTop w:val="0"/>
      <w:marBottom w:val="0"/>
      <w:divBdr>
        <w:top w:val="none" w:sz="0" w:space="0" w:color="auto"/>
        <w:left w:val="none" w:sz="0" w:space="0" w:color="auto"/>
        <w:bottom w:val="none" w:sz="0" w:space="0" w:color="auto"/>
        <w:right w:val="none" w:sz="0" w:space="0" w:color="auto"/>
      </w:divBdr>
    </w:div>
    <w:div w:id="1219631850">
      <w:marLeft w:val="0"/>
      <w:marRight w:val="0"/>
      <w:marTop w:val="0"/>
      <w:marBottom w:val="0"/>
      <w:divBdr>
        <w:top w:val="none" w:sz="0" w:space="0" w:color="auto"/>
        <w:left w:val="none" w:sz="0" w:space="0" w:color="auto"/>
        <w:bottom w:val="none" w:sz="0" w:space="0" w:color="auto"/>
        <w:right w:val="none" w:sz="0" w:space="0" w:color="auto"/>
      </w:divBdr>
    </w:div>
    <w:div w:id="1220365194">
      <w:marLeft w:val="0"/>
      <w:marRight w:val="0"/>
      <w:marTop w:val="0"/>
      <w:marBottom w:val="0"/>
      <w:divBdr>
        <w:top w:val="none" w:sz="0" w:space="0" w:color="auto"/>
        <w:left w:val="none" w:sz="0" w:space="0" w:color="auto"/>
        <w:bottom w:val="none" w:sz="0" w:space="0" w:color="auto"/>
        <w:right w:val="none" w:sz="0" w:space="0" w:color="auto"/>
      </w:divBdr>
    </w:div>
    <w:div w:id="1228758744">
      <w:marLeft w:val="0"/>
      <w:marRight w:val="0"/>
      <w:marTop w:val="0"/>
      <w:marBottom w:val="0"/>
      <w:divBdr>
        <w:top w:val="none" w:sz="0" w:space="0" w:color="auto"/>
        <w:left w:val="none" w:sz="0" w:space="0" w:color="auto"/>
        <w:bottom w:val="none" w:sz="0" w:space="0" w:color="auto"/>
        <w:right w:val="none" w:sz="0" w:space="0" w:color="auto"/>
      </w:divBdr>
    </w:div>
    <w:div w:id="1233731550">
      <w:marLeft w:val="0"/>
      <w:marRight w:val="0"/>
      <w:marTop w:val="0"/>
      <w:marBottom w:val="0"/>
      <w:divBdr>
        <w:top w:val="none" w:sz="0" w:space="0" w:color="auto"/>
        <w:left w:val="none" w:sz="0" w:space="0" w:color="auto"/>
        <w:bottom w:val="none" w:sz="0" w:space="0" w:color="auto"/>
        <w:right w:val="none" w:sz="0" w:space="0" w:color="auto"/>
      </w:divBdr>
    </w:div>
    <w:div w:id="1253079041">
      <w:marLeft w:val="0"/>
      <w:marRight w:val="0"/>
      <w:marTop w:val="0"/>
      <w:marBottom w:val="0"/>
      <w:divBdr>
        <w:top w:val="none" w:sz="0" w:space="0" w:color="auto"/>
        <w:left w:val="none" w:sz="0" w:space="0" w:color="auto"/>
        <w:bottom w:val="none" w:sz="0" w:space="0" w:color="auto"/>
        <w:right w:val="none" w:sz="0" w:space="0" w:color="auto"/>
      </w:divBdr>
    </w:div>
    <w:div w:id="1262685142">
      <w:marLeft w:val="0"/>
      <w:marRight w:val="0"/>
      <w:marTop w:val="0"/>
      <w:marBottom w:val="0"/>
      <w:divBdr>
        <w:top w:val="none" w:sz="0" w:space="0" w:color="auto"/>
        <w:left w:val="none" w:sz="0" w:space="0" w:color="auto"/>
        <w:bottom w:val="none" w:sz="0" w:space="0" w:color="auto"/>
        <w:right w:val="none" w:sz="0" w:space="0" w:color="auto"/>
      </w:divBdr>
    </w:div>
    <w:div w:id="1273394770">
      <w:marLeft w:val="0"/>
      <w:marRight w:val="0"/>
      <w:marTop w:val="0"/>
      <w:marBottom w:val="0"/>
      <w:divBdr>
        <w:top w:val="none" w:sz="0" w:space="0" w:color="auto"/>
        <w:left w:val="none" w:sz="0" w:space="0" w:color="auto"/>
        <w:bottom w:val="none" w:sz="0" w:space="0" w:color="auto"/>
        <w:right w:val="none" w:sz="0" w:space="0" w:color="auto"/>
      </w:divBdr>
    </w:div>
    <w:div w:id="1276672112">
      <w:marLeft w:val="0"/>
      <w:marRight w:val="0"/>
      <w:marTop w:val="0"/>
      <w:marBottom w:val="0"/>
      <w:divBdr>
        <w:top w:val="none" w:sz="0" w:space="0" w:color="auto"/>
        <w:left w:val="none" w:sz="0" w:space="0" w:color="auto"/>
        <w:bottom w:val="none" w:sz="0" w:space="0" w:color="auto"/>
        <w:right w:val="none" w:sz="0" w:space="0" w:color="auto"/>
      </w:divBdr>
    </w:div>
    <w:div w:id="1282494967">
      <w:marLeft w:val="0"/>
      <w:marRight w:val="0"/>
      <w:marTop w:val="0"/>
      <w:marBottom w:val="0"/>
      <w:divBdr>
        <w:top w:val="none" w:sz="0" w:space="0" w:color="auto"/>
        <w:left w:val="none" w:sz="0" w:space="0" w:color="auto"/>
        <w:bottom w:val="none" w:sz="0" w:space="0" w:color="auto"/>
        <w:right w:val="none" w:sz="0" w:space="0" w:color="auto"/>
      </w:divBdr>
    </w:div>
    <w:div w:id="1295140974">
      <w:marLeft w:val="0"/>
      <w:marRight w:val="0"/>
      <w:marTop w:val="0"/>
      <w:marBottom w:val="0"/>
      <w:divBdr>
        <w:top w:val="none" w:sz="0" w:space="0" w:color="auto"/>
        <w:left w:val="none" w:sz="0" w:space="0" w:color="auto"/>
        <w:bottom w:val="none" w:sz="0" w:space="0" w:color="auto"/>
        <w:right w:val="none" w:sz="0" w:space="0" w:color="auto"/>
      </w:divBdr>
    </w:div>
    <w:div w:id="1303199243">
      <w:marLeft w:val="0"/>
      <w:marRight w:val="0"/>
      <w:marTop w:val="0"/>
      <w:marBottom w:val="0"/>
      <w:divBdr>
        <w:top w:val="none" w:sz="0" w:space="0" w:color="auto"/>
        <w:left w:val="none" w:sz="0" w:space="0" w:color="auto"/>
        <w:bottom w:val="none" w:sz="0" w:space="0" w:color="auto"/>
        <w:right w:val="none" w:sz="0" w:space="0" w:color="auto"/>
      </w:divBdr>
    </w:div>
    <w:div w:id="1306933766">
      <w:marLeft w:val="0"/>
      <w:marRight w:val="0"/>
      <w:marTop w:val="0"/>
      <w:marBottom w:val="0"/>
      <w:divBdr>
        <w:top w:val="none" w:sz="0" w:space="0" w:color="auto"/>
        <w:left w:val="none" w:sz="0" w:space="0" w:color="auto"/>
        <w:bottom w:val="none" w:sz="0" w:space="0" w:color="auto"/>
        <w:right w:val="none" w:sz="0" w:space="0" w:color="auto"/>
      </w:divBdr>
    </w:div>
    <w:div w:id="1310941892">
      <w:marLeft w:val="0"/>
      <w:marRight w:val="0"/>
      <w:marTop w:val="0"/>
      <w:marBottom w:val="0"/>
      <w:divBdr>
        <w:top w:val="none" w:sz="0" w:space="0" w:color="auto"/>
        <w:left w:val="none" w:sz="0" w:space="0" w:color="auto"/>
        <w:bottom w:val="none" w:sz="0" w:space="0" w:color="auto"/>
        <w:right w:val="none" w:sz="0" w:space="0" w:color="auto"/>
      </w:divBdr>
    </w:div>
    <w:div w:id="1318220504">
      <w:marLeft w:val="0"/>
      <w:marRight w:val="0"/>
      <w:marTop w:val="0"/>
      <w:marBottom w:val="0"/>
      <w:divBdr>
        <w:top w:val="none" w:sz="0" w:space="0" w:color="auto"/>
        <w:left w:val="none" w:sz="0" w:space="0" w:color="auto"/>
        <w:bottom w:val="none" w:sz="0" w:space="0" w:color="auto"/>
        <w:right w:val="none" w:sz="0" w:space="0" w:color="auto"/>
      </w:divBdr>
    </w:div>
    <w:div w:id="1325401266">
      <w:marLeft w:val="0"/>
      <w:marRight w:val="0"/>
      <w:marTop w:val="0"/>
      <w:marBottom w:val="0"/>
      <w:divBdr>
        <w:top w:val="none" w:sz="0" w:space="0" w:color="auto"/>
        <w:left w:val="none" w:sz="0" w:space="0" w:color="auto"/>
        <w:bottom w:val="none" w:sz="0" w:space="0" w:color="auto"/>
        <w:right w:val="none" w:sz="0" w:space="0" w:color="auto"/>
      </w:divBdr>
    </w:div>
    <w:div w:id="1346591637">
      <w:marLeft w:val="0"/>
      <w:marRight w:val="0"/>
      <w:marTop w:val="0"/>
      <w:marBottom w:val="0"/>
      <w:divBdr>
        <w:top w:val="none" w:sz="0" w:space="0" w:color="auto"/>
        <w:left w:val="none" w:sz="0" w:space="0" w:color="auto"/>
        <w:bottom w:val="none" w:sz="0" w:space="0" w:color="auto"/>
        <w:right w:val="none" w:sz="0" w:space="0" w:color="auto"/>
      </w:divBdr>
    </w:div>
    <w:div w:id="1366834233">
      <w:marLeft w:val="0"/>
      <w:marRight w:val="0"/>
      <w:marTop w:val="0"/>
      <w:marBottom w:val="0"/>
      <w:divBdr>
        <w:top w:val="none" w:sz="0" w:space="0" w:color="auto"/>
        <w:left w:val="none" w:sz="0" w:space="0" w:color="auto"/>
        <w:bottom w:val="none" w:sz="0" w:space="0" w:color="auto"/>
        <w:right w:val="none" w:sz="0" w:space="0" w:color="auto"/>
      </w:divBdr>
    </w:div>
    <w:div w:id="1390182127">
      <w:marLeft w:val="0"/>
      <w:marRight w:val="0"/>
      <w:marTop w:val="0"/>
      <w:marBottom w:val="0"/>
      <w:divBdr>
        <w:top w:val="none" w:sz="0" w:space="0" w:color="auto"/>
        <w:left w:val="none" w:sz="0" w:space="0" w:color="auto"/>
        <w:bottom w:val="none" w:sz="0" w:space="0" w:color="auto"/>
        <w:right w:val="none" w:sz="0" w:space="0" w:color="auto"/>
      </w:divBdr>
    </w:div>
    <w:div w:id="1421364152">
      <w:marLeft w:val="0"/>
      <w:marRight w:val="0"/>
      <w:marTop w:val="0"/>
      <w:marBottom w:val="0"/>
      <w:divBdr>
        <w:top w:val="none" w:sz="0" w:space="0" w:color="auto"/>
        <w:left w:val="none" w:sz="0" w:space="0" w:color="auto"/>
        <w:bottom w:val="none" w:sz="0" w:space="0" w:color="auto"/>
        <w:right w:val="none" w:sz="0" w:space="0" w:color="auto"/>
      </w:divBdr>
    </w:div>
    <w:div w:id="1425683696">
      <w:marLeft w:val="0"/>
      <w:marRight w:val="0"/>
      <w:marTop w:val="0"/>
      <w:marBottom w:val="0"/>
      <w:divBdr>
        <w:top w:val="none" w:sz="0" w:space="0" w:color="auto"/>
        <w:left w:val="none" w:sz="0" w:space="0" w:color="auto"/>
        <w:bottom w:val="none" w:sz="0" w:space="0" w:color="auto"/>
        <w:right w:val="none" w:sz="0" w:space="0" w:color="auto"/>
      </w:divBdr>
    </w:div>
    <w:div w:id="1428500872">
      <w:marLeft w:val="0"/>
      <w:marRight w:val="0"/>
      <w:marTop w:val="0"/>
      <w:marBottom w:val="0"/>
      <w:divBdr>
        <w:top w:val="none" w:sz="0" w:space="0" w:color="auto"/>
        <w:left w:val="none" w:sz="0" w:space="0" w:color="auto"/>
        <w:bottom w:val="none" w:sz="0" w:space="0" w:color="auto"/>
        <w:right w:val="none" w:sz="0" w:space="0" w:color="auto"/>
      </w:divBdr>
    </w:div>
    <w:div w:id="1435905317">
      <w:marLeft w:val="0"/>
      <w:marRight w:val="0"/>
      <w:marTop w:val="0"/>
      <w:marBottom w:val="0"/>
      <w:divBdr>
        <w:top w:val="none" w:sz="0" w:space="0" w:color="auto"/>
        <w:left w:val="none" w:sz="0" w:space="0" w:color="auto"/>
        <w:bottom w:val="none" w:sz="0" w:space="0" w:color="auto"/>
        <w:right w:val="none" w:sz="0" w:space="0" w:color="auto"/>
      </w:divBdr>
    </w:div>
    <w:div w:id="1467117294">
      <w:marLeft w:val="0"/>
      <w:marRight w:val="0"/>
      <w:marTop w:val="0"/>
      <w:marBottom w:val="0"/>
      <w:divBdr>
        <w:top w:val="none" w:sz="0" w:space="0" w:color="auto"/>
        <w:left w:val="none" w:sz="0" w:space="0" w:color="auto"/>
        <w:bottom w:val="none" w:sz="0" w:space="0" w:color="auto"/>
        <w:right w:val="none" w:sz="0" w:space="0" w:color="auto"/>
      </w:divBdr>
    </w:div>
    <w:div w:id="1491292341">
      <w:marLeft w:val="0"/>
      <w:marRight w:val="0"/>
      <w:marTop w:val="0"/>
      <w:marBottom w:val="0"/>
      <w:divBdr>
        <w:top w:val="none" w:sz="0" w:space="0" w:color="auto"/>
        <w:left w:val="none" w:sz="0" w:space="0" w:color="auto"/>
        <w:bottom w:val="none" w:sz="0" w:space="0" w:color="auto"/>
        <w:right w:val="none" w:sz="0" w:space="0" w:color="auto"/>
      </w:divBdr>
    </w:div>
    <w:div w:id="1529297813">
      <w:marLeft w:val="0"/>
      <w:marRight w:val="0"/>
      <w:marTop w:val="0"/>
      <w:marBottom w:val="0"/>
      <w:divBdr>
        <w:top w:val="none" w:sz="0" w:space="0" w:color="auto"/>
        <w:left w:val="none" w:sz="0" w:space="0" w:color="auto"/>
        <w:bottom w:val="none" w:sz="0" w:space="0" w:color="auto"/>
        <w:right w:val="none" w:sz="0" w:space="0" w:color="auto"/>
      </w:divBdr>
    </w:div>
    <w:div w:id="1544168953">
      <w:marLeft w:val="0"/>
      <w:marRight w:val="0"/>
      <w:marTop w:val="0"/>
      <w:marBottom w:val="0"/>
      <w:divBdr>
        <w:top w:val="none" w:sz="0" w:space="0" w:color="auto"/>
        <w:left w:val="none" w:sz="0" w:space="0" w:color="auto"/>
        <w:bottom w:val="none" w:sz="0" w:space="0" w:color="auto"/>
        <w:right w:val="none" w:sz="0" w:space="0" w:color="auto"/>
      </w:divBdr>
    </w:div>
    <w:div w:id="1556817847">
      <w:marLeft w:val="0"/>
      <w:marRight w:val="0"/>
      <w:marTop w:val="0"/>
      <w:marBottom w:val="0"/>
      <w:divBdr>
        <w:top w:val="none" w:sz="0" w:space="0" w:color="auto"/>
        <w:left w:val="none" w:sz="0" w:space="0" w:color="auto"/>
        <w:bottom w:val="none" w:sz="0" w:space="0" w:color="auto"/>
        <w:right w:val="none" w:sz="0" w:space="0" w:color="auto"/>
      </w:divBdr>
    </w:div>
    <w:div w:id="1561668411">
      <w:marLeft w:val="0"/>
      <w:marRight w:val="0"/>
      <w:marTop w:val="0"/>
      <w:marBottom w:val="0"/>
      <w:divBdr>
        <w:top w:val="none" w:sz="0" w:space="0" w:color="auto"/>
        <w:left w:val="none" w:sz="0" w:space="0" w:color="auto"/>
        <w:bottom w:val="none" w:sz="0" w:space="0" w:color="auto"/>
        <w:right w:val="none" w:sz="0" w:space="0" w:color="auto"/>
      </w:divBdr>
    </w:div>
    <w:div w:id="1582058511">
      <w:marLeft w:val="0"/>
      <w:marRight w:val="0"/>
      <w:marTop w:val="0"/>
      <w:marBottom w:val="0"/>
      <w:divBdr>
        <w:top w:val="none" w:sz="0" w:space="0" w:color="auto"/>
        <w:left w:val="none" w:sz="0" w:space="0" w:color="auto"/>
        <w:bottom w:val="none" w:sz="0" w:space="0" w:color="auto"/>
        <w:right w:val="none" w:sz="0" w:space="0" w:color="auto"/>
      </w:divBdr>
    </w:div>
    <w:div w:id="1587761783">
      <w:marLeft w:val="0"/>
      <w:marRight w:val="0"/>
      <w:marTop w:val="0"/>
      <w:marBottom w:val="0"/>
      <w:divBdr>
        <w:top w:val="none" w:sz="0" w:space="0" w:color="auto"/>
        <w:left w:val="none" w:sz="0" w:space="0" w:color="auto"/>
        <w:bottom w:val="none" w:sz="0" w:space="0" w:color="auto"/>
        <w:right w:val="none" w:sz="0" w:space="0" w:color="auto"/>
      </w:divBdr>
    </w:div>
    <w:div w:id="1593467295">
      <w:marLeft w:val="0"/>
      <w:marRight w:val="0"/>
      <w:marTop w:val="0"/>
      <w:marBottom w:val="0"/>
      <w:divBdr>
        <w:top w:val="none" w:sz="0" w:space="0" w:color="auto"/>
        <w:left w:val="none" w:sz="0" w:space="0" w:color="auto"/>
        <w:bottom w:val="none" w:sz="0" w:space="0" w:color="auto"/>
        <w:right w:val="none" w:sz="0" w:space="0" w:color="auto"/>
      </w:divBdr>
    </w:div>
    <w:div w:id="1603413922">
      <w:marLeft w:val="0"/>
      <w:marRight w:val="0"/>
      <w:marTop w:val="0"/>
      <w:marBottom w:val="0"/>
      <w:divBdr>
        <w:top w:val="none" w:sz="0" w:space="0" w:color="auto"/>
        <w:left w:val="none" w:sz="0" w:space="0" w:color="auto"/>
        <w:bottom w:val="none" w:sz="0" w:space="0" w:color="auto"/>
        <w:right w:val="none" w:sz="0" w:space="0" w:color="auto"/>
      </w:divBdr>
    </w:div>
    <w:div w:id="1606037827">
      <w:marLeft w:val="0"/>
      <w:marRight w:val="0"/>
      <w:marTop w:val="0"/>
      <w:marBottom w:val="0"/>
      <w:divBdr>
        <w:top w:val="none" w:sz="0" w:space="0" w:color="auto"/>
        <w:left w:val="none" w:sz="0" w:space="0" w:color="auto"/>
        <w:bottom w:val="none" w:sz="0" w:space="0" w:color="auto"/>
        <w:right w:val="none" w:sz="0" w:space="0" w:color="auto"/>
      </w:divBdr>
    </w:div>
    <w:div w:id="1614098122">
      <w:marLeft w:val="0"/>
      <w:marRight w:val="0"/>
      <w:marTop w:val="0"/>
      <w:marBottom w:val="0"/>
      <w:divBdr>
        <w:top w:val="none" w:sz="0" w:space="0" w:color="auto"/>
        <w:left w:val="none" w:sz="0" w:space="0" w:color="auto"/>
        <w:bottom w:val="none" w:sz="0" w:space="0" w:color="auto"/>
        <w:right w:val="none" w:sz="0" w:space="0" w:color="auto"/>
      </w:divBdr>
    </w:div>
    <w:div w:id="1635138993">
      <w:marLeft w:val="0"/>
      <w:marRight w:val="0"/>
      <w:marTop w:val="0"/>
      <w:marBottom w:val="0"/>
      <w:divBdr>
        <w:top w:val="none" w:sz="0" w:space="0" w:color="auto"/>
        <w:left w:val="none" w:sz="0" w:space="0" w:color="auto"/>
        <w:bottom w:val="none" w:sz="0" w:space="0" w:color="auto"/>
        <w:right w:val="none" w:sz="0" w:space="0" w:color="auto"/>
      </w:divBdr>
    </w:div>
    <w:div w:id="1639843023">
      <w:marLeft w:val="0"/>
      <w:marRight w:val="0"/>
      <w:marTop w:val="0"/>
      <w:marBottom w:val="0"/>
      <w:divBdr>
        <w:top w:val="none" w:sz="0" w:space="0" w:color="auto"/>
        <w:left w:val="none" w:sz="0" w:space="0" w:color="auto"/>
        <w:bottom w:val="none" w:sz="0" w:space="0" w:color="auto"/>
        <w:right w:val="none" w:sz="0" w:space="0" w:color="auto"/>
      </w:divBdr>
    </w:div>
    <w:div w:id="1653676356">
      <w:marLeft w:val="0"/>
      <w:marRight w:val="0"/>
      <w:marTop w:val="0"/>
      <w:marBottom w:val="0"/>
      <w:divBdr>
        <w:top w:val="none" w:sz="0" w:space="0" w:color="auto"/>
        <w:left w:val="none" w:sz="0" w:space="0" w:color="auto"/>
        <w:bottom w:val="none" w:sz="0" w:space="0" w:color="auto"/>
        <w:right w:val="none" w:sz="0" w:space="0" w:color="auto"/>
      </w:divBdr>
    </w:div>
    <w:div w:id="1661229622">
      <w:marLeft w:val="0"/>
      <w:marRight w:val="0"/>
      <w:marTop w:val="0"/>
      <w:marBottom w:val="0"/>
      <w:divBdr>
        <w:top w:val="none" w:sz="0" w:space="0" w:color="auto"/>
        <w:left w:val="none" w:sz="0" w:space="0" w:color="auto"/>
        <w:bottom w:val="none" w:sz="0" w:space="0" w:color="auto"/>
        <w:right w:val="none" w:sz="0" w:space="0" w:color="auto"/>
      </w:divBdr>
    </w:div>
    <w:div w:id="1664818268">
      <w:marLeft w:val="0"/>
      <w:marRight w:val="0"/>
      <w:marTop w:val="0"/>
      <w:marBottom w:val="0"/>
      <w:divBdr>
        <w:top w:val="none" w:sz="0" w:space="0" w:color="auto"/>
        <w:left w:val="none" w:sz="0" w:space="0" w:color="auto"/>
        <w:bottom w:val="none" w:sz="0" w:space="0" w:color="auto"/>
        <w:right w:val="none" w:sz="0" w:space="0" w:color="auto"/>
      </w:divBdr>
    </w:div>
    <w:div w:id="1674912471">
      <w:marLeft w:val="0"/>
      <w:marRight w:val="0"/>
      <w:marTop w:val="0"/>
      <w:marBottom w:val="0"/>
      <w:divBdr>
        <w:top w:val="none" w:sz="0" w:space="0" w:color="auto"/>
        <w:left w:val="none" w:sz="0" w:space="0" w:color="auto"/>
        <w:bottom w:val="none" w:sz="0" w:space="0" w:color="auto"/>
        <w:right w:val="none" w:sz="0" w:space="0" w:color="auto"/>
      </w:divBdr>
    </w:div>
    <w:div w:id="1691183016">
      <w:marLeft w:val="0"/>
      <w:marRight w:val="0"/>
      <w:marTop w:val="0"/>
      <w:marBottom w:val="0"/>
      <w:divBdr>
        <w:top w:val="none" w:sz="0" w:space="0" w:color="auto"/>
        <w:left w:val="none" w:sz="0" w:space="0" w:color="auto"/>
        <w:bottom w:val="none" w:sz="0" w:space="0" w:color="auto"/>
        <w:right w:val="none" w:sz="0" w:space="0" w:color="auto"/>
      </w:divBdr>
    </w:div>
    <w:div w:id="1699164208">
      <w:marLeft w:val="0"/>
      <w:marRight w:val="0"/>
      <w:marTop w:val="0"/>
      <w:marBottom w:val="0"/>
      <w:divBdr>
        <w:top w:val="none" w:sz="0" w:space="0" w:color="auto"/>
        <w:left w:val="none" w:sz="0" w:space="0" w:color="auto"/>
        <w:bottom w:val="none" w:sz="0" w:space="0" w:color="auto"/>
        <w:right w:val="none" w:sz="0" w:space="0" w:color="auto"/>
      </w:divBdr>
    </w:div>
    <w:div w:id="1702590850">
      <w:marLeft w:val="0"/>
      <w:marRight w:val="0"/>
      <w:marTop w:val="0"/>
      <w:marBottom w:val="0"/>
      <w:divBdr>
        <w:top w:val="none" w:sz="0" w:space="0" w:color="auto"/>
        <w:left w:val="none" w:sz="0" w:space="0" w:color="auto"/>
        <w:bottom w:val="none" w:sz="0" w:space="0" w:color="auto"/>
        <w:right w:val="none" w:sz="0" w:space="0" w:color="auto"/>
      </w:divBdr>
    </w:div>
    <w:div w:id="1714764946">
      <w:marLeft w:val="0"/>
      <w:marRight w:val="0"/>
      <w:marTop w:val="0"/>
      <w:marBottom w:val="0"/>
      <w:divBdr>
        <w:top w:val="none" w:sz="0" w:space="0" w:color="auto"/>
        <w:left w:val="none" w:sz="0" w:space="0" w:color="auto"/>
        <w:bottom w:val="none" w:sz="0" w:space="0" w:color="auto"/>
        <w:right w:val="none" w:sz="0" w:space="0" w:color="auto"/>
      </w:divBdr>
    </w:div>
    <w:div w:id="1722286406">
      <w:marLeft w:val="0"/>
      <w:marRight w:val="0"/>
      <w:marTop w:val="0"/>
      <w:marBottom w:val="0"/>
      <w:divBdr>
        <w:top w:val="none" w:sz="0" w:space="0" w:color="auto"/>
        <w:left w:val="none" w:sz="0" w:space="0" w:color="auto"/>
        <w:bottom w:val="none" w:sz="0" w:space="0" w:color="auto"/>
        <w:right w:val="none" w:sz="0" w:space="0" w:color="auto"/>
      </w:divBdr>
    </w:div>
    <w:div w:id="1738242691">
      <w:marLeft w:val="0"/>
      <w:marRight w:val="0"/>
      <w:marTop w:val="0"/>
      <w:marBottom w:val="0"/>
      <w:divBdr>
        <w:top w:val="none" w:sz="0" w:space="0" w:color="auto"/>
        <w:left w:val="none" w:sz="0" w:space="0" w:color="auto"/>
        <w:bottom w:val="none" w:sz="0" w:space="0" w:color="auto"/>
        <w:right w:val="none" w:sz="0" w:space="0" w:color="auto"/>
      </w:divBdr>
    </w:div>
    <w:div w:id="1744792073">
      <w:marLeft w:val="0"/>
      <w:marRight w:val="0"/>
      <w:marTop w:val="0"/>
      <w:marBottom w:val="0"/>
      <w:divBdr>
        <w:top w:val="none" w:sz="0" w:space="0" w:color="auto"/>
        <w:left w:val="none" w:sz="0" w:space="0" w:color="auto"/>
        <w:bottom w:val="none" w:sz="0" w:space="0" w:color="auto"/>
        <w:right w:val="none" w:sz="0" w:space="0" w:color="auto"/>
      </w:divBdr>
    </w:div>
    <w:div w:id="1750808211">
      <w:marLeft w:val="0"/>
      <w:marRight w:val="0"/>
      <w:marTop w:val="0"/>
      <w:marBottom w:val="0"/>
      <w:divBdr>
        <w:top w:val="none" w:sz="0" w:space="0" w:color="auto"/>
        <w:left w:val="none" w:sz="0" w:space="0" w:color="auto"/>
        <w:bottom w:val="none" w:sz="0" w:space="0" w:color="auto"/>
        <w:right w:val="none" w:sz="0" w:space="0" w:color="auto"/>
      </w:divBdr>
    </w:div>
    <w:div w:id="1798060080">
      <w:marLeft w:val="0"/>
      <w:marRight w:val="0"/>
      <w:marTop w:val="0"/>
      <w:marBottom w:val="0"/>
      <w:divBdr>
        <w:top w:val="none" w:sz="0" w:space="0" w:color="auto"/>
        <w:left w:val="none" w:sz="0" w:space="0" w:color="auto"/>
        <w:bottom w:val="none" w:sz="0" w:space="0" w:color="auto"/>
        <w:right w:val="none" w:sz="0" w:space="0" w:color="auto"/>
      </w:divBdr>
    </w:div>
    <w:div w:id="1798834792">
      <w:marLeft w:val="0"/>
      <w:marRight w:val="0"/>
      <w:marTop w:val="0"/>
      <w:marBottom w:val="0"/>
      <w:divBdr>
        <w:top w:val="none" w:sz="0" w:space="0" w:color="auto"/>
        <w:left w:val="none" w:sz="0" w:space="0" w:color="auto"/>
        <w:bottom w:val="none" w:sz="0" w:space="0" w:color="auto"/>
        <w:right w:val="none" w:sz="0" w:space="0" w:color="auto"/>
      </w:divBdr>
    </w:div>
    <w:div w:id="1811822943">
      <w:marLeft w:val="0"/>
      <w:marRight w:val="0"/>
      <w:marTop w:val="0"/>
      <w:marBottom w:val="0"/>
      <w:divBdr>
        <w:top w:val="none" w:sz="0" w:space="0" w:color="auto"/>
        <w:left w:val="none" w:sz="0" w:space="0" w:color="auto"/>
        <w:bottom w:val="none" w:sz="0" w:space="0" w:color="auto"/>
        <w:right w:val="none" w:sz="0" w:space="0" w:color="auto"/>
      </w:divBdr>
    </w:div>
    <w:div w:id="1815179944">
      <w:marLeft w:val="0"/>
      <w:marRight w:val="0"/>
      <w:marTop w:val="0"/>
      <w:marBottom w:val="0"/>
      <w:divBdr>
        <w:top w:val="none" w:sz="0" w:space="0" w:color="auto"/>
        <w:left w:val="none" w:sz="0" w:space="0" w:color="auto"/>
        <w:bottom w:val="none" w:sz="0" w:space="0" w:color="auto"/>
        <w:right w:val="none" w:sz="0" w:space="0" w:color="auto"/>
      </w:divBdr>
    </w:div>
    <w:div w:id="1820801466">
      <w:marLeft w:val="0"/>
      <w:marRight w:val="0"/>
      <w:marTop w:val="0"/>
      <w:marBottom w:val="0"/>
      <w:divBdr>
        <w:top w:val="none" w:sz="0" w:space="0" w:color="auto"/>
        <w:left w:val="none" w:sz="0" w:space="0" w:color="auto"/>
        <w:bottom w:val="none" w:sz="0" w:space="0" w:color="auto"/>
        <w:right w:val="none" w:sz="0" w:space="0" w:color="auto"/>
      </w:divBdr>
    </w:div>
    <w:div w:id="1834444741">
      <w:marLeft w:val="0"/>
      <w:marRight w:val="0"/>
      <w:marTop w:val="0"/>
      <w:marBottom w:val="0"/>
      <w:divBdr>
        <w:top w:val="none" w:sz="0" w:space="0" w:color="auto"/>
        <w:left w:val="none" w:sz="0" w:space="0" w:color="auto"/>
        <w:bottom w:val="none" w:sz="0" w:space="0" w:color="auto"/>
        <w:right w:val="none" w:sz="0" w:space="0" w:color="auto"/>
      </w:divBdr>
    </w:div>
    <w:div w:id="1836726289">
      <w:marLeft w:val="0"/>
      <w:marRight w:val="0"/>
      <w:marTop w:val="0"/>
      <w:marBottom w:val="0"/>
      <w:divBdr>
        <w:top w:val="none" w:sz="0" w:space="0" w:color="auto"/>
        <w:left w:val="none" w:sz="0" w:space="0" w:color="auto"/>
        <w:bottom w:val="none" w:sz="0" w:space="0" w:color="auto"/>
        <w:right w:val="none" w:sz="0" w:space="0" w:color="auto"/>
      </w:divBdr>
    </w:div>
    <w:div w:id="1854610366">
      <w:marLeft w:val="0"/>
      <w:marRight w:val="0"/>
      <w:marTop w:val="0"/>
      <w:marBottom w:val="0"/>
      <w:divBdr>
        <w:top w:val="none" w:sz="0" w:space="0" w:color="auto"/>
        <w:left w:val="none" w:sz="0" w:space="0" w:color="auto"/>
        <w:bottom w:val="none" w:sz="0" w:space="0" w:color="auto"/>
        <w:right w:val="none" w:sz="0" w:space="0" w:color="auto"/>
      </w:divBdr>
    </w:div>
    <w:div w:id="1873686694">
      <w:marLeft w:val="0"/>
      <w:marRight w:val="0"/>
      <w:marTop w:val="0"/>
      <w:marBottom w:val="0"/>
      <w:divBdr>
        <w:top w:val="none" w:sz="0" w:space="0" w:color="auto"/>
        <w:left w:val="none" w:sz="0" w:space="0" w:color="auto"/>
        <w:bottom w:val="none" w:sz="0" w:space="0" w:color="auto"/>
        <w:right w:val="none" w:sz="0" w:space="0" w:color="auto"/>
      </w:divBdr>
    </w:div>
    <w:div w:id="1893232521">
      <w:marLeft w:val="0"/>
      <w:marRight w:val="0"/>
      <w:marTop w:val="0"/>
      <w:marBottom w:val="0"/>
      <w:divBdr>
        <w:top w:val="none" w:sz="0" w:space="0" w:color="auto"/>
        <w:left w:val="none" w:sz="0" w:space="0" w:color="auto"/>
        <w:bottom w:val="none" w:sz="0" w:space="0" w:color="auto"/>
        <w:right w:val="none" w:sz="0" w:space="0" w:color="auto"/>
      </w:divBdr>
    </w:div>
    <w:div w:id="1908220161">
      <w:marLeft w:val="0"/>
      <w:marRight w:val="0"/>
      <w:marTop w:val="0"/>
      <w:marBottom w:val="0"/>
      <w:divBdr>
        <w:top w:val="none" w:sz="0" w:space="0" w:color="auto"/>
        <w:left w:val="none" w:sz="0" w:space="0" w:color="auto"/>
        <w:bottom w:val="none" w:sz="0" w:space="0" w:color="auto"/>
        <w:right w:val="none" w:sz="0" w:space="0" w:color="auto"/>
      </w:divBdr>
    </w:div>
    <w:div w:id="1914317392">
      <w:marLeft w:val="0"/>
      <w:marRight w:val="0"/>
      <w:marTop w:val="0"/>
      <w:marBottom w:val="0"/>
      <w:divBdr>
        <w:top w:val="none" w:sz="0" w:space="0" w:color="auto"/>
        <w:left w:val="none" w:sz="0" w:space="0" w:color="auto"/>
        <w:bottom w:val="none" w:sz="0" w:space="0" w:color="auto"/>
        <w:right w:val="none" w:sz="0" w:space="0" w:color="auto"/>
      </w:divBdr>
    </w:div>
    <w:div w:id="1915510293">
      <w:marLeft w:val="0"/>
      <w:marRight w:val="0"/>
      <w:marTop w:val="0"/>
      <w:marBottom w:val="0"/>
      <w:divBdr>
        <w:top w:val="none" w:sz="0" w:space="0" w:color="auto"/>
        <w:left w:val="none" w:sz="0" w:space="0" w:color="auto"/>
        <w:bottom w:val="none" w:sz="0" w:space="0" w:color="auto"/>
        <w:right w:val="none" w:sz="0" w:space="0" w:color="auto"/>
      </w:divBdr>
    </w:div>
    <w:div w:id="1936011252">
      <w:marLeft w:val="0"/>
      <w:marRight w:val="0"/>
      <w:marTop w:val="0"/>
      <w:marBottom w:val="0"/>
      <w:divBdr>
        <w:top w:val="none" w:sz="0" w:space="0" w:color="auto"/>
        <w:left w:val="none" w:sz="0" w:space="0" w:color="auto"/>
        <w:bottom w:val="none" w:sz="0" w:space="0" w:color="auto"/>
        <w:right w:val="none" w:sz="0" w:space="0" w:color="auto"/>
      </w:divBdr>
    </w:div>
    <w:div w:id="1952321651">
      <w:bodyDiv w:val="1"/>
      <w:marLeft w:val="0"/>
      <w:marRight w:val="0"/>
      <w:marTop w:val="0"/>
      <w:marBottom w:val="0"/>
      <w:divBdr>
        <w:top w:val="none" w:sz="0" w:space="0" w:color="auto"/>
        <w:left w:val="none" w:sz="0" w:space="0" w:color="auto"/>
        <w:bottom w:val="none" w:sz="0" w:space="0" w:color="auto"/>
        <w:right w:val="none" w:sz="0" w:space="0" w:color="auto"/>
      </w:divBdr>
    </w:div>
    <w:div w:id="1970936680">
      <w:marLeft w:val="0"/>
      <w:marRight w:val="0"/>
      <w:marTop w:val="0"/>
      <w:marBottom w:val="0"/>
      <w:divBdr>
        <w:top w:val="none" w:sz="0" w:space="0" w:color="auto"/>
        <w:left w:val="none" w:sz="0" w:space="0" w:color="auto"/>
        <w:bottom w:val="none" w:sz="0" w:space="0" w:color="auto"/>
        <w:right w:val="none" w:sz="0" w:space="0" w:color="auto"/>
      </w:divBdr>
    </w:div>
    <w:div w:id="1996181847">
      <w:marLeft w:val="0"/>
      <w:marRight w:val="0"/>
      <w:marTop w:val="0"/>
      <w:marBottom w:val="0"/>
      <w:divBdr>
        <w:top w:val="none" w:sz="0" w:space="0" w:color="auto"/>
        <w:left w:val="none" w:sz="0" w:space="0" w:color="auto"/>
        <w:bottom w:val="none" w:sz="0" w:space="0" w:color="auto"/>
        <w:right w:val="none" w:sz="0" w:space="0" w:color="auto"/>
      </w:divBdr>
    </w:div>
    <w:div w:id="2004308655">
      <w:marLeft w:val="0"/>
      <w:marRight w:val="0"/>
      <w:marTop w:val="0"/>
      <w:marBottom w:val="0"/>
      <w:divBdr>
        <w:top w:val="none" w:sz="0" w:space="0" w:color="auto"/>
        <w:left w:val="none" w:sz="0" w:space="0" w:color="auto"/>
        <w:bottom w:val="none" w:sz="0" w:space="0" w:color="auto"/>
        <w:right w:val="none" w:sz="0" w:space="0" w:color="auto"/>
      </w:divBdr>
    </w:div>
    <w:div w:id="2009139765">
      <w:marLeft w:val="0"/>
      <w:marRight w:val="0"/>
      <w:marTop w:val="0"/>
      <w:marBottom w:val="0"/>
      <w:divBdr>
        <w:top w:val="none" w:sz="0" w:space="0" w:color="auto"/>
        <w:left w:val="none" w:sz="0" w:space="0" w:color="auto"/>
        <w:bottom w:val="none" w:sz="0" w:space="0" w:color="auto"/>
        <w:right w:val="none" w:sz="0" w:space="0" w:color="auto"/>
      </w:divBdr>
    </w:div>
    <w:div w:id="2015719116">
      <w:marLeft w:val="0"/>
      <w:marRight w:val="0"/>
      <w:marTop w:val="0"/>
      <w:marBottom w:val="0"/>
      <w:divBdr>
        <w:top w:val="none" w:sz="0" w:space="0" w:color="auto"/>
        <w:left w:val="none" w:sz="0" w:space="0" w:color="auto"/>
        <w:bottom w:val="none" w:sz="0" w:space="0" w:color="auto"/>
        <w:right w:val="none" w:sz="0" w:space="0" w:color="auto"/>
      </w:divBdr>
    </w:div>
    <w:div w:id="2024742525">
      <w:marLeft w:val="0"/>
      <w:marRight w:val="0"/>
      <w:marTop w:val="0"/>
      <w:marBottom w:val="0"/>
      <w:divBdr>
        <w:top w:val="none" w:sz="0" w:space="0" w:color="auto"/>
        <w:left w:val="none" w:sz="0" w:space="0" w:color="auto"/>
        <w:bottom w:val="none" w:sz="0" w:space="0" w:color="auto"/>
        <w:right w:val="none" w:sz="0" w:space="0" w:color="auto"/>
      </w:divBdr>
    </w:div>
    <w:div w:id="2037538154">
      <w:marLeft w:val="0"/>
      <w:marRight w:val="0"/>
      <w:marTop w:val="0"/>
      <w:marBottom w:val="0"/>
      <w:divBdr>
        <w:top w:val="none" w:sz="0" w:space="0" w:color="auto"/>
        <w:left w:val="none" w:sz="0" w:space="0" w:color="auto"/>
        <w:bottom w:val="none" w:sz="0" w:space="0" w:color="auto"/>
        <w:right w:val="none" w:sz="0" w:space="0" w:color="auto"/>
      </w:divBdr>
    </w:div>
    <w:div w:id="2041007047">
      <w:marLeft w:val="0"/>
      <w:marRight w:val="0"/>
      <w:marTop w:val="0"/>
      <w:marBottom w:val="0"/>
      <w:divBdr>
        <w:top w:val="none" w:sz="0" w:space="0" w:color="auto"/>
        <w:left w:val="none" w:sz="0" w:space="0" w:color="auto"/>
        <w:bottom w:val="none" w:sz="0" w:space="0" w:color="auto"/>
        <w:right w:val="none" w:sz="0" w:space="0" w:color="auto"/>
      </w:divBdr>
    </w:div>
    <w:div w:id="2057729805">
      <w:marLeft w:val="0"/>
      <w:marRight w:val="0"/>
      <w:marTop w:val="0"/>
      <w:marBottom w:val="0"/>
      <w:divBdr>
        <w:top w:val="none" w:sz="0" w:space="0" w:color="auto"/>
        <w:left w:val="none" w:sz="0" w:space="0" w:color="auto"/>
        <w:bottom w:val="none" w:sz="0" w:space="0" w:color="auto"/>
        <w:right w:val="none" w:sz="0" w:space="0" w:color="auto"/>
      </w:divBdr>
    </w:div>
    <w:div w:id="2058040999">
      <w:marLeft w:val="0"/>
      <w:marRight w:val="0"/>
      <w:marTop w:val="0"/>
      <w:marBottom w:val="0"/>
      <w:divBdr>
        <w:top w:val="none" w:sz="0" w:space="0" w:color="auto"/>
        <w:left w:val="none" w:sz="0" w:space="0" w:color="auto"/>
        <w:bottom w:val="none" w:sz="0" w:space="0" w:color="auto"/>
        <w:right w:val="none" w:sz="0" w:space="0" w:color="auto"/>
      </w:divBdr>
    </w:div>
    <w:div w:id="2087484445">
      <w:marLeft w:val="0"/>
      <w:marRight w:val="0"/>
      <w:marTop w:val="0"/>
      <w:marBottom w:val="0"/>
      <w:divBdr>
        <w:top w:val="none" w:sz="0" w:space="0" w:color="auto"/>
        <w:left w:val="none" w:sz="0" w:space="0" w:color="auto"/>
        <w:bottom w:val="none" w:sz="0" w:space="0" w:color="auto"/>
        <w:right w:val="none" w:sz="0" w:space="0" w:color="auto"/>
      </w:divBdr>
    </w:div>
    <w:div w:id="2089186109">
      <w:marLeft w:val="0"/>
      <w:marRight w:val="0"/>
      <w:marTop w:val="0"/>
      <w:marBottom w:val="0"/>
      <w:divBdr>
        <w:top w:val="none" w:sz="0" w:space="0" w:color="auto"/>
        <w:left w:val="none" w:sz="0" w:space="0" w:color="auto"/>
        <w:bottom w:val="none" w:sz="0" w:space="0" w:color="auto"/>
        <w:right w:val="none" w:sz="0" w:space="0" w:color="auto"/>
      </w:divBdr>
    </w:div>
    <w:div w:id="2092579118">
      <w:marLeft w:val="0"/>
      <w:marRight w:val="0"/>
      <w:marTop w:val="0"/>
      <w:marBottom w:val="0"/>
      <w:divBdr>
        <w:top w:val="none" w:sz="0" w:space="0" w:color="auto"/>
        <w:left w:val="none" w:sz="0" w:space="0" w:color="auto"/>
        <w:bottom w:val="none" w:sz="0" w:space="0" w:color="auto"/>
        <w:right w:val="none" w:sz="0" w:space="0" w:color="auto"/>
      </w:divBdr>
    </w:div>
    <w:div w:id="2120029794">
      <w:marLeft w:val="0"/>
      <w:marRight w:val="0"/>
      <w:marTop w:val="0"/>
      <w:marBottom w:val="0"/>
      <w:divBdr>
        <w:top w:val="none" w:sz="0" w:space="0" w:color="auto"/>
        <w:left w:val="none" w:sz="0" w:space="0" w:color="auto"/>
        <w:bottom w:val="none" w:sz="0" w:space="0" w:color="auto"/>
        <w:right w:val="none" w:sz="0" w:space="0" w:color="auto"/>
      </w:divBdr>
    </w:div>
    <w:div w:id="2121411749">
      <w:marLeft w:val="0"/>
      <w:marRight w:val="0"/>
      <w:marTop w:val="0"/>
      <w:marBottom w:val="0"/>
      <w:divBdr>
        <w:top w:val="none" w:sz="0" w:space="0" w:color="auto"/>
        <w:left w:val="none" w:sz="0" w:space="0" w:color="auto"/>
        <w:bottom w:val="none" w:sz="0" w:space="0" w:color="auto"/>
        <w:right w:val="none" w:sz="0" w:space="0" w:color="auto"/>
      </w:divBdr>
    </w:div>
    <w:div w:id="2133402969">
      <w:marLeft w:val="0"/>
      <w:marRight w:val="0"/>
      <w:marTop w:val="0"/>
      <w:marBottom w:val="0"/>
      <w:divBdr>
        <w:top w:val="none" w:sz="0" w:space="0" w:color="auto"/>
        <w:left w:val="none" w:sz="0" w:space="0" w:color="auto"/>
        <w:bottom w:val="none" w:sz="0" w:space="0" w:color="auto"/>
        <w:right w:val="none" w:sz="0" w:space="0" w:color="auto"/>
      </w:divBdr>
    </w:div>
    <w:div w:id="214703942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file:///\\finfiles\ir\DMS\ARWP1\g908201g26p01.jpg" TargetMode="External"/><Relationship Id="rId21" Type="http://schemas.openxmlformats.org/officeDocument/2006/relationships/footer" Target="footer2.xml"/><Relationship Id="rId42" Type="http://schemas.openxmlformats.org/officeDocument/2006/relationships/image" Target="file:///\\finfiles\ir\DMS\ARWP1\g908201g10k10.jpg" TargetMode="External"/><Relationship Id="rId63" Type="http://schemas.openxmlformats.org/officeDocument/2006/relationships/header" Target="header7.xml"/><Relationship Id="rId84" Type="http://schemas.openxmlformats.org/officeDocument/2006/relationships/image" Target="media/image30.jpeg"/><Relationship Id="rId138" Type="http://schemas.openxmlformats.org/officeDocument/2006/relationships/image" Target="media/image44.jpeg"/><Relationship Id="rId159" Type="http://schemas.openxmlformats.org/officeDocument/2006/relationships/image" Target="file:///\\finfiles\ir\DMS\ARWP1\g908201g28k02.jpg" TargetMode="External"/><Relationship Id="rId170" Type="http://schemas.openxmlformats.org/officeDocument/2006/relationships/image" Target="file:///\\finfiles\ir\DMS\ARWP1\g908201g18y02.jpg" TargetMode="External"/><Relationship Id="rId191" Type="http://schemas.openxmlformats.org/officeDocument/2006/relationships/image" Target="file:///\\finfiles\ir\DMS\ARWP1\g908201g10k10.jpg" TargetMode="External"/><Relationship Id="rId205" Type="http://schemas.openxmlformats.org/officeDocument/2006/relationships/image" Target="media/image57.jpeg"/><Relationship Id="rId226" Type="http://schemas.openxmlformats.org/officeDocument/2006/relationships/image" Target="file:///\\finfiles\ir\DMS\ARWP1\g908201g26a10.jpg" TargetMode="External"/><Relationship Id="rId247" Type="http://schemas.openxmlformats.org/officeDocument/2006/relationships/image" Target="media/image75.jpeg"/><Relationship Id="rId107" Type="http://schemas.openxmlformats.org/officeDocument/2006/relationships/image" Target="media/image40.jpeg"/><Relationship Id="rId11" Type="http://schemas.openxmlformats.org/officeDocument/2006/relationships/image" Target="media/image3.jpeg"/><Relationship Id="rId32" Type="http://schemas.openxmlformats.org/officeDocument/2006/relationships/image" Target="media/image10.jpeg"/><Relationship Id="rId53" Type="http://schemas.openxmlformats.org/officeDocument/2006/relationships/image" Target="media/image17.jpeg"/><Relationship Id="rId74" Type="http://schemas.openxmlformats.org/officeDocument/2006/relationships/image" Target="media/image26.jpeg"/><Relationship Id="rId128" Type="http://schemas.openxmlformats.org/officeDocument/2006/relationships/image" Target="file:///\\finfiles\ir\DMS\ARWP1\g908201g09y02.jpg" TargetMode="External"/><Relationship Id="rId149" Type="http://schemas.openxmlformats.org/officeDocument/2006/relationships/image" Target="file:///\\finfiles\ir\DMS\ARWP1\g908201g90w66.jpg" TargetMode="External"/><Relationship Id="rId5" Type="http://schemas.openxmlformats.org/officeDocument/2006/relationships/footnotes" Target="footnotes.xml"/><Relationship Id="rId95" Type="http://schemas.openxmlformats.org/officeDocument/2006/relationships/image" Target="file:///\\finfiles\ir\DMS\ARWP1\g908201g18j74.jpg" TargetMode="External"/><Relationship Id="rId160" Type="http://schemas.openxmlformats.org/officeDocument/2006/relationships/image" Target="file:///\\finfiles\ir\DMS\ARWP1\g908201g40v24.jpg" TargetMode="External"/><Relationship Id="rId181" Type="http://schemas.openxmlformats.org/officeDocument/2006/relationships/image" Target="file:///\\finfiles\ir\DMS\ARWP1\g908201g29y02.jpg" TargetMode="External"/><Relationship Id="rId216" Type="http://schemas.openxmlformats.org/officeDocument/2006/relationships/image" Target="file:///\\finfiles\ir\DMS\ARWP1\g908201g25j85.jpg" TargetMode="External"/><Relationship Id="rId237" Type="http://schemas.openxmlformats.org/officeDocument/2006/relationships/image" Target="media/image72.jpeg"/><Relationship Id="rId22" Type="http://schemas.openxmlformats.org/officeDocument/2006/relationships/image" Target="media/image6.jpeg"/><Relationship Id="rId43" Type="http://schemas.openxmlformats.org/officeDocument/2006/relationships/image" Target="media/image14.jpeg"/><Relationship Id="rId64" Type="http://schemas.openxmlformats.org/officeDocument/2006/relationships/footer" Target="footer7.xml"/><Relationship Id="rId118" Type="http://schemas.openxmlformats.org/officeDocument/2006/relationships/image" Target="file:///\\finfiles\ir\DMS\ARWP1\g908201g07k67.jpg" TargetMode="External"/><Relationship Id="rId139" Type="http://schemas.openxmlformats.org/officeDocument/2006/relationships/image" Target="file:///\\finfiles\ir\DMS\ARWP1\g908201g27u01.jpg" TargetMode="External"/><Relationship Id="rId85" Type="http://schemas.openxmlformats.org/officeDocument/2006/relationships/image" Target="file:///\\finfiles\ir\DMS\ARWP1\g908201g18k67.jpg" TargetMode="External"/><Relationship Id="rId150" Type="http://schemas.openxmlformats.org/officeDocument/2006/relationships/image" Target="file:///\\finfiles\ir\DMS\ARWP1\g908201g84o61.jpg" TargetMode="External"/><Relationship Id="rId171" Type="http://schemas.openxmlformats.org/officeDocument/2006/relationships/image" Target="file:///\\finfiles\ir\DMS\ARWP1\g908201g18j74.jpg" TargetMode="External"/><Relationship Id="rId192" Type="http://schemas.openxmlformats.org/officeDocument/2006/relationships/image" Target="file:///\\finfiles\ir\DMS\ARWP1\g908201g10k10.jpg" TargetMode="External"/><Relationship Id="rId206" Type="http://schemas.openxmlformats.org/officeDocument/2006/relationships/image" Target="file:///\\finfiles\ir\DMS\ARWP1\g908201g67r04.jpg" TargetMode="External"/><Relationship Id="rId227" Type="http://schemas.openxmlformats.org/officeDocument/2006/relationships/image" Target="media/image67.jpeg"/><Relationship Id="rId248" Type="http://schemas.openxmlformats.org/officeDocument/2006/relationships/image" Target="file:///\\finfiles\ir\DMS\ARWP1\g908201g56p91.jpg" TargetMode="External"/><Relationship Id="rId12" Type="http://schemas.openxmlformats.org/officeDocument/2006/relationships/image" Target="file:///\\finfiles\ir\DMS\ARWP1\g908201g03y03.jpg" TargetMode="External"/><Relationship Id="rId33" Type="http://schemas.openxmlformats.org/officeDocument/2006/relationships/image" Target="file:///\\finfiles\ir\DMS\ARWP1\g908201g75w98.jpg" TargetMode="External"/><Relationship Id="rId108" Type="http://schemas.openxmlformats.org/officeDocument/2006/relationships/image" Target="file:///\\finfiles\ir\DMS\ARWP1\g908201g92j74.jpg" TargetMode="External"/><Relationship Id="rId129" Type="http://schemas.openxmlformats.org/officeDocument/2006/relationships/image" Target="file:///\\finfiles\ir\DMS\ARWP1\g908201g92j74.jpg" TargetMode="External"/><Relationship Id="rId54" Type="http://schemas.openxmlformats.org/officeDocument/2006/relationships/image" Target="file:///\\finfiles\ir\DMS\ARWP1\g908201g16c19.jpg" TargetMode="External"/><Relationship Id="rId75" Type="http://schemas.openxmlformats.org/officeDocument/2006/relationships/image" Target="file:///\\finfiles\ir\DMS\ARWP1\g908201g62z89.jpg" TargetMode="External"/><Relationship Id="rId96" Type="http://schemas.openxmlformats.org/officeDocument/2006/relationships/image" Target="media/image36.jpeg"/><Relationship Id="rId140" Type="http://schemas.openxmlformats.org/officeDocument/2006/relationships/image" Target="file:///\\finfiles\ir\DMS\ARWP1\g908201g07k67.jpg" TargetMode="External"/><Relationship Id="rId161" Type="http://schemas.openxmlformats.org/officeDocument/2006/relationships/image" Target="file:///\\finfiles\ir\DMS\ARWP1\g908201g90w66.jpg" TargetMode="External"/><Relationship Id="rId182" Type="http://schemas.openxmlformats.org/officeDocument/2006/relationships/image" Target="file:///\\finfiles\ir\DMS\ARWP1\g908201g07k67.jpg" TargetMode="External"/><Relationship Id="rId217" Type="http://schemas.openxmlformats.org/officeDocument/2006/relationships/image" Target="media/image62.jpeg"/><Relationship Id="rId6" Type="http://schemas.openxmlformats.org/officeDocument/2006/relationships/endnotes" Target="endnotes.xml"/><Relationship Id="rId238" Type="http://schemas.openxmlformats.org/officeDocument/2006/relationships/image" Target="file:///\\finfiles\ir\DMS\ARWP1\g908201g10p02.jpg" TargetMode="External"/><Relationship Id="rId23" Type="http://schemas.openxmlformats.org/officeDocument/2006/relationships/image" Target="file:///\\finfiles\ir\DMS\ARWP1\g908201g73w31.jpg" TargetMode="External"/><Relationship Id="rId119" Type="http://schemas.openxmlformats.org/officeDocument/2006/relationships/image" Target="file:///\\finfiles\ir\DMS\ARWP1\g908201g40v24.jpg" TargetMode="External"/><Relationship Id="rId44" Type="http://schemas.openxmlformats.org/officeDocument/2006/relationships/image" Target="file:///\\finfiles\ir\DMS\ARWP1\g908201g12y12.jpg" TargetMode="External"/><Relationship Id="rId65" Type="http://schemas.openxmlformats.org/officeDocument/2006/relationships/footer" Target="footer8.xml"/><Relationship Id="rId86" Type="http://schemas.openxmlformats.org/officeDocument/2006/relationships/image" Target="media/image31.jpeg"/><Relationship Id="rId130" Type="http://schemas.openxmlformats.org/officeDocument/2006/relationships/image" Target="file:///\\finfiles\ir\DMS\ARWP1\g908201g62z89.jpg" TargetMode="External"/><Relationship Id="rId151" Type="http://schemas.openxmlformats.org/officeDocument/2006/relationships/image" Target="file:///\\finfiles\ir\DMS\ARWP1\g908201g09y02.jpg" TargetMode="External"/><Relationship Id="rId172" Type="http://schemas.openxmlformats.org/officeDocument/2006/relationships/image" Target="file:///\\finfiles\ir\DMS\ARWP1\g908201g18z89.jpg" TargetMode="External"/><Relationship Id="rId193" Type="http://schemas.openxmlformats.org/officeDocument/2006/relationships/image" Target="media/image51.jpeg"/><Relationship Id="rId207" Type="http://schemas.openxmlformats.org/officeDocument/2006/relationships/image" Target="media/image58.jpeg"/><Relationship Id="rId228" Type="http://schemas.openxmlformats.org/officeDocument/2006/relationships/image" Target="file:///\\finfiles\ir\DMS\ARWP1\g908201g02m47.jpg" TargetMode="External"/><Relationship Id="rId249" Type="http://schemas.openxmlformats.org/officeDocument/2006/relationships/image" Target="file:///\\finfiles\ir\DMS\ARWP1\g908201g11v68.jpg" TargetMode="External"/><Relationship Id="rId13" Type="http://schemas.openxmlformats.org/officeDocument/2006/relationships/header" Target="header1.xml"/><Relationship Id="rId109" Type="http://schemas.openxmlformats.org/officeDocument/2006/relationships/image" Target="media/image41.jpeg"/><Relationship Id="rId34" Type="http://schemas.openxmlformats.org/officeDocument/2006/relationships/image" Target="media/image11.jpeg"/><Relationship Id="rId55" Type="http://schemas.openxmlformats.org/officeDocument/2006/relationships/image" Target="media/image18.jpeg"/><Relationship Id="rId76" Type="http://schemas.openxmlformats.org/officeDocument/2006/relationships/image" Target="media/image27.jpeg"/><Relationship Id="rId97" Type="http://schemas.openxmlformats.org/officeDocument/2006/relationships/image" Target="file:///\\finfiles\ir\DMS\ARWP1\g908201g18z89.jpg" TargetMode="External"/><Relationship Id="rId120" Type="http://schemas.openxmlformats.org/officeDocument/2006/relationships/image" Target="file:///\\finfiles\ir\DMS\ARWP1\g908201g90w66.jpg" TargetMode="External"/><Relationship Id="rId141" Type="http://schemas.openxmlformats.org/officeDocument/2006/relationships/image" Target="file:///\\finfiles\ir\DMS\ARWP1\g908201g90w66.jpg" TargetMode="External"/><Relationship Id="rId7" Type="http://schemas.openxmlformats.org/officeDocument/2006/relationships/image" Target="media/image1.jpeg"/><Relationship Id="rId162" Type="http://schemas.openxmlformats.org/officeDocument/2006/relationships/image" Target="file:///\\finfiles\ir\DMS\ARWP1\g908201g84o61.jpg" TargetMode="External"/><Relationship Id="rId183" Type="http://schemas.openxmlformats.org/officeDocument/2006/relationships/image" Target="file:///\\finfiles\ir\DMS\ARWP1\g908201g90w66.jpg" TargetMode="External"/><Relationship Id="rId218" Type="http://schemas.openxmlformats.org/officeDocument/2006/relationships/image" Target="file:///\\finfiles\ir\DMS\ARWP1\g908201g05f49.jpg" TargetMode="External"/><Relationship Id="rId239" Type="http://schemas.openxmlformats.org/officeDocument/2006/relationships/image" Target="media/image73.jpeg"/><Relationship Id="rId250" Type="http://schemas.openxmlformats.org/officeDocument/2006/relationships/header" Target="header10.xml"/><Relationship Id="rId24" Type="http://schemas.openxmlformats.org/officeDocument/2006/relationships/image" Target="media/image7.jpeg"/><Relationship Id="rId45" Type="http://schemas.openxmlformats.org/officeDocument/2006/relationships/header" Target="header5.xml"/><Relationship Id="rId66" Type="http://schemas.openxmlformats.org/officeDocument/2006/relationships/image" Target="media/image22.jpeg"/><Relationship Id="rId87" Type="http://schemas.openxmlformats.org/officeDocument/2006/relationships/image" Target="file:///\\finfiles\ir\DMS\ARWP1\g908201g18v24.jpg" TargetMode="External"/><Relationship Id="rId110" Type="http://schemas.openxmlformats.org/officeDocument/2006/relationships/image" Target="file:///\\finfiles\ir\DMS\ARWP1\g908201g25h02.jpg" TargetMode="External"/><Relationship Id="rId131" Type="http://schemas.openxmlformats.org/officeDocument/2006/relationships/image" Target="file:///\\finfiles\ir\DMS\ARWP1\g908201g18k67.jpg" TargetMode="External"/><Relationship Id="rId152" Type="http://schemas.openxmlformats.org/officeDocument/2006/relationships/image" Target="media/image46.jpeg"/><Relationship Id="rId173" Type="http://schemas.openxmlformats.org/officeDocument/2006/relationships/image" Target="media/image48.jpeg"/><Relationship Id="rId194" Type="http://schemas.openxmlformats.org/officeDocument/2006/relationships/image" Target="file:///\\finfiles\ir\DMS\ARWP1\g908201g35k35.jpg" TargetMode="External"/><Relationship Id="rId208" Type="http://schemas.openxmlformats.org/officeDocument/2006/relationships/image" Target="file:///\\finfiles\ir\DMS\ARWP1\g908201g38t90.jpg" TargetMode="External"/><Relationship Id="rId229" Type="http://schemas.openxmlformats.org/officeDocument/2006/relationships/image" Target="media/image68.jpeg"/><Relationship Id="rId240" Type="http://schemas.openxmlformats.org/officeDocument/2006/relationships/image" Target="file:///\\finfiles\ir\DMS\ARWP1\g908201g10t11.jpg" TargetMode="External"/><Relationship Id="rId14" Type="http://schemas.openxmlformats.org/officeDocument/2006/relationships/footer" Target="footer1.xml"/><Relationship Id="rId35" Type="http://schemas.openxmlformats.org/officeDocument/2006/relationships/image" Target="file:///\\finfiles\ir\DMS\ARWP1\g908201g04l07.jpg" TargetMode="External"/><Relationship Id="rId56" Type="http://schemas.openxmlformats.org/officeDocument/2006/relationships/image" Target="file:///\\finfiles\ir\DMS\ARWP1\g908201g66k00.jpg" TargetMode="External"/><Relationship Id="rId77" Type="http://schemas.openxmlformats.org/officeDocument/2006/relationships/image" Target="file:///\\finfiles\ir\DMS\ARWP1\g908201g24a02.jpg" TargetMode="External"/><Relationship Id="rId100" Type="http://schemas.openxmlformats.org/officeDocument/2006/relationships/image" Target="media/image38.jpeg"/><Relationship Id="rId8" Type="http://schemas.openxmlformats.org/officeDocument/2006/relationships/image" Target="file:///\\finfiles\ir\DMS\ARWP1\g908201g01y01.jpg" TargetMode="External"/><Relationship Id="rId98" Type="http://schemas.openxmlformats.org/officeDocument/2006/relationships/image" Target="media/image37.jpeg"/><Relationship Id="rId121" Type="http://schemas.openxmlformats.org/officeDocument/2006/relationships/image" Target="file:///\\finfiles\ir\DMS\ARWP1\g908201g84o61.jpg" TargetMode="External"/><Relationship Id="rId142" Type="http://schemas.openxmlformats.org/officeDocument/2006/relationships/image" Target="file:///\\finfiles\ir\DMS\ARWP1\g908201g84o61.jpg" TargetMode="External"/><Relationship Id="rId163" Type="http://schemas.openxmlformats.org/officeDocument/2006/relationships/image" Target="file:///\\finfiles\ir\DMS\ARWP1\g908201g09y02.jpg" TargetMode="External"/><Relationship Id="rId184" Type="http://schemas.openxmlformats.org/officeDocument/2006/relationships/image" Target="file:///\\finfiles\ir\DMS\ARWP1\g908201g84o61.jpg" TargetMode="External"/><Relationship Id="rId219" Type="http://schemas.openxmlformats.org/officeDocument/2006/relationships/image" Target="media/image63.jpeg"/><Relationship Id="rId230" Type="http://schemas.openxmlformats.org/officeDocument/2006/relationships/image" Target="file:///\\finfiles\ir\DMS\ARWP1\g908201g27a10.jpg" TargetMode="External"/><Relationship Id="rId251" Type="http://schemas.openxmlformats.org/officeDocument/2006/relationships/footer" Target="footer11.xml"/><Relationship Id="rId25" Type="http://schemas.openxmlformats.org/officeDocument/2006/relationships/image" Target="file:///\\finfiles\ir\DMS\ARWP1\g908201g05a01.jpg" TargetMode="External"/><Relationship Id="rId46" Type="http://schemas.openxmlformats.org/officeDocument/2006/relationships/header" Target="header6.xml"/><Relationship Id="rId67" Type="http://schemas.openxmlformats.org/officeDocument/2006/relationships/image" Target="file:///\\finfiles\ir\DMS\ARWP1\g908201g23y00.jpg" TargetMode="External"/><Relationship Id="rId88" Type="http://schemas.openxmlformats.org/officeDocument/2006/relationships/image" Target="media/image32.jpeg"/><Relationship Id="rId111" Type="http://schemas.openxmlformats.org/officeDocument/2006/relationships/image" Target="file:///\\finfiles\ir\DMS\ARWP1\g908201g07k67.jpg" TargetMode="External"/><Relationship Id="rId132" Type="http://schemas.openxmlformats.org/officeDocument/2006/relationships/image" Target="file:///\\finfiles\ir\DMS\ARWP1\g908201g18v24.jpg" TargetMode="External"/><Relationship Id="rId153" Type="http://schemas.openxmlformats.org/officeDocument/2006/relationships/image" Target="file:///\\finfiles\ir\DMS\ARWP1\g908201g28k01.jpg" TargetMode="External"/><Relationship Id="rId174" Type="http://schemas.openxmlformats.org/officeDocument/2006/relationships/image" Target="file:///\\finfiles\ir\DMS\ARWP1\g908201g29y01.jpg" TargetMode="External"/><Relationship Id="rId195" Type="http://schemas.openxmlformats.org/officeDocument/2006/relationships/image" Target="media/image52.jpeg"/><Relationship Id="rId209" Type="http://schemas.openxmlformats.org/officeDocument/2006/relationships/header" Target="header8.xml"/><Relationship Id="rId220" Type="http://schemas.openxmlformats.org/officeDocument/2006/relationships/image" Target="file:///\\finfiles\ir\DMS\ARWP1\g908201g76d51.jpg" TargetMode="External"/><Relationship Id="rId241" Type="http://schemas.openxmlformats.org/officeDocument/2006/relationships/image" Target="file:///\\finfiles\ir\DMS\ARWP1\g908201g68z56.jpg" TargetMode="External"/><Relationship Id="rId15" Type="http://schemas.openxmlformats.org/officeDocument/2006/relationships/image" Target="media/image4.jpeg"/><Relationship Id="rId36" Type="http://schemas.openxmlformats.org/officeDocument/2006/relationships/image" Target="media/image12.jpeg"/><Relationship Id="rId57" Type="http://schemas.openxmlformats.org/officeDocument/2006/relationships/image" Target="media/image19.jpeg"/><Relationship Id="rId78" Type="http://schemas.openxmlformats.org/officeDocument/2006/relationships/image" Target="media/image28.jpeg"/><Relationship Id="rId99" Type="http://schemas.openxmlformats.org/officeDocument/2006/relationships/image" Target="file:///\\finfiles\ir\DMS\ARWP1\g908201g25h01.jpg" TargetMode="External"/><Relationship Id="rId101" Type="http://schemas.openxmlformats.org/officeDocument/2006/relationships/image" Target="file:///\\finfiles\ir\DMS\ARWP1\g908201g07k67.jpg" TargetMode="External"/><Relationship Id="rId122" Type="http://schemas.openxmlformats.org/officeDocument/2006/relationships/image" Target="file:///\\finfiles\ir\DMS\ARWP1\g908201g09y02.jpg" TargetMode="External"/><Relationship Id="rId143" Type="http://schemas.openxmlformats.org/officeDocument/2006/relationships/image" Target="file:///\\finfiles\ir\DMS\ARWP1\g908201g09y02.jpg" TargetMode="External"/><Relationship Id="rId164" Type="http://schemas.openxmlformats.org/officeDocument/2006/relationships/image" Target="file:///\\finfiles\ir\DMS\ARWP1\g908201g92j74.jpg" TargetMode="External"/><Relationship Id="rId185" Type="http://schemas.openxmlformats.org/officeDocument/2006/relationships/image" Target="file:///\\finfiles\ir\DMS\ARWP1\g908201g09y02.jpg" TargetMode="External"/><Relationship Id="rId9" Type="http://schemas.openxmlformats.org/officeDocument/2006/relationships/image" Target="media/image2.jpeg"/><Relationship Id="rId210" Type="http://schemas.openxmlformats.org/officeDocument/2006/relationships/footer" Target="footer9.xml"/><Relationship Id="rId26" Type="http://schemas.openxmlformats.org/officeDocument/2006/relationships/header" Target="header3.xml"/><Relationship Id="rId231" Type="http://schemas.openxmlformats.org/officeDocument/2006/relationships/image" Target="media/image69.jpeg"/><Relationship Id="rId252" Type="http://schemas.openxmlformats.org/officeDocument/2006/relationships/fontTable" Target="fontTable.xml"/><Relationship Id="rId47" Type="http://schemas.openxmlformats.org/officeDocument/2006/relationships/footer" Target="footer5.xml"/><Relationship Id="rId68" Type="http://schemas.openxmlformats.org/officeDocument/2006/relationships/image" Target="media/image23.jpeg"/><Relationship Id="rId89" Type="http://schemas.openxmlformats.org/officeDocument/2006/relationships/image" Target="file:///\\finfiles\ir\DMS\ARWP1\g908201g18e94.jpg" TargetMode="External"/><Relationship Id="rId112" Type="http://schemas.openxmlformats.org/officeDocument/2006/relationships/image" Target="file:///\\finfiles\ir\DMS\ARWP1\g908201g90w66.jpg" TargetMode="External"/><Relationship Id="rId133" Type="http://schemas.openxmlformats.org/officeDocument/2006/relationships/image" Target="file:///\\finfiles\ir\DMS\ARWP1\g908201g18e94.jpg" TargetMode="External"/><Relationship Id="rId154" Type="http://schemas.openxmlformats.org/officeDocument/2006/relationships/image" Target="file:///\\finfiles\ir\DMS\ARWP1\g908201g40v24.jpg" TargetMode="External"/><Relationship Id="rId175" Type="http://schemas.openxmlformats.org/officeDocument/2006/relationships/image" Target="file:///\\finfiles\ir\DMS\ARWP1\g908201g40v24.jpg" TargetMode="External"/><Relationship Id="rId196" Type="http://schemas.openxmlformats.org/officeDocument/2006/relationships/image" Target="file:///\\finfiles\ir\DMS\ARWP1\g908201g35k02.jpg" TargetMode="External"/><Relationship Id="rId200" Type="http://schemas.openxmlformats.org/officeDocument/2006/relationships/image" Target="file:///\\finfiles\ir\DMS\ARWP1\g908201g41k41.jpg" TargetMode="External"/><Relationship Id="rId16" Type="http://schemas.openxmlformats.org/officeDocument/2006/relationships/image" Target="file:///\\finfiles\ir\DMS\ARWP1\g908201g78x51.jpg" TargetMode="External"/><Relationship Id="rId221" Type="http://schemas.openxmlformats.org/officeDocument/2006/relationships/image" Target="media/image64.jpeg"/><Relationship Id="rId242" Type="http://schemas.openxmlformats.org/officeDocument/2006/relationships/image" Target="file:///\\finfiles\ir\DMS\ARWP1\g908201g04l07.jpg" TargetMode="External"/><Relationship Id="rId37" Type="http://schemas.openxmlformats.org/officeDocument/2006/relationships/image" Target="file:///\\finfiles\ir\DMS\ARWP1\g908201g46a32.jpg" TargetMode="External"/><Relationship Id="rId58" Type="http://schemas.openxmlformats.org/officeDocument/2006/relationships/image" Target="file:///\\finfiles\ir\DMS\ARWP1\g908201g16e11.jpg" TargetMode="External"/><Relationship Id="rId79" Type="http://schemas.openxmlformats.org/officeDocument/2006/relationships/image" Target="file:///\\finfiles\ir\DMS\ARWP1\g908201g40v24.jpg" TargetMode="External"/><Relationship Id="rId102" Type="http://schemas.openxmlformats.org/officeDocument/2006/relationships/image" Target="file:///\\finfiles\ir\DMS\ARWP1\g908201g40v24.jpg" TargetMode="External"/><Relationship Id="rId123" Type="http://schemas.openxmlformats.org/officeDocument/2006/relationships/image" Target="media/image43.jpeg"/><Relationship Id="rId144" Type="http://schemas.openxmlformats.org/officeDocument/2006/relationships/image" Target="file:///\\finfiles\ir\DMS\ARWP1\g908201g92j74.jpg" TargetMode="External"/><Relationship Id="rId90" Type="http://schemas.openxmlformats.org/officeDocument/2006/relationships/image" Target="media/image33.jpeg"/><Relationship Id="rId165" Type="http://schemas.openxmlformats.org/officeDocument/2006/relationships/image" Target="file:///\\finfiles\ir\DMS\ARWP1\g908201g62z89.jpg" TargetMode="External"/><Relationship Id="rId186" Type="http://schemas.openxmlformats.org/officeDocument/2006/relationships/image" Target="file:///\\finfiles\ir\DMS\ARWP1\g908201g92j74.jpg" TargetMode="External"/><Relationship Id="rId211" Type="http://schemas.openxmlformats.org/officeDocument/2006/relationships/image" Target="media/image59.jpeg"/><Relationship Id="rId232" Type="http://schemas.openxmlformats.org/officeDocument/2006/relationships/image" Target="file:///\\finfiles\ir\DMS\ARWP1\g908201g07b97.jpg" TargetMode="External"/><Relationship Id="rId253" Type="http://schemas.openxmlformats.org/officeDocument/2006/relationships/theme" Target="theme/theme1.xml"/><Relationship Id="rId27" Type="http://schemas.openxmlformats.org/officeDocument/2006/relationships/header" Target="header4.xml"/><Relationship Id="rId48" Type="http://schemas.openxmlformats.org/officeDocument/2006/relationships/footer" Target="footer6.xml"/><Relationship Id="rId69" Type="http://schemas.openxmlformats.org/officeDocument/2006/relationships/image" Target="file:///\\finfiles\ir\DMS\ARWP1\g908201g24a01.jpg" TargetMode="External"/><Relationship Id="rId113" Type="http://schemas.openxmlformats.org/officeDocument/2006/relationships/image" Target="file:///\\finfiles\ir\DMS\ARWP1\g908201g84o61.jpg" TargetMode="External"/><Relationship Id="rId134" Type="http://schemas.openxmlformats.org/officeDocument/2006/relationships/image" Target="file:///\\finfiles\ir\DMS\ARWP1\g908201g18o61.jpg" TargetMode="External"/><Relationship Id="rId80" Type="http://schemas.openxmlformats.org/officeDocument/2006/relationships/image" Target="media/image29.jpeg"/><Relationship Id="rId155" Type="http://schemas.openxmlformats.org/officeDocument/2006/relationships/image" Target="file:///\\finfiles\ir\DMS\ARWP1\g908201g90w66.jpg" TargetMode="External"/><Relationship Id="rId176" Type="http://schemas.openxmlformats.org/officeDocument/2006/relationships/image" Target="file:///\\finfiles\ir\DMS\ARWP1\g908201g90w66.jpg" TargetMode="External"/><Relationship Id="rId197" Type="http://schemas.openxmlformats.org/officeDocument/2006/relationships/image" Target="media/image53.jpeg"/><Relationship Id="rId201" Type="http://schemas.openxmlformats.org/officeDocument/2006/relationships/image" Target="media/image55.jpeg"/><Relationship Id="rId222" Type="http://schemas.openxmlformats.org/officeDocument/2006/relationships/image" Target="file:///\\finfiles\ir\DMS\ARWP1\g908201g28s40.jpg" TargetMode="External"/><Relationship Id="rId243" Type="http://schemas.openxmlformats.org/officeDocument/2006/relationships/header" Target="header9.xml"/><Relationship Id="rId17" Type="http://schemas.openxmlformats.org/officeDocument/2006/relationships/image" Target="media/image5.jpeg"/><Relationship Id="rId38" Type="http://schemas.openxmlformats.org/officeDocument/2006/relationships/image" Target="media/image13.jpeg"/><Relationship Id="rId59" Type="http://schemas.openxmlformats.org/officeDocument/2006/relationships/image" Target="media/image20.jpeg"/><Relationship Id="rId103" Type="http://schemas.openxmlformats.org/officeDocument/2006/relationships/image" Target="media/image39.jpeg"/><Relationship Id="rId124" Type="http://schemas.openxmlformats.org/officeDocument/2006/relationships/image" Target="file:///\\finfiles\ir\DMS\ARWP1\g908201g26p02.jpg" TargetMode="External"/><Relationship Id="rId70" Type="http://schemas.openxmlformats.org/officeDocument/2006/relationships/image" Target="media/image24.jpeg"/><Relationship Id="rId91" Type="http://schemas.openxmlformats.org/officeDocument/2006/relationships/image" Target="file:///\\finfiles\ir\DMS\ARWP1\g908201g18o61.jpg" TargetMode="External"/><Relationship Id="rId145" Type="http://schemas.openxmlformats.org/officeDocument/2006/relationships/image" Target="file:///\\finfiles\ir\DMS\ARWP1\g908201g62z89.jpg" TargetMode="External"/><Relationship Id="rId166" Type="http://schemas.openxmlformats.org/officeDocument/2006/relationships/image" Target="file:///\\finfiles\ir\DMS\ARWP1\g908201g18k67.jpg" TargetMode="External"/><Relationship Id="rId187" Type="http://schemas.openxmlformats.org/officeDocument/2006/relationships/image" Target="media/image50.jpeg"/><Relationship Id="rId1" Type="http://schemas.openxmlformats.org/officeDocument/2006/relationships/customXml" Target="../customXml/item1.xml"/><Relationship Id="rId212" Type="http://schemas.openxmlformats.org/officeDocument/2006/relationships/image" Target="file:///\\finfiles\ir\DMS\ARWP1\g908201g44k44.jpg" TargetMode="External"/><Relationship Id="rId233" Type="http://schemas.openxmlformats.org/officeDocument/2006/relationships/image" Target="media/image70.jpeg"/><Relationship Id="rId28" Type="http://schemas.openxmlformats.org/officeDocument/2006/relationships/footer" Target="footer3.xml"/><Relationship Id="rId49" Type="http://schemas.openxmlformats.org/officeDocument/2006/relationships/image" Target="media/image15.jpeg"/><Relationship Id="rId114" Type="http://schemas.openxmlformats.org/officeDocument/2006/relationships/image" Target="file:///\\finfiles\ir\DMS\ARWP1\g908201g09y02.jpg" TargetMode="External"/><Relationship Id="rId60" Type="http://schemas.openxmlformats.org/officeDocument/2006/relationships/image" Target="file:///\\finfiles\ir\DMS\ARWP1\g908201g15y02.jpg" TargetMode="External"/><Relationship Id="rId81" Type="http://schemas.openxmlformats.org/officeDocument/2006/relationships/image" Target="file:///\\finfiles\ir\DMS\ARWP1\g908201g96e94.jpg" TargetMode="External"/><Relationship Id="rId135" Type="http://schemas.openxmlformats.org/officeDocument/2006/relationships/image" Target="file:///\\finfiles\ir\DMS\ARWP1\g908201g18y02.jpg" TargetMode="External"/><Relationship Id="rId156" Type="http://schemas.openxmlformats.org/officeDocument/2006/relationships/image" Target="file:///\\finfiles\ir\DMS\ARWP1\g908201g84o61.jpg" TargetMode="External"/><Relationship Id="rId177" Type="http://schemas.openxmlformats.org/officeDocument/2006/relationships/image" Target="file:///\\finfiles\ir\DMS\ARWP1\g908201g84o61.jpg" TargetMode="External"/><Relationship Id="rId198" Type="http://schemas.openxmlformats.org/officeDocument/2006/relationships/image" Target="file:///\\finfiles\ir\DMS\ARWP1\g908201g40k40.jpg" TargetMode="External"/><Relationship Id="rId202" Type="http://schemas.openxmlformats.org/officeDocument/2006/relationships/image" Target="file:///\\finfiles\ir\DMS\ARWP1\g908201g42k42.jpg" TargetMode="External"/><Relationship Id="rId223" Type="http://schemas.openxmlformats.org/officeDocument/2006/relationships/image" Target="media/image65.jpeg"/><Relationship Id="rId244" Type="http://schemas.openxmlformats.org/officeDocument/2006/relationships/footer" Target="footer10.xml"/><Relationship Id="rId18" Type="http://schemas.openxmlformats.org/officeDocument/2006/relationships/image" Target="file:///\\finfiles\ir\DMS\ARWP1\g908201g74v02.jpg" TargetMode="External"/><Relationship Id="rId39" Type="http://schemas.openxmlformats.org/officeDocument/2006/relationships/image" Target="file:///\\finfiles\ir\DMS\ARWP1\g908201g10k10.jpg" TargetMode="External"/><Relationship Id="rId50" Type="http://schemas.openxmlformats.org/officeDocument/2006/relationships/image" Target="file:///\\finfiles\ir\DMS\ARWP1\g908201g16a88.jpg" TargetMode="External"/><Relationship Id="rId104" Type="http://schemas.openxmlformats.org/officeDocument/2006/relationships/image" Target="file:///\\finfiles\ir\DMS\ARWP1\g908201g90w66.jpg" TargetMode="External"/><Relationship Id="rId125" Type="http://schemas.openxmlformats.org/officeDocument/2006/relationships/image" Target="file:///\\finfiles\ir\DMS\ARWP1\g908201g07k67.jpg" TargetMode="External"/><Relationship Id="rId146" Type="http://schemas.openxmlformats.org/officeDocument/2006/relationships/image" Target="media/image45.jpeg"/><Relationship Id="rId167" Type="http://schemas.openxmlformats.org/officeDocument/2006/relationships/image" Target="file:///\\finfiles\ir\DMS\ARWP1\g908201g18v24.jpg" TargetMode="External"/><Relationship Id="rId188" Type="http://schemas.openxmlformats.org/officeDocument/2006/relationships/image" Target="file:///\\finfiles\ir\DMS\ARWP1\g908201g46m02.jpg" TargetMode="External"/><Relationship Id="rId71" Type="http://schemas.openxmlformats.org/officeDocument/2006/relationships/image" Target="file:///\\finfiles\ir\DMS\ARWP1\g908201g84o61.jpg" TargetMode="External"/><Relationship Id="rId92" Type="http://schemas.openxmlformats.org/officeDocument/2006/relationships/image" Target="media/image34.jpeg"/><Relationship Id="rId213" Type="http://schemas.openxmlformats.org/officeDocument/2006/relationships/image" Target="media/image60.jpeg"/><Relationship Id="rId234" Type="http://schemas.openxmlformats.org/officeDocument/2006/relationships/image" Target="file:///\\finfiles\ir\DMS\ARWP1\g908201g68n68.jpg" TargetMode="External"/><Relationship Id="rId2" Type="http://schemas.openxmlformats.org/officeDocument/2006/relationships/styles" Target="styles.xml"/><Relationship Id="rId29" Type="http://schemas.openxmlformats.org/officeDocument/2006/relationships/footer" Target="footer4.xml"/><Relationship Id="rId40" Type="http://schemas.openxmlformats.org/officeDocument/2006/relationships/image" Target="file:///\\finfiles\ir\DMS\ARWP1\g908201g10k10.jpg" TargetMode="External"/><Relationship Id="rId115" Type="http://schemas.openxmlformats.org/officeDocument/2006/relationships/image" Target="file:///\\finfiles\ir\DMS\ARWP1\g908201g92j74.jpg" TargetMode="External"/><Relationship Id="rId136" Type="http://schemas.openxmlformats.org/officeDocument/2006/relationships/image" Target="file:///\\finfiles\ir\DMS\ARWP1\g908201g18j74.jpg" TargetMode="External"/><Relationship Id="rId157" Type="http://schemas.openxmlformats.org/officeDocument/2006/relationships/image" Target="file:///\\finfiles\ir\DMS\ARWP1\g908201g09y02.jpg" TargetMode="External"/><Relationship Id="rId178" Type="http://schemas.openxmlformats.org/officeDocument/2006/relationships/image" Target="file:///\\finfiles\ir\DMS\ARWP1\g908201g09y02.jpg" TargetMode="External"/><Relationship Id="rId61" Type="http://schemas.openxmlformats.org/officeDocument/2006/relationships/image" Target="media/image21.jpeg"/><Relationship Id="rId82" Type="http://schemas.openxmlformats.org/officeDocument/2006/relationships/image" Target="file:///\\finfiles\ir\DMS\ARWP1\g908201g84o61.jpg" TargetMode="External"/><Relationship Id="rId199" Type="http://schemas.openxmlformats.org/officeDocument/2006/relationships/image" Target="media/image54.jpeg"/><Relationship Id="rId203" Type="http://schemas.openxmlformats.org/officeDocument/2006/relationships/image" Target="media/image56.jpeg"/><Relationship Id="rId19" Type="http://schemas.openxmlformats.org/officeDocument/2006/relationships/image" Target="file:///\\finfiles\ir\DMS\ARWP1\g908201g78x51.jpg" TargetMode="External"/><Relationship Id="rId224" Type="http://schemas.openxmlformats.org/officeDocument/2006/relationships/image" Target="file:///\\finfiles\ir\DMS\ARWP1\g908201g25a10.jpg" TargetMode="External"/><Relationship Id="rId245" Type="http://schemas.openxmlformats.org/officeDocument/2006/relationships/image" Target="media/image74.jpeg"/><Relationship Id="rId30" Type="http://schemas.openxmlformats.org/officeDocument/2006/relationships/image" Target="media/image9.jpeg"/><Relationship Id="rId105" Type="http://schemas.openxmlformats.org/officeDocument/2006/relationships/image" Target="file:///\\finfiles\ir\DMS\ARWP1\g908201g84o61.jpg" TargetMode="External"/><Relationship Id="rId126" Type="http://schemas.openxmlformats.org/officeDocument/2006/relationships/image" Target="file:///\\finfiles\ir\DMS\ARWP1\g908201g90w66.jpg" TargetMode="External"/><Relationship Id="rId147" Type="http://schemas.openxmlformats.org/officeDocument/2006/relationships/image" Target="file:///\\finfiles\ir\DMS\ARWP1\g908201g27u02.jpg" TargetMode="External"/><Relationship Id="rId168" Type="http://schemas.openxmlformats.org/officeDocument/2006/relationships/image" Target="file:///\\finfiles\ir\DMS\ARWP1\g908201g18e94.jpg" TargetMode="External"/><Relationship Id="rId51" Type="http://schemas.openxmlformats.org/officeDocument/2006/relationships/image" Target="media/image16.jpeg"/><Relationship Id="rId72" Type="http://schemas.openxmlformats.org/officeDocument/2006/relationships/image" Target="media/image25.jpeg"/><Relationship Id="rId93" Type="http://schemas.openxmlformats.org/officeDocument/2006/relationships/image" Target="file:///\\finfiles\ir\DMS\ARWP1\g908201g18y02.jpg" TargetMode="External"/><Relationship Id="rId189" Type="http://schemas.openxmlformats.org/officeDocument/2006/relationships/image" Target="file:///\\finfiles\ir\DMS\ARWP1\g908201g10k10.jpg" TargetMode="External"/><Relationship Id="rId3" Type="http://schemas.openxmlformats.org/officeDocument/2006/relationships/settings" Target="settings.xml"/><Relationship Id="rId214" Type="http://schemas.openxmlformats.org/officeDocument/2006/relationships/image" Target="file:///\\finfiles\ir\DMS\ARWP1\g908201g67l68.jpg" TargetMode="External"/><Relationship Id="rId235" Type="http://schemas.openxmlformats.org/officeDocument/2006/relationships/image" Target="media/image71.jpeg"/><Relationship Id="rId116" Type="http://schemas.openxmlformats.org/officeDocument/2006/relationships/image" Target="media/image42.jpeg"/><Relationship Id="rId137" Type="http://schemas.openxmlformats.org/officeDocument/2006/relationships/image" Target="file:///\\finfiles\ir\DMS\ARWP1\g908201g18z89.jpg" TargetMode="External"/><Relationship Id="rId158" Type="http://schemas.openxmlformats.org/officeDocument/2006/relationships/image" Target="media/image47.jpeg"/><Relationship Id="rId20" Type="http://schemas.openxmlformats.org/officeDocument/2006/relationships/header" Target="header2.xml"/><Relationship Id="rId41" Type="http://schemas.openxmlformats.org/officeDocument/2006/relationships/image" Target="file:///\\finfiles\ir\DMS\ARWP1\g908201g10k10.jpg" TargetMode="External"/><Relationship Id="rId62" Type="http://schemas.openxmlformats.org/officeDocument/2006/relationships/image" Target="file:///\\finfiles\ir\DMS\ARWP1\g908201g73y54.jpg" TargetMode="External"/><Relationship Id="rId83" Type="http://schemas.openxmlformats.org/officeDocument/2006/relationships/image" Target="file:///\\finfiles\ir\DMS\ARWP1\g908201g09y02.jpg" TargetMode="External"/><Relationship Id="rId179" Type="http://schemas.openxmlformats.org/officeDocument/2006/relationships/image" Target="file:///\\finfiles\ir\DMS\ARWP1\g908201g62z89.jpg" TargetMode="External"/><Relationship Id="rId190" Type="http://schemas.openxmlformats.org/officeDocument/2006/relationships/image" Target="file:///\\finfiles\ir\DMS\ARWP1\g908201g10k10.jpg" TargetMode="External"/><Relationship Id="rId204" Type="http://schemas.openxmlformats.org/officeDocument/2006/relationships/image" Target="file:///\\finfiles\ir\DMS\ARWP1\g908201g03y24.jpg" TargetMode="External"/><Relationship Id="rId225" Type="http://schemas.openxmlformats.org/officeDocument/2006/relationships/image" Target="media/image66.jpeg"/><Relationship Id="rId246" Type="http://schemas.openxmlformats.org/officeDocument/2006/relationships/image" Target="file:///\\finfiles\ir\DMS\ARWP1\g908201g10k90.jpg" TargetMode="External"/><Relationship Id="rId106" Type="http://schemas.openxmlformats.org/officeDocument/2006/relationships/image" Target="file:///\\finfiles\ir\DMS\ARWP1\g908201g09y02.jpg" TargetMode="External"/><Relationship Id="rId127" Type="http://schemas.openxmlformats.org/officeDocument/2006/relationships/image" Target="file:///\\finfiles\ir\DMS\ARWP1\g908201g84o61.jpg" TargetMode="External"/><Relationship Id="rId10" Type="http://schemas.openxmlformats.org/officeDocument/2006/relationships/image" Target="file:///\\finfiles\ir\DMS\ARWP1\g908201g11v68.jpg" TargetMode="External"/><Relationship Id="rId31" Type="http://schemas.openxmlformats.org/officeDocument/2006/relationships/image" Target="file:///\\finfiles\ir\DMS\ARWP1\g908201g68z56.jpg" TargetMode="External"/><Relationship Id="rId52" Type="http://schemas.openxmlformats.org/officeDocument/2006/relationships/image" Target="file:///\\finfiles\ir\DMS\ARWP1\g908201g16b49.jpg" TargetMode="External"/><Relationship Id="rId73" Type="http://schemas.openxmlformats.org/officeDocument/2006/relationships/image" Target="file:///\\finfiles\ir\DMS\ARWP1\g908201g09y02.jpg" TargetMode="External"/><Relationship Id="rId94" Type="http://schemas.openxmlformats.org/officeDocument/2006/relationships/image" Target="media/image35.jpeg"/><Relationship Id="rId148" Type="http://schemas.openxmlformats.org/officeDocument/2006/relationships/image" Target="file:///\\finfiles\ir\DMS\ARWP1\g908201g07k67.jpg" TargetMode="External"/><Relationship Id="rId169" Type="http://schemas.openxmlformats.org/officeDocument/2006/relationships/image" Target="file:///\\finfiles\ir\DMS\ARWP1\g908201g18o61.jpg" TargetMode="External"/><Relationship Id="rId4" Type="http://schemas.openxmlformats.org/officeDocument/2006/relationships/webSettings" Target="webSettings.xml"/><Relationship Id="rId180" Type="http://schemas.openxmlformats.org/officeDocument/2006/relationships/image" Target="media/image49.jpeg"/><Relationship Id="rId215" Type="http://schemas.openxmlformats.org/officeDocument/2006/relationships/image" Target="media/image61.jpeg"/><Relationship Id="rId236" Type="http://schemas.openxmlformats.org/officeDocument/2006/relationships/image" Target="file:///\\finfiles\ir\DMS\ARWP1\g908201g30f05.jpg" TargetMode="External"/></Relationships>
</file>

<file path=word/_rels/footer10.xml.rels><?xml version="1.0" encoding="UTF-8" standalone="yes"?>
<Relationships xmlns="http://schemas.openxmlformats.org/package/2006/relationships"><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1" Type="http://schemas.openxmlformats.org/officeDocument/2006/relationships/image" Target="media/image8.jpeg"/></Relationships>
</file>

<file path=word/_rels/footer5.xml.rels><?xml version="1.0" encoding="UTF-8" standalone="yes"?>
<Relationships xmlns="http://schemas.openxmlformats.org/package/2006/relationships"><Relationship Id="rId1" Type="http://schemas.openxmlformats.org/officeDocument/2006/relationships/image" Target="media/image8.jpeg"/></Relationships>
</file>

<file path=word/_rels/footer7.xml.rels><?xml version="1.0" encoding="UTF-8" standalone="yes"?>
<Relationships xmlns="http://schemas.openxmlformats.org/package/2006/relationships"><Relationship Id="rId1" Type="http://schemas.openxmlformats.org/officeDocument/2006/relationships/image" Target="media/image8.jpeg"/></Relationships>
</file>

<file path=word/_rels/footer9.xml.rels><?xml version="1.0" encoding="UTF-8" standalone="yes"?>
<Relationships xmlns="http://schemas.openxmlformats.org/package/2006/relationships"><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E302E-A39C-40AF-8C81-6401E4444C21}">
  <ds:schemaRefs>
    <ds:schemaRef ds:uri="http://schemas.openxmlformats.org/officeDocument/2006/bibliography"/>
  </ds:schemaRefs>
</ds:datastoreItem>
</file>

<file path=docMetadata/LabelInfo.xml><?xml version="1.0" encoding="utf-8"?>
<clbl:labelList xmlns:clbl="http://schemas.microsoft.com/office/2020/mipLabelMetadata">
  <clbl:label id="{87867195-f2b8-4ac2-b0b6-6bb73cb33af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2</TotalTime>
  <Pages>3</Pages>
  <Words>81173</Words>
  <Characters>469997</Characters>
  <Application>Microsoft Office Word</Application>
  <DocSecurity>0</DocSecurity>
  <Lines>16785</Lines>
  <Paragraphs>7348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543822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Gena</dc:creator>
  <cp:keywords/>
  <cp:lastModifiedBy>Dennie Kimbrough</cp:lastModifiedBy>
  <cp:revision>2</cp:revision>
  <cp:lastPrinted>1900-01-01T08:00:00Z</cp:lastPrinted>
  <dcterms:created xsi:type="dcterms:W3CDTF">2025-10-15T22:08:00Z</dcterms:created>
  <dcterms:modified xsi:type="dcterms:W3CDTF">2025-10-15T22:08:00Z</dcterms:modified>
</cp:coreProperties>
</file>